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r>
        <w:br w:type="page"/>
      </w:r>
    </w:p>
    <w:p>
      <w:pPr>
        <w:spacing w:before="200" w:after="150"/>
        <w:jc w:val="center"/>
      </w:pPr>
      <w:bookmarkStart w:name="cover" w:id="0"/>
      <w:r>
        <w:rPr>
          <w:b/>
          <w:bCs/>
          <w:i w:val="false"/>
          <w:iCs w:val="false"/>
          <w:color w:val="C00000"/>
          <w:sz w:val="32"/>
          <w:szCs w:val="32"/>
          <w:rFonts w:ascii="Times New Roman" w:cs="Times New Roman" w:eastAsia="Times New Roman" w:hAnsi="Times New Roman"/>
        </w:rPr>
        <w:t xml:space="preserve">MANUEL D’HISTOIRE — CLASSE DE T9</w:t>
      </w:r>
      <w:bookmarkEnd w:id="0"/>
    </w:p>
    <w:p>
      <w:pPr>
        <w:spacing w:before="250" w:after="200"/>
        <w:jc w:val="center"/>
      </w:pPr>
      <w:r>
        <w:rPr>
          <w:b/>
          <w:bCs/>
          <w:i w:val="false"/>
          <w:iCs w:val="false"/>
          <w:color w:val="1F4E79"/>
          <w:sz w:val="36"/>
          <w:szCs w:val="36"/>
          <w:rFonts w:ascii="Times New Roman" w:cs="Times New Roman" w:eastAsia="Times New Roman" w:hAnsi="Times New Roman"/>
        </w:rPr>
        <w:t xml:space="preserve">Collection J-Learn</w:t>
      </w:r>
    </w:p>
    <w:p>
      <w:pPr>
        <w:jc w:val="center"/>
      </w:pPr>
      <w:r>
        <w:rPr>
          <w:b w:val="false"/>
          <w:bCs w:val="false"/>
          <w:i w:val="false"/>
          <w:iCs w:val="false"/>
          <w:color w:val="000000"/>
          <w:sz w:val="26"/>
          <w:szCs w:val="26"/>
          <w:rFonts w:ascii="Times New Roman" w:cs="Times New Roman" w:eastAsia="Times New Roman" w:hAnsi="Times New Roman"/>
        </w:rPr>
        <w:t xml:space="preserve">Programme officiel malgache — Édition 2026</w:t>
      </w:r>
    </w:p>
    <w:p>
      <w:r>
        <w:br w:type="page"/>
      </w:r>
    </w:p>
    <w:p>
      <w:pPr>
        <w:spacing w:before="200" w:after="150"/>
        <w:jc w:val="center"/>
      </w:pPr>
      <w:bookmarkStart w:name="avant" w:id="1"/>
      <w:r>
        <w:rPr>
          <w:b/>
          <w:bCs/>
          <w:i w:val="false"/>
          <w:iCs w:val="false"/>
          <w:color w:val="C00000"/>
          <w:sz w:val="32"/>
          <w:szCs w:val="32"/>
          <w:rFonts w:ascii="Times New Roman" w:cs="Times New Roman" w:eastAsia="Times New Roman" w:hAnsi="Times New Roman"/>
        </w:rPr>
        <w:t xml:space="preserve">AVANT-PROPOS</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Ce manuel accompagne l’enseignant dans la mise en œuvre du programme officiel d’Histoire de la classe de T9 (troisième). Il couvre les cinq thématiques du programme en cinq unités : l’Histoire orale, le monde depuis 1914, la décolonisation, Madagascar sous les Républiques, et les commémorations et célébrations des mémoires collectives, à raison de 2 heures par semaine. Conformément au programme, il développe la pensée historique et la démarche historique : exploiter des sources primaires, situer les faits dans le temps et dans l’espace, analyser les causes et les conséquences, et interpréter les réalités sociales pour comprendre le passé, expliquer le présent et améliorer le futur.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Chaque séance associe une fiche de préparation directement exploitable et une leçon conçue pour l’Histoire : un récit vivant qui raconte les faits dans l’ordre du temps, une étude de document pour exercer l’esprit critique, un encadré de repères (dates, personnages, vocabulaire), des frises chronologiques et des schémas exacts, des exercices et un corrigé détaillé. Les contenus mobilisent les repères de Madagascar et véhiculent les valeurs portées par le programme : curiosité et esprit critique, union nationale et patriotisme, savoir vivre ensemble, respect des biens communs et de l’environnement.</w:t>
      </w:r>
    </w:p>
    <w:p>
      <w:pPr>
        <w:spacing w:before="200" w:after="150"/>
        <w:jc w:val="center"/>
      </w:pPr>
      <w:bookmarkStart w:name="mode" w:id="2"/>
      <w:r>
        <w:rPr>
          <w:b/>
          <w:bCs/>
          <w:i w:val="false"/>
          <w:iCs w:val="false"/>
          <w:color w:val="C00000"/>
          <w:sz w:val="32"/>
          <w:szCs w:val="32"/>
          <w:rFonts w:ascii="Times New Roman" w:cs="Times New Roman" w:eastAsia="Times New Roman" w:hAnsi="Times New Roman"/>
        </w:rPr>
        <w:t xml:space="preserve">MODE D’EMPLOI</w:t>
      </w:r>
      <w:bookmarkEnd w:id="2"/>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2 heures par semaine).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Organisation de la leçon : des parties numérotées aux titres tirés du programme (en vert), avec les mots-clés mis en évidence en bleu gras dans le texte ; un encadré « Document à étudier » (texte, questions et réponses) ; un encadré « Le savais-tu ? » sur fond bleu clair ; un « Petit lexique » en tableau ; puis les exercices et leurs corrigés en bordeaux.</w:t>
      </w:r>
    </w:p>
    <w:p>
      <w:pPr>
        <w:spacing w:before="200" w:after="150"/>
        <w:jc w:val="center"/>
      </w:pPr>
      <w:bookmarkStart w:name="toc" w:id="3"/>
      <w:r>
        <w:rPr>
          <w:b/>
          <w:bCs/>
          <w:i w:val="false"/>
          <w:iCs w:val="false"/>
          <w:color w:val="C00000"/>
          <w:sz w:val="32"/>
          <w:szCs w:val="32"/>
          <w:rFonts w:ascii="Times New Roman" w:cs="Times New Roman" w:eastAsia="Times New Roman" w:hAnsi="Times New Roman"/>
        </w:rPr>
        <w:t xml:space="preserve">SOMMAIRE INTERACTIF</w:t>
      </w:r>
      <w:bookmarkEnd w:id="3"/>
    </w:p>
    <w:p>
      <w:hyperlink w:history="1" w:anchor="u1">
        <w:r>
          <w:rPr>
            <w:b/>
            <w:bCs/>
            <w:i w:val="false"/>
            <w:iCs w:val="false"/>
            <w:color w:val="1F4E79"/>
            <w:sz w:val="24"/>
            <w:szCs w:val="24"/>
            <w:rFonts w:ascii="Times New Roman" w:cs="Times New Roman" w:eastAsia="Times New Roman" w:hAnsi="Times New Roman"/>
          </w:rPr>
          <w:t xml:space="preserve">Unité I — L’Histoire orale</w:t>
        </w:r>
      </w:hyperlink>
    </w:p>
    <w:p>
      <w:pPr>
        <w:ind w:left="360"/>
      </w:pPr>
      <w:hyperlink w:history="1" w:anchor="u1_l1">
        <w:r>
          <w:rPr>
            <w:b w:val="false"/>
            <w:bCs w:val="false"/>
            <w:i w:val="false"/>
            <w:iCs w:val="false"/>
            <w:color w:val="1F4E79"/>
            <w:sz w:val="24"/>
            <w:szCs w:val="24"/>
            <w:rFonts w:ascii="Times New Roman" w:cs="Times New Roman" w:eastAsia="Times New Roman" w:hAnsi="Times New Roman"/>
          </w:rPr>
          <w:t xml:space="preserve">Séance 1 — La démarche de l’Histoire orale : préparer l’enquête</w:t>
        </w:r>
      </w:hyperlink>
    </w:p>
    <w:p>
      <w:pPr>
        <w:ind w:left="360"/>
      </w:pPr>
      <w:hyperlink w:history="1" w:anchor="u1_l2">
        <w:r>
          <w:rPr>
            <w:b w:val="false"/>
            <w:bCs w:val="false"/>
            <w:i w:val="false"/>
            <w:iCs w:val="false"/>
            <w:color w:val="1F4E79"/>
            <w:sz w:val="24"/>
            <w:szCs w:val="24"/>
            <w:rFonts w:ascii="Times New Roman" w:cs="Times New Roman" w:eastAsia="Times New Roman" w:hAnsi="Times New Roman"/>
          </w:rPr>
          <w:t xml:space="preserve">Séance 2 — Réaliser l’interview, analyser et interpréter</w:t>
        </w:r>
      </w:hyperlink>
    </w:p>
    <w:p>
      <w:pPr>
        <w:ind w:left="360"/>
      </w:pPr>
      <w:hyperlink w:history="1" w:anchor="u1_l3">
        <w:r>
          <w:rPr>
            <w:b w:val="false"/>
            <w:bCs w:val="false"/>
            <w:i w:val="false"/>
            <w:iCs w:val="false"/>
            <w:color w:val="1F4E79"/>
            <w:sz w:val="24"/>
            <w:szCs w:val="24"/>
            <w:rFonts w:ascii="Times New Roman" w:cs="Times New Roman" w:eastAsia="Times New Roman" w:hAnsi="Times New Roman"/>
          </w:rPr>
          <w:t xml:space="preserve">Séance 3 — Révision de l’unité I</w:t>
        </w:r>
      </w:hyperlink>
    </w:p>
    <w:p>
      <w:pPr>
        <w:ind w:left="360"/>
      </w:pPr>
      <w:hyperlink w:history="1" w:anchor="u1_l4">
        <w:r>
          <w:rPr>
            <w:b w:val="false"/>
            <w:bCs w:val="false"/>
            <w:i w:val="false"/>
            <w:iCs w:val="false"/>
            <w:color w:val="1F4E79"/>
            <w:sz w:val="24"/>
            <w:szCs w:val="24"/>
            <w:rFonts w:ascii="Times New Roman" w:cs="Times New Roman" w:eastAsia="Times New Roman" w:hAnsi="Times New Roman"/>
          </w:rPr>
          <w:t xml:space="preserve">Séance 4 — Sujet d’examen</w:t>
        </w:r>
      </w:hyperlink>
    </w:p>
    <w:p>
      <w:pPr>
        <w:spacing w:after="80"/>
      </w:pPr>
      <w:hyperlink w:anchor="u2" w:history="1">
        <w:r>
          <w:rPr>
            <w:color w:val="1F4E79"/>
            <w:u w:val="single"/>
          </w:rPr>
          <w:t>Unité II — Le monde depuis 1914</w:t>
        </w:r>
      </w:hyperlink>
    </w:p>
    <w:p>
      <w:pPr>
        <w:spacing w:after="80"/>
        <w:ind w:left="360"/>
      </w:pPr>
      <w:hyperlink w:anchor="u2_l1" w:history="1">
        <w:r>
          <w:rPr>
            <w:color w:val="1F4E79"/>
            <w:u w:val="single"/>
          </w:rPr>
          <w:t>Séance 1 — Les innovations scientifiques du xxᵉ siècle</w:t>
        </w:r>
      </w:hyperlink>
    </w:p>
    <w:p>
      <w:pPr>
        <w:spacing w:after="80"/>
        <w:ind w:left="360"/>
      </w:pPr>
      <w:hyperlink w:anchor="u2_l2" w:history="1">
        <w:r>
          <w:rPr>
            <w:color w:val="1F4E79"/>
            <w:u w:val="single"/>
          </w:rPr>
          <w:t>Séance 2 — Les innovations technologiques majeures</w:t>
        </w:r>
      </w:hyperlink>
    </w:p>
    <w:p>
      <w:pPr>
        <w:spacing w:after="80"/>
        <w:ind w:left="360"/>
      </w:pPr>
      <w:hyperlink w:anchor="u2_l3" w:history="1">
        <w:r>
          <w:rPr>
            <w:color w:val="1F4E79"/>
            <w:u w:val="single"/>
          </w:rPr>
          <w:t>Séance 3 — L’évolution des systèmes de production</w:t>
        </w:r>
      </w:hyperlink>
    </w:p>
    <w:p>
      <w:pPr>
        <w:spacing w:after="80"/>
        <w:ind w:left="360"/>
      </w:pPr>
      <w:hyperlink w:anchor="u2_l4" w:history="1">
        <w:r>
          <w:rPr>
            <w:color w:val="1F4E79"/>
            <w:u w:val="single"/>
          </w:rPr>
          <w:t>Séance 4 — Les mutations socio-économiques</w:t>
        </w:r>
      </w:hyperlink>
    </w:p>
    <w:p>
      <w:pPr>
        <w:spacing w:after="80"/>
        <w:ind w:left="360"/>
      </w:pPr>
      <w:hyperlink w:anchor="u2_l5" w:history="1">
        <w:r>
          <w:rPr>
            <w:color w:val="1F4E79"/>
            <w:u w:val="single"/>
          </w:rPr>
          <w:t>Séance 5 — Les origines de la première guerre mondiale</w:t>
        </w:r>
      </w:hyperlink>
    </w:p>
    <w:p>
      <w:pPr>
        <w:spacing w:after="80"/>
        <w:ind w:left="360"/>
      </w:pPr>
      <w:hyperlink w:anchor="u2_l6" w:history="1">
        <w:r>
          <w:rPr>
            <w:color w:val="1F4E79"/>
            <w:u w:val="single"/>
          </w:rPr>
          <w:t>Séance 6 — Le déroulement de la première guerre mondiale</w:t>
        </w:r>
      </w:hyperlink>
    </w:p>
    <w:p>
      <w:pPr>
        <w:spacing w:after="80"/>
        <w:ind w:left="360"/>
      </w:pPr>
      <w:hyperlink w:anchor="u2_l7" w:history="1">
        <w:r>
          <w:rPr>
            <w:color w:val="1F4E79"/>
            <w:u w:val="single"/>
          </w:rPr>
          <w:t>Séance 7 — Les conséquences de la première guerre mondiale</w:t>
        </w:r>
      </w:hyperlink>
    </w:p>
    <w:p>
      <w:pPr>
        <w:spacing w:after="80"/>
        <w:ind w:left="360"/>
      </w:pPr>
      <w:hyperlink w:anchor="u2_l8" w:history="1">
        <w:r>
          <w:rPr>
            <w:color w:val="1F4E79"/>
            <w:u w:val="single"/>
          </w:rPr>
          <w:t>Séance 8 — L’effort de guerre à madagascar</w:t>
        </w:r>
      </w:hyperlink>
    </w:p>
    <w:p>
      <w:pPr>
        <w:spacing w:after="80"/>
        <w:ind w:left="360"/>
      </w:pPr>
      <w:hyperlink w:anchor="u2_l9" w:history="1">
        <w:r>
          <w:rPr>
            <w:color w:val="1F4E79"/>
            <w:u w:val="single"/>
          </w:rPr>
          <w:t>Séance 9 — La révolution russe et la naissance de l’urss</w:t>
        </w:r>
      </w:hyperlink>
    </w:p>
    <w:p>
      <w:pPr>
        <w:spacing w:after="80"/>
        <w:ind w:left="360"/>
      </w:pPr>
      <w:hyperlink w:anchor="u2_l10" w:history="1">
        <w:r>
          <w:rPr>
            <w:color w:val="1F4E79"/>
            <w:u w:val="single"/>
          </w:rPr>
          <w:t>Séance 10 — La crise de 1929 et ses répercussions</w:t>
        </w:r>
      </w:hyperlink>
    </w:p>
    <w:p>
      <w:pPr>
        <w:spacing w:after="80"/>
        <w:ind w:left="360"/>
      </w:pPr>
      <w:hyperlink w:anchor="u2_l11" w:history="1">
        <w:r>
          <w:rPr>
            <w:color w:val="1F4E79"/>
            <w:u w:val="single"/>
          </w:rPr>
          <w:t>Séance 11 — Les régimes totalitaires : le stalinisme en urss</w:t>
        </w:r>
      </w:hyperlink>
    </w:p>
    <w:p>
      <w:pPr>
        <w:spacing w:after="80"/>
        <w:ind w:left="360"/>
      </w:pPr>
      <w:hyperlink w:anchor="u2_l12" w:history="1">
        <w:r>
          <w:rPr>
            <w:color w:val="1F4E79"/>
            <w:u w:val="single"/>
          </w:rPr>
          <w:t>Séance 12 — Les régimes totalitaires : l’italie fasciste et l’allemagne nazie</w:t>
        </w:r>
      </w:hyperlink>
    </w:p>
    <w:p>
      <w:pPr>
        <w:spacing w:after="80"/>
        <w:ind w:left="360"/>
      </w:pPr>
      <w:hyperlink w:anchor="u2_l13" w:history="1">
        <w:r>
          <w:rPr>
            <w:color w:val="1F4E79"/>
            <w:u w:val="single"/>
          </w:rPr>
          <w:t>Séance 13 — La seconde guerre mondiale : causes et phases</w:t>
        </w:r>
      </w:hyperlink>
    </w:p>
    <w:p>
      <w:pPr>
        <w:spacing w:after="80"/>
        <w:ind w:left="360"/>
      </w:pPr>
      <w:hyperlink w:anchor="u2_l14" w:history="1">
        <w:r>
          <w:rPr>
            <w:color w:val="1F4E79"/>
            <w:u w:val="single"/>
          </w:rPr>
          <w:t>Séance 14 — Les conséquences de la seconde guerre mondiale</w:t>
        </w:r>
      </w:hyperlink>
    </w:p>
    <w:p>
      <w:pPr>
        <w:spacing w:after="80"/>
        <w:ind w:left="360"/>
      </w:pPr>
      <w:hyperlink w:anchor="u2_l15" w:history="1">
        <w:r>
          <w:rPr>
            <w:color w:val="1F4E79"/>
            <w:u w:val="single"/>
          </w:rPr>
          <w:t>Séance 15 — Les relations internationales : de la sdn à l’onu</w:t>
        </w:r>
      </w:hyperlink>
    </w:p>
    <w:p>
      <w:pPr>
        <w:spacing w:after="80"/>
        <w:ind w:left="360"/>
      </w:pPr>
      <w:hyperlink w:anchor="u2_l16" w:history="1">
        <w:r>
          <w:rPr>
            <w:color w:val="1F4E79"/>
            <w:u w:val="single"/>
          </w:rPr>
          <w:t>Séance 16 — La guerre froide : un monde bipolaire (1947-1962)</w:t>
        </w:r>
      </w:hyperlink>
    </w:p>
    <w:p>
      <w:pPr>
        <w:spacing w:after="80"/>
        <w:ind w:left="360"/>
      </w:pPr>
      <w:hyperlink w:anchor="u2_l17" w:history="1">
        <w:r>
          <w:rPr>
            <w:color w:val="1F4E79"/>
            <w:u w:val="single"/>
          </w:rPr>
          <w:t>Séance 17 — La détente et la fin de la guerre froide (1962-1991)</w:t>
        </w:r>
      </w:hyperlink>
    </w:p>
    <w:p>
      <w:pPr>
        <w:spacing w:after="80"/>
        <w:ind w:left="360"/>
      </w:pPr>
      <w:hyperlink w:anchor="u2_l18" w:history="1">
        <w:r>
          <w:rPr>
            <w:color w:val="1F4E79"/>
            <w:u w:val="single"/>
          </w:rPr>
          <w:t>Séance 18 — Le monde depuis le début des années 1990</w:t>
        </w:r>
      </w:hyperlink>
    </w:p>
    <w:p>
      <w:pPr>
        <w:spacing w:after="80"/>
        <w:ind w:left="360"/>
      </w:pPr>
      <w:hyperlink w:anchor="u2_l19" w:history="1">
        <w:r>
          <w:rPr>
            <w:color w:val="1F4E79"/>
            <w:u w:val="single"/>
          </w:rPr>
          <w:t>Séance 19 — Révision de l’unité II</w:t>
        </w:r>
      </w:hyperlink>
    </w:p>
    <w:p>
      <w:pPr>
        <w:spacing w:after="80"/>
        <w:ind w:left="360"/>
      </w:pPr>
      <w:hyperlink w:anchor="u2_l20" w:history="1">
        <w:r>
          <w:rPr>
            <w:color w:val="1F4E79"/>
            <w:u w:val="single"/>
          </w:rPr>
          <w:t>Séance 20 — Sujet d’examen — unité II</w:t>
        </w:r>
      </w:hyperlink>
    </w:p>
    <w:p>
      <w:pPr>
        <w:spacing w:after="80"/>
      </w:pPr>
      <w:hyperlink w:anchor="u3" w:history="1">
        <w:r>
          <w:rPr>
            <w:color w:val="1F4E79"/>
            <w:u w:val="single"/>
          </w:rPr>
          <w:t>Unité III — La décolonisation</w:t>
        </w:r>
      </w:hyperlink>
    </w:p>
    <w:p>
      <w:pPr>
        <w:spacing w:after="80"/>
        <w:ind w:left="360"/>
      </w:pPr>
      <w:hyperlink w:anchor="u3_l1" w:history="1">
        <w:r>
          <w:rPr>
            <w:color w:val="1F4E79"/>
            <w:u w:val="single"/>
          </w:rPr>
          <w:t>Séance 1 — Les origines de la décolonisation</w:t>
        </w:r>
      </w:hyperlink>
    </w:p>
    <w:p>
      <w:pPr>
        <w:spacing w:after="80"/>
        <w:ind w:left="360"/>
      </w:pPr>
      <w:hyperlink w:anchor="u3_l2" w:history="1">
        <w:r>
          <w:rPr>
            <w:color w:val="1F4E79"/>
            <w:u w:val="single"/>
          </w:rPr>
          <w:t>Séance 2 — Les acteurs et les étapes de la décolonisation</w:t>
        </w:r>
      </w:hyperlink>
    </w:p>
    <w:p>
      <w:pPr>
        <w:spacing w:after="80"/>
        <w:ind w:left="360"/>
      </w:pPr>
      <w:hyperlink w:anchor="u3_l3" w:history="1">
        <w:r>
          <w:rPr>
            <w:color w:val="1F4E79"/>
            <w:u w:val="single"/>
          </w:rPr>
          <w:t>Séance 3 — Les formes de la décolonisation — madagascar et le 29 mars 1947</w:t>
        </w:r>
      </w:hyperlink>
    </w:p>
    <w:p>
      <w:pPr>
        <w:spacing w:after="80"/>
        <w:ind w:left="360"/>
      </w:pPr>
      <w:hyperlink w:anchor="u3_l4" w:history="1">
        <w:r>
          <w:rPr>
            <w:color w:val="1F4E79"/>
            <w:u w:val="single"/>
          </w:rPr>
          <w:t>Séance 4 — L’émergence du tiers-monde</w:t>
        </w:r>
      </w:hyperlink>
    </w:p>
    <w:p>
      <w:pPr>
        <w:spacing w:after="80"/>
        <w:ind w:left="360"/>
      </w:pPr>
      <w:hyperlink w:anchor="u3_l5" w:history="1">
        <w:r>
          <w:rPr>
            <w:color w:val="1F4E79"/>
            <w:u w:val="single"/>
          </w:rPr>
          <w:t>Séance 5 — Révision de l’unité III</w:t>
        </w:r>
      </w:hyperlink>
    </w:p>
    <w:p>
      <w:pPr>
        <w:spacing w:after="80"/>
        <w:ind w:left="360"/>
      </w:pPr>
      <w:hyperlink w:anchor="u3_l6" w:history="1">
        <w:r>
          <w:rPr>
            <w:color w:val="1F4E79"/>
            <w:u w:val="single"/>
          </w:rPr>
          <w:t>Séance 6 — Sujet d’examen — unité III</w:t>
        </w:r>
      </w:hyperlink>
    </w:p>
    <w:p>
      <w:pPr>
        <w:spacing w:after="80"/>
      </w:pPr>
      <w:hyperlink w:anchor="u4" w:history="1">
        <w:r>
          <w:rPr>
            <w:color w:val="1F4E79"/>
            <w:u w:val="single"/>
          </w:rPr>
          <w:t>Unité IV — Madagascar sous les Républiques</w:t>
        </w:r>
      </w:hyperlink>
    </w:p>
    <w:p>
      <w:pPr>
        <w:spacing w:after="80"/>
        <w:ind w:left="360"/>
      </w:pPr>
      <w:hyperlink w:anchor="u4_l1" w:history="1">
        <w:r>
          <w:rPr>
            <w:color w:val="1F4E79"/>
            <w:u w:val="single"/>
          </w:rPr>
          <w:t>Séance 1 — La première république (1959-1972) et le directoire militaire</w:t>
        </w:r>
      </w:hyperlink>
    </w:p>
    <w:p>
      <w:pPr>
        <w:spacing w:after="80"/>
        <w:ind w:left="360"/>
      </w:pPr>
      <w:hyperlink w:anchor="u4_l2" w:history="1">
        <w:r>
          <w:rPr>
            <w:color w:val="1F4E79"/>
            <w:u w:val="single"/>
          </w:rPr>
          <w:t>Séance 2 — La deuxième république (1975-1993) et la transition</w:t>
        </w:r>
      </w:hyperlink>
    </w:p>
    <w:p>
      <w:pPr>
        <w:spacing w:after="80"/>
        <w:ind w:left="360"/>
      </w:pPr>
      <w:hyperlink w:anchor="u4_l3" w:history="1">
        <w:r>
          <w:rPr>
            <w:color w:val="1F4E79"/>
            <w:u w:val="single"/>
          </w:rPr>
          <w:t>Séance 3 — La troisième république (1992-2011)</w:t>
        </w:r>
      </w:hyperlink>
    </w:p>
    <w:p>
      <w:pPr>
        <w:spacing w:after="80"/>
        <w:ind w:left="360"/>
      </w:pPr>
      <w:hyperlink w:anchor="u4_l4" w:history="1">
        <w:r>
          <w:rPr>
            <w:color w:val="1F4E79"/>
            <w:u w:val="single"/>
          </w:rPr>
          <w:t>Séance 4 — La quatrième république (depuis 2011) — instabilité et bilan</w:t>
        </w:r>
      </w:hyperlink>
    </w:p>
    <w:p>
      <w:pPr>
        <w:spacing w:after="80"/>
        <w:ind w:left="360"/>
      </w:pPr>
      <w:hyperlink w:anchor="u4_l5" w:history="1">
        <w:r>
          <w:rPr>
            <w:color w:val="1F4E79"/>
            <w:u w:val="single"/>
          </w:rPr>
          <w:t>Séance 5 — Révision de l’unité IV</w:t>
        </w:r>
      </w:hyperlink>
    </w:p>
    <w:p>
      <w:pPr>
        <w:spacing w:after="80"/>
        <w:ind w:left="360"/>
      </w:pPr>
      <w:hyperlink w:anchor="u4_l6" w:history="1">
        <w:r>
          <w:rPr>
            <w:color w:val="1F4E79"/>
            <w:u w:val="single"/>
          </w:rPr>
          <w:t>Séance 6 — Sujet d’examen — unité IV</w:t>
        </w:r>
      </w:hyperlink>
    </w:p>
    <w:p>
      <w:pPr>
        <w:spacing w:after="80"/>
      </w:pPr>
      <w:hyperlink w:anchor="u5" w:history="1">
        <w:r>
          <w:rPr>
            <w:color w:val="1F4E79"/>
            <w:u w:val="single"/>
          </w:rPr>
          <w:t>Unité V — Les commémorations et les célébrations des mémoires collectives</w:t>
        </w:r>
      </w:hyperlink>
    </w:p>
    <w:p>
      <w:pPr>
        <w:spacing w:after="80"/>
        <w:ind w:left="360"/>
      </w:pPr>
      <w:hyperlink w:anchor="u5_l1" w:history="1">
        <w:r>
          <w:rPr>
            <w:color w:val="1F4E79"/>
            <w:u w:val="single"/>
          </w:rPr>
          <w:t>Séance 1 — Lieux de mémoire et mémoires collectives</w:t>
        </w:r>
      </w:hyperlink>
    </w:p>
    <w:p>
      <w:pPr>
        <w:spacing w:after="80"/>
        <w:ind w:left="360"/>
      </w:pPr>
      <w:hyperlink w:anchor="u5_l2" w:history="1">
        <w:r>
          <w:rPr>
            <w:color w:val="1F4E79"/>
            <w:u w:val="single"/>
          </w:rPr>
          <w:t>Séance 2 — La transmission des mémoires et le devoir de mémoire</w:t>
        </w:r>
      </w:hyperlink>
    </w:p>
    <w:p>
      <w:pPr>
        <w:spacing w:after="80"/>
        <w:ind w:left="360"/>
      </w:pPr>
      <w:hyperlink w:anchor="u5_l3" w:history="1">
        <w:r>
          <w:rPr>
            <w:color w:val="1F4E79"/>
            <w:u w:val="single"/>
          </w:rPr>
          <w:t>Séance 3 — Les manifestations de commémoration</w:t>
        </w:r>
      </w:hyperlink>
    </w:p>
    <w:p>
      <w:pPr>
        <w:spacing w:after="80"/>
        <w:ind w:left="360"/>
      </w:pPr>
      <w:hyperlink w:anchor="u5_l4" w:history="1">
        <w:r>
          <w:rPr>
            <w:color w:val="1F4E79"/>
            <w:u w:val="single"/>
          </w:rPr>
          <w:t>Séance 4 — Révision de l’unité V</w:t>
        </w:r>
      </w:hyperlink>
    </w:p>
    <w:p>
      <w:pPr>
        <w:spacing w:after="80"/>
        <w:ind w:left="360"/>
      </w:pPr>
      <w:hyperlink w:anchor="u5_l5" w:history="1">
        <w:r>
          <w:rPr>
            <w:color w:val="1F4E79"/>
            <w:u w:val="single"/>
          </w:rPr>
          <w:t>Séance 5 — Sujet d’examen — unité V</w:t>
        </w:r>
      </w:hyperlink>
    </w:p>
    <w:p>
      <w:pPr>
        <w:spacing w:after="80"/>
      </w:pPr>
      <w:hyperlink w:anchor="annexes" w:history="1">
        <w:r>
          <w:rPr>
            <w:color w:val="1F4E79"/>
            <w:u w:val="single"/>
          </w:rPr>
          <w:t>Annexes</w:t>
        </w:r>
      </w:hyperlink>
    </w:p>
    <w:p>
      <w:pPr>
        <w:spacing w:after="80"/>
        <w:ind w:left="360"/>
      </w:pPr>
      <w:hyperlink w:anchor="annexe1" w:history="1">
        <w:r>
          <w:rPr>
            <w:color w:val="1F4E79"/>
            <w:u w:val="single"/>
          </w:rPr>
          <w:t>Annexe 1 — Glossaire</w:t>
        </w:r>
      </w:hyperlink>
    </w:p>
    <w:p>
      <w:pPr>
        <w:spacing w:after="80"/>
        <w:ind w:left="360"/>
      </w:pPr>
      <w:hyperlink w:anchor="annexe2" w:history="1">
        <w:r>
          <w:rPr>
            <w:color w:val="1F4E79"/>
            <w:u w:val="single"/>
          </w:rPr>
          <w:t>Annexe 2 — Repères chronologiques</w:t>
        </w:r>
      </w:hyperlink>
    </w:p>
    <w:p>
      <w:pPr>
        <w:spacing w:after="80"/>
        <w:ind w:left="360"/>
      </w:pPr>
      <w:hyperlink w:anchor="annexe3" w:history="1">
        <w:r>
          <w:rPr>
            <w:color w:val="1F4E79"/>
            <w:u w:val="single"/>
          </w:rPr>
          <w:t>Annexe 3 — Résumé des méthodes</w:t>
        </w:r>
      </w:hyperlink>
    </w:p>
    <w:p>
      <w:pPr>
        <w:spacing w:after="80"/>
        <w:ind w:left="360"/>
      </w:pPr>
      <w:hyperlink w:anchor="annexe4" w:history="1">
        <w:r>
          <w:rPr>
            <w:color w:val="1F4E79"/>
            <w:u w:val="single"/>
          </w:rPr>
          <w:t>Annexe 4 — Auto-évaluation</w:t>
        </w:r>
      </w:hyperlink>
    </w:p>
    <w:p>
      <w:pPr>
        <w:spacing w:after="80"/>
        <w:ind w:left="360"/>
      </w:pPr>
      <w:hyperlink w:anchor="annexe5" w:history="1">
        <w:r>
          <w:rPr>
            <w:color w:val="1F4E79"/>
            <w:u w:val="single"/>
          </w:rPr>
          <w:t>Annexe 5 — Index</w:t>
        </w:r>
      </w:hyperlink>
    </w:p>
    <w:p>
      <w:pPr>
        <w:spacing w:after="80"/>
        <w:ind w:left="360"/>
      </w:pPr>
      <w:hyperlink w:anchor="annexe6" w:history="1">
        <w:r>
          <w:rPr>
            <w:color w:val="1F4E79"/>
            <w:u w:val="single"/>
          </w:rPr>
          <w:t>Annexe 6 — Évaluations</w:t>
        </w:r>
      </w:hyperlink>
    </w:p>
    <w:p>
      <w:pPr>
        <w:spacing w:after="80"/>
      </w:pPr>
      <w:hyperlink w:anchor="sources" w:history="1">
        <w:r>
          <w:rPr>
            <w:color w:val="1F4E79"/>
            <w:u w:val="single"/>
          </w:rPr>
          <w:t>Bibliographie et webographie</w:t>
        </w:r>
      </w:hyperlink>
    </w:p>
    <w:p>
      <w:r>
        <w:br w:type="page"/>
      </w:r>
    </w:p>
    <w:p>
      <w:pPr>
        <w:spacing w:before="200" w:after="150"/>
        <w:jc w:val="center"/>
      </w:pPr>
      <w:bookmarkStart w:name="u1" w:id="4"/>
      <w:r>
        <w:rPr>
          <w:b/>
          <w:bCs/>
          <w:i w:val="false"/>
          <w:iCs w:val="false"/>
          <w:color w:val="C00000"/>
          <w:sz w:val="32"/>
          <w:szCs w:val="32"/>
          <w:rFonts w:ascii="Times New Roman" w:cs="Times New Roman" w:eastAsia="Times New Roman" w:hAnsi="Times New Roman"/>
        </w:rPr>
        <w:t xml:space="preserve">UNITÉ I — L’HISTOIRE ORALE</w:t>
      </w:r>
      <w:bookmarkEnd w:id="4"/>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saisir la technique propre à l’Histoire orale et analyser les traces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esprit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1_l1" w:id="5"/>
      <w:r>
        <w:rPr>
          <w:b/>
          <w:bCs/>
          <w:i w:val="false"/>
          <w:iCs w:val="false"/>
          <w:color w:val="C00000"/>
          <w:sz w:val="32"/>
          <w:szCs w:val="32"/>
          <w:rFonts w:ascii="Times New Roman" w:cs="Times New Roman" w:eastAsia="Times New Roman" w:hAnsi="Times New Roman"/>
        </w:rPr>
        <w:t xml:space="preserve">SÉANCE 1 / 4 — LA DÉMARCHE DE L’HISTOIRE ORALE : PRÉPARER L’ENQUÊTE</w:t>
      </w:r>
      <w:bookmarkEnd w:id="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L’Histoire orale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Du choix du sujet à la préparation de l’interview</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démarche de l’Histoire orale : préparer l’enquête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maîtriser les six premières étapes de la démarche de l’Histoire orale : sujet, problématique, sources, témoins, contact, préparation de l’interview.</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Cahier d’enquête, grille de questions, liste bibliographique,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Rappelle les règles d’or de l’entretien apprises les années précédentes.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Contact visuel, empathie, une seule question à la fois, laisser raconter librement, recadrer poliment.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maîtriser les six premières étapes de la démarche de l’Histoire orale : sujet, problématique, sources, témoins, contact, préparation de l’interview.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classe de Hanta veut reconstituer l’histoire du marché de sa commune. Problème : presque rien n’est écrit sur ce marché — pas de livre, à peine quelques registres. Mais des dizaines de personnes âgées l’ont vu naître et grandir. Leur mémoire est une bibliothèque vivante… à condition de savoir l’interroger avec méthode. Par où commencer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démarche de l’Histoire orale : préparer l’enquête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Choisir et délimiter le sujet ; Rechercher les sources, choisir les témoins ; Préparer l’interview.</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tradition orale est une source de l’Histoire » (d’après Jan Vansina, De la tradition orale. Essai de méthode historique (1961)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Démarche de l’Histoire orale — préparation : 1. choisir et délimiter le sujet (temps, espace) ; 2. construire la problématique ou l’hypothèse ; 3. rechercher les sources écrites (bibliographie) et orales ; 4. choisir les témoins ; 5. prendre contact ; 6. préparer l’interview (grille, matériel, rôles).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Vrai ou faux ? Corrige si faux. a) Un sujet d’enquête doit être le plus vaste possible. b) La problématique se formule avant l’interview. d) On interroge les témoins avant de chercher les sources écrites. e) Un seul témoin bien choisi suffit. Les étapes. a) Que signifie « délimiter » un sujet ? b) Qu’est-ce qu’une hypothèse de travail ? d) Que contient la bibliographie ? e) Que demande-t-on lors de la prise de contact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il doit être délimité dans le temps et l’espace ; b) vrai ; d) faux : on inventorie d’abord les sources écrites pour repérer leurs manques ; e) faux : il faut varier les témoins pour pouvoir recouper. a) fixer ses bornes dans le temps (années) et dans l’espace (lieu) ; b) une réponse provisoire à la problématique, que l’enquête confirmera ou corrigera ; d) la liste des sources écrites consultées ; e) un rendez-vous, un lieu, et la permission d’enregistrer.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Vrai ou faux ? Corrige si faux. a) Un sujet d’enquête doit être le plus vaste possible. b) La problématique se formule avant l’interview. d) On interroge les témoins avant de chercher les sources écrites. e) Un seul témoin bien choisi suffit.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il doit être délimité dans le temps et l’espace ; b) vrai ; d) faux : on inventorie d’abord les sources écrites pour repérer leurs manques ; e) faux : il faut varier les témoins pour pouvoir recouper.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DÉMARCHE DE L’HISTOIRE ORALE : PRÉPARER L’ENQUÊTE</w:t>
      </w:r>
    </w:p>
    <w:p>
      <w:pPr>
        <w:spacing w:before="120" w:after="120"/>
        <w:jc w:val="center"/>
      </w:pPr>
      <w:r>
        <w:drawing>
          <wp:inline distT="0" distB="0" distL="0" distR="0">
            <wp:extent cx="4095750" cy="2238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Avant de tendre le micro, l’historien choisit son sujet, pose sa question et prépare son enquête.</w:t>
      </w:r>
    </w:p>
    <w:p>
      <w:pPr>
        <w:spacing w:after="80" w:line="300"/>
        <w:jc w:val="both"/>
      </w:pPr>
      <w:r>
        <w:rPr>
          <w:b/>
          <w:bCs/>
          <w:i w:val="false"/>
          <w:iCs w:val="false"/>
          <w:color w:val="2E7D32"/>
          <w:sz w:val="26"/>
          <w:szCs w:val="26"/>
          <w:rFonts w:ascii="Times New Roman" w:cs="Times New Roman" w:eastAsia="Times New Roman" w:hAnsi="Times New Roman"/>
        </w:rPr>
        <w:t xml:space="preserve">1. Choisir et délimiter le sujet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Tout commence par un sujet : un fait, un lieu, un groupe dont on veut reconstituer l’histoire. Mais un sujet trop vaste ne se traite pas — il faut le délimiter dans le temps (quelles années ?) et dans l’espace (quel village, quel quartier ?). « Le marché de notre commune de 1970 à nos jours » se traite ; « les marchés de Madagascar », non.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Vient ensuite la </w:t>
      </w:r>
      <w:r>
        <w:rPr>
          <w:b/>
          <w:bCs/>
          <w:i w:val="false"/>
          <w:iCs w:val="false"/>
          <w:color w:val="1F4E79"/>
          <w:sz w:val="24"/>
          <w:szCs w:val="24"/>
          <w:rFonts w:ascii="Times New Roman" w:cs="Times New Roman" w:eastAsia="Times New Roman" w:hAnsi="Times New Roman"/>
        </w:rPr>
        <w:t xml:space="preserve">problématique</w:t>
      </w:r>
      <w:r>
        <w:rPr>
          <w:b w:val="false"/>
          <w:bCs w:val="false"/>
          <w:i w:val="false"/>
          <w:iCs w:val="false"/>
          <w:color w:val="000000"/>
          <w:sz w:val="24"/>
          <w:szCs w:val="24"/>
          <w:rFonts w:ascii="Times New Roman" w:cs="Times New Roman" w:eastAsia="Times New Roman" w:hAnsi="Times New Roman"/>
        </w:rPr>
        <w:t xml:space="preserve"> : la question précise à laquelle l’enquête devra répondre — « Comment le marché a-t-il transformé la vie de la commune ? ». On peut aussi la formuler en </w:t>
      </w:r>
      <w:r>
        <w:rPr>
          <w:b/>
          <w:bCs/>
          <w:i w:val="false"/>
          <w:iCs w:val="false"/>
          <w:color w:val="1F4E79"/>
          <w:sz w:val="24"/>
          <w:szCs w:val="24"/>
          <w:rFonts w:ascii="Times New Roman" w:cs="Times New Roman" w:eastAsia="Times New Roman" w:hAnsi="Times New Roman"/>
        </w:rPr>
        <w:t xml:space="preserve">hypothèse de travail</w:t>
      </w:r>
      <w:r>
        <w:rPr>
          <w:b w:val="false"/>
          <w:bCs w:val="false"/>
          <w:i w:val="false"/>
          <w:iCs w:val="false"/>
          <w:color w:val="000000"/>
          <w:sz w:val="24"/>
          <w:szCs w:val="24"/>
          <w:rFonts w:ascii="Times New Roman" w:cs="Times New Roman" w:eastAsia="Times New Roman" w:hAnsi="Times New Roman"/>
        </w:rPr>
        <w:t xml:space="preserve"> : une réponse provisoire que l’enquête confirmera ou corrigera.</w:t>
      </w:r>
    </w:p>
    <w:p>
      <w:pPr>
        <w:spacing w:after="80" w:line="300"/>
        <w:jc w:val="both"/>
      </w:pPr>
      <w:r>
        <w:rPr>
          <w:b/>
          <w:bCs/>
          <w:i w:val="false"/>
          <w:iCs w:val="false"/>
          <w:color w:val="2E7D32"/>
          <w:sz w:val="26"/>
          <w:szCs w:val="26"/>
          <w:rFonts w:ascii="Times New Roman" w:cs="Times New Roman" w:eastAsia="Times New Roman" w:hAnsi="Times New Roman"/>
        </w:rPr>
        <w:t xml:space="preserve">2. Rechercher les sources, choisir les témoins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Avant d’interroger qui que ce soit, l’historien fait l’inventaire de ce qui existe déjà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sources écrites</w:t>
      </w:r>
      <w:r>
        <w:rPr>
          <w:b w:val="false"/>
          <w:bCs w:val="false"/>
          <w:i w:val="false"/>
          <w:iCs w:val="false"/>
          <w:color w:val="000000"/>
          <w:sz w:val="24"/>
          <w:szCs w:val="24"/>
          <w:rFonts w:ascii="Times New Roman" w:cs="Times New Roman" w:eastAsia="Times New Roman" w:hAnsi="Times New Roman"/>
        </w:rPr>
        <w:t xml:space="preserve"> : livres, registres, journaux, archives, photographies — on en dresse la liste (la </w:t>
      </w:r>
      <w:r>
        <w:rPr>
          <w:b/>
          <w:bCs/>
          <w:i w:val="false"/>
          <w:iCs w:val="false"/>
          <w:color w:val="1F4E79"/>
          <w:sz w:val="24"/>
          <w:szCs w:val="24"/>
          <w:rFonts w:ascii="Times New Roman" w:cs="Times New Roman" w:eastAsia="Times New Roman" w:hAnsi="Times New Roman"/>
        </w:rPr>
        <w:t xml:space="preserve">bibliographie</w:t>
      </w:r>
      <w:r>
        <w:rPr>
          <w:b w:val="false"/>
          <w:bCs w:val="false"/>
          <w:i w:val="false"/>
          <w:iCs w:val="false"/>
          <w:color w:val="000000"/>
          <w:sz w:val="24"/>
          <w:szCs w:val="24"/>
          <w:rFonts w:ascii="Times New Roman" w:cs="Times New Roman" w:eastAsia="Times New Roman" w:hAnsi="Times New Roman"/>
        </w:rPr>
        <w:t xml:space="preserve">) et on repère leurs manques : ce que l’écrit ne dit pas, l’oral devra le dire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sources orales</w:t>
      </w:r>
      <w:r>
        <w:rPr>
          <w:b w:val="false"/>
          <w:bCs w:val="false"/>
          <w:i w:val="false"/>
          <w:iCs w:val="false"/>
          <w:color w:val="000000"/>
          <w:sz w:val="24"/>
          <w:szCs w:val="24"/>
          <w:rFonts w:ascii="Times New Roman" w:cs="Times New Roman" w:eastAsia="Times New Roman" w:hAnsi="Times New Roman"/>
        </w:rPr>
        <w:t xml:space="preserve"> : qui sait quoi ? On choisit les </w:t>
      </w:r>
      <w:r>
        <w:rPr>
          <w:b/>
          <w:bCs/>
          <w:i w:val="false"/>
          <w:iCs w:val="false"/>
          <w:color w:val="1F4E79"/>
          <w:sz w:val="24"/>
          <w:szCs w:val="24"/>
          <w:rFonts w:ascii="Times New Roman" w:cs="Times New Roman" w:eastAsia="Times New Roman" w:hAnsi="Times New Roman"/>
        </w:rPr>
        <w:t xml:space="preserve">témoins</w:t>
      </w:r>
      <w:r>
        <w:rPr>
          <w:b w:val="false"/>
          <w:bCs w:val="false"/>
          <w:i w:val="false"/>
          <w:iCs w:val="false"/>
          <w:color w:val="000000"/>
          <w:sz w:val="24"/>
          <w:szCs w:val="24"/>
          <w:rFonts w:ascii="Times New Roman" w:cs="Times New Roman" w:eastAsia="Times New Roman" w:hAnsi="Times New Roman"/>
        </w:rPr>
        <w:t xml:space="preserve"> — ceux qui ont vécu les faits ou en gardent la mémoire — en variant les points de vue : un seul témoin ne suffit jamais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prise de contact</w:t>
      </w:r>
      <w:r>
        <w:rPr>
          <w:b w:val="false"/>
          <w:bCs w:val="false"/>
          <w:i w:val="false"/>
          <w:iCs w:val="false"/>
          <w:color w:val="000000"/>
          <w:sz w:val="24"/>
          <w:szCs w:val="24"/>
          <w:rFonts w:ascii="Times New Roman" w:cs="Times New Roman" w:eastAsia="Times New Roman" w:hAnsi="Times New Roman"/>
        </w:rPr>
        <w:t xml:space="preserve"> : se présenter poliment, expliquer le projet, fixer le rendez-vous et le lieu, demander la permission d’enregistrer.</w:t>
      </w:r>
    </w:p>
    <w:p>
      <w:pPr>
        <w:spacing w:after="80" w:line="300"/>
        <w:jc w:val="both"/>
      </w:pPr>
      <w:r>
        <w:rPr>
          <w:b/>
          <w:bCs/>
          <w:i w:val="false"/>
          <w:iCs w:val="false"/>
          <w:color w:val="2E7D32"/>
          <w:sz w:val="26"/>
          <w:szCs w:val="26"/>
          <w:rFonts w:ascii="Times New Roman" w:cs="Times New Roman" w:eastAsia="Times New Roman" w:hAnsi="Times New Roman"/>
        </w:rPr>
        <w:t xml:space="preserve">3. Préparer l’interview</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Dernière étape avant le grand jour : la préparation. On rédige la </w:t>
      </w:r>
      <w:r>
        <w:rPr>
          <w:b/>
          <w:bCs/>
          <w:i w:val="false"/>
          <w:iCs w:val="false"/>
          <w:color w:val="1F4E79"/>
          <w:sz w:val="24"/>
          <w:szCs w:val="24"/>
          <w:rFonts w:ascii="Times New Roman" w:cs="Times New Roman" w:eastAsia="Times New Roman" w:hAnsi="Times New Roman"/>
        </w:rPr>
        <w:t xml:space="preserve">grille d’entretien</w:t>
      </w:r>
      <w:r>
        <w:rPr>
          <w:b w:val="false"/>
          <w:bCs w:val="false"/>
          <w:i w:val="false"/>
          <w:iCs w:val="false"/>
          <w:color w:val="000000"/>
          <w:sz w:val="24"/>
          <w:szCs w:val="24"/>
          <w:rFonts w:ascii="Times New Roman" w:cs="Times New Roman" w:eastAsia="Times New Roman" w:hAnsi="Times New Roman"/>
        </w:rPr>
        <w:t xml:space="preserve"> — des questions ouvertes, ordonnées du général au précis —, on prépare le matériel (cahier, enregistreur chargé), et le groupe se répartit les rôles : qui interroge, qui note, qui enregistre, qui gère le temps. Une enquête bien préparée est déjà à moitié réussie.</w:t>
      </w:r>
    </w:p>
    <w:p>
      <w:pPr>
        <w:spacing w:before="120" w:after="120"/>
        <w:jc w:val="center"/>
      </w:pPr>
      <w:r>
        <w:drawing>
          <wp:inline distT="0" distB="0" distL="0" distR="0">
            <wp:extent cx="4762500" cy="29908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0" cstate="none"/>
                    <a:srcRect/>
                    <a:stretch>
                      <a:fillRect/>
                    </a:stretch>
                  </pic:blipFill>
                  <pic:spPr bwMode="auto">
                    <a:xfrm>
                      <a:off x="0" y="0"/>
                      <a:ext cx="4762500" cy="29908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tradition orale est une source de l’Histoire — d’après Jan Vansina, De la tradition orale. Essai de méthode historique (1961)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Dans les sociétés où l’écriture est rare, la tradition orale constitue la principale source de l’histoire. Rejeter ces témoignages parce qu’ils ne sont pas écrits serait condamner à l’oubli le passé de peuples entiers. Mais le témoignage oral, comme tout document, doit être soumis à la critique : il faut savoir qui parle, d’où il tient son récit, ce qu’il a intérêt à dire ou à taire. Recueillie avec méthode et croisée avec d’autres sources, la tradition orale permet d’écrire une histoire aussi rigoureuse que celle qui repose sur les archives.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Pourquoi, selon Vansina, ne peut-on pas rejeter les sources orales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Quelles questions critiques faut-il poser à un témoignage oral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ce texte justifie-t-il l’enquête de la classe de Hanta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Parce que dans les sociétés où l’écrit est rare, refuser l’oral reviendrait à condamner à l’oubli le passé de peuples entiers — dont une grande partie du passé malgache.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Qui parle ? D’où tient-il son récit ? Qu’a-t-il intérêt à dire ou à taire ? — c’est la critique de la source, appliquée à l’oral.</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marché n’a presque pas laissé d’écrits : seule l’enquête orale, menée avec méthode et recoupée, permettra d’en écrire l’histoire rigoureusement.</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Jan Vansina, l’historien qui a fait entrer la tradition orale à l’université, a appris par cœur des généalogies africaines longues de plusieurs siècles pour en vérifier la fiabilité ! Ses travaux ont prouvé que des royaumes entiers d’Afrique centrale pouvaient être reconstitués sans archives écrites — une révolution pour l’histoire de tous les pays du Sud, Madagascar compris.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Problématique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 de recherche qui guide toute l’enquête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Hypothèse de travail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réponse provisoire que l’enquête vérifiera</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Bibliographie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liste ordonnée des sources écrites consultées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Grille d’entretien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liste ordonnée des questions préparées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Vrai ou faux ? Corrige si faux. a) Un sujet d’enquête doit être le plus vaste possible. b) La problématique se formule avant l’interview. d) On interroge les témoins avant de chercher les sources écrites. e) Un seul témoin bien choisi suffit.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étapes. a) Que signifie « délimiter » un sujet ? b) Qu’est-ce qu’une hypothèse de travail ? d) Que contient la bibliographie ? e) Que demande-t-on lors de la prise de contact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Projet. Ta classe enquête sur l’histoire de l’école du village. a) Délimite le sujet dans le temps et l’espace. b) Formule une problématique. d) Cite deux sources écrites à chercher. e) Cite deux catégories de témoins à interroger.</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faux : il doit être délimité dans le temps et l’espace ; b) vrai ; d) faux : on inventorie d’abord les sources écrites pour repérer leurs manques ; e) faux : il faut varier les témoins pour pouvoir recouper.</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fixer ses bornes dans le temps (années) et dans l’espace (lieu) ; b) une réponse provisoire à la problématique, que l’enquête confirmera ou corrigera ; d) la liste des sources écrites consultées ; e) un rendez-vous, un lieu, et la permission d’enregistrer.</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réponse libre — ex. : « l’école de notre village de 1960 à nos jours » ; b) réponse libre — ex. : « comment l’école a-t-elle changé la vie des enfants du village ? » ; d) registres de l’école, archives du fokontany, journaux, photographies (deux suffisent) ; e) anciens élèves, anciens maîtres, parents, voisins du quartier (deux suffisent).</w:t>
      </w:r>
    </w:p>
    <w:p>
      <w:r>
        <w:br w:type="page"/>
      </w:r>
    </w:p>
    <w:p>
      <w:pPr>
        <w:spacing w:before="200" w:after="150"/>
        <w:jc w:val="center"/>
      </w:pPr>
      <w:bookmarkStart w:name="u1_l2" w:id="6"/>
      <w:r>
        <w:rPr>
          <w:b/>
          <w:bCs/>
          <w:i w:val="false"/>
          <w:iCs w:val="false"/>
          <w:color w:val="C00000"/>
          <w:sz w:val="32"/>
          <w:szCs w:val="32"/>
          <w:rFonts w:ascii="Times New Roman" w:cs="Times New Roman" w:eastAsia="Times New Roman" w:hAnsi="Times New Roman"/>
        </w:rPr>
        <w:t xml:space="preserve">SÉANCE 2 / 4 — RÉALISER L’INTERVIEW, ANALYSER ET INTERPRÉTER</w:t>
      </w:r>
      <w:bookmarkEnd w:id="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L’Histoire orale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trois derniers maillons de la démarche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Réaliser l’interview, analyser et interpréter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réaliser l’interview, analyser les résultats et les interpréter pour reconstituer l’histoire.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Enregistreur, cahier de retranscription, sources écrites, dossier d’enquête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les six étapes de préparation d’une enquête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Choix et délimitation du sujet ; problématique ; recherche des sources écrites et orales ; choix des témoins ; prise de contact ; préparation de l’interview.</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réaliser l’interview, analyser les résultats et les interpréter pour reconstituer l’histoire.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jour J est arrivé : Hanta et son groupe s’assoient face à Neny Voahangy, doyenne des marchandes, qui a tenu son étal pendant quarante ans. Deux heures plus tard, ils rapportent un trésor d’histoires — et une question : comment transformer ces souvenirs en Histoire ? C’est tout l’enjeu des trois derniers maillons : réaliser, analyser, interpréter.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Réaliser l’interview, analyser et interpréter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Réaliser l’interview ; Analyser les résultats ; Interpréter et reconstituer.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Extrait d’un dossier d’enquête de classe » (texte reconstitué : retranscription et analyse d’un entretien mené par des élèves auprès d’une ancienne marchande),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Démarche — réalisation : 7. réaliser l’interview (règles d’or, noter, enregistrer) ; 8. analyser (retranscrire fidèlement, trier) ; 9. interpréter (recouper, combler les lacunes des sources écrites, reconstituer les résultats). Le dossier final devient une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Remets dans l’ordre les maillons 7 à 9 : a) recouper et reconstituer ; b) retranscrire et trier ; d) écouter et enregistrer ; e) rédiger le dossier final. Comprendre. a) Pourquoi enregistrer alors qu’on prend des notes ? b) Pourquoi la retranscription garde-t-elle les hésitations ? d) Que fait-on d’une information non recoupée ? e) Qu’est-ce que « combler les lacunes des sources écrites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d (réaliser l’interview), b (analyser), a (interpréter), e (le dossier conclut la démarche). a) parce que la mémoire de l’enquêteur est faillible : l’enregistrement garantit la fidélité ; b) parce qu’une hésitation peut avoir un sens — et que la source doit rester intacte ; d) on la signale comme incertaine et on cherche d’autres sources ; e) apporter par l’oral les informations que l’écrit n’a jamais notées.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Remets dans l’ordre les maillons 7 à 9 : a) recouper et reconstituer ; b) retranscrire et trier ; d) écouter et enregistrer ; e) rédiger le dossier final.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d (réaliser l’interview), b (analyser), a (interpréter), e (le dossier conclut la démarche).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RÉALISER L’INTERVIEW, ANALYSER ET INTERPRÉTER</w:t>
      </w:r>
    </w:p>
    <w:p>
      <w:pPr>
        <w:spacing w:before="120" w:after="120"/>
        <w:jc w:val="center"/>
      </w:pPr>
      <w:r>
        <w:drawing>
          <wp:inline distT="0" distB="0" distL="0" distR="0">
            <wp:extent cx="4095750" cy="2238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L’interview n’est pas la fin de l’enquête : il reste à analyser, recouper et reconstituer.</w:t>
      </w:r>
    </w:p>
    <w:p>
      <w:pPr>
        <w:spacing w:after="80" w:line="300"/>
        <w:jc w:val="both"/>
      </w:pPr>
      <w:r>
        <w:rPr>
          <w:b/>
          <w:bCs/>
          <w:i w:val="false"/>
          <w:iCs w:val="false"/>
          <w:color w:val="2E7D32"/>
          <w:sz w:val="26"/>
          <w:szCs w:val="26"/>
          <w:rFonts w:ascii="Times New Roman" w:cs="Times New Roman" w:eastAsia="Times New Roman" w:hAnsi="Times New Roman"/>
        </w:rPr>
        <w:t xml:space="preserve">1. Réaliser l’interview</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Pendant l’</w:t>
      </w:r>
      <w:r>
        <w:rPr>
          <w:b/>
          <w:bCs/>
          <w:i w:val="false"/>
          <w:iCs w:val="false"/>
          <w:color w:val="1F4E79"/>
          <w:sz w:val="24"/>
          <w:szCs w:val="24"/>
          <w:rFonts w:ascii="Times New Roman" w:cs="Times New Roman" w:eastAsia="Times New Roman" w:hAnsi="Times New Roman"/>
        </w:rPr>
        <w:t xml:space="preserve">interview</w:t>
      </w:r>
      <w:r>
        <w:rPr>
          <w:b w:val="false"/>
          <w:bCs w:val="false"/>
          <w:i w:val="false"/>
          <w:iCs w:val="false"/>
          <w:color w:val="000000"/>
          <w:sz w:val="24"/>
          <w:szCs w:val="24"/>
          <w:rFonts w:ascii="Times New Roman" w:cs="Times New Roman" w:eastAsia="Times New Roman" w:hAnsi="Times New Roman"/>
        </w:rPr>
        <w:t xml:space="preserve">, les règles d’or s’appliquent : contact visuel, empathie, une seule question à la fois, récit libre, recadrage poli. On note et on enregistre — avec la permission du témoin — car la mémoire de l’enquêteur est aussi faillible que celle du témoin !</w:t>
      </w:r>
    </w:p>
    <w:p>
      <w:pPr>
        <w:spacing w:after="80" w:line="300"/>
        <w:jc w:val="both"/>
      </w:pPr>
      <w:r>
        <w:rPr>
          <w:b/>
          <w:bCs/>
          <w:i w:val="false"/>
          <w:iCs w:val="false"/>
          <w:color w:val="2E7D32"/>
          <w:sz w:val="26"/>
          <w:szCs w:val="26"/>
          <w:rFonts w:ascii="Times New Roman" w:cs="Times New Roman" w:eastAsia="Times New Roman" w:hAnsi="Times New Roman"/>
        </w:rPr>
        <w:t xml:space="preserve">2. Analyser les résultats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 retour en classe, l’</w:t>
      </w:r>
      <w:r>
        <w:rPr>
          <w:b/>
          <w:bCs/>
          <w:i w:val="false"/>
          <w:iCs w:val="false"/>
          <w:color w:val="1F4E79"/>
          <w:sz w:val="24"/>
          <w:szCs w:val="24"/>
          <w:rFonts w:ascii="Times New Roman" w:cs="Times New Roman" w:eastAsia="Times New Roman" w:hAnsi="Times New Roman"/>
        </w:rPr>
        <w:t xml:space="preserve">analyse</w:t>
      </w:r>
      <w:r>
        <w:rPr>
          <w:b w:val="false"/>
          <w:bCs w:val="false"/>
          <w:i w:val="false"/>
          <w:iCs w:val="false"/>
          <w:color w:val="000000"/>
          <w:sz w:val="24"/>
          <w:szCs w:val="24"/>
          <w:rFonts w:ascii="Times New Roman" w:cs="Times New Roman" w:eastAsia="Times New Roman" w:hAnsi="Times New Roman"/>
        </w:rPr>
        <w:t xml:space="preserve"> commence par la </w:t>
      </w:r>
      <w:r>
        <w:rPr>
          <w:b/>
          <w:bCs/>
          <w:i w:val="false"/>
          <w:iCs w:val="false"/>
          <w:color w:val="1F4E79"/>
          <w:sz w:val="24"/>
          <w:szCs w:val="24"/>
          <w:rFonts w:ascii="Times New Roman" w:cs="Times New Roman" w:eastAsia="Times New Roman" w:hAnsi="Times New Roman"/>
        </w:rPr>
        <w:t xml:space="preserve">retranscription</w:t>
      </w:r>
      <w:r>
        <w:rPr>
          <w:b w:val="false"/>
          <w:bCs w:val="false"/>
          <w:i w:val="false"/>
          <w:iCs w:val="false"/>
          <w:color w:val="000000"/>
          <w:sz w:val="24"/>
          <w:szCs w:val="24"/>
          <w:rFonts w:ascii="Times New Roman" w:cs="Times New Roman" w:eastAsia="Times New Roman" w:hAnsi="Times New Roman"/>
        </w:rPr>
        <w:t xml:space="preserve"> fidèle : écrire les paroles telles qu’elles ont été dites, sans rien corriger. Puis on trie : quelles informations répondent à la problématique ? Lesquelles sont nouvelles ? Lesquelles restent obscures ou contradictoires ?</w:t>
      </w:r>
    </w:p>
    <w:p>
      <w:pPr>
        <w:spacing w:after="80" w:line="300"/>
        <w:jc w:val="both"/>
      </w:pPr>
      <w:r>
        <w:rPr>
          <w:b/>
          <w:bCs/>
          <w:i w:val="false"/>
          <w:iCs w:val="false"/>
          <w:color w:val="2E7D32"/>
          <w:sz w:val="26"/>
          <w:szCs w:val="26"/>
          <w:rFonts w:ascii="Times New Roman" w:cs="Times New Roman" w:eastAsia="Times New Roman" w:hAnsi="Times New Roman"/>
        </w:rPr>
        <w:t xml:space="preserve">3. Interpréter et reconstituer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interprétation</w:t>
      </w:r>
      <w:r>
        <w:rPr>
          <w:b w:val="false"/>
          <w:bCs w:val="false"/>
          <w:i w:val="false"/>
          <w:iCs w:val="false"/>
          <w:color w:val="000000"/>
          <w:sz w:val="24"/>
          <w:szCs w:val="24"/>
          <w:rFonts w:ascii="Times New Roman" w:cs="Times New Roman" w:eastAsia="Times New Roman" w:hAnsi="Times New Roman"/>
        </w:rPr>
        <w:t xml:space="preserve"> est le travail le plus exigeant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recouper : confronter le témoignage aux sources écrites et aux autres témoins — ce qui concorde est solide, ce qui diverge appelle la prudence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combler les lacunes : là où les sources écrites se taisent, le témoignage vérifié apporte ce qu’aucun document ne disait — c’est la grande force de l’Histoire orale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reconstituer : rédiger le récit d’ensemble qui répond à la problématique, en citant ses sources ; le dossier final — problématique, grille, </w:t>
      </w:r>
      <w:r>
        <w:rPr>
          <w:b/>
          <w:bCs/>
          <w:i w:val="false"/>
          <w:iCs w:val="false"/>
          <w:color w:val="1F4E79"/>
          <w:sz w:val="24"/>
          <w:szCs w:val="24"/>
          <w:rFonts w:ascii="Times New Roman" w:cs="Times New Roman" w:eastAsia="Times New Roman" w:hAnsi="Times New Roman"/>
        </w:rPr>
        <w:t xml:space="preserve">retranscription</w:t>
      </w:r>
      <w:r>
        <w:rPr>
          <w:b w:val="false"/>
          <w:bCs w:val="false"/>
          <w:i w:val="false"/>
          <w:iCs w:val="false"/>
          <w:color w:val="000000"/>
          <w:sz w:val="24"/>
          <w:szCs w:val="24"/>
          <w:rFonts w:ascii="Times New Roman" w:cs="Times New Roman" w:eastAsia="Times New Roman" w:hAnsi="Times New Roman"/>
        </w:rPr>
        <w:t xml:space="preserve">s, </w:t>
      </w:r>
      <w:r>
        <w:rPr>
          <w:b/>
          <w:bCs/>
          <w:i w:val="false"/>
          <w:iCs w:val="false"/>
          <w:color w:val="1F4E79"/>
          <w:sz w:val="24"/>
          <w:szCs w:val="24"/>
          <w:rFonts w:ascii="Times New Roman" w:cs="Times New Roman" w:eastAsia="Times New Roman" w:hAnsi="Times New Roman"/>
        </w:rPr>
        <w:t xml:space="preserve">analyse</w:t>
      </w:r>
      <w:r>
        <w:rPr>
          <w:b w:val="false"/>
          <w:bCs w:val="false"/>
          <w:i w:val="false"/>
          <w:iCs w:val="false"/>
          <w:color w:val="000000"/>
          <w:sz w:val="24"/>
          <w:szCs w:val="24"/>
          <w:rFonts w:ascii="Times New Roman" w:cs="Times New Roman" w:eastAsia="Times New Roman" w:hAnsi="Times New Roman"/>
        </w:rPr>
        <w:t xml:space="preserve">, conclusion — devient à son tour une source pour les chercheurs de demain.</w:t>
      </w:r>
    </w:p>
    <w:p>
      <w:pPr>
        <w:spacing w:before="120" w:after="120"/>
        <w:jc w:val="center"/>
      </w:pPr>
      <w:r>
        <w:drawing>
          <wp:inline distT="0" distB="0" distL="0" distR="0">
            <wp:extent cx="4762500" cy="2600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2" cstate="none"/>
                    <a:srcRect/>
                    <a:stretch>
                      <a:fillRect/>
                    </a:stretch>
                  </pic:blipFill>
                  <pic:spPr bwMode="auto">
                    <a:xfrm>
                      <a:off x="0" y="0"/>
                      <a:ext cx="4762500" cy="26003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Extrait d’un dossier d’enquête de classe — texte reconstitué : retranscription et analyse d’un entretien mené par des élèves auprès d’une ancienne marchande</w:t>
            </w:r>
          </w:p>
          <w:p>
            <w:pPr>
              <w:spacing w:after="100" w:line="300"/>
              <w:jc w:val="both"/>
            </w:pPr>
            <w:r>
              <w:rPr>
                <w:b w:val="false"/>
                <w:bCs w:val="false"/>
                <w:i/>
                <w:iCs/>
                <w:color w:val="000000"/>
                <w:sz w:val="24"/>
                <w:szCs w:val="24"/>
                <w:rFonts w:ascii="Times New Roman" w:cs="Times New Roman" w:eastAsia="Times New Roman" w:hAnsi="Times New Roman"/>
              </w:rPr>
              <w:t xml:space="preserve">« Retranscription (extrait) : « Je suis arrivée au marché en 1972, l’année où tout a changé au pays. Au début, nous étions une dizaine sous des parasols. Le grand hangar, on l’a construit bien plus tard — attends… c’était l’année du passage du cyclone, je crois. » — Analyse des élèves : le témoignage date l’arrivée de la marchande (1972, recoupée avec le registre communal) et décrit le marché des débuts, absent de toutes les sources écrites. La date du hangar reste incertaine : le témoin hésite. Recoupement prévu : archives du fokontany et deux autres marchandes.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une information que seules les sources orales pouvaient fournir.</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Comment les élèves traitent-ils l’hésitation du témoin sur la date du hangar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Montre que ce dossier applique les maillons 8 et 9 de la démarche.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description du marché des débuts (« une dizaine sous des parasols ») : aucune source écrite ne la donnait — l’oral comble la lacune de l’écrit.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Ils ne la rejettent ni ne l’acceptent : ils la signalent comme incertaine et prévoient un recoupement (archives, autres témoins) — c’est l’esprit critique.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Maillon 8 (analyse) : retranscription fidèle avec hésitations, tri des informations ; maillon 9 (interprétation) : recoupement avec le registre communal et reconstitution prudente.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À Madagascar, des pans entiers de l’histoire du 29 mars 1947 ou du 13 mai 1972 n’existent dans aucune archive : ils ne survivent que dans la mémoire des témoins et de leurs descendants. C’est pourquoi le programme de ta classe fait de l’enquête orale un outil essentiel : chaque entretien bien mené sauve un fragment d’histoire nationale que l’écrit n’a jamais noté.</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Retranscription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écriture fidèle, mot à mot, des paroles du témoin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tri des informations recueillies face à la problématique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Interprétation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mise en relation des résultats avec les autres sources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Reconstitution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 d’ensemble rédigé à partir des résultats vérifiés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Remets dans l’ordre les maillons 7 à 9 : a) recouper et reconstituer ; b) retranscrire et trier ; d) écouter et enregistrer ; e) rédiger le dossier final.</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Comprendre. a) Pourquoi enregistrer alors qu’on prend des notes ? b) Pourquoi la retranscription garde-t-elle les hésitations ? d) Que fait-on d’une information non recoupée ? e) Qu’est-ce que « combler les lacunes des sources écrites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Esprit critique. Un témoin affirme que le marché a brûlé « vers 1985 » ; un journal d’époque date l’incendie de 1987. a) Les deux sources se contredisent-elles gravement ? b) Laquelle privilégier pour la date exacte ? d) Que garde-t-on du témoignage ? e) Rédige la phrase prudente qu’écrirait l’historien.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Ordre : d (réaliser l’interview), b (analyser), a (interpréter), e (le dossier conclut la démarche).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parce que la mémoire de l’enquêteur est faillible : l’enregistrement garantit la fidélité ; b) parce qu’une hésitation peut avoir un sens — et que la source doit rester intacte ; d) on la signale comme incertaine et on cherche d’autres sources ; e) apporter par l’oral les informations que l’écrit n’a jamais notées.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non : « vers 1985 » est une approximation de mémoire, proche de 1987 ; b) le journal d’époque, source écrite datée ; d) tout le reste : l’ambiance, les circonstances, les conséquences vécues ; e) réponse libre — ex. : « L’incendie, daté de 1987 par la presse, reste vif dans la mémoire des marchandes, qui le situent “vers 1985”. »</w:t>
      </w:r>
    </w:p>
    <w:p>
      <w:r>
        <w:br w:type="page"/>
      </w:r>
    </w:p>
    <w:p>
      <w:pPr>
        <w:spacing w:before="200" w:after="150"/>
        <w:jc w:val="center"/>
      </w:pPr>
      <w:bookmarkStart w:name="u1_l3" w:id="7"/>
      <w:r>
        <w:rPr>
          <w:b/>
          <w:bCs/>
          <w:i w:val="false"/>
          <w:iCs w:val="false"/>
          <w:color w:val="C00000"/>
          <w:sz w:val="32"/>
          <w:szCs w:val="32"/>
          <w:rFonts w:ascii="Times New Roman" w:cs="Times New Roman" w:eastAsia="Times New Roman" w:hAnsi="Times New Roman"/>
        </w:rPr>
        <w:t xml:space="preserve">SÉANCE 3 / 4 — RÉVISION DE L’UNITÉ I</w:t>
      </w:r>
      <w:bookmarkEnd w:id="7"/>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Sujet délimité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lieu ou groupe borné dans le temps et dans l’espace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Choisir un sujet traitable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Problématique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 de recherche (ou hypothèse de travail) qui guide l’enquête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Formuler la question de départ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Sources écrites et orales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Bibliographie des écrits + témoins choisis et variés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Inventorier avant d’interroger</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Prise de contact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rendez-vous, lieu, permission d’enregistrer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Préparer la rencontre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Interview</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Règles d’or : contact visuel, empathie, une question à la fois, récit libre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Recueillir le témoignage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Analyse et interprétation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Retranscrire, trier, recouper, combler les lacunes, reconstituer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Transformer la mémoire en Histoire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Récite les neuf étapes de la démarche de l’Histoire orale.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Pourquoi délimiter le sujet dans le temps et dans l’espace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À quoi sert l’inventaire des sources écrites avant l’enquête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Que fait-on pendant l’analyse des résultats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Qu’apporte l’interprétation de plus que l’analyse ?</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Choix du sujet ; problématique ; recherche des sources orales et écrites ; choix des témoins ; prise de contact ; préparation de l’interview ; réalisation de l’interview ; analyse du résultat ; interprétation du résultat.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Parce qu’un sujet trop vaste est intraitable : des bornes précises rendent l’enquête possible et rigoureuse.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À repérer ce que l’écrit dit déjà — et surtout ses manques, que les témoignages oraux devront combler.</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On retranscrit fidèlement, puis on trie les informations : celles qui répondent à la problématique, les nouvelles, les incertaines.</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Elle recoupe le témoignage avec les autres sources, comble les lacunes de l’écrit et reconstitue le récit d’ensemble.</w:t>
      </w:r>
    </w:p>
    <w:p>
      <w:r>
        <w:br w:type="page"/>
      </w:r>
    </w:p>
    <w:p>
      <w:pPr>
        <w:spacing w:before="200" w:after="150"/>
        <w:jc w:val="center"/>
      </w:pPr>
      <w:bookmarkStart w:name="u1_l4" w:id="8"/>
      <w:r>
        <w:rPr>
          <w:b/>
          <w:bCs/>
          <w:i w:val="false"/>
          <w:iCs w:val="false"/>
          <w:color w:val="C00000"/>
          <w:sz w:val="32"/>
          <w:szCs w:val="32"/>
          <w:rFonts w:ascii="Times New Roman" w:cs="Times New Roman" w:eastAsia="Times New Roman" w:hAnsi="Times New Roman"/>
        </w:rPr>
        <w:t xml:space="preserve">SÉANCE 4 / 4 — SUJET D’EXAMEN — UNITÉ I</w:t>
      </w:r>
      <w:bookmarkEnd w:id="8"/>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l’Histoire orale. b) Qu’est-ce qu’une problématique ? d) Qu’est-ce que la retranscription ? e) Qu’est-ce que le recoupement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La démarche. a) Range dans l’ordre : interview, problématique, choix des témoins, analyse. b) Où se place la prise de contact ? d) Que prépare-t-on avant l’interview ? e) Quel est le dernier maillon de la démarche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Vrai ou faux ? Corrige si faux. a) L’hypothèse de travail est une réponse définitive. b) On choisit des témoins aux points de vue variés. d) La retranscription corrige les fautes du témoin. e) Le dossier final devient une source.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Étude de cas. Ta classe enquête sur les anciens tirailleurs de ta région. a) Formule la problématique. b) Cite deux sources écrites à consulter. d) Qui interroger, les tirailleurs ayant disparu ? e) Pourquoi cette enquête est-elle urgente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Esprit critique. a) Pourquoi un témoignage oral doit-il être critiqué comme tout document ? b) Cite les trois questions critiques de Vansina. d) Que faire de deux témoignages contradictoires ? e) Explique : « l’oral comble les lacunes de l’écrit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la collecte et l’exploitation méthodiques des témoignages parlés pour reconstituer le passé ; b) la question de recherche qui guide l’enquête ; d) l’écriture fidèle, mot à mot, des paroles du témoin ; e) la confrontation d’un témoignage avec d’autres sources.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problématique, choix des témoins, interview, analyse ; b) après le choix des témoins, avant la préparation de l’interview ; d) la grille de questions, le matériel, la répartition des rôles ; e) l’interprétation du résultat (recoupement et reconstitution).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faux : c’est une réponse provisoire que l’enquête vérifie ; b) vrai ; d) faux : elle écrit les paroles telles quelles ; e) vrai.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réponse libre — ex. : « quelle fut la vie des tirailleurs de notre région pendant et après la guerre ? » ; b) archives, journaux d’époque, registres militaires, monuments aux morts (deux suffisent) ; d) leurs descendants et les anciens qui les ont connus ; e) parce que les derniers témoins directs et leurs enfants vieillissent : chaque année qui passe efface des souvenirs.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parce que la mémoire est faillible et que tout témoin peut avoir intérêt à dire ou à taire ; b) qui parle ? d’où tient-il son récit ? qu’a-t-il intérêt à dire ou à taire ? ; d) les signaler, chercher d’autres sources, ne pas trancher sans preuve ; e) les témoignages vérifiés apportent les informations que les documents écrits n’ont jamais notées. Un point par item.</w:t>
      </w:r>
    </w:p>
    <w:p>
      <w:pPr>
        <w:spacing w:before="200" w:after="150"/>
        <w:jc w:val="center"/>
      </w:pPr>
      <w:bookmarkStart w:name="u2" w:id="9"/>
      <w:r>
        <w:rPr>
          <w:b/>
          <w:bCs/>
          <w:i w:val="false"/>
          <w:iCs w:val="false"/>
          <w:color w:val="C00000"/>
          <w:sz w:val="32"/>
          <w:szCs w:val="32"/>
          <w:rFonts w:ascii="Times New Roman" w:cs="Times New Roman" w:eastAsia="Times New Roman" w:hAnsi="Times New Roman"/>
        </w:rPr>
        <w:t xml:space="preserve">UNITÉ II — LE MONDE DEPUIS 1914</w:t>
      </w:r>
      <w:bookmarkEnd w:id="9"/>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porter un regard critique sur la situation économique, sociale et politique du monde depuis 1914.</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critique, culture de la paix.</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2_l1" w:id="10"/>
      <w:r>
        <w:rPr>
          <w:b/>
          <w:bCs/>
          <w:i w:val="false"/>
          <w:iCs w:val="false"/>
          <w:color w:val="C00000"/>
          <w:sz w:val="32"/>
          <w:szCs w:val="32"/>
          <w:rFonts w:ascii="Times New Roman" w:cs="Times New Roman" w:eastAsia="Times New Roman" w:hAnsi="Times New Roman"/>
        </w:rPr>
        <w:t xml:space="preserve">SÉANCE 1 / 20 — LES INNOVATIONS SCIENTIFIQUES DU XXᵉ SIÈCLE</w:t>
      </w:r>
      <w:bookmarkEnd w:id="10"/>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transformations scientifiques du XXᵉ siècle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innovations scientifiques du XXᵉ siècle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grandes innovations scientifiques du XXᵉ siècle et leurs effets sur la vie des hommes.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des découvertes, images, biographies de savants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les neuf étapes de la démarche de l’Histoire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Sujet ; problématique ; sources écrites et orales ; témoins ; contact ; préparation ; interview ; analyse ; interprétation.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grandes innovations scientifiques du XXᵉ siècle et leurs effets sur la vie des hommes.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1900, une simple infection pouvait tuer un enfant en quelques jours, et un médecin ne voyait rien à l’intérieur du corps de son patient. Un siècle plus tard, les antibiotiques guérissent en une semaine, les scanners photographient le cerveau, et l’on greffe des cœurs. Jamais la science n’avait autant changé la vie humaine en si peu de temps. Que s’est-il passé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innovations scientifiques du XXᵉ siècle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révolution médicale ; Comprendre la matière et la vie ; Des vies transformées.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découverte de la pénicilline » (d’après le récit d’Alexander Fleming sur sa découverte de 1928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Innovations scientifiques du XXᵉ : médecine (vaccins, antibiotiques — pénicilline 1928, greffes, imagerie), physique (atome, énergie), biologie (ADN 1953). Résultat : l’espérance de vie double — mais la science a deux visages, et son usage est un choix moral.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innovation à son domaine : a) la pénicilline ; b) le scanner ; d) l’ADN ; e) la greffe d’organes. Dates et noms. a) Qui découvre la pénicilline, et quand ? b) Quand la structure de l’ADN est-elle décrite ? d) Cite deux maladies vaincues par les vaccins. e) Qu’est-ce que l’imagerie médicale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médecine (antibiotiques) ; b) l’imagerie médicale ; d) la biologie (génétique) ; e) la chirurgie. a) Alexander Fleming, en 1928 ; b) en 1953 ; d) variole, tuberculose, poliomyélite (deux suffisent) ; e) l’ensemble des techniques qui permettent de voir l’intérieur du corps (radio, scanner, échographie).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innovation à son domaine : a) la pénicilline ; b) le scanner ; d) l’ADN ; e) la greffe d’organes.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médecine (antibiotiques) ; b) l’imagerie médicale ; d) la biologie (génétique) ; e) la chirurgie.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INNOVATIONS SCIENTIFIQUES DU XXᵉ SIÈCLE</w:t>
      </w:r>
    </w:p>
    <w:p>
      <w:pPr>
        <w:spacing w:before="120" w:after="120"/>
        <w:jc w:val="center"/>
      </w:pPr>
      <w:r>
        <w:drawing>
          <wp:inline distT="0" distB="0" distL="0" distR="0">
            <wp:extent cx="4095750" cy="22383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Du microscope à l’ADN : en un siècle, la science a doublé l’espérance de vie humaine.</w:t>
      </w:r>
    </w:p>
    <w:p>
      <w:pPr>
        <w:spacing w:after="80" w:line="300"/>
        <w:jc w:val="both"/>
      </w:pPr>
      <w:r>
        <w:rPr>
          <w:b/>
          <w:bCs/>
          <w:i w:val="false"/>
          <w:iCs w:val="false"/>
          <w:color w:val="2E7D32"/>
          <w:sz w:val="26"/>
          <w:szCs w:val="26"/>
          <w:rFonts w:ascii="Times New Roman" w:cs="Times New Roman" w:eastAsia="Times New Roman" w:hAnsi="Times New Roman"/>
        </w:rPr>
        <w:t xml:space="preserve">1. La révolution médicale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XXᵉ siècle est d’abord celui de la victoire sur les maladies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vaccins</w:t>
      </w:r>
      <w:r>
        <w:rPr>
          <w:b w:val="false"/>
          <w:bCs w:val="false"/>
          <w:i w:val="false"/>
          <w:iCs w:val="false"/>
          <w:color w:val="000000"/>
          <w:sz w:val="24"/>
          <w:szCs w:val="24"/>
          <w:rFonts w:ascii="Times New Roman" w:cs="Times New Roman" w:eastAsia="Times New Roman" w:hAnsi="Times New Roman"/>
        </w:rPr>
        <w:t xml:space="preserve">, généralisés pays après pays, font reculer la variole, la tuberculose, la poliomyélite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w:t>
      </w:r>
      <w:r>
        <w:rPr>
          <w:b/>
          <w:bCs/>
          <w:i w:val="false"/>
          <w:iCs w:val="false"/>
          <w:color w:val="1F4E79"/>
          <w:sz w:val="24"/>
          <w:szCs w:val="24"/>
          <w:rFonts w:ascii="Times New Roman" w:cs="Times New Roman" w:eastAsia="Times New Roman" w:hAnsi="Times New Roman"/>
        </w:rPr>
        <w:t xml:space="preserve">1928</w:t>
      </w:r>
      <w:r>
        <w:rPr>
          <w:b w:val="false"/>
          <w:bCs w:val="false"/>
          <w:i w:val="false"/>
          <w:iCs w:val="false"/>
          <w:color w:val="000000"/>
          <w:sz w:val="24"/>
          <w:szCs w:val="24"/>
          <w:rFonts w:ascii="Times New Roman" w:cs="Times New Roman" w:eastAsia="Times New Roman" w:hAnsi="Times New Roman"/>
        </w:rPr>
        <w:t xml:space="preserve">, Alexander Fleming découvre la </w:t>
      </w:r>
      <w:r>
        <w:rPr>
          <w:b/>
          <w:bCs/>
          <w:i w:val="false"/>
          <w:iCs w:val="false"/>
          <w:color w:val="1F4E79"/>
          <w:sz w:val="24"/>
          <w:szCs w:val="24"/>
          <w:rFonts w:ascii="Times New Roman" w:cs="Times New Roman" w:eastAsia="Times New Roman" w:hAnsi="Times New Roman"/>
        </w:rPr>
        <w:t xml:space="preserve">pénicilline</w:t>
      </w:r>
      <w:r>
        <w:rPr>
          <w:b w:val="false"/>
          <w:bCs w:val="false"/>
          <w:i w:val="false"/>
          <w:iCs w:val="false"/>
          <w:color w:val="000000"/>
          <w:sz w:val="24"/>
          <w:szCs w:val="24"/>
          <w:rFonts w:ascii="Times New Roman" w:cs="Times New Roman" w:eastAsia="Times New Roman" w:hAnsi="Times New Roman"/>
        </w:rPr>
        <w:t xml:space="preserve">, premier antibiotique : les infections qui tuaient par millions deviennent guérissables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chirurgie se transforme : transfusions sanguines, </w:t>
      </w:r>
      <w:r>
        <w:rPr>
          <w:b/>
          <w:bCs/>
          <w:i w:val="false"/>
          <w:iCs w:val="false"/>
          <w:color w:val="1F4E79"/>
          <w:sz w:val="24"/>
          <w:szCs w:val="24"/>
          <w:rFonts w:ascii="Times New Roman" w:cs="Times New Roman" w:eastAsia="Times New Roman" w:hAnsi="Times New Roman"/>
        </w:rPr>
        <w:t xml:space="preserve">greffes</w:t>
      </w:r>
      <w:r>
        <w:rPr>
          <w:b w:val="false"/>
          <w:bCs w:val="false"/>
          <w:i w:val="false"/>
          <w:iCs w:val="false"/>
          <w:color w:val="000000"/>
          <w:sz w:val="24"/>
          <w:szCs w:val="24"/>
          <w:rFonts w:ascii="Times New Roman" w:cs="Times New Roman" w:eastAsia="Times New Roman" w:hAnsi="Times New Roman"/>
        </w:rPr>
        <w:t xml:space="preserve"> d’organes, anesthésie sûre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imagerie médicale</w:t>
      </w:r>
      <w:r>
        <w:rPr>
          <w:b w:val="false"/>
          <w:bCs w:val="false"/>
          <w:i w:val="false"/>
          <w:iCs w:val="false"/>
          <w:color w:val="000000"/>
          <w:sz w:val="24"/>
          <w:szCs w:val="24"/>
          <w:rFonts w:ascii="Times New Roman" w:cs="Times New Roman" w:eastAsia="Times New Roman" w:hAnsi="Times New Roman"/>
        </w:rPr>
        <w:t xml:space="preserve"> — radiographie, puis scanner et échographie — permet de voir l’intérieur du corps sans l’ouvrir.</w:t>
      </w:r>
    </w:p>
    <w:p>
      <w:pPr>
        <w:spacing w:after="80" w:line="300"/>
        <w:jc w:val="both"/>
      </w:pPr>
      <w:r>
        <w:rPr>
          <w:b/>
          <w:bCs/>
          <w:i w:val="false"/>
          <w:iCs w:val="false"/>
          <w:color w:val="2E7D32"/>
          <w:sz w:val="26"/>
          <w:szCs w:val="26"/>
          <w:rFonts w:ascii="Times New Roman" w:cs="Times New Roman" w:eastAsia="Times New Roman" w:hAnsi="Times New Roman"/>
        </w:rPr>
        <w:t xml:space="preserve">2. Comprendre la matière et la vie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sciences fondamentales avancent du même pas : la physique perce les secrets de l’atome et de l’énergie ; et en </w:t>
      </w:r>
      <w:r>
        <w:rPr>
          <w:b/>
          <w:bCs/>
          <w:i w:val="false"/>
          <w:iCs w:val="false"/>
          <w:color w:val="1F4E79"/>
          <w:sz w:val="24"/>
          <w:szCs w:val="24"/>
          <w:rFonts w:ascii="Times New Roman" w:cs="Times New Roman" w:eastAsia="Times New Roman" w:hAnsi="Times New Roman"/>
        </w:rPr>
        <w:t xml:space="preserve">1953</w:t>
      </w:r>
      <w:r>
        <w:rPr>
          <w:b w:val="false"/>
          <w:bCs w:val="false"/>
          <w:i w:val="false"/>
          <w:iCs w:val="false"/>
          <w:color w:val="000000"/>
          <w:sz w:val="24"/>
          <w:szCs w:val="24"/>
          <w:rFonts w:ascii="Times New Roman" w:cs="Times New Roman" w:eastAsia="Times New Roman" w:hAnsi="Times New Roman"/>
        </w:rPr>
        <w:t xml:space="preserve">, la découverte de la structure de l’</w:t>
      </w:r>
      <w:r>
        <w:rPr>
          <w:b/>
          <w:bCs/>
          <w:i w:val="false"/>
          <w:iCs w:val="false"/>
          <w:color w:val="1F4E79"/>
          <w:sz w:val="24"/>
          <w:szCs w:val="24"/>
          <w:rFonts w:ascii="Times New Roman" w:cs="Times New Roman" w:eastAsia="Times New Roman" w:hAnsi="Times New Roman"/>
        </w:rPr>
        <w:t xml:space="preserve">ADN</w:t>
      </w:r>
      <w:r>
        <w:rPr>
          <w:b w:val="false"/>
          <w:bCs w:val="false"/>
          <w:i w:val="false"/>
          <w:iCs w:val="false"/>
          <w:color w:val="000000"/>
          <w:sz w:val="24"/>
          <w:szCs w:val="24"/>
          <w:rFonts w:ascii="Times New Roman" w:cs="Times New Roman" w:eastAsia="Times New Roman" w:hAnsi="Times New Roman"/>
        </w:rPr>
        <w:t xml:space="preserve"> — la molécule qui porte l’hérédité — ouvre l’ère de la biologie moderne et de la génétique.</w:t>
      </w:r>
    </w:p>
    <w:p>
      <w:pPr>
        <w:spacing w:after="80" w:line="300"/>
        <w:jc w:val="both"/>
      </w:pPr>
      <w:r>
        <w:rPr>
          <w:b/>
          <w:bCs/>
          <w:i w:val="false"/>
          <w:iCs w:val="false"/>
          <w:color w:val="2E7D32"/>
          <w:sz w:val="26"/>
          <w:szCs w:val="26"/>
          <w:rFonts w:ascii="Times New Roman" w:cs="Times New Roman" w:eastAsia="Times New Roman" w:hAnsi="Times New Roman"/>
        </w:rPr>
        <w:t xml:space="preserve">3. Des vies transformées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résultat se lit dans les chiffres : en un siècle, l’</w:t>
      </w:r>
      <w:r>
        <w:rPr>
          <w:b/>
          <w:bCs/>
          <w:i w:val="false"/>
          <w:iCs w:val="false"/>
          <w:color w:val="1F4E79"/>
          <w:sz w:val="24"/>
          <w:szCs w:val="24"/>
          <w:rFonts w:ascii="Times New Roman" w:cs="Times New Roman" w:eastAsia="Times New Roman" w:hAnsi="Times New Roman"/>
        </w:rPr>
        <w:t xml:space="preserve">espérance de vie</w:t>
      </w:r>
      <w:r>
        <w:rPr>
          <w:b w:val="false"/>
          <w:bCs w:val="false"/>
          <w:i w:val="false"/>
          <w:iCs w:val="false"/>
          <w:color w:val="000000"/>
          <w:sz w:val="24"/>
          <w:szCs w:val="24"/>
          <w:rFonts w:ascii="Times New Roman" w:cs="Times New Roman" w:eastAsia="Times New Roman" w:hAnsi="Times New Roman"/>
        </w:rPr>
        <w:t xml:space="preserve"> a presque doublé dans de nombreux pays. Mais la science du XXᵉ siècle a deux visages : la même physique qui soigne par les rayons a produit la bombe atomique. Le progrès scientifique pose désormais des questions morales — c’est à l’Homme de choisir l’usage de ses découvertes.</w:t>
      </w:r>
    </w:p>
    <w:p>
      <w:pPr>
        <w:spacing w:before="120" w:after="120"/>
        <w:jc w:val="center"/>
      </w:pPr>
      <w:r>
        <w:drawing>
          <wp:inline distT="0" distB="0" distL="0" distR="0">
            <wp:extent cx="4762500" cy="26193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4"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découverte de la pénicilline — d’après le récit d’Alexander Fleming sur sa découverte de 1928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En revenant de vacances, je triais de vieilles boîtes de culture où poussaient des microbes. Sur l’une d’elles, une moisissure s’était développée — et autour d’elle, chose étrange, les colonies de microbes avaient disparu. Quelque chose, dans cette moisissure, tuait les bactéries. J’aurais pu jeter la boîte ; je l’ai étudiée. La substance qu’elle produisait, que j’ai nommée pénicilline, s’est révélée capable de détruire les microbes les plus dangereux sans abîmer les cellules du corps. Je n’ai pas inventé la pénicilline : la nature l’a faite. Je n’ai eu que le mérite de ne pas passer à côté.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 hasard est à l’origine de la découverte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qualité du savant transforme ce hasard en découverte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cette découverte est-elle l’une des plus importantes du siècle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Une moisissure s’est développée par accident sur une boîte de culture oubliée — et elle tuait les microbes autour d’elle.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L’esprit d’observation et la curiosité : au lieu de jeter la boîte « ratée », Fleming l’étudie — « le mérite de ne pas passer à côté ».</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qu’elle fonde les antibiotiques : des millions de vies sont sauvées chaque année des infections autrefois mortelles.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pénicilline de Fleming a dormi dix ans dans les revues scientifiques : personne ne savait la produire en grande quantité ! Ce sont les besoins de la Seconde Guerre mondiale qui ont tout accéléré — en 1944, les laboratoires alliés en produisaient assez pour tous les blessés du débarquement. La guerre, hélas, est souvent l’accélérateur des sciences.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Antibiotique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médicament qui détruit les bactéries responsables d’infections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Vaccin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préparation qui apprend au corps à se défendre contre une maladie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ADN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molécule porteuse de l’hérédité, dont la structure est décrite en 1953</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Espérance de vie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durée moyenne de vie d’une génération</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innovation à son domaine : a) la pénicilline ; b) le scanner ; d) l’ADN ; e) la greffe d’organes.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Dates et noms. a) Qui découvre la pénicilline, et quand ? b) Quand la structure de l’ADN est-elle décrite ? d) Cite deux maladies vaincues par les vaccins. e) Qu’est-ce que l’imagerie médicale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dit-on que l’espérance de vie a « doublé » ? b) Montre que la science du XXᵉ siècle a « deux visages ». d) Pourquoi la découverte de Fleming doit-elle beaucoup à l’observation ? e) Cite une question morale posée par la science moderne.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médecine (antibiotiques) ; b) l’imagerie médicale ; d) la biologie (génétique) ; e) la chirurgie.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Alexander Fleming, en 1928 ; b) en 1953 ; d) variole, tuberculose, poliomyélite (deux suffisent) ; e) l’ensemble des techniques qui permettent de voir l’intérieur du corps (radio, scanner, échographie).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les morts par infections et maladies infantiles se sont effondrées : on vit en moyenne presque deux fois plus longtemps qu’en 1900 ; b) la même physique nucléaire soigne (rayons) et détruit (bombe atomique) ; d) sans son œil attentif, la boîte « ratée » partait à la poubelle ; e) réponse libre — usage de l’atome, manipulations génétiques, etc.</w:t>
      </w:r>
    </w:p>
    <w:p>
      <w:r>
        <w:br w:type="page"/>
      </w:r>
    </w:p>
    <w:p>
      <w:pPr>
        <w:spacing w:before="200" w:after="150"/>
        <w:jc w:val="center"/>
      </w:pPr>
      <w:bookmarkStart w:name="u2_l2" w:id="11"/>
      <w:r>
        <w:rPr>
          <w:b/>
          <w:bCs/>
          <w:i w:val="false"/>
          <w:iCs w:val="false"/>
          <w:color w:val="C00000"/>
          <w:sz w:val="32"/>
          <w:szCs w:val="32"/>
          <w:rFonts w:ascii="Times New Roman" w:cs="Times New Roman" w:eastAsia="Times New Roman" w:hAnsi="Times New Roman"/>
        </w:rPr>
        <w:t xml:space="preserve">SÉANCE 2 / 20 — LES INNOVATIONS TECHNOLOGIQUES MAJEURES</w:t>
      </w:r>
      <w:bookmarkEnd w:id="1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Transports, communication, information : un monde rétréci</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innovations technologiques majeures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grandes innovations technologiques du XXᵉ siècle : transports, communication, informatique.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des inventions, images d’objets techniques,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innovations scientifiques du XXᵉ siècle et leur effet.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Antibiotiques et vaccins (recul des maladies), imagerie médicale (diagnostic), ADN 1953 (génétique) — l’espérance de vie double.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grandes innovations technologiques du XXᵉ siècle : transports, communication, informatique.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Ton arrière-arrière-grand-père mettait trois semaines de bateau pour aller de Toamasina à Marseille, et une lettre répondait deux mois plus tard. Aujourd’hui, l’avion fait le trajet en onze heures et un message arrive en une seconde. Entre les deux : l’avion, la radio, la télévision, l’ordinateur, Internet. Le XXᵉ siècle a rétréci la planète. Comment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innovations technologiques majeures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transports : la terre et le ciel conquis ; La communication : l’information en direct ; L’informatique : la révolution du siècle finissant.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premier vol de l’histoire » (d’après le récit d’Orville Wright sur le vol du 17 décembre 1903 à Kitty Hawk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Innovations technologiques : transports (automobile de masse, aviation depuis 1903) ; communication (radio années 1920, télévision après 1945) ; informatique (ordinateurs 1946, micro-ordinateur années 1980, Internet années 1990, mobile). La planète est « rétrécie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invention à sa période : a) premier vol motorisé ; b) Internet ; d) radio dans les foyers ; e) micro-ordinateur. Comprendre. a) Quelle voiture lance l’automobile de masse ? b) Que permet la radio pour la première fois ? d) Où les premiers ordinateurs servent-ils ? e) Pourquoi dit-on que le XXᵉ siècle a « rétréci » la planète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1903 ; b) années 1990 ; d) années 1920 ; e) années 1980. a) la Ford T (1908) ; b) faire entendre la même voix à des millions de personnes au même instant ; d) dans les armées et les laboratoires ; e) parce que les distances se franchissent en heures et les messages en secondes.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invention à sa période : a) premier vol motorisé ; b) Internet ; d) radio dans les foyers ; e) micro-ordinateur.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1903 ; b) années 1990 ; d) années 1920 ; e) années 1980.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INNOVATIONS TECHNOLOGIQUES MAJEURES</w:t>
      </w:r>
    </w:p>
    <w:p>
      <w:pPr>
        <w:spacing w:before="120" w:after="120"/>
        <w:jc w:val="center"/>
      </w:pPr>
      <w:r>
        <w:drawing>
          <wp:inline distT="0" distB="0" distL="0" distR="0">
            <wp:extent cx="4095750" cy="22383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Avion, radio, ordinateur, Internet : un siècle d’inventions qui ont rétréci la planète.</w:t>
      </w:r>
    </w:p>
    <w:p>
      <w:pPr>
        <w:spacing w:after="80" w:line="300"/>
        <w:jc w:val="both"/>
      </w:pPr>
      <w:r>
        <w:rPr>
          <w:b/>
          <w:bCs/>
          <w:i w:val="false"/>
          <w:iCs w:val="false"/>
          <w:color w:val="2E7D32"/>
          <w:sz w:val="26"/>
          <w:szCs w:val="26"/>
          <w:rFonts w:ascii="Times New Roman" w:cs="Times New Roman" w:eastAsia="Times New Roman" w:hAnsi="Times New Roman"/>
        </w:rPr>
        <w:t xml:space="preserve">1. Les transports : la terre et le ciel conquis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automobile</w:t>
      </w:r>
      <w:r>
        <w:rPr>
          <w:b w:val="false"/>
          <w:bCs w:val="false"/>
          <w:i w:val="false"/>
          <w:iCs w:val="false"/>
          <w:color w:val="000000"/>
          <w:sz w:val="24"/>
          <w:szCs w:val="24"/>
          <w:rFonts w:ascii="Times New Roman" w:cs="Times New Roman" w:eastAsia="Times New Roman" w:hAnsi="Times New Roman"/>
        </w:rPr>
        <w:t xml:space="preserve">, produite en masse à partir de la Ford T (1908), met la route à la portée des familles. Et le 17 décembre </w:t>
      </w:r>
      <w:r>
        <w:rPr>
          <w:b/>
          <w:bCs/>
          <w:i w:val="false"/>
          <w:iCs w:val="false"/>
          <w:color w:val="1F4E79"/>
          <w:sz w:val="24"/>
          <w:szCs w:val="24"/>
          <w:rFonts w:ascii="Times New Roman" w:cs="Times New Roman" w:eastAsia="Times New Roman" w:hAnsi="Times New Roman"/>
        </w:rPr>
        <w:t xml:space="preserve">1903</w:t>
      </w: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frères Wright</w:t>
      </w:r>
      <w:r>
        <w:rPr>
          <w:b w:val="false"/>
          <w:bCs w:val="false"/>
          <w:i w:val="false"/>
          <w:iCs w:val="false"/>
          <w:color w:val="000000"/>
          <w:sz w:val="24"/>
          <w:szCs w:val="24"/>
          <w:rFonts w:ascii="Times New Roman" w:cs="Times New Roman" w:eastAsia="Times New Roman" w:hAnsi="Times New Roman"/>
        </w:rPr>
        <w:t xml:space="preserve"> arrachent au sol le premier avion à moteur : douze secondes de vol qui ouvrent un siècle d’</w:t>
      </w:r>
      <w:r>
        <w:rPr>
          <w:b/>
          <w:bCs/>
          <w:i w:val="false"/>
          <w:iCs w:val="false"/>
          <w:color w:val="1F4E79"/>
          <w:sz w:val="24"/>
          <w:szCs w:val="24"/>
          <w:rFonts w:ascii="Times New Roman" w:cs="Times New Roman" w:eastAsia="Times New Roman" w:hAnsi="Times New Roman"/>
        </w:rPr>
        <w:t xml:space="preserve">aviation</w:t>
      </w:r>
      <w:r>
        <w:rPr>
          <w:b w:val="false"/>
          <w:bCs w:val="false"/>
          <w:i w:val="false"/>
          <w:iCs w:val="false"/>
          <w:color w:val="000000"/>
          <w:sz w:val="24"/>
          <w:szCs w:val="24"/>
          <w:rFonts w:ascii="Times New Roman" w:cs="Times New Roman" w:eastAsia="Times New Roman" w:hAnsi="Times New Roman"/>
        </w:rPr>
        <w:t xml:space="preserve"> — traversées des océans, avions à réaction, vols de ligne reliant tous les continents.</w:t>
      </w:r>
    </w:p>
    <w:p>
      <w:pPr>
        <w:spacing w:after="80" w:line="300"/>
        <w:jc w:val="both"/>
      </w:pPr>
      <w:r>
        <w:rPr>
          <w:b/>
          <w:bCs/>
          <w:i w:val="false"/>
          <w:iCs w:val="false"/>
          <w:color w:val="2E7D32"/>
          <w:sz w:val="26"/>
          <w:szCs w:val="26"/>
          <w:rFonts w:ascii="Times New Roman" w:cs="Times New Roman" w:eastAsia="Times New Roman" w:hAnsi="Times New Roman"/>
        </w:rPr>
        <w:t xml:space="preserve">2. La communication : l’information en direct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radio</w:t>
      </w:r>
      <w:r>
        <w:rPr>
          <w:b w:val="false"/>
          <w:bCs w:val="false"/>
          <w:i w:val="false"/>
          <w:iCs w:val="false"/>
          <w:color w:val="000000"/>
          <w:sz w:val="24"/>
          <w:szCs w:val="24"/>
          <w:rFonts w:ascii="Times New Roman" w:cs="Times New Roman" w:eastAsia="Times New Roman" w:hAnsi="Times New Roman"/>
        </w:rPr>
        <w:t xml:space="preserve"> entre dans les foyers dans les années 1920 : pour la première fois, des millions de personnes entendent la même voix au même instant. La </w:t>
      </w:r>
      <w:r>
        <w:rPr>
          <w:b/>
          <w:bCs/>
          <w:i w:val="false"/>
          <w:iCs w:val="false"/>
          <w:color w:val="1F4E79"/>
          <w:sz w:val="24"/>
          <w:szCs w:val="24"/>
          <w:rFonts w:ascii="Times New Roman" w:cs="Times New Roman" w:eastAsia="Times New Roman" w:hAnsi="Times New Roman"/>
        </w:rPr>
        <w:t xml:space="preserve">télévision</w:t>
      </w:r>
      <w:r>
        <w:rPr>
          <w:b w:val="false"/>
          <w:bCs w:val="false"/>
          <w:i w:val="false"/>
          <w:iCs w:val="false"/>
          <w:color w:val="000000"/>
          <w:sz w:val="24"/>
          <w:szCs w:val="24"/>
          <w:rFonts w:ascii="Times New Roman" w:cs="Times New Roman" w:eastAsia="Times New Roman" w:hAnsi="Times New Roman"/>
        </w:rPr>
        <w:t xml:space="preserve"> suit après 1945 et devient la fenêtre du monde. L’information — et la propagande — voyagent désormais à la vitesse de l’onde.</w:t>
      </w:r>
    </w:p>
    <w:p>
      <w:pPr>
        <w:spacing w:after="80" w:line="300"/>
        <w:jc w:val="both"/>
      </w:pPr>
      <w:r>
        <w:rPr>
          <w:b/>
          <w:bCs/>
          <w:i w:val="false"/>
          <w:iCs w:val="false"/>
          <w:color w:val="2E7D32"/>
          <w:sz w:val="26"/>
          <w:szCs w:val="26"/>
          <w:rFonts w:ascii="Times New Roman" w:cs="Times New Roman" w:eastAsia="Times New Roman" w:hAnsi="Times New Roman"/>
        </w:rPr>
        <w:t xml:space="preserve">3. L’informatique : la révolution du siècle finissant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dernière révolution est la plus rapide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w:t>
      </w:r>
      <w:r>
        <w:rPr>
          <w:b/>
          <w:bCs/>
          <w:i w:val="false"/>
          <w:iCs w:val="false"/>
          <w:color w:val="1F4E79"/>
          <w:sz w:val="24"/>
          <w:szCs w:val="24"/>
          <w:rFonts w:ascii="Times New Roman" w:cs="Times New Roman" w:eastAsia="Times New Roman" w:hAnsi="Times New Roman"/>
        </w:rPr>
        <w:t xml:space="preserve">1946</w:t>
      </w:r>
      <w:r>
        <w:rPr>
          <w:b w:val="false"/>
          <w:bCs w:val="false"/>
          <w:i w:val="false"/>
          <w:iCs w:val="false"/>
          <w:color w:val="000000"/>
          <w:sz w:val="24"/>
          <w:szCs w:val="24"/>
          <w:rFonts w:ascii="Times New Roman" w:cs="Times New Roman" w:eastAsia="Times New Roman" w:hAnsi="Times New Roman"/>
        </w:rPr>
        <w:t xml:space="preserve">, les premiers </w:t>
      </w:r>
      <w:r>
        <w:rPr>
          <w:b/>
          <w:bCs/>
          <w:i w:val="false"/>
          <w:iCs w:val="false"/>
          <w:color w:val="1F4E79"/>
          <w:sz w:val="24"/>
          <w:szCs w:val="24"/>
          <w:rFonts w:ascii="Times New Roman" w:cs="Times New Roman" w:eastAsia="Times New Roman" w:hAnsi="Times New Roman"/>
        </w:rPr>
        <w:t xml:space="preserve">ordinateur</w:t>
      </w:r>
      <w:r>
        <w:rPr>
          <w:b w:val="false"/>
          <w:bCs w:val="false"/>
          <w:i w:val="false"/>
          <w:iCs w:val="false"/>
          <w:color w:val="000000"/>
          <w:sz w:val="24"/>
          <w:szCs w:val="24"/>
          <w:rFonts w:ascii="Times New Roman" w:cs="Times New Roman" w:eastAsia="Times New Roman" w:hAnsi="Times New Roman"/>
        </w:rPr>
        <w:t xml:space="preserve">s occupent des salles entières et calculent pour les armées et les savants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dans les années 1980, le </w:t>
      </w:r>
      <w:r>
        <w:rPr>
          <w:b/>
          <w:bCs/>
          <w:i w:val="false"/>
          <w:iCs w:val="false"/>
          <w:color w:val="1F4E79"/>
          <w:sz w:val="24"/>
          <w:szCs w:val="24"/>
          <w:rFonts w:ascii="Times New Roman" w:cs="Times New Roman" w:eastAsia="Times New Roman" w:hAnsi="Times New Roman"/>
        </w:rPr>
        <w:t xml:space="preserve">micro-ordinateur</w:t>
      </w:r>
      <w:r>
        <w:rPr>
          <w:b w:val="false"/>
          <w:bCs w:val="false"/>
          <w:i w:val="false"/>
          <w:iCs w:val="false"/>
          <w:color w:val="000000"/>
          <w:sz w:val="24"/>
          <w:szCs w:val="24"/>
          <w:rFonts w:ascii="Times New Roman" w:cs="Times New Roman" w:eastAsia="Times New Roman" w:hAnsi="Times New Roman"/>
        </w:rPr>
        <w:t xml:space="preserve"> entre dans les bureaux puis les maisons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dans les </w:t>
      </w:r>
      <w:r>
        <w:rPr>
          <w:b/>
          <w:bCs/>
          <w:i w:val="false"/>
          <w:iCs w:val="false"/>
          <w:color w:val="1F4E79"/>
          <w:sz w:val="24"/>
          <w:szCs w:val="24"/>
          <w:rFonts w:ascii="Times New Roman" w:cs="Times New Roman" w:eastAsia="Times New Roman" w:hAnsi="Times New Roman"/>
        </w:rPr>
        <w:t xml:space="preserve">années 1990</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Internet</w:t>
      </w:r>
      <w:r>
        <w:rPr>
          <w:b w:val="false"/>
          <w:bCs w:val="false"/>
          <w:i w:val="false"/>
          <w:iCs w:val="false"/>
          <w:color w:val="000000"/>
          <w:sz w:val="24"/>
          <w:szCs w:val="24"/>
          <w:rFonts w:ascii="Times New Roman" w:cs="Times New Roman" w:eastAsia="Times New Roman" w:hAnsi="Times New Roman"/>
        </w:rPr>
        <w:t xml:space="preserve"> relie les </w:t>
      </w:r>
      <w:r>
        <w:rPr>
          <w:b/>
          <w:bCs/>
          <w:i w:val="false"/>
          <w:iCs w:val="false"/>
          <w:color w:val="1F4E79"/>
          <w:sz w:val="24"/>
          <w:szCs w:val="24"/>
          <w:rFonts w:ascii="Times New Roman" w:cs="Times New Roman" w:eastAsia="Times New Roman" w:hAnsi="Times New Roman"/>
        </w:rPr>
        <w:t xml:space="preserve">ordinateur</w:t>
      </w:r>
      <w:r>
        <w:rPr>
          <w:b w:val="false"/>
          <w:bCs w:val="false"/>
          <w:i w:val="false"/>
          <w:iCs w:val="false"/>
          <w:color w:val="000000"/>
          <w:sz w:val="24"/>
          <w:szCs w:val="24"/>
          <w:rFonts w:ascii="Times New Roman" w:cs="Times New Roman" w:eastAsia="Times New Roman" w:hAnsi="Times New Roman"/>
        </w:rPr>
        <w:t xml:space="preserve">s du monde entier : textes, images et sons circulent instantanément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téléphone mobile</w:t>
      </w:r>
      <w:r>
        <w:rPr>
          <w:b w:val="false"/>
          <w:bCs w:val="false"/>
          <w:i w:val="false"/>
          <w:iCs w:val="false"/>
          <w:color w:val="000000"/>
          <w:sz w:val="24"/>
          <w:szCs w:val="24"/>
          <w:rFonts w:ascii="Times New Roman" w:cs="Times New Roman" w:eastAsia="Times New Roman" w:hAnsi="Times New Roman"/>
        </w:rPr>
        <w:t xml:space="preserve">, enfin, met tout cela dans la poche — jusqu’aux villages malgaches, où le mobile est arrivé avant la ligne fixe !</w:t>
      </w:r>
    </w:p>
    <w:p>
      <w:pPr>
        <w:spacing w:before="120" w:after="120"/>
        <w:jc w:val="center"/>
      </w:pPr>
      <w:r>
        <w:drawing>
          <wp:inline distT="0" distB="0" distL="0" distR="0">
            <wp:extent cx="4762500" cy="26193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6"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premier vol de l’histoire — d’après le récit d’Orville Wright sur le vol du 17 décembre 1903 à Kitty Hawk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vent soufflait fort ce matin-là sur les dunes. Le moteur lancé, l’appareil s’élança sur son rail, et je sentis les ailes porter : nous volions. Le vol ne dura que douze secondes et couvrit à peine quarante mètres — moins que l’envergure d’un grand avion d’aujourd’hui. Mais c’était la première fois dans l’histoire du monde qu’une machine portant un homme s’élevait par sa propre force, avançait sans perdre de vitesse et se posait sans se briser. Nous savions, mon frère et moi, que l’ère du vol venait de commencer.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les trois critères qui font de ce vol une « première mondiale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contraste l’auteur souligne-t-il entre ce vol et l’aviation moderne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l’historien date-t-il volontiers une « ère nouvelle » d’un événement si modeste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machine s’élève par sa propre force, avance sans perdre de vitesse, et se pose sans se briser — un vol contrôlé complet.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Douze secondes et quarante mètres — moins que l’envergure d’un avion moderne : le point de départ était minuscule.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l’événement prouve que la chose est possible : tout le développement ultérieur découle de cette preuve — les douze secondes de 1903 contiennent le siècle de l’aviation.</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Madagascar est entré dans l’ère de l’aviation dès 1911 — huit ans seulement après Kitty Hawk ! — quand les premiers meetings aériens émerveillèrent Antananarivo. Et c’est un pionnier malgache, le prince Ramahatra, qui fut parmi les premiers pilotes malgaches formés en France. Les innovations du siècle n’ont jamais mis longtemps à atteindre la Grande Île.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Aviation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ensemble des techniques du vol des appareils plus lourds que l’air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TSF</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 télégraphie sans fil » : la radio des débuts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Micro-ordinateur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ordinateur individuel, assez petit pour un bureau</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Internet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réseau mondial reliant les ordinateurs entre eux</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invention à sa période : a) premier vol motorisé ; b) Internet ; d) radio dans les foyers ; e) micro-ordinateur.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Comprendre. a) Quelle voiture lance l’automobile de masse ? b) Que permet la radio pour la première fois ? d) Où les premiers ordinateurs servent-ils ? e) Pourquoi dit-on que le XXᵉ siècle a « rétréci » la planète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Compare le voyage Toamasina-Marseille en 1900 et aujourd’hui. b) Montre que la radio peut servir le meilleur et le pire. d) Pourquoi le mobile s’est-il répandu si vite dans les pays du Sud ? e) Classe ces inventions : transport, communication, information.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1903 ; b) années 1990 ; d) années 1920 ; e) années 1980.</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Ford T (1908) ; b) faire entendre la même voix à des millions de personnes au même instant ; d) dans les armées et les laboratoires ; e) parce que les distances se franchissent en heures et les messages en secondes.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trois semaines de bateau contre onze heures d’avion ; b) elle informe en direct — mais elle a aussi diffusé la propagande des dictatures ; d) parce qu’il n’exige pas de réseau filaire : il a sauté l’étape de la ligne fixe ; e) transport : automobile, avion ; communication : radio, télévision, mobile ; information : ordinateur, Internet.</w:t>
      </w:r>
    </w:p>
    <w:p>
      <w:r>
        <w:br w:type="page"/>
      </w:r>
    </w:p>
    <w:p>
      <w:pPr>
        <w:spacing w:before="200" w:after="150"/>
        <w:jc w:val="center"/>
      </w:pPr>
      <w:bookmarkStart w:name="u2_l3" w:id="12"/>
      <w:r>
        <w:rPr>
          <w:b/>
          <w:bCs/>
          <w:i w:val="false"/>
          <w:iCs w:val="false"/>
          <w:color w:val="C00000"/>
          <w:sz w:val="32"/>
          <w:szCs w:val="32"/>
          <w:rFonts w:ascii="Times New Roman" w:cs="Times New Roman" w:eastAsia="Times New Roman" w:hAnsi="Times New Roman"/>
        </w:rPr>
        <w:t xml:space="preserve">SÉANCE 3 / 20 — L’ÉVOLUTION DES SYSTÈMES DE PRODUCTION</w:t>
      </w:r>
      <w:bookmarkEnd w:id="12"/>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Du taylorisme à la mondialisation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L’évolution des systèmes de production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l’évolution des méthodes de production et l’essor de la grande entreprise au XXᵉ siècle.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de la chaîne, documents, images d’usines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quatre innovations technologiques majeures du XXᵉ siècle.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Aviation (1903), automobile de masse, radio-télévision, informatique et Internet (quatre parmi d’autres).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l’évolution des méthodes de production et l’essor de la grande entreprise au XXᵉ siècle.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1913, chez Ford, une voiture naissait toutes les 93 minutes ; en 2000, dans une usine robotisée, il en sort une par minute — et ses pièces viennent de dix pays différents. Entre les deux : le chronomètre de Taylor, le tapis roulant de Ford, les robots, et des entreprises devenues plus riches que des États. Comment produit-on au XXᵉ siècle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L’évolution des systèmes de production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Produire plus : taylorisme, fordisme, automatisation ; L’essor de la grande entreprise ; La mondialisation de la production.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Henry Ford explique la chaîne » (d’après Henry Ford, Ma vie et mon œuvre (1922)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Production au XXᵉ : taylorisme (gestes chronométrés) → fordisme (chaîne, production de masse) → automatisation (robots). Entreprise : sociétés anonymes (actions), concentration (multinationales). Fin de siècle : mondialisation et délocalisations — économies interdépendantes.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 a) gestes chronométrés ; b) tapis roulant ; d) robots ; e) usines transférées à l’étranger. L’entreprise. a) Qu’est-ce qu’une action ? b) Pourquoi la société anonyme permet-elle de grandes usines ? d) Qu’est-ce que la concentration ? e) Définis la multinationale.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taylorisme ; b) le fordisme ; d) l’automatisation ; e) la délocalisation. a) une part du capital d’une société, achetable et vendable ; b) parce qu’elle rassemble l’épargne de milliers d’actionnaires ; d) le regroupement d’entreprises par rachats et fusions ; e) une entreprise implantée et produisant dans de nombreux pays.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 a) gestes chronométrés ; b) tapis roulant ; d) robots ; e) usines transférées à l’étranger.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taylorisme ; b) le fordisme ; d) l’automatisation ; e) la délocalisation.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L’ÉVOLUTION DES SYSTÈMES DE PRODUCTION</w:t>
      </w:r>
    </w:p>
    <w:p>
      <w:pPr>
        <w:spacing w:before="120" w:after="120"/>
        <w:jc w:val="center"/>
      </w:pPr>
      <w:r>
        <w:drawing>
          <wp:inline distT="0" distB="0" distL="0" distR="0">
            <wp:extent cx="4095750" cy="22383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7"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Chronomètre, tapis roulant, robots, conteneurs : un siècle de course à la production.</w:t>
      </w:r>
    </w:p>
    <w:p>
      <w:pPr>
        <w:spacing w:after="80" w:line="300"/>
        <w:jc w:val="both"/>
      </w:pPr>
      <w:r>
        <w:rPr>
          <w:b/>
          <w:bCs/>
          <w:i w:val="false"/>
          <w:iCs w:val="false"/>
          <w:color w:val="2E7D32"/>
          <w:sz w:val="26"/>
          <w:szCs w:val="26"/>
          <w:rFonts w:ascii="Times New Roman" w:cs="Times New Roman" w:eastAsia="Times New Roman" w:hAnsi="Times New Roman"/>
        </w:rPr>
        <w:t xml:space="preserve">1. Produire plus : taylorisme, fordisme, automatisation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âges se succèdent dans l’organisation du travail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taylorisme</w:t>
      </w:r>
      <w:r>
        <w:rPr>
          <w:b w:val="false"/>
          <w:bCs w:val="false"/>
          <w:i w:val="false"/>
          <w:iCs w:val="false"/>
          <w:color w:val="000000"/>
          <w:sz w:val="24"/>
          <w:szCs w:val="24"/>
          <w:rFonts w:ascii="Times New Roman" w:cs="Times New Roman" w:eastAsia="Times New Roman" w:hAnsi="Times New Roman"/>
        </w:rPr>
        <w:t xml:space="preserve"> chronomètre chaque geste de l’ouvrier pour supprimer les temps morts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fordisme</w:t>
      </w:r>
      <w:r>
        <w:rPr>
          <w:b w:val="false"/>
          <w:bCs w:val="false"/>
          <w:i w:val="false"/>
          <w:iCs w:val="false"/>
          <w:color w:val="000000"/>
          <w:sz w:val="24"/>
          <w:szCs w:val="24"/>
          <w:rFonts w:ascii="Times New Roman" w:cs="Times New Roman" w:eastAsia="Times New Roman" w:hAnsi="Times New Roman"/>
        </w:rPr>
        <w:t xml:space="preserve"> ajoute le tapis roulant : le travail à la chaîne permet la </w:t>
      </w:r>
      <w:r>
        <w:rPr>
          <w:b/>
          <w:bCs/>
          <w:i w:val="false"/>
          <w:iCs w:val="false"/>
          <w:color w:val="1F4E79"/>
          <w:sz w:val="24"/>
          <w:szCs w:val="24"/>
          <w:rFonts w:ascii="Times New Roman" w:cs="Times New Roman" w:eastAsia="Times New Roman" w:hAnsi="Times New Roman"/>
        </w:rPr>
        <w:t xml:space="preserve">production de masse</w:t>
      </w:r>
      <w:r>
        <w:rPr>
          <w:b w:val="false"/>
          <w:bCs w:val="false"/>
          <w:i w:val="false"/>
          <w:iCs w:val="false"/>
          <w:color w:val="000000"/>
          <w:sz w:val="24"/>
          <w:szCs w:val="24"/>
          <w:rFonts w:ascii="Times New Roman" w:cs="Times New Roman" w:eastAsia="Times New Roman" w:hAnsi="Times New Roman"/>
        </w:rPr>
        <w:t xml:space="preserve"> — et des salaires plus élevés pour que les ouvriers achètent ce qu’ils produisent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automatisation</w:t>
      </w:r>
      <w:r>
        <w:rPr>
          <w:b w:val="false"/>
          <w:bCs w:val="false"/>
          <w:i w:val="false"/>
          <w:iCs w:val="false"/>
          <w:color w:val="000000"/>
          <w:sz w:val="24"/>
          <w:szCs w:val="24"/>
          <w:rFonts w:ascii="Times New Roman" w:cs="Times New Roman" w:eastAsia="Times New Roman" w:hAnsi="Times New Roman"/>
        </w:rPr>
        <w:t xml:space="preserve">, enfin : machines-outils puis robots exécutent les gestes répétitifs — l’ouvrier surveille, règle, répare.</w:t>
      </w:r>
    </w:p>
    <w:p>
      <w:pPr>
        <w:spacing w:after="80" w:line="300"/>
        <w:jc w:val="both"/>
      </w:pPr>
      <w:r>
        <w:rPr>
          <w:b/>
          <w:bCs/>
          <w:i w:val="false"/>
          <w:iCs w:val="false"/>
          <w:color w:val="2E7D32"/>
          <w:sz w:val="26"/>
          <w:szCs w:val="26"/>
          <w:rFonts w:ascii="Times New Roman" w:cs="Times New Roman" w:eastAsia="Times New Roman" w:hAnsi="Times New Roman"/>
        </w:rPr>
        <w:t xml:space="preserve">2. L’essor de la grande entreprise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 financer des usines géantes, l’entreprise change de forme : la </w:t>
      </w:r>
      <w:r>
        <w:rPr>
          <w:b/>
          <w:bCs/>
          <w:i w:val="false"/>
          <w:iCs w:val="false"/>
          <w:color w:val="1F4E79"/>
          <w:sz w:val="24"/>
          <w:szCs w:val="24"/>
          <w:rFonts w:ascii="Times New Roman" w:cs="Times New Roman" w:eastAsia="Times New Roman" w:hAnsi="Times New Roman"/>
        </w:rPr>
        <w:t xml:space="preserve">société anonyme</w:t>
      </w:r>
      <w:r>
        <w:rPr>
          <w:b w:val="false"/>
          <w:bCs w:val="false"/>
          <w:i w:val="false"/>
          <w:iCs w:val="false"/>
          <w:color w:val="000000"/>
          <w:sz w:val="24"/>
          <w:szCs w:val="24"/>
          <w:rFonts w:ascii="Times New Roman" w:cs="Times New Roman" w:eastAsia="Times New Roman" w:hAnsi="Times New Roman"/>
        </w:rPr>
        <w:t xml:space="preserve"> divise son capital en </w:t>
      </w:r>
      <w:r>
        <w:rPr>
          <w:b/>
          <w:bCs/>
          <w:i w:val="false"/>
          <w:iCs w:val="false"/>
          <w:color w:val="1F4E79"/>
          <w:sz w:val="24"/>
          <w:szCs w:val="24"/>
          <w:rFonts w:ascii="Times New Roman" w:cs="Times New Roman" w:eastAsia="Times New Roman" w:hAnsi="Times New Roman"/>
        </w:rPr>
        <w:t xml:space="preserve">actions</w:t>
      </w:r>
      <w:r>
        <w:rPr>
          <w:b w:val="false"/>
          <w:bCs w:val="false"/>
          <w:i w:val="false"/>
          <w:iCs w:val="false"/>
          <w:color w:val="000000"/>
          <w:sz w:val="24"/>
          <w:szCs w:val="24"/>
          <w:rFonts w:ascii="Times New Roman" w:cs="Times New Roman" w:eastAsia="Times New Roman" w:hAnsi="Times New Roman"/>
        </w:rPr>
        <w:t xml:space="preserve"> vendues au public — des milliers d’épargnants deviennent copropriétaires. Et la </w:t>
      </w:r>
      <w:r>
        <w:rPr>
          <w:b/>
          <w:bCs/>
          <w:i w:val="false"/>
          <w:iCs w:val="false"/>
          <w:color w:val="1F4E79"/>
          <w:sz w:val="24"/>
          <w:szCs w:val="24"/>
          <w:rFonts w:ascii="Times New Roman" w:cs="Times New Roman" w:eastAsia="Times New Roman" w:hAnsi="Times New Roman"/>
        </w:rPr>
        <w:t xml:space="preserve">concentration</w:t>
      </w:r>
      <w:r>
        <w:rPr>
          <w:b w:val="false"/>
          <w:bCs w:val="false"/>
          <w:i w:val="false"/>
          <w:iCs w:val="false"/>
          <w:color w:val="000000"/>
          <w:sz w:val="24"/>
          <w:szCs w:val="24"/>
          <w:rFonts w:ascii="Times New Roman" w:cs="Times New Roman" w:eastAsia="Times New Roman" w:hAnsi="Times New Roman"/>
        </w:rPr>
        <w:t xml:space="preserve"> regroupe les entreprises : rachats et fusions créent des groupes géants qui dominent un marché entier, présents dans des dizaines de pays — les </w:t>
      </w:r>
      <w:r>
        <w:rPr>
          <w:b/>
          <w:bCs/>
          <w:i w:val="false"/>
          <w:iCs w:val="false"/>
          <w:color w:val="1F4E79"/>
          <w:sz w:val="24"/>
          <w:szCs w:val="24"/>
          <w:rFonts w:ascii="Times New Roman" w:cs="Times New Roman" w:eastAsia="Times New Roman" w:hAnsi="Times New Roman"/>
        </w:rPr>
        <w:t xml:space="preserve">multinationale</w:t>
      </w:r>
      <w:r>
        <w:rPr>
          <w:b w:val="false"/>
          <w:bCs w:val="false"/>
          <w:i w:val="false"/>
          <w:iCs w:val="false"/>
          <w:color w:val="000000"/>
          <w:sz w:val="24"/>
          <w:szCs w:val="24"/>
          <w:rFonts w:ascii="Times New Roman" w:cs="Times New Roman" w:eastAsia="Times New Roman" w:hAnsi="Times New Roman"/>
        </w:rPr>
        <w:t xml:space="preserve">s.</w:t>
      </w:r>
    </w:p>
    <w:p>
      <w:pPr>
        <w:spacing w:after="80" w:line="300"/>
        <w:jc w:val="both"/>
      </w:pPr>
      <w:r>
        <w:rPr>
          <w:b/>
          <w:bCs/>
          <w:i w:val="false"/>
          <w:iCs w:val="false"/>
          <w:color w:val="2E7D32"/>
          <w:sz w:val="26"/>
          <w:szCs w:val="26"/>
          <w:rFonts w:ascii="Times New Roman" w:cs="Times New Roman" w:eastAsia="Times New Roman" w:hAnsi="Times New Roman"/>
        </w:rPr>
        <w:t xml:space="preserve">3. La mondialisation de la production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À la fin du siècle, la production elle-même se mondialise : une entreprise conçoit dans un pays, fabrique dans un autre, vend partout. C’est la </w:t>
      </w:r>
      <w:r>
        <w:rPr>
          <w:b/>
          <w:bCs/>
          <w:i w:val="false"/>
          <w:iCs w:val="false"/>
          <w:color w:val="1F4E79"/>
          <w:sz w:val="24"/>
          <w:szCs w:val="24"/>
          <w:rFonts w:ascii="Times New Roman" w:cs="Times New Roman" w:eastAsia="Times New Roman" w:hAnsi="Times New Roman"/>
        </w:rPr>
        <w:t xml:space="preserve">délocalisation</w:t>
      </w:r>
      <w:r>
        <w:rPr>
          <w:b w:val="false"/>
          <w:bCs w:val="false"/>
          <w:i w:val="false"/>
          <w:iCs w:val="false"/>
          <w:color w:val="000000"/>
          <w:sz w:val="24"/>
          <w:szCs w:val="24"/>
          <w:rFonts w:ascii="Times New Roman" w:cs="Times New Roman" w:eastAsia="Times New Roman" w:hAnsi="Times New Roman"/>
        </w:rPr>
        <w:t xml:space="preserve"> : les usines migrent vers les pays où le travail coûte moins cher. Les économies deviennent interdépendantes — avec des emplois créés ici, perdus là : la </w:t>
      </w:r>
      <w:r>
        <w:rPr>
          <w:b/>
          <w:bCs/>
          <w:i w:val="false"/>
          <w:iCs w:val="false"/>
          <w:color w:val="1F4E79"/>
          <w:sz w:val="24"/>
          <w:szCs w:val="24"/>
          <w:rFonts w:ascii="Times New Roman" w:cs="Times New Roman" w:eastAsia="Times New Roman" w:hAnsi="Times New Roman"/>
        </w:rPr>
        <w:t xml:space="preserve">mondialisation</w:t>
      </w:r>
      <w:r>
        <w:rPr>
          <w:b w:val="false"/>
          <w:bCs w:val="false"/>
          <w:i w:val="false"/>
          <w:iCs w:val="false"/>
          <w:color w:val="000000"/>
          <w:sz w:val="24"/>
          <w:szCs w:val="24"/>
          <w:rFonts w:ascii="Times New Roman" w:cs="Times New Roman" w:eastAsia="Times New Roman" w:hAnsi="Times New Roman"/>
        </w:rPr>
        <w:t xml:space="preserve"> fait des gagnants et des perdants, et Madagascar, avec ses zones franches textiles, est entré à son tour dans ce grand jeu.</w:t>
      </w:r>
    </w:p>
    <w:p>
      <w:pPr>
        <w:spacing w:before="120" w:after="120"/>
        <w:jc w:val="center"/>
      </w:pPr>
      <w:r>
        <w:drawing>
          <wp:inline distT="0" distB="0" distL="0" distR="0">
            <wp:extent cx="4762500" cy="26193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8"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Henry Ford explique la chaîne — d’après Henry Ford, Ma vie et mon œuvre (1922)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principe est simple : amener le travail à l’homme au lieu d’amener l’homme au travail. Chaque ouvrier reste à sa place et n’accomplit qu’un geste, toujours le même ; la pièce avance devant lui sur un transporteur, à hauteur de main, à vitesse réglée. Avant la chaîne, le montage d’un châssis demandait plus de douze heures ; il en demande aujourd’hui moins de deux. Produire en masse, c’est produire à bas prix ; et produire à bas prix, c’est permettre à des millions d’hommes — à commencer par mes propres ouvriers — d’acheter une automobile.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Résume le principe de la chaîne dans les mots de Ford.</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gain de temps Ford annonce-t-il, et qu’en fait-il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 est le revers de ce système pour l’ouvrier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 Amener le travail à l’homme » : l’ouvrier est fixe, la pièce avance devant lui, et il répète un seul geste à vitesse réglée.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De plus de douze heures à moins de deux pour un châssis : le gain abaisse les prix — et ouvre l’achat de l’automobile aux masses, ouvriers compris.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Un travail répétitif, cadencé par la machine, vidé de tout savoir-faire : l’ouvrier devient un geste — c’est la critique constante faite au travail à la chaîne.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Les zones franches de Madagascar sont nées de la mondialisation : depuis 1990, des entreprises du monde entier y font coudre vêtements et textiles — des centaines de milliers d’emplois, surtout féminins, à Antananarivo et Antsirabe. Le tee-shirt cousu à Madagascar se vend à Paris ou New York : la Grande Île est un maillon des chaînes mondiales de production.</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Société anonyme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entreprise dont le capital est divisé en actions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Concentration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regroupement d’entreprises en groupes géants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Multinationale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entreprise implantée dans de nombreux pays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Délocalisation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transfert de la production vers un pays à moindre coût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 a) gestes chronométrés ; b) tapis roulant ; d) robots ; e) usines transférées à l’étranger.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L’entreprise. a) Qu’est-ce qu’une action ? b) Pourquoi la société anonyme permet-elle de grandes usines ? d) Qu’est-ce que la concentration ? e) Définis la multinationale.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Ford augmente-t-il les salaires de ses ouvriers ? b) Quels sont les gagnants et les perdants d’une délocalisation ? d) Montre que les économies sont devenues interdépendantes. e) Situe Madagascar dans la mondialisation.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taylorisme ; b) le fordisme ; d) l’automatisation ; e) la délocalisation.</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une part du capital d’une société, achetable et vendable ; b) parce qu’elle rassemble l’épargne de milliers d’actionnaires ; d) le regroupement d’entreprises par rachats et fusions ; e) une entreprise implantée et produisant dans de nombreux pays.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pour que ses ouvriers puissent acheter les voitures qu’ils produisent — la production de masse exige une consommation de masse ; b) gagnants : consommateurs (prix bas) et pays d’accueil (emplois) ; perdants : les ouvriers du pays de départ ; d) une crise ou une rupture dans un pays se répercute sur tous les autres ; e) les zones franches textiles depuis 1990 : Madagascar produit pour les marchés mondiaux.</w:t>
      </w:r>
    </w:p>
    <w:p>
      <w:r>
        <w:br w:type="page"/>
      </w:r>
    </w:p>
    <w:p>
      <w:pPr>
        <w:spacing w:before="200" w:after="150"/>
        <w:jc w:val="center"/>
      </w:pPr>
      <w:bookmarkStart w:name="u2_l4" w:id="13"/>
      <w:r>
        <w:rPr>
          <w:b/>
          <w:bCs/>
          <w:i w:val="false"/>
          <w:iCs w:val="false"/>
          <w:color w:val="C00000"/>
          <w:sz w:val="32"/>
          <w:szCs w:val="32"/>
          <w:rFonts w:ascii="Times New Roman" w:cs="Times New Roman" w:eastAsia="Times New Roman" w:hAnsi="Times New Roman"/>
        </w:rPr>
        <w:t xml:space="preserve">SÉANCE 4 / 20 — LES MUTATIONS SOCIO-ÉCONOMIQUES</w:t>
      </w:r>
      <w:bookmarkEnd w:id="13"/>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société transformée par l’économie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mutations socio-économiques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décrire les mutations socio-économiques du XXᵉ siècle : secteurs, féminisation, migrations, consommation, chômage.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Graphiques des secteurs, documents,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Distingue taylorisme, fordisme et automatisation.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Taylorisme : gestes chronométrés ; fordisme : travail à la chaîne et production de masse ; automatisation : machines et robots remplacent les gestes.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décrire les mutations socio-économiques du XXᵉ siècle : secteurs, féminisation, migrations, consommation, chômage.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Regarde une photo de famille de 1920 : le grand-père est paysan, la grand-mère au foyer, et l’on vit à huit dans deux pièces. Photo de 2000 : la petite-fille est comptable, sa mère infirmière, le réfrigérateur est plein et la voiture au garage — mais l’oncle cherche un emploi depuis deux ans. En trois générations, la société entière a changé de visage. Que s’est-il passé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mutations socio-économiques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grand basculement des secteurs ; Des hommes en mouvement ; Mieux vivre — mais le chômage.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Une famille dans le siècle » (texte reconstitué d’après les études sur l’évolution des modes de vie au XXᵉ siècle),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Mutations du XXᵉ : primaire en recul, tertiaire triomphant (tertiarisation) ; féminisation du travail ; exode rural et migrations internationales ; espérance et niveau de vie en hausse, société de consommation — mais chômage de masse à chaque crise.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dans son secteur : a) une rizière ; b) une cimenterie ; d) un hôpital ; e) une banque. Comprendre. a) Définis la tertiarisation. b) Qu’est-ce que la féminisation du travail ? d) Cite deux grandes migrations du siècle. e) Cite trois signes de la société de consommation.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primaire ; b) secondaire ; d) tertiaire ; e) tertiaire. a) la part croissante des services dans l’emploi et l’économie ; b) l’entrée massive des femmes dans le travail salarié ; d) l’exode rural et les migrations des pays pauvres vers les pays riches ; e) équipement des foyers, publicité, crédit, supermarchés (trois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dans son secteur : a) une rizière ; b) une cimenterie ; d) un hôpital ; e) une banque.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primaire ; b) secondaire ; d) tertiaire ; e) tertiaire.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MUTATIONS SOCIO-ÉCONOMIQUES</w:t>
      </w:r>
    </w:p>
    <w:p>
      <w:pPr>
        <w:spacing w:before="120" w:after="120"/>
        <w:jc w:val="center"/>
      </w:pPr>
      <w:r>
        <w:drawing>
          <wp:inline distT="0" distB="0" distL="0" distR="0">
            <wp:extent cx="4095750" cy="22383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Des champs aux bureaux, du panier au caddie : trois générations qui changent de monde.</w:t>
      </w:r>
    </w:p>
    <w:p>
      <w:pPr>
        <w:spacing w:after="80" w:line="300"/>
        <w:jc w:val="both"/>
      </w:pPr>
      <w:r>
        <w:rPr>
          <w:b/>
          <w:bCs/>
          <w:i w:val="false"/>
          <w:iCs w:val="false"/>
          <w:color w:val="2E7D32"/>
          <w:sz w:val="26"/>
          <w:szCs w:val="26"/>
          <w:rFonts w:ascii="Times New Roman" w:cs="Times New Roman" w:eastAsia="Times New Roman" w:hAnsi="Times New Roman"/>
        </w:rPr>
        <w:t xml:space="preserve">1. Le grand basculement des secteurs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On classe les activités en trois secteurs : le primaire (agriculture, pêche, mines), le secondaire (industrie, construction), le tertiaire (services : commerce, transports, santé, éducation, banques). Au XXᵉ siècle, dans les pays industrialisés, le primaire s’effondre — les machines remplacent les bras des champs —, le secondaire monte puis recule, et le tertiaire triomphe : c’est la </w:t>
      </w:r>
      <w:r>
        <w:rPr>
          <w:b/>
          <w:bCs/>
          <w:i w:val="false"/>
          <w:iCs w:val="false"/>
          <w:color w:val="1F4E79"/>
          <w:sz w:val="24"/>
          <w:szCs w:val="24"/>
          <w:rFonts w:ascii="Times New Roman" w:cs="Times New Roman" w:eastAsia="Times New Roman" w:hAnsi="Times New Roman"/>
        </w:rPr>
        <w:t xml:space="preserve">tertiarisation</w:t>
      </w:r>
      <w:r>
        <w:rPr>
          <w:b w:val="false"/>
          <w:bCs w:val="false"/>
          <w:i w:val="false"/>
          <w:iCs w:val="false"/>
          <w:color w:val="000000"/>
          <w:sz w:val="24"/>
          <w:szCs w:val="24"/>
          <w:rFonts w:ascii="Times New Roman" w:cs="Times New Roman" w:eastAsia="Times New Roman" w:hAnsi="Times New Roman"/>
        </w:rPr>
        <w:t xml:space="preserve"> de l’économie. Autre basculement : la </w:t>
      </w:r>
      <w:r>
        <w:rPr>
          <w:b/>
          <w:bCs/>
          <w:i w:val="false"/>
          <w:iCs w:val="false"/>
          <w:color w:val="1F4E79"/>
          <w:sz w:val="24"/>
          <w:szCs w:val="24"/>
          <w:rFonts w:ascii="Times New Roman" w:cs="Times New Roman" w:eastAsia="Times New Roman" w:hAnsi="Times New Roman"/>
        </w:rPr>
        <w:t xml:space="preserve">féminisation</w:t>
      </w:r>
      <w:r>
        <w:rPr>
          <w:b w:val="false"/>
          <w:bCs w:val="false"/>
          <w:i w:val="false"/>
          <w:iCs w:val="false"/>
          <w:color w:val="000000"/>
          <w:sz w:val="24"/>
          <w:szCs w:val="24"/>
          <w:rFonts w:ascii="Times New Roman" w:cs="Times New Roman" w:eastAsia="Times New Roman" w:hAnsi="Times New Roman"/>
        </w:rPr>
        <w:t xml:space="preserve"> — les femmes entrent massivement dans le travail salarié, des usines aux bureaux, et conquièrent peu à peu l’égalité professionnelle.</w:t>
      </w:r>
    </w:p>
    <w:p>
      <w:pPr>
        <w:spacing w:after="80" w:line="300"/>
        <w:jc w:val="both"/>
      </w:pPr>
      <w:r>
        <w:rPr>
          <w:b/>
          <w:bCs/>
          <w:i w:val="false"/>
          <w:iCs w:val="false"/>
          <w:color w:val="2E7D32"/>
          <w:sz w:val="26"/>
          <w:szCs w:val="26"/>
          <w:rFonts w:ascii="Times New Roman" w:cs="Times New Roman" w:eastAsia="Times New Roman" w:hAnsi="Times New Roman"/>
        </w:rPr>
        <w:t xml:space="preserve">2. Des hommes en mouvement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Ces bouleversements déplacent les populations : </w:t>
      </w:r>
      <w:r>
        <w:rPr>
          <w:b/>
          <w:bCs/>
          <w:i w:val="false"/>
          <w:iCs w:val="false"/>
          <w:color w:val="1F4E79"/>
          <w:sz w:val="24"/>
          <w:szCs w:val="24"/>
          <w:rFonts w:ascii="Times New Roman" w:cs="Times New Roman" w:eastAsia="Times New Roman" w:hAnsi="Times New Roman"/>
        </w:rPr>
        <w:t xml:space="preserve">exode rural</w:t>
      </w:r>
      <w:r>
        <w:rPr>
          <w:b w:val="false"/>
          <w:bCs w:val="false"/>
          <w:i w:val="false"/>
          <w:iCs w:val="false"/>
          <w:color w:val="000000"/>
          <w:sz w:val="24"/>
          <w:szCs w:val="24"/>
          <w:rFonts w:ascii="Times New Roman" w:cs="Times New Roman" w:eastAsia="Times New Roman" w:hAnsi="Times New Roman"/>
        </w:rPr>
        <w:t xml:space="preserve"> des campagnes vers les villes, et grandes </w:t>
      </w:r>
      <w:r>
        <w:rPr>
          <w:b/>
          <w:bCs/>
          <w:i w:val="false"/>
          <w:iCs w:val="false"/>
          <w:color w:val="1F4E79"/>
          <w:sz w:val="24"/>
          <w:szCs w:val="24"/>
          <w:rFonts w:ascii="Times New Roman" w:cs="Times New Roman" w:eastAsia="Times New Roman" w:hAnsi="Times New Roman"/>
        </w:rPr>
        <w:t xml:space="preserve">migrations</w:t>
      </w:r>
      <w:r>
        <w:rPr>
          <w:b w:val="false"/>
          <w:bCs w:val="false"/>
          <w:i w:val="false"/>
          <w:iCs w:val="false"/>
          <w:color w:val="000000"/>
          <w:sz w:val="24"/>
          <w:szCs w:val="24"/>
          <w:rFonts w:ascii="Times New Roman" w:cs="Times New Roman" w:eastAsia="Times New Roman" w:hAnsi="Times New Roman"/>
        </w:rPr>
        <w:t xml:space="preserve"> internationales — des pays pauvres vers les pays riches, au rythme des besoins de main-d’œuvre et des crises.</w:t>
      </w:r>
    </w:p>
    <w:p>
      <w:pPr>
        <w:spacing w:after="80" w:line="300"/>
        <w:jc w:val="both"/>
      </w:pPr>
      <w:r>
        <w:rPr>
          <w:b/>
          <w:bCs/>
          <w:i w:val="false"/>
          <w:iCs w:val="false"/>
          <w:color w:val="2E7D32"/>
          <w:sz w:val="26"/>
          <w:szCs w:val="26"/>
          <w:rFonts w:ascii="Times New Roman" w:cs="Times New Roman" w:eastAsia="Times New Roman" w:hAnsi="Times New Roman"/>
        </w:rPr>
        <w:t xml:space="preserve">3. Mieux vivre — mais le chômage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bilan du siècle est contrasté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espérance de vie</w:t>
      </w:r>
      <w:r>
        <w:rPr>
          <w:b w:val="false"/>
          <w:bCs w:val="false"/>
          <w:i w:val="false"/>
          <w:iCs w:val="false"/>
          <w:color w:val="000000"/>
          <w:sz w:val="24"/>
          <w:szCs w:val="24"/>
          <w:rFonts w:ascii="Times New Roman" w:cs="Times New Roman" w:eastAsia="Times New Roman" w:hAnsi="Times New Roman"/>
        </w:rPr>
        <w:t xml:space="preserve"> s’allonge, le niveau de vie et le </w:t>
      </w:r>
      <w:r>
        <w:rPr>
          <w:b/>
          <w:bCs/>
          <w:i w:val="false"/>
          <w:iCs w:val="false"/>
          <w:color w:val="1F4E79"/>
          <w:sz w:val="24"/>
          <w:szCs w:val="24"/>
          <w:rFonts w:ascii="Times New Roman" w:cs="Times New Roman" w:eastAsia="Times New Roman" w:hAnsi="Times New Roman"/>
        </w:rPr>
        <w:t xml:space="preserve">pouvoir d’achat</w:t>
      </w:r>
      <w:r>
        <w:rPr>
          <w:b w:val="false"/>
          <w:bCs w:val="false"/>
          <w:i w:val="false"/>
          <w:iCs w:val="false"/>
          <w:color w:val="000000"/>
          <w:sz w:val="24"/>
          <w:szCs w:val="24"/>
          <w:rFonts w:ascii="Times New Roman" w:cs="Times New Roman" w:eastAsia="Times New Roman" w:hAnsi="Times New Roman"/>
        </w:rPr>
        <w:t xml:space="preserve"> progressent fortement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société de consommation</w:t>
      </w:r>
      <w:r>
        <w:rPr>
          <w:b w:val="false"/>
          <w:bCs w:val="false"/>
          <w:i w:val="false"/>
          <w:iCs w:val="false"/>
          <w:color w:val="000000"/>
          <w:sz w:val="24"/>
          <w:szCs w:val="24"/>
          <w:rFonts w:ascii="Times New Roman" w:cs="Times New Roman" w:eastAsia="Times New Roman" w:hAnsi="Times New Roman"/>
        </w:rPr>
        <w:t xml:space="preserve"> s’installe : équipement des foyers, publicité, crédit, supermarchés — consommer devient un mode de vie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mais le </w:t>
      </w:r>
      <w:r>
        <w:rPr>
          <w:b/>
          <w:bCs/>
          <w:i w:val="false"/>
          <w:iCs w:val="false"/>
          <w:color w:val="1F4E79"/>
          <w:sz w:val="24"/>
          <w:szCs w:val="24"/>
          <w:rFonts w:ascii="Times New Roman" w:cs="Times New Roman" w:eastAsia="Times New Roman" w:hAnsi="Times New Roman"/>
        </w:rPr>
        <w:t xml:space="preserve">chômage</w:t>
      </w:r>
      <w:r>
        <w:rPr>
          <w:b w:val="false"/>
          <w:bCs w:val="false"/>
          <w:i w:val="false"/>
          <w:iCs w:val="false"/>
          <w:color w:val="000000"/>
          <w:sz w:val="24"/>
          <w:szCs w:val="24"/>
          <w:rFonts w:ascii="Times New Roman" w:cs="Times New Roman" w:eastAsia="Times New Roman" w:hAnsi="Times New Roman"/>
        </w:rPr>
        <w:t xml:space="preserve"> devient un mal de masse : à chaque crise — 1929, années 1970, 2008 —, des millions de travailleurs perdent leur emploi ; la peur du </w:t>
      </w:r>
      <w:r>
        <w:rPr>
          <w:b/>
          <w:bCs/>
          <w:i w:val="false"/>
          <w:iCs w:val="false"/>
          <w:color w:val="1F4E79"/>
          <w:sz w:val="24"/>
          <w:szCs w:val="24"/>
          <w:rFonts w:ascii="Times New Roman" w:cs="Times New Roman" w:eastAsia="Times New Roman" w:hAnsi="Times New Roman"/>
        </w:rPr>
        <w:t xml:space="preserve">chômage</w:t>
      </w:r>
      <w:r>
        <w:rPr>
          <w:b w:val="false"/>
          <w:bCs w:val="false"/>
          <w:i w:val="false"/>
          <w:iCs w:val="false"/>
          <w:color w:val="000000"/>
          <w:sz w:val="24"/>
          <w:szCs w:val="24"/>
          <w:rFonts w:ascii="Times New Roman" w:cs="Times New Roman" w:eastAsia="Times New Roman" w:hAnsi="Times New Roman"/>
        </w:rPr>
        <w:t xml:space="preserve"> marque désormais toutes les sociétés.</w:t>
      </w:r>
    </w:p>
    <w:p>
      <w:pPr>
        <w:spacing w:before="120" w:after="120"/>
        <w:jc w:val="center"/>
      </w:pPr>
      <w:r>
        <w:drawing>
          <wp:inline distT="0" distB="0" distL="0" distR="0">
            <wp:extent cx="4762500" cy="26193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0"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Une famille dans le siècle — texte reconstitué d’après les études sur l’évolution des modes de vie au XXᵉ siècle</w:t>
            </w:r>
          </w:p>
          <w:p>
            <w:pPr>
              <w:spacing w:after="100" w:line="300"/>
              <w:jc w:val="both"/>
            </w:pPr>
            <w:r>
              <w:rPr>
                <w:b w:val="false"/>
                <w:bCs w:val="false"/>
                <w:i/>
                <w:iCs/>
                <w:color w:val="000000"/>
                <w:sz w:val="24"/>
                <w:szCs w:val="24"/>
                <w:rFonts w:ascii="Times New Roman" w:cs="Times New Roman" w:eastAsia="Times New Roman" w:hAnsi="Times New Roman"/>
              </w:rPr>
              <w:t xml:space="preserve">« Mon grand-père, né en 1900, était le septième enfant d’une famille de paysans ; il a quitté l’école à onze ans pour les champs. Mon père, né en 1935, est devenu ouvrier à la ville : il a connu la paie fixe, le logement avec l’eau courante, la première voiture — et le premier réfrigérateur, que les voisins venaient admirer. Moi, née en 1965, je travaille dans une banque ; ma fille étudie à l’université. En trois générations, notre famille est passée des champs à l’usine, puis au bureau — et nos enfants vivent trente ans de plus que nos aïeux.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Retrouve les trois secteurs économiques dans l’itinéraire de la famille.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deux signes de l’amélioration des conditions de vie.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ce texte est-il « reconstitué », et que représente-t-il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grand-père au primaire (paysan), le père au secondaire (ouvrier), la narratrice au tertiaire (banque) : la tertiarisation en une seule famille.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L’eau courante, le réfrigérateur, la voiture, les études de la fille, l’allongement de la vie (« trente ans de plus ») — deux suffisent.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Aucune famille précise n’est citée : le récit condense des trajectoires typiques établies par les études — il représente l’expérience de millions de familles du siècle.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premier supermarché « libre-service » a semblé une folie : laisser les clients se servir eux-mêmes dans les rayons ! Inventée aux États-Unis en 1916, la formule a conquis le monde après 1945 — caddie (1937), codes-barres (1974), publicité télévisée… À Antananarivo aussi, les grandes surfaces ont changé les habitudes : la société de consommation est mondiale.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Tertiarisation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 croissante des services dans l’économie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Féminisation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entrée massive des femmes dans le travail salarié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Société de consommation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société organisée autour de l’achat de biens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Pouvoir d’achat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quantité de biens qu’un revenu permet d’acheter</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dans son secteur : a) une rizière ; b) une cimenterie ; d) un hôpital ; e) une banque.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Comprendre. a) Définis la tertiarisation. b) Qu’est-ce que la féminisation du travail ? d) Cite deux grandes migrations du siècle. e) Cite trois signes de la société de consommation.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le secteur primaire a-t-il tant reculé ? b) Montre que le bilan social du siècle est contrasté. d) Quelles crises ont fait exploser le chômage ? e) La tertiarisation vaut-elle aussi pour Madagascar ? Nuance.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primaire ; b) secondaire ; d) tertiaire ; e) tertiaire.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part croissante des services dans l’emploi et l’économie ; b) l’entrée massive des femmes dans le travail salarié ; d) l’exode rural et les migrations des pays pauvres vers les pays riches ; e) équipement des foyers, publicité, crédit, supermarchés (trois suffisent).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les machines agricoles remplacent les bras : moins de paysans produisent davantage ; b) niveau de vie et espérance de vie en hausse, mais chômage de masse et inégalités ; d) 1929, les années 1970, 2008 ; e) en partie : les services croissent en ville, mais la majorité des Malgaches travaille encore dans l’agriculture — le primaire domine toujours.</w:t>
      </w:r>
    </w:p>
    <w:p>
      <w:r>
        <w:br w:type="page"/>
      </w:r>
    </w:p>
    <w:p>
      <w:pPr>
        <w:spacing w:before="200" w:after="150"/>
        <w:jc w:val="center"/>
      </w:pPr>
      <w:bookmarkStart w:name="u2_l5" w:id="14"/>
      <w:r>
        <w:rPr>
          <w:b/>
          <w:bCs/>
          <w:i w:val="false"/>
          <w:iCs w:val="false"/>
          <w:color w:val="C00000"/>
          <w:sz w:val="32"/>
          <w:szCs w:val="32"/>
          <w:rFonts w:ascii="Times New Roman" w:cs="Times New Roman" w:eastAsia="Times New Roman" w:hAnsi="Times New Roman"/>
        </w:rPr>
        <w:t xml:space="preserve">SÉANCE 5 / 20 — LES ORIGINES DE LA PREMIÈRE GUERRE MONDIALE</w:t>
      </w:r>
      <w:bookmarkEnd w:id="14"/>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Tensions, alliances et étincelle de Sarajevo</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origines de la Première Guerre mondiale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origines de la Première Guerre mondiale : tensions, systèmes d’alliances, attentat de Sarajevo.</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l’Europe en 1914, schéma des alliances, frise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mutations socio-économiques du XXᵉ siècle.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Tertiarisation, féminisation du travail, migrations, société de consommation, chômage de masse (trois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origines de la Première Guerre mondiale : tensions, systèmes d’alliances, attentat de Sarajevo.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28 juin 1914, Sarajevo. Deux coups de feu claquent : l’archiduc héritier d’Autriche-Hongrie s’effondre. Un attentat local, dans une ville des Balkans que presque personne ne sait placer sur une carte… Cinq semaines plus tard, toute l’Europe est en guerre — et bientôt le monde, colonies comprises. Comment deux coups de feu ont-ils pu embraser la planète ? Parce que l’Europe était une poudrière : l’attentat n’a été que l’étincelle.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origines de la Première Guerre mondiale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Une Europe sous tension ; Les alliances : la mécanique fatale ; L’étincelle et l’engrenage.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L’engrenage de l’été 1914 » (d’après les dépêches diplomatiques échangées en juillet-août 1914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Origines de la PGM : tensions économiques (rivalités industrielles et coloniales) et politiques (Alsace-Lorraine, Balkans), course aux armements ; alliances — Triple-Entente (France, Royaume-Uni, Russie) contre Triple-Alliance (Allemagne, Autriche-Hongrie, Italie) ; étincelle : Sarajevo, 28 juin 1914 → engrenage d’août 1914, colonies entraînées.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alliances. a) Cite les trois pays de la Triple-Entente. b) Et ceux de la Triple-Alliance. d) Pourquoi les colonies sont-elles entraînées ? e) Quel pays changera de camp ? Les tensions. a) Quelle province oppose France et Allemagne ? b) Pourquoi les Balkans sont-ils une « poudrière » ? d) Qu’est-ce que la course aux armements ? e) Quelle rivalité économique oppose l’Allemagne au Royaume-Uni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France, Royaume-Uni, Russie ; b) Allemagne, Autriche-Hongrie, Italie ; d) parce qu’elles appartiennent aux métropoles en guerre : hommes et ressources sont mobilisés ; e) l’Italie (1915). a) l’Alsace-Lorraine, perdue par la France en 1871 ; b) parce que l’Autriche-Hongrie et la Russie s’y affrontent à travers les peuples balkaniques ; d) l’accumulation d’armes et de soldats par toutes les puissances ; e) la rivalité industrielle et commerciale — l’Allemagne est devenue la première industrie d’Europe.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alliances. a) Cite les trois pays de la Triple-Entente. b) Et ceux de la Triple-Alliance. d) Pourquoi les colonies sont-elles entraînées ? e) Quel pays changera de camp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France, Royaume-Uni, Russie ; b) Allemagne, Autriche-Hongrie, Italie ; d) parce qu’elles appartiennent aux métropoles en guerre : hommes et ressources sont mobilisés ; e) l’Italie (1915).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ORIGINES DE LA PREMIÈRE GUERRE MONDIALE</w:t>
      </w:r>
    </w:p>
    <w:p>
      <w:pPr>
        <w:spacing w:before="120" w:after="120"/>
        <w:jc w:val="center"/>
      </w:pPr>
      <w:r>
        <w:drawing>
          <wp:inline distT="0" distB="0" distL="0" distR="0">
            <wp:extent cx="4095750" cy="22383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L’Europe de 1914 est une poudrière ; Sarajevo ne sera que l’étincelle.</w:t>
      </w:r>
    </w:p>
    <w:p>
      <w:pPr>
        <w:spacing w:after="80" w:line="300"/>
        <w:jc w:val="both"/>
      </w:pPr>
      <w:r>
        <w:rPr>
          <w:b/>
          <w:bCs/>
          <w:i w:val="false"/>
          <w:iCs w:val="false"/>
          <w:color w:val="2E7D32"/>
          <w:sz w:val="26"/>
          <w:szCs w:val="26"/>
          <w:rFonts w:ascii="Times New Roman" w:cs="Times New Roman" w:eastAsia="Times New Roman" w:hAnsi="Times New Roman"/>
        </w:rPr>
        <w:t xml:space="preserve">1. Une Europe sous tension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Depuis vingt ans, les tensions s’accumulent entre puissances européennes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tensions économiques</w:t>
      </w:r>
      <w:r>
        <w:rPr>
          <w:b w:val="false"/>
          <w:bCs w:val="false"/>
          <w:i w:val="false"/>
          <w:iCs w:val="false"/>
          <w:color w:val="000000"/>
          <w:sz w:val="24"/>
          <w:szCs w:val="24"/>
          <w:rFonts w:ascii="Times New Roman" w:cs="Times New Roman" w:eastAsia="Times New Roman" w:hAnsi="Times New Roman"/>
        </w:rPr>
        <w:t xml:space="preserve"> : l’industrie allemande, devenue la première d’Europe, dispute marchés et colonies aux Britanniques et aux Français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tensions politiques : la France n’a jamais accepté la perte de l’</w:t>
      </w:r>
      <w:r>
        <w:rPr>
          <w:b/>
          <w:bCs/>
          <w:i w:val="false"/>
          <w:iCs w:val="false"/>
          <w:color w:val="1F4E79"/>
          <w:sz w:val="24"/>
          <w:szCs w:val="24"/>
          <w:rFonts w:ascii="Times New Roman" w:cs="Times New Roman" w:eastAsia="Times New Roman" w:hAnsi="Times New Roman"/>
        </w:rPr>
        <w:t xml:space="preserve">Alsace-Lorraine</w:t>
      </w:r>
      <w:r>
        <w:rPr>
          <w:b w:val="false"/>
          <w:bCs w:val="false"/>
          <w:i w:val="false"/>
          <w:iCs w:val="false"/>
          <w:color w:val="000000"/>
          <w:sz w:val="24"/>
          <w:szCs w:val="24"/>
          <w:rFonts w:ascii="Times New Roman" w:cs="Times New Roman" w:eastAsia="Times New Roman" w:hAnsi="Times New Roman"/>
        </w:rPr>
        <w:t xml:space="preserve"> (1871) ; les Balkans, où l’Autriche-Hongrie et la Russie s’affrontent par peuples interposés, sont la « poudrière de l’Europe »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et chacun s’arme : la </w:t>
      </w:r>
      <w:r>
        <w:rPr>
          <w:b/>
          <w:bCs/>
          <w:i w:val="false"/>
          <w:iCs w:val="false"/>
          <w:color w:val="1F4E79"/>
          <w:sz w:val="24"/>
          <w:szCs w:val="24"/>
          <w:rFonts w:ascii="Times New Roman" w:cs="Times New Roman" w:eastAsia="Times New Roman" w:hAnsi="Times New Roman"/>
        </w:rPr>
        <w:t xml:space="preserve">course aux armements</w:t>
      </w:r>
      <w:r>
        <w:rPr>
          <w:b w:val="false"/>
          <w:bCs w:val="false"/>
          <w:i w:val="false"/>
          <w:iCs w:val="false"/>
          <w:color w:val="000000"/>
          <w:sz w:val="24"/>
          <w:szCs w:val="24"/>
          <w:rFonts w:ascii="Times New Roman" w:cs="Times New Roman" w:eastAsia="Times New Roman" w:hAnsi="Times New Roman"/>
        </w:rPr>
        <w:t xml:space="preserve"> remplit les arsenaux — canons, cuirassés, millions de soldats mobilisables.</w:t>
      </w:r>
    </w:p>
    <w:p>
      <w:pPr>
        <w:spacing w:after="80" w:line="300"/>
        <w:jc w:val="both"/>
      </w:pPr>
      <w:r>
        <w:rPr>
          <w:b/>
          <w:bCs/>
          <w:i w:val="false"/>
          <w:iCs w:val="false"/>
          <w:color w:val="2E7D32"/>
          <w:sz w:val="26"/>
          <w:szCs w:val="26"/>
          <w:rFonts w:ascii="Times New Roman" w:cs="Times New Roman" w:eastAsia="Times New Roman" w:hAnsi="Times New Roman"/>
        </w:rPr>
        <w:t xml:space="preserve">2. Les alliances : la mécanique fatale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 se protéger, les puissances se lient par des alliances militaires : d’un côté la </w:t>
      </w:r>
      <w:r>
        <w:rPr>
          <w:b/>
          <w:bCs/>
          <w:i w:val="false"/>
          <w:iCs w:val="false"/>
          <w:color w:val="1F4E79"/>
          <w:sz w:val="24"/>
          <w:szCs w:val="24"/>
          <w:rFonts w:ascii="Times New Roman" w:cs="Times New Roman" w:eastAsia="Times New Roman" w:hAnsi="Times New Roman"/>
        </w:rPr>
        <w:t xml:space="preserve">Triple-Entente</w:t>
      </w:r>
      <w:r>
        <w:rPr>
          <w:b w:val="false"/>
          <w:bCs w:val="false"/>
          <w:i w:val="false"/>
          <w:iCs w:val="false"/>
          <w:color w:val="000000"/>
          <w:sz w:val="24"/>
          <w:szCs w:val="24"/>
          <w:rFonts w:ascii="Times New Roman" w:cs="Times New Roman" w:eastAsia="Times New Roman" w:hAnsi="Times New Roman"/>
        </w:rPr>
        <w:t xml:space="preserve"> — France, Royaume-Uni, Russie ; de l’autre la </w:t>
      </w:r>
      <w:r>
        <w:rPr>
          <w:b/>
          <w:bCs/>
          <w:i w:val="false"/>
          <w:iCs w:val="false"/>
          <w:color w:val="1F4E79"/>
          <w:sz w:val="24"/>
          <w:szCs w:val="24"/>
          <w:rFonts w:ascii="Times New Roman" w:cs="Times New Roman" w:eastAsia="Times New Roman" w:hAnsi="Times New Roman"/>
        </w:rPr>
        <w:t xml:space="preserve">Triple-Alliance</w:t>
      </w:r>
      <w:r>
        <w:rPr>
          <w:b w:val="false"/>
          <w:bCs w:val="false"/>
          <w:i w:val="false"/>
          <w:iCs w:val="false"/>
          <w:color w:val="000000"/>
          <w:sz w:val="24"/>
          <w:szCs w:val="24"/>
          <w:rFonts w:ascii="Times New Roman" w:cs="Times New Roman" w:eastAsia="Times New Roman" w:hAnsi="Times New Roman"/>
        </w:rPr>
        <w:t xml:space="preserve"> — Allemagne, Autriche-Hongrie, Italie. Les colonies sont embarquées d’avance : si la métropole entre en guerre, ses colonies — hommes et ressources — y entrent aussi. Ces alliances, censées dissuader, transforment en fait tout conflit local en conflit général : que deux pays s’affrontent, et leurs alliés suivent en cascade.</w:t>
      </w:r>
    </w:p>
    <w:p>
      <w:pPr>
        <w:spacing w:after="80" w:line="300"/>
        <w:jc w:val="both"/>
      </w:pPr>
      <w:r>
        <w:rPr>
          <w:b/>
          <w:bCs/>
          <w:i w:val="false"/>
          <w:iCs w:val="false"/>
          <w:color w:val="2E7D32"/>
          <w:sz w:val="26"/>
          <w:szCs w:val="26"/>
          <w:rFonts w:ascii="Times New Roman" w:cs="Times New Roman" w:eastAsia="Times New Roman" w:hAnsi="Times New Roman"/>
        </w:rPr>
        <w:t xml:space="preserve">3. L’étincelle et l’engrenage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28 juin 1914</w:t>
      </w:r>
      <w:r>
        <w:rPr>
          <w:b w:val="false"/>
          <w:bCs w:val="false"/>
          <w:i w:val="false"/>
          <w:iCs w:val="false"/>
          <w:color w:val="000000"/>
          <w:sz w:val="24"/>
          <w:szCs w:val="24"/>
          <w:rFonts w:ascii="Times New Roman" w:cs="Times New Roman" w:eastAsia="Times New Roman" w:hAnsi="Times New Roman"/>
        </w:rPr>
        <w:t xml:space="preserve">, un nationaliste serbe de Bosnie assassine à </w:t>
      </w:r>
      <w:r>
        <w:rPr>
          <w:b/>
          <w:bCs/>
          <w:i w:val="false"/>
          <w:iCs w:val="false"/>
          <w:color w:val="1F4E79"/>
          <w:sz w:val="24"/>
          <w:szCs w:val="24"/>
          <w:rFonts w:ascii="Times New Roman" w:cs="Times New Roman" w:eastAsia="Times New Roman" w:hAnsi="Times New Roman"/>
        </w:rPr>
        <w:t xml:space="preserve">Sarajevo</w:t>
      </w:r>
      <w:r>
        <w:rPr>
          <w:b w:val="false"/>
          <w:bCs w:val="false"/>
          <w:i w:val="false"/>
          <w:iCs w:val="false"/>
          <w:color w:val="000000"/>
          <w:sz w:val="24"/>
          <w:szCs w:val="24"/>
          <w:rFonts w:ascii="Times New Roman" w:cs="Times New Roman" w:eastAsia="Times New Roman" w:hAnsi="Times New Roman"/>
        </w:rPr>
        <w:t xml:space="preserve"> l’archiduc François-Ferdinand, héritier d’Autriche-Hongrie. L’Autriche adresse un ultimatum à la Serbie, puis lui déclare la guerre ; la Russie mobilise pour protéger la Serbie ; l’Allemagne déclare la guerre à la Russie puis à la France ; l’invasion de la Belgique fait entrer le Royaume-Uni. Début août 1914, l’</w:t>
      </w:r>
      <w:r>
        <w:rPr>
          <w:b/>
          <w:bCs/>
          <w:i w:val="false"/>
          <w:iCs w:val="false"/>
          <w:color w:val="1F4E79"/>
          <w:sz w:val="24"/>
          <w:szCs w:val="24"/>
          <w:rFonts w:ascii="Times New Roman" w:cs="Times New Roman" w:eastAsia="Times New Roman" w:hAnsi="Times New Roman"/>
        </w:rPr>
        <w:t xml:space="preserve">engrenage</w:t>
      </w:r>
      <w:r>
        <w:rPr>
          <w:b w:val="false"/>
          <w:bCs w:val="false"/>
          <w:i w:val="false"/>
          <w:iCs w:val="false"/>
          <w:color w:val="000000"/>
          <w:sz w:val="24"/>
          <w:szCs w:val="24"/>
          <w:rFonts w:ascii="Times New Roman" w:cs="Times New Roman" w:eastAsia="Times New Roman" w:hAnsi="Times New Roman"/>
        </w:rPr>
        <w:t xml:space="preserve"> des alliances a jeté l’Europe entière — et ses empires coloniaux — dans la guerre.</w:t>
      </w:r>
    </w:p>
    <w:p>
      <w:pPr>
        <w:spacing w:before="120" w:after="120"/>
        <w:jc w:val="center"/>
      </w:pPr>
      <w:r>
        <w:drawing>
          <wp:inline distT="0" distB="0" distL="0" distR="0">
            <wp:extent cx="4762500" cy="18383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2" cstate="none"/>
                    <a:srcRect/>
                    <a:stretch>
                      <a:fillRect/>
                    </a:stretch>
                  </pic:blipFill>
                  <pic:spPr bwMode="auto">
                    <a:xfrm>
                      <a:off x="0" y="0"/>
                      <a:ext cx="4762500" cy="18383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L’engrenage de l’été 1914 — d’après les dépêches diplomatiques échangées en juillet-août 1914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23 juillet, Vienne à Belgrade : « Le gouvernement austro-hongrois exige une réponse dans les quarante-huit heures. » — 28 juillet, Vienne : « L’Autriche-Hongrie se considère en état de guerre avec la Serbie. » — 30 juillet, Saint-Pétersbourg : « Sa Majesté a ordonné la mobilisation générale de l’armée russe. » — 1ᵉʳ août, Berlin : « L’Allemagne se trouve en état de guerre avec la Russie. » — 3 août, Berlin à Paris : « L’Empire allemand se considère en état de guerre avec la France. » — 4 août, Londres : « Les troupes allemandes ayant violé la neutralité de la Belgique, un état de guerre existe entre la Grande-Bretagne et l’Allemagne.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Établis la chronologie exacte des entrées en guerre.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Montre que chaque déclaration découle de la précédente.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parle-t-on d’« engrenage » plutôt que de décision unique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28 juillet : Autriche-Serbie ; 30 juillet : mobilisation russe ; 1ᵉʳ août : Allemagne-Russie ; 3 août : Allemagne-France ; 4 août : Royaume-Uni-Allemagne — douze jours suffisent.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L’ultimatum entraîne la guerre austro-serbe, qui entraîne la mobilisation russe, qui déclenche la déclaration allemande, qui entraîne la France alliée, et la violation de la Belgique fait entrer Londres : chaque maillon tire le suivant.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qu’aucun État ne décide « la guerre mondiale » : chacun applique son alliance et sa mobilisation — la mécanique collective dépasse les volontés : c’est l’engrenage.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L’Italie, membre de la Triple-Alliance, n’est pas entrée en guerre aux côtés de l’Allemagne : estimant que l’Autriche était l’agresseur, elle resta neutre — puis rejoignit la Triple-Entente en 1915 ! Preuve que les alliances n’étaient pas automatiques… sauf quand les états-majors avaient déjà lancé leurs plans de mobilisation, impossibles à arrêter une fois déclenchés.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Ultimatum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exigence finale assortie d’un délai, sous menace de guerre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Mobilisation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appel de tous les soldats et réservistes sous les drapeaux</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Alliance militaire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engagement de se défendre mutuellement en cas de guerre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Nationalisme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exaltation de la nation, pouvant mener à l’affrontement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alliances. a) Cite les trois pays de la Triple-Entente. b) Et ceux de la Triple-Alliance. d) Pourquoi les colonies sont-elles entraînées ? e) Quel pays changera de camp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tensions. a) Quelle province oppose France et Allemagne ? b) Pourquoi les Balkans sont-ils une « poudrière » ? d) Qu’est-ce que la course aux armements ? e) Quelle rivalité économique oppose l’Allemagne au Royaume-Uni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L’engrenage. a) Que se passe-t-il le 28 juin 1914 ? b) Reconstitue la cascade de l’été 1914. d) Pourquoi l’attentat n’est-il qu’une « étincelle » ? e) Pouvait-on arrêter l’engrenage ? Discute.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France, Royaume-Uni, Russie ; b) Allemagne, Autriche-Hongrie, Italie ; d) parce qu’elles appartiennent aux métropoles en guerre : hommes et ressources sont mobilisés ; e) l’Italie (1915).</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l’Alsace-Lorraine, perdue par la France en 1871 ; b) parce que l’Autriche-Hongrie et la Russie s’y affrontent à travers les peuples balkaniques ; d) l’accumulation d’armes et de soldats par toutes les puissances ; e) la rivalité industrielle et commerciale — l’Allemagne est devenue la première industrie d’Europe.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l’assassinat de l’archiduc François-Ferdinand à Sarajevo ; b) ultimatum autrichien → guerre austro-serbe → mobilisation russe → déclarations allemandes à la Russie puis à la France → invasion de la Belgique → entrée britannique ; d) parce que la poudrière était prête : tensions et alliances avaient tout préparé ; e) réponse argumentée — les mobilisations lancées, les plans militaires rendaient le recul presque impossible.</w:t>
      </w:r>
    </w:p>
    <w:p>
      <w:r>
        <w:br w:type="page"/>
      </w:r>
    </w:p>
    <w:p>
      <w:pPr>
        <w:spacing w:before="200" w:after="150"/>
        <w:jc w:val="center"/>
      </w:pPr>
      <w:bookmarkStart w:name="u2_l6" w:id="15"/>
      <w:r>
        <w:rPr>
          <w:b/>
          <w:bCs/>
          <w:i w:val="false"/>
          <w:iCs w:val="false"/>
          <w:color w:val="C00000"/>
          <w:sz w:val="32"/>
          <w:szCs w:val="32"/>
          <w:rFonts w:ascii="Times New Roman" w:cs="Times New Roman" w:eastAsia="Times New Roman" w:hAnsi="Times New Roman"/>
        </w:rPr>
        <w:t xml:space="preserve">SÉANCE 6 / 20 — LE DÉROULEMENT DE LA PREMIÈRE GUERRE MONDIALE</w:t>
      </w:r>
      <w:bookmarkEnd w:id="1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trois phases de la guerre (1914-1918)</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déroulement de la Première Guerre mondiale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trois phases de la Première Guerre mondiale et l’évolution de l’armement.</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des fronts, frise des phases, images des tranchées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6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l’engrenage de l’été 1914.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Sarajevo (28 juin) → ultimatum et guerre austro-serbe → mobilisation russe → déclarations allemandes → invasion de la Belgique → entrée britannique.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trois phases de la Première Guerre mondiale et l’évolution de l’armement.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Août 1914 : les soldats partent « la fleur au fusil », persuadés d’être rentrés pour Noël. Ils resteront quatre ans — terrés dans des tranchées, sous des déluges d’obus, dans une guerre que personne n’avait imaginée. Comment la guerre fraîche et joyeuse annoncée est-elle devenue la plus terrible boucherie que le monde eût connue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déroulement de la Première Guerre mondiale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Été 1914-1915 : la guerre de mouvement ; 1915-mars 1918 : la guerre de position ; Mars-novembre 1918 : le mouvement reprend — et la fin.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Lettre d’un soldat de Verdun » (d’après les lettres de soldats français du front de Verdun (1916)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Trois phases : mouvement (été 1914-1915 : invasion, Marne, enterrement) ; position (1915-mars 1918 : tranchées, Verdun 1916, armes nouvelles — gaz, chars, aviation) ; mouvement (mars-novembre 1918 : offensives allemandes puis contre-offensives alliées). Armistice : 11 novembre 1918.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phases. a) Donne les dates de la guerre de mouvement initiale. b) Et celles de la guerre de position. d) Quand le mouvement reprend-il ? e) Quand et à quelle heure l’armistice est-il signé ? Comprendre. a) Quelle bataille arrête l’invasion en 1914 ? b) Cite trois armes nouvelles de la guerre. d) Que se passe-t-il en 1917 côté russe et côté américain ? e) Pourquoi 1917 est-il un tournant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été 1914-1915 ; b) 1915-mars 1918 ; d) de mars à novembre 1918 ; e) le 11 novembre 1918, à 11 heures. a) la bataille de la Marne (septembre 1914) ; b) gaz de combat, chars, aviation, artillerie massive (trois suffisent) ; d) la Russie en révolution quitte la guerre ; les États-Unis entrent aux côtés de l’Entente ; e) parce que le retrait russe et l’arrivée américaine changent l’équilibre des forces.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phases. a) Donne les dates de la guerre de mouvement initiale. b) Et celles de la guerre de position. d) Quand le mouvement reprend-il ? e) Quand et à quelle heure l’armistice est-il signé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été 1914-1915 ; b) 1915-mars 1918 ; d) de mars à novembre 1918 ; e) le 11 novembre 1918, à 11 heures.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DÉROULEMENT DE LA PREMIÈRE GUERRE MONDIALE</w:t>
      </w:r>
    </w:p>
    <w:p>
      <w:pPr>
        <w:spacing w:before="120" w:after="120"/>
        <w:jc w:val="center"/>
      </w:pPr>
      <w:r>
        <w:drawing>
          <wp:inline distT="0" distB="0" distL="0" distR="0">
            <wp:extent cx="4095750" cy="22383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Partis pour quelques semaines, les soldats resteront quatre ans dans la boue des tranchées.</w:t>
      </w:r>
    </w:p>
    <w:p>
      <w:pPr>
        <w:spacing w:after="80" w:line="300"/>
        <w:jc w:val="both"/>
      </w:pPr>
      <w:r>
        <w:rPr>
          <w:b/>
          <w:bCs/>
          <w:i w:val="false"/>
          <w:iCs w:val="false"/>
          <w:color w:val="2E7D32"/>
          <w:sz w:val="26"/>
          <w:szCs w:val="26"/>
          <w:rFonts w:ascii="Times New Roman" w:cs="Times New Roman" w:eastAsia="Times New Roman" w:hAnsi="Times New Roman"/>
        </w:rPr>
        <w:t xml:space="preserve">1. Été 1914-1915 : la guerre de mouvement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plans prévoyaient une guerre courte : l’Allemagne envahit la Belgique et fonce vers Paris ; les Français contre-attaquent et arrêtent l’invasion sur la Marne (septembre 1914). Chacun tente alors de déborder l’autre — en vain : à la fin de 1914, les armées s’enterrent face à face, de la mer du Nord à la Suisse. À l’est, Allemands et Russes s’affrontent sur un front immense.</w:t>
      </w:r>
    </w:p>
    <w:p>
      <w:pPr>
        <w:spacing w:after="80" w:line="300"/>
        <w:jc w:val="both"/>
      </w:pPr>
      <w:r>
        <w:rPr>
          <w:b/>
          <w:bCs/>
          <w:i w:val="false"/>
          <w:iCs w:val="false"/>
          <w:color w:val="2E7D32"/>
          <w:sz w:val="26"/>
          <w:szCs w:val="26"/>
          <w:rFonts w:ascii="Times New Roman" w:cs="Times New Roman" w:eastAsia="Times New Roman" w:hAnsi="Times New Roman"/>
        </w:rPr>
        <w:t xml:space="preserve">2. 1915-mars 1918 : la guerre de position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guerre s’immobilise dans les </w:t>
      </w:r>
      <w:r>
        <w:rPr>
          <w:b/>
          <w:bCs/>
          <w:i w:val="false"/>
          <w:iCs w:val="false"/>
          <w:color w:val="1F4E79"/>
          <w:sz w:val="24"/>
          <w:szCs w:val="24"/>
          <w:rFonts w:ascii="Times New Roman" w:cs="Times New Roman" w:eastAsia="Times New Roman" w:hAnsi="Times New Roman"/>
        </w:rPr>
        <w:t xml:space="preserve">tranchées</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deux lignes fortifiées se font face, séparées par le no man’s land hérissé de barbelés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offensives pour percer échouent dans des bains de sang : </w:t>
      </w:r>
      <w:r>
        <w:rPr>
          <w:b/>
          <w:bCs/>
          <w:i w:val="false"/>
          <w:iCs w:val="false"/>
          <w:color w:val="1F4E79"/>
          <w:sz w:val="24"/>
          <w:szCs w:val="24"/>
          <w:rFonts w:ascii="Times New Roman" w:cs="Times New Roman" w:eastAsia="Times New Roman" w:hAnsi="Times New Roman"/>
        </w:rPr>
        <w:t xml:space="preserve">Verdun</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1916</w:t>
      </w:r>
      <w:r>
        <w:rPr>
          <w:b w:val="false"/>
          <w:bCs w:val="false"/>
          <w:i w:val="false"/>
          <w:iCs w:val="false"/>
          <w:color w:val="000000"/>
          <w:sz w:val="24"/>
          <w:szCs w:val="24"/>
          <w:rFonts w:ascii="Times New Roman" w:cs="Times New Roman" w:eastAsia="Times New Roman" w:hAnsi="Times New Roman"/>
        </w:rPr>
        <w:t xml:space="preserve">) — dix mois, plus de 700 000 morts, blessés ou disparus — et la Somme la même année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l’armement évolue sans cesse : artillerie massive, </w:t>
      </w:r>
      <w:r>
        <w:rPr>
          <w:b/>
          <w:bCs/>
          <w:i w:val="false"/>
          <w:iCs w:val="false"/>
          <w:color w:val="1F4E79"/>
          <w:sz w:val="24"/>
          <w:szCs w:val="24"/>
          <w:rFonts w:ascii="Times New Roman" w:cs="Times New Roman" w:eastAsia="Times New Roman" w:hAnsi="Times New Roman"/>
        </w:rPr>
        <w:t xml:space="preserve">gaz</w:t>
      </w:r>
      <w:r>
        <w:rPr>
          <w:b w:val="false"/>
          <w:bCs w:val="false"/>
          <w:i w:val="false"/>
          <w:iCs w:val="false"/>
          <w:color w:val="000000"/>
          <w:sz w:val="24"/>
          <w:szCs w:val="24"/>
          <w:rFonts w:ascii="Times New Roman" w:cs="Times New Roman" w:eastAsia="Times New Roman" w:hAnsi="Times New Roman"/>
        </w:rPr>
        <w:t xml:space="preserve"> de combat, premiers </w:t>
      </w:r>
      <w:r>
        <w:rPr>
          <w:b/>
          <w:bCs/>
          <w:i w:val="false"/>
          <w:iCs w:val="false"/>
          <w:color w:val="1F4E79"/>
          <w:sz w:val="24"/>
          <w:szCs w:val="24"/>
          <w:rFonts w:ascii="Times New Roman" w:cs="Times New Roman" w:eastAsia="Times New Roman" w:hAnsi="Times New Roman"/>
        </w:rPr>
        <w:t xml:space="preserve">chars</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aviation</w:t>
      </w:r>
      <w:r>
        <w:rPr>
          <w:b w:val="false"/>
          <w:bCs w:val="false"/>
          <w:i w:val="false"/>
          <w:iCs w:val="false"/>
          <w:color w:val="000000"/>
          <w:sz w:val="24"/>
          <w:szCs w:val="24"/>
          <w:rFonts w:ascii="Times New Roman" w:cs="Times New Roman" w:eastAsia="Times New Roman" w:hAnsi="Times New Roman"/>
        </w:rPr>
        <w:t xml:space="preserve"> de chasse et d’observation — la guerre devient industrielle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fronts</w:t>
      </w:r>
      <w:r>
        <w:rPr>
          <w:b w:val="false"/>
          <w:bCs w:val="false"/>
          <w:i w:val="false"/>
          <w:iCs w:val="false"/>
          <w:color w:val="000000"/>
          <w:sz w:val="24"/>
          <w:szCs w:val="24"/>
          <w:rFonts w:ascii="Times New Roman" w:cs="Times New Roman" w:eastAsia="Times New Roman" w:hAnsi="Times New Roman"/>
        </w:rPr>
        <w:t xml:space="preserve"> se multiplient : ouest, est, Balkans, Italie, Moyen-Orient — et les empires coloniaux fournissent soldats et travailleurs, dont les tirailleurs malgaches.</w:t>
      </w:r>
    </w:p>
    <w:p>
      <w:pPr>
        <w:spacing w:after="80" w:line="300"/>
        <w:jc w:val="both"/>
      </w:pPr>
      <w:r>
        <w:rPr>
          <w:b/>
          <w:bCs/>
          <w:i w:val="false"/>
          <w:iCs w:val="false"/>
          <w:color w:val="2E7D32"/>
          <w:sz w:val="26"/>
          <w:szCs w:val="26"/>
          <w:rFonts w:ascii="Times New Roman" w:cs="Times New Roman" w:eastAsia="Times New Roman" w:hAnsi="Times New Roman"/>
        </w:rPr>
        <w:t xml:space="preserve">3. Mars-novembre 1918 : le mouvement reprend — et la fin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 1917, tout bascule : la Russie en révolution quitte la guerre, mais les États-Unis entrent aux côtés de l’Entente. Au printemps 1918, l’Allemagne joue son va-tout par de grandes offensives — percées d’abord, puis épuisement. À l’été, les Alliés, renforcés des Américains et des </w:t>
      </w:r>
      <w:r>
        <w:rPr>
          <w:b/>
          <w:bCs/>
          <w:i w:val="false"/>
          <w:iCs w:val="false"/>
          <w:color w:val="1F4E79"/>
          <w:sz w:val="24"/>
          <w:szCs w:val="24"/>
          <w:rFonts w:ascii="Times New Roman" w:cs="Times New Roman" w:eastAsia="Times New Roman" w:hAnsi="Times New Roman"/>
        </w:rPr>
        <w:t xml:space="preserve">chars</w:t>
      </w:r>
      <w:r>
        <w:rPr>
          <w:b w:val="false"/>
          <w:bCs w:val="false"/>
          <w:i w:val="false"/>
          <w:iCs w:val="false"/>
          <w:color w:val="000000"/>
          <w:sz w:val="24"/>
          <w:szCs w:val="24"/>
          <w:rFonts w:ascii="Times New Roman" w:cs="Times New Roman" w:eastAsia="Times New Roman" w:hAnsi="Times New Roman"/>
        </w:rPr>
        <w:t xml:space="preserve">, contre-attaquent sans relâche. Vaincue, l’Allemagne signe l’</w:t>
      </w:r>
      <w:r>
        <w:rPr>
          <w:b/>
          <w:bCs/>
          <w:i w:val="false"/>
          <w:iCs w:val="false"/>
          <w:color w:val="1F4E79"/>
          <w:sz w:val="24"/>
          <w:szCs w:val="24"/>
          <w:rFonts w:ascii="Times New Roman" w:cs="Times New Roman" w:eastAsia="Times New Roman" w:hAnsi="Times New Roman"/>
        </w:rPr>
        <w:t xml:space="preserve">armistice</w:t>
      </w: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11 novembre 1918</w:t>
      </w:r>
      <w:r>
        <w:rPr>
          <w:b w:val="false"/>
          <w:bCs w:val="false"/>
          <w:i w:val="false"/>
          <w:iCs w:val="false"/>
          <w:color w:val="000000"/>
          <w:sz w:val="24"/>
          <w:szCs w:val="24"/>
          <w:rFonts w:ascii="Times New Roman" w:cs="Times New Roman" w:eastAsia="Times New Roman" w:hAnsi="Times New Roman"/>
        </w:rPr>
        <w:t xml:space="preserve">, à 11 heures : les armes se taisent enfin.</w:t>
      </w:r>
    </w:p>
    <w:p>
      <w:pPr>
        <w:spacing w:before="120" w:after="120"/>
        <w:jc w:val="center"/>
      </w:pPr>
      <w:r>
        <w:drawing>
          <wp:inline distT="0" distB="0" distL="0" distR="0">
            <wp:extent cx="4762500" cy="22574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4" cstate="none"/>
                    <a:srcRect/>
                    <a:stretch>
                      <a:fillRect/>
                    </a:stretch>
                  </pic:blipFill>
                  <pic:spPr bwMode="auto">
                    <a:xfrm>
                      <a:off x="0" y="0"/>
                      <a:ext cx="4762500" cy="22574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Lettre d’un soldat de Verdun — d’après les lettres de soldats français du front de Verdun (1916)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Ma chère mère, ne crois pas les journaux qui parlent de gloire. Ici, il n’y a ni gloire ni charge héroïque : il y a la boue, le froid, et les obus qui tombent jour et nuit. Nous vivons terrés comme des taupes ; quand le bombardement cesse, c’est pour l’assaut, et ceux qui sortent ne reviennent pas tous. J’ai vu des villages entiers disparaître, retournés par les obus comme un champ par la charrue. Si je reviens, je te raconterai ce qu’aucun journal n’écrit. Ton fils qui pense à toi, du fond de sa tranchée.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reproche le soldat aux journaux de l’époque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trois réalités de la guerre de position décrites dans la lettre.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les lettres de soldats sont-elles des sources précieuses — et à critiquer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De masquer la réalité sous un discours de gloire : la censure et la propagande (le « bourrage de crâne ») embellissaient la guerre.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 vie terrée dans la boue, les bombardements continus, les assauts meurtriers, les paysages anéantis (trois suffisent).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Elles disent le vécu réel que la presse censurée taisait ; mais chaque lettre reste un regard individuel — et certaines s’autocensuraient pour rassurer les familles : on les croise, comme toujours.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À Verdun, l’artillerie a tiré tant d’obus — environ 60 millions ! — que le sol en est encore bouleversé et truffé de métal : un siècle après, des « démineurs » y ramassent toujours des tonnes d’obus non explosés chaque année, et neuf villages détruits n’ont jamais été reconstruits. On les appelle les « villages morts pour la France » : ils ont encore un maire, mais plus un seul habitant.</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Guerre de mouvement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phase d’offensives rapides et de déplacements des armées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Guerre de position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phase où les armées s’immobilisent dans les tranchées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No man’s land</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zone mortelle entre les deux lignes de tranchées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Armistice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arrêt des combats signé entre les belligérants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phases. a) Donne les dates de la guerre de mouvement initiale. b) Et celles de la guerre de position. d) Quand le mouvement reprend-il ? e) Quand et à quelle heure l’armistice est-il signé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Comprendre. a) Quelle bataille arrête l’invasion en 1914 ? b) Cite trois armes nouvelles de la guerre. d) Que se passe-t-il en 1917 côté russe et côté américain ? e) Pourquoi 1917 est-il un tournant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Document. a) Qu’est-ce que le « bourrage de crâne » ? b) Pourquoi Verdun est-il resté un symbole ? d) Quel rôle jouent les colonies dans la guerre ? e) Compare guerre de mouvement et guerre de position en deux phrases.</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été 1914-1915 ; b) 1915-mars 1918 ; d) de mars à novembre 1918 ; e) le 11 novembre 1918, à 11 heures.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bataille de la Marne (septembre 1914) ; b) gaz de combat, chars, aviation, artillerie massive (trois suffisent) ; d) la Russie en révolution quitte la guerre ; les États-Unis entrent aux côtés de l’Entente ; e) parce que le retrait russe et l’arrivée américaine changent l’équilibre des forces.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la propagande qui embellissait la guerre dans la presse ; b) dix mois d’enfer et plus de 700 000 victimes pour quelques kilomètres : le symbole de la guerre d’usure ; d) elles fournissent soldats (tirailleurs) et travailleurs ; e) mouvement : les armées avancent et manœuvrent ; position : elles s’enterrent face à face et s’usent sur place.</w:t>
      </w:r>
    </w:p>
    <w:p>
      <w:r>
        <w:br w:type="page"/>
      </w:r>
    </w:p>
    <w:p>
      <w:pPr>
        <w:spacing w:before="200" w:after="150"/>
        <w:jc w:val="center"/>
      </w:pPr>
      <w:bookmarkStart w:name="u2_l7" w:id="16"/>
      <w:r>
        <w:rPr>
          <w:b/>
          <w:bCs/>
          <w:i w:val="false"/>
          <w:iCs w:val="false"/>
          <w:color w:val="C00000"/>
          <w:sz w:val="32"/>
          <w:szCs w:val="32"/>
          <w:rFonts w:ascii="Times New Roman" w:cs="Times New Roman" w:eastAsia="Times New Roman" w:hAnsi="Times New Roman"/>
        </w:rPr>
        <w:t xml:space="preserve">SÉANCE 7 / 20 — LES CONSÉQUENCES DE LA PREMIÈRE GUERRE MONDIALE</w:t>
      </w:r>
      <w:bookmarkEnd w:id="1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monde au lendemain de la Grande Guerre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conséquences de la Première Guerre mondiale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dresser le bilan humain, matériel et politique de la guerre : pertes, génocide arménien, traité de Versailles, nouvelles frontières.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Cartes avant/après, tableau du bilan, extraits du traité</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7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phases de la Première Guerre mondiale avec leurs dates.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Mouvement (été 1914-1915), position (1915-mars 1918), mouvement (mars-novembre 1918).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dresser le bilan humain, matériel et politique de la guerre : pertes, génocide arménien, traité de Versailles, nouvelles frontières.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11 novembre 1918 : les cloches sonnent, la foule danse — mais dans chaque village, des listes de noms s’allongent sur les monuments. L’Europe victorieuse est exsangue : dix millions de morts, des régions rasées, des caisses vides. Et à Versailles, les vainqueurs redessinent la carte du monde sur les ruines de quatre empires. Que laisse la Grande Guerre derrière elle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conséquences de la Première Guerre mondiale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bilan humain : une saignée ; Le bilan matériel et économique ; Le bilan politique : Versailles et la nouvelle carte.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traité de Versailles » (d’après le traité signé à Versailles le 28 juin 1919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Bilan de la PGM : environ 10 millions de morts, mutilés, génocide des Arméniens (1915) ; régions dévastées, Europe ruinée et endettée ; traité de Versailles (1919) : article 231, réparations, pertes territoriales et coloniales, désarmement allemand ; quatre empires disparus, nouvelles frontières ; création de la SDN.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bilan humain. a) Combien de soldats sont morts ? b) Qui sont les « gueules cassées » ? d) Quel génocide a lieu en 1915 ? e) Quelle pandémie suit la guerre ? Versailles. a) Quand le traité est-il signé ? b) Que dit l’article 231 ? d) Cite trois sanctions contre l’Allemagne. e) Comment les Allemands nomment-ils ce traité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environ dix millions ; b) les soldats mutilés au visage, symboles des blessés de guerre ; d) le génocide des Arméniens par l’Empire ottoman ; e) la grippe espagnole (1918-1919). a) le 28 juin 1919 — cinq ans jour pour jour après Sarajevo ; b) que l’Allemagne et ses alliés sont responsables de la guerre ; d) réparations, pertes territoriales et coloniales, désarmement (armée limitée à 100 000 hommes) ; e) le « diktat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 bilan humain. a) Combien de soldats sont morts ? b) Qui sont les « gueules cassées » ? d) Quel génocide a lieu en 1915 ? e) Quelle pandémie suit la guerre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environ dix millions ; b) les soldats mutilés au visage, symboles des blessés de guerre ; d) le génocide des Arméniens par l’Empire ottoman ; e) la grippe espagnole (1918-1919).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CONSÉQUENCES DE LA PREMIÈRE GUERRE MONDIALE</w:t>
      </w:r>
    </w:p>
    <w:p>
      <w:pPr>
        <w:spacing w:before="120" w:after="120"/>
        <w:jc w:val="center"/>
      </w:pPr>
      <w:r>
        <w:drawing>
          <wp:inline distT="0" distB="0" distL="0" distR="0">
            <wp:extent cx="4095750" cy="22383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Sur chaque place de village, un monument : la liste des noms dit le prix de la victoire.</w:t>
      </w:r>
    </w:p>
    <w:p>
      <w:pPr>
        <w:spacing w:after="80" w:line="300"/>
        <w:jc w:val="both"/>
      </w:pPr>
      <w:r>
        <w:rPr>
          <w:b/>
          <w:bCs/>
          <w:i w:val="false"/>
          <w:iCs w:val="false"/>
          <w:color w:val="2E7D32"/>
          <w:sz w:val="26"/>
          <w:szCs w:val="26"/>
          <w:rFonts w:ascii="Times New Roman" w:cs="Times New Roman" w:eastAsia="Times New Roman" w:hAnsi="Times New Roman"/>
        </w:rPr>
        <w:t xml:space="preserve">1. Le bilan humain : une saignée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Environ dix millions de soldats sont morts, et des millions d’autres reviennent mutilés — les « gueules cassées » ; les civils ont souffert des occupations, des famines et de la grippe espagnole qui suit la guerre. Toute une génération manque : la France, par exemple, a perdu près d’un jeune homme actif sur dix. Et pendant la guerre même, en </w:t>
      </w:r>
      <w:r>
        <w:rPr>
          <w:b/>
          <w:bCs/>
          <w:i w:val="false"/>
          <w:iCs w:val="false"/>
          <w:color w:val="1F4E79"/>
          <w:sz w:val="24"/>
          <w:szCs w:val="24"/>
          <w:rFonts w:ascii="Times New Roman" w:cs="Times New Roman" w:eastAsia="Times New Roman" w:hAnsi="Times New Roman"/>
        </w:rPr>
        <w:t xml:space="preserve">1915</w:t>
      </w:r>
      <w:r>
        <w:rPr>
          <w:b w:val="false"/>
          <w:bCs w:val="false"/>
          <w:i w:val="false"/>
          <w:iCs w:val="false"/>
          <w:color w:val="000000"/>
          <w:sz w:val="24"/>
          <w:szCs w:val="24"/>
          <w:rFonts w:ascii="Times New Roman" w:cs="Times New Roman" w:eastAsia="Times New Roman" w:hAnsi="Times New Roman"/>
        </w:rPr>
        <w:t xml:space="preserve">, l’Empire ottoman a perpétré le </w:t>
      </w:r>
      <w:r>
        <w:rPr>
          <w:b/>
          <w:bCs/>
          <w:i w:val="false"/>
          <w:iCs w:val="false"/>
          <w:color w:val="1F4E79"/>
          <w:sz w:val="24"/>
          <w:szCs w:val="24"/>
          <w:rFonts w:ascii="Times New Roman" w:cs="Times New Roman" w:eastAsia="Times New Roman" w:hAnsi="Times New Roman"/>
        </w:rPr>
        <w:t xml:space="preserve">génocide des Arméniens</w:t>
      </w:r>
      <w:r>
        <w:rPr>
          <w:b w:val="false"/>
          <w:bCs w:val="false"/>
          <w:i w:val="false"/>
          <w:iCs w:val="false"/>
          <w:color w:val="000000"/>
          <w:sz w:val="24"/>
          <w:szCs w:val="24"/>
          <w:rFonts w:ascii="Times New Roman" w:cs="Times New Roman" w:eastAsia="Times New Roman" w:hAnsi="Times New Roman"/>
        </w:rPr>
        <w:t xml:space="preserve"> : plus d’un million de personnes exterminées par déportations et massacres — le premier génocide du XXᵉ siècle, dont la mémoire reste un devoir.</w:t>
      </w:r>
    </w:p>
    <w:p>
      <w:pPr>
        <w:spacing w:after="80" w:line="300"/>
        <w:jc w:val="both"/>
      </w:pPr>
      <w:r>
        <w:rPr>
          <w:b/>
          <w:bCs/>
          <w:i w:val="false"/>
          <w:iCs w:val="false"/>
          <w:color w:val="2E7D32"/>
          <w:sz w:val="26"/>
          <w:szCs w:val="26"/>
          <w:rFonts w:ascii="Times New Roman" w:cs="Times New Roman" w:eastAsia="Times New Roman" w:hAnsi="Times New Roman"/>
        </w:rPr>
        <w:t xml:space="preserve">2. Le bilan matériel et économique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régions des fronts sont dévastées : villes, usines, mines, champs criblés d’obus. L’Europe, créancière du monde en 1914, sort ruinée et endettée — surtout envers les États-Unis, grands gagnants économiques du conflit. Les monnaies vacillent, les prix flambent : l’âge d’or économique de l’Europe est terminé.</w:t>
      </w:r>
    </w:p>
    <w:p>
      <w:pPr>
        <w:spacing w:after="80" w:line="300"/>
        <w:jc w:val="both"/>
      </w:pPr>
      <w:r>
        <w:rPr>
          <w:b/>
          <w:bCs/>
          <w:i w:val="false"/>
          <w:iCs w:val="false"/>
          <w:color w:val="2E7D32"/>
          <w:sz w:val="26"/>
          <w:szCs w:val="26"/>
          <w:rFonts w:ascii="Times New Roman" w:cs="Times New Roman" w:eastAsia="Times New Roman" w:hAnsi="Times New Roman"/>
        </w:rPr>
        <w:t xml:space="preserve">3. Le bilan politique : Versailles et la nouvelle carte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traités d’après-guerre redessinent le monde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traité de Versailles</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28 juin 1919</w:t>
      </w:r>
      <w:r>
        <w:rPr>
          <w:b w:val="false"/>
          <w:bCs w:val="false"/>
          <w:i w:val="false"/>
          <w:iCs w:val="false"/>
          <w:color w:val="000000"/>
          <w:sz w:val="24"/>
          <w:szCs w:val="24"/>
          <w:rFonts w:ascii="Times New Roman" w:cs="Times New Roman" w:eastAsia="Times New Roman" w:hAnsi="Times New Roman"/>
        </w:rPr>
        <w:t xml:space="preserve">) impose à l’Allemagne l’</w:t>
      </w:r>
      <w:r>
        <w:rPr>
          <w:b/>
          <w:bCs/>
          <w:i w:val="false"/>
          <w:iCs w:val="false"/>
          <w:color w:val="1F4E79"/>
          <w:sz w:val="24"/>
          <w:szCs w:val="24"/>
          <w:rFonts w:ascii="Times New Roman" w:cs="Times New Roman" w:eastAsia="Times New Roman" w:hAnsi="Times New Roman"/>
        </w:rPr>
        <w:t xml:space="preserve">article 231</w:t>
      </w:r>
      <w:r>
        <w:rPr>
          <w:b w:val="false"/>
          <w:bCs w:val="false"/>
          <w:i w:val="false"/>
          <w:iCs w:val="false"/>
          <w:color w:val="000000"/>
          <w:sz w:val="24"/>
          <w:szCs w:val="24"/>
          <w:rFonts w:ascii="Times New Roman" w:cs="Times New Roman" w:eastAsia="Times New Roman" w:hAnsi="Times New Roman"/>
        </w:rPr>
        <w:t xml:space="preserve"> — la responsabilité de la guerre —, de lourdes </w:t>
      </w:r>
      <w:r>
        <w:rPr>
          <w:b/>
          <w:bCs/>
          <w:i w:val="false"/>
          <w:iCs w:val="false"/>
          <w:color w:val="1F4E79"/>
          <w:sz w:val="24"/>
          <w:szCs w:val="24"/>
          <w:rFonts w:ascii="Times New Roman" w:cs="Times New Roman" w:eastAsia="Times New Roman" w:hAnsi="Times New Roman"/>
        </w:rPr>
        <w:t xml:space="preserve">réparations</w:t>
      </w:r>
      <w:r>
        <w:rPr>
          <w:b w:val="false"/>
          <w:bCs w:val="false"/>
          <w:i w:val="false"/>
          <w:iCs w:val="false"/>
          <w:color w:val="000000"/>
          <w:sz w:val="24"/>
          <w:szCs w:val="24"/>
          <w:rFonts w:ascii="Times New Roman" w:cs="Times New Roman" w:eastAsia="Times New Roman" w:hAnsi="Times New Roman"/>
        </w:rPr>
        <w:t xml:space="preserve">, la perte de territoires (dont l’Alsace-Lorraine) et de toutes ses colonies, et un désarmement sévère : les Allemands le vivront comme un « diktat »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quatre empires disparaissent — allemand, austro-hongrois, ottoman, russe — et de nouveaux États naissent en Europe centrale : Pologne, Tchécoslovaquie, Yougoslavie…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colonies, qui ont payé l’impôt du sang, attendent en vain la reconnaissance : la déception nourrira les nationalismes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et pour que « plus jamais » la guerre ne revienne, les vainqueurs créent la Société des Nations (</w:t>
      </w:r>
      <w:r>
        <w:rPr>
          <w:b/>
          <w:bCs/>
          <w:i w:val="false"/>
          <w:iCs w:val="false"/>
          <w:color w:val="1F4E79"/>
          <w:sz w:val="24"/>
          <w:szCs w:val="24"/>
          <w:rFonts w:ascii="Times New Roman" w:cs="Times New Roman" w:eastAsia="Times New Roman" w:hAnsi="Times New Roman"/>
        </w:rPr>
        <w:t xml:space="preserve">SDN</w:t>
      </w:r>
      <w:r>
        <w:rPr>
          <w:b w:val="false"/>
          <w:bCs w:val="false"/>
          <w:i w:val="false"/>
          <w:iCs w:val="false"/>
          <w:color w:val="000000"/>
          <w:sz w:val="24"/>
          <w:szCs w:val="24"/>
          <w:rFonts w:ascii="Times New Roman" w:cs="Times New Roman" w:eastAsia="Times New Roman" w:hAnsi="Times New Roman"/>
        </w:rPr>
        <w:t xml:space="preserve">) — nous verrons ce qu’il en advint.</w:t>
      </w:r>
    </w:p>
    <w:p>
      <w:pPr>
        <w:spacing w:before="120" w:after="120"/>
        <w:jc w:val="center"/>
      </w:pPr>
      <w:r>
        <w:drawing>
          <wp:inline distT="0" distB="0" distL="0" distR="0">
            <wp:extent cx="4762500" cy="26193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6"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traité de Versailles — d’après le traité signé à Versailles le 28 juin 1919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Article 231. Les gouvernements alliés déclarent, et l’Allemagne reconnaît, que l’Allemagne et ses alliés sont responsables de toutes les pertes et de tous les dommages subis du fait de la guerre qui leur a été imposée par leur agression. — Article 232. L’Allemagne s’engage à réparer tous les dommages causés aux populations civiles. — L’Allemagne renonce en outre à toutes ses colonies, restitue l’Alsace-Lorraine à la France, et son armée est limitée à cent mille hommes, sans aviation ni artillerie lourde.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proclame l’article 231, et pourquoi est-il explosif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les quatre types de sanctions imposées à l’Allemagne.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ce traité peut-il porter les germes d’une nouvelle guerre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Il fait de l’Allemagne la responsable unique de la guerre : cette humiliation morale, ressentie comme un « diktat », nourrira le désir de revanche.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Morale (article 231), financière (les réparations), territoriale (colonies perdues, Alsace-Lorraine restituée), militaire (armée réduite à 100 000 hommes, sans aviation).</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L’humiliation et la ruine de l’Allemagne alimentent la rancœur que les extrémistes — Hitler en tête — exploiteront : les historiens y voient l’une des causes de la Seconde Guerre mondiale.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guerre finie, une pandémie acheva le désastre : la « grippe espagnole » de 1918-1919 tua plus de personnes que la guerre elle-même — entre 20 et 50 millions dans le monde ! Elle frappa aussi Madagascar, où elle fit des dizaines de milliers de victimes. Son nom est trompeur : elle n’était pas née en Espagne — mais la presse espagnole, non censurée car le pays était neutre, fut la seule à en parler librement.</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Génocide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extermination programmée d’un peuple entier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Réparations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sommes dues par le vaincu pour les dommages de guerre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Diktat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traité imposé sans négociation — nom donné par les Allemands à Versailles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SDN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Société des Nations, créée en 1920 pour préserver la paix</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 bilan humain. a) Combien de soldats sont morts ? b) Qui sont les « gueules cassées » ? d) Quel génocide a lieu en 1915 ? e) Quelle pandémie suit la guerre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Versailles. a) Quand le traité est-il signé ? b) Que dit l’article 231 ? d) Cite trois sanctions contre l’Allemagne. e) Comment les Allemands nomment-ils ce traité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nouvelle carte. a) Quels quatre empires disparaissent ? b) Cite deux États nouveaux. d) Pourquoi les colonies sont-elles déçues ? e) Quelle organisation naît pour préserver la paix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environ dix millions ; b) les soldats mutilés au visage, symboles des blessés de guerre ; d) le génocide des Arméniens par l’Empire ottoman ; e) la grippe espagnole (1918-1919).</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28 juin 1919 — cinq ans jour pour jour après Sarajevo ; b) que l’Allemagne et ses alliés sont responsables de la guerre ; d) réparations, pertes territoriales et coloniales, désarmement (armée limitée à 100 000 hommes) ; e) le « diktat ».</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allemand, austro-hongrois, ottoman, russe ; b) Pologne, Tchécoslovaquie, Yougoslavie (deux suffisent) ; d) elles ont fourni soldats et richesses sans recevoir en retour ni droits ni autonomie ; e) la Société des Nations (SDN).</w:t>
      </w:r>
    </w:p>
    <w:p>
      <w:r>
        <w:br w:type="page"/>
      </w:r>
    </w:p>
    <w:p>
      <w:pPr>
        <w:spacing w:before="200" w:after="150"/>
        <w:jc w:val="center"/>
      </w:pPr>
      <w:bookmarkStart w:name="u2_l8" w:id="17"/>
      <w:r>
        <w:rPr>
          <w:b/>
          <w:bCs/>
          <w:i w:val="false"/>
          <w:iCs w:val="false"/>
          <w:color w:val="C00000"/>
          <w:sz w:val="32"/>
          <w:szCs w:val="32"/>
          <w:rFonts w:ascii="Times New Roman" w:cs="Times New Roman" w:eastAsia="Times New Roman" w:hAnsi="Times New Roman"/>
        </w:rPr>
        <w:t xml:space="preserve">SÉANCE 8 / 20 — L’EFFORT DE GUERRE À MADAGASCAR</w:t>
      </w:r>
      <w:bookmarkEnd w:id="17"/>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Grande Île dans la Grande Guerre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L’effort de guerre à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démontrer la participation de Madagascar à la Première Guerre mondiale : ravitaillement, taxes, tirailleurs.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Documents d’archives, photographies des tirailleurs, carte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8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conséquences de la Première Guerre mondiale.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Dix millions de morts et le génocide arménien ; l’Europe ruinée ; le traité de Versailles et les nouvelles frontières (trois parmi d’autres).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démontrer la participation de Madagascar à la Première Guerre mondiale : ravitaillement, taxes, tirailleurs.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guerre de 1914 se joue à 10 000 kilomètres de Madagascar — et pourtant elle entre dans chaque village de l’île : les taxes augmentent, le riz et la viande partent pour la France, et des dizaines de milliers de jeunes hommes embarquent pour des fronts dont ils ignorent tout. Sur les monuments aux morts de France, des noms malgaches sont gravés. Quelle fut la part de Madagascar dans la Grande Guerre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L’effort de guerre à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plan économique : nourrir la métropole ; Le plan militaire : les tirailleurs malgaches ; Les conséquences : une île transformée.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Lettre d’un tirailleur malgache à sa famille » (texte reconstitué d’après les correspondances et témoignages de tirailleurs malgaches de la Grande Guerre),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Effort de guerre malgache : économique — ravitaillement (SICE, viande, riz), hausse des taxes, souscriptions ; militaire — réquisition et envoi de plus de 40 000 tirailleurs sur les fronts. Conséquence majeure : les anciens combattants rentrent porteurs d’idées nouvelles — ferment du nationalisme.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L’économie. a) Que signifie SICE ? b) Que produit-elle pour l’armée ? d) Citez deux autres contributions économiques. e) Qui paie, au bout du compte, l’effort de guerre ? Les hommes. a) Combien de tirailleurs malgaches partent ? b) Comment sont-ils recrutés ? d) Où servent-ils ? e) De quoi souffrent-ils particulièrement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Société Industrielle et Commerciale de l’Emyrne ; b) des conserves de viande ; d) la hausse des taxes et les souscriptions, l’envoi de riz et café ; e) les familles malgaches, par l’impôt, les privations et les bras perdus. a) plus de 40 000 ; b) par engagement ou par réquisition ; d) sur les fronts, dans l’artillerie, le génie, les usines et les hôpitaux ; e) du froid de l’hiver européen, des maladies, du feu.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L’économie. a) Que signifie SICE ? b) Que produit-elle pour l’armée ? d) Citez deux autres contributions économiques. e) Qui paie, au bout du compte, l’effort de guerre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Société Industrielle et Commerciale de l’Emyrne ; b) des conserves de viande ; d) la hausse des taxes et les souscriptions, l’envoi de riz et café ; e) les familles malgaches, par l’impôt, les privations et les bras perdus.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L’EFFORT DE GUERRE À MADAGASCAR</w:t>
      </w:r>
    </w:p>
    <w:p>
      <w:pPr>
        <w:spacing w:before="120" w:after="120"/>
        <w:jc w:val="center"/>
      </w:pPr>
      <w:r>
        <w:drawing>
          <wp:inline distT="0" distB="0" distL="0" distR="0">
            <wp:extent cx="4095750" cy="19526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7" cstate="none"/>
                    <a:srcRect/>
                    <a:stretch>
                      <a:fillRect/>
                    </a:stretch>
                  </pic:blipFill>
                  <pic:spPr bwMode="auto">
                    <a:xfrm>
                      <a:off x="0" y="0"/>
                      <a:ext cx="4095750" cy="195262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À 10 000 km des tranchées, chaque village malgache a payé sa part — en vivres, en impôts, en hommes.</w:t>
      </w:r>
    </w:p>
    <w:p>
      <w:pPr>
        <w:spacing w:after="80" w:line="300"/>
        <w:jc w:val="both"/>
      </w:pPr>
      <w:r>
        <w:rPr>
          <w:b/>
          <w:bCs/>
          <w:i w:val="false"/>
          <w:iCs w:val="false"/>
          <w:color w:val="2E7D32"/>
          <w:sz w:val="26"/>
          <w:szCs w:val="26"/>
          <w:rFonts w:ascii="Times New Roman" w:cs="Times New Roman" w:eastAsia="Times New Roman" w:hAnsi="Times New Roman"/>
        </w:rPr>
        <w:t xml:space="preserve">1. Le plan économique : nourrir la métropole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colonie est mise au service de la guerre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ravitaillement</w:t>
      </w:r>
      <w:r>
        <w:rPr>
          <w:b w:val="false"/>
          <w:bCs w:val="false"/>
          <w:i w:val="false"/>
          <w:iCs w:val="false"/>
          <w:color w:val="000000"/>
          <w:sz w:val="24"/>
          <w:szCs w:val="24"/>
          <w:rFonts w:ascii="Times New Roman" w:cs="Times New Roman" w:eastAsia="Times New Roman" w:hAnsi="Times New Roman"/>
        </w:rPr>
        <w:t xml:space="preserve"> en vivres s’organise : la Société Industrielle et Commerciale de l’Emyrne (</w:t>
      </w:r>
      <w:r>
        <w:rPr>
          <w:b/>
          <w:bCs/>
          <w:i w:val="false"/>
          <w:iCs w:val="false"/>
          <w:color w:val="1F4E79"/>
          <w:sz w:val="24"/>
          <w:szCs w:val="24"/>
          <w:rFonts w:ascii="Times New Roman" w:cs="Times New Roman" w:eastAsia="Times New Roman" w:hAnsi="Times New Roman"/>
        </w:rPr>
        <w:t xml:space="preserve">SICE</w:t>
      </w:r>
      <w:r>
        <w:rPr>
          <w:b w:val="false"/>
          <w:bCs w:val="false"/>
          <w:i w:val="false"/>
          <w:iCs w:val="false"/>
          <w:color w:val="000000"/>
          <w:sz w:val="24"/>
          <w:szCs w:val="24"/>
          <w:rFonts w:ascii="Times New Roman" w:cs="Times New Roman" w:eastAsia="Times New Roman" w:hAnsi="Times New Roman"/>
        </w:rPr>
        <w:t xml:space="preserve">) produit des </w:t>
      </w:r>
      <w:r>
        <w:rPr>
          <w:b/>
          <w:bCs/>
          <w:i w:val="false"/>
          <w:iCs w:val="false"/>
          <w:color w:val="1F4E79"/>
          <w:sz w:val="24"/>
          <w:szCs w:val="24"/>
          <w:rFonts w:ascii="Times New Roman" w:cs="Times New Roman" w:eastAsia="Times New Roman" w:hAnsi="Times New Roman"/>
        </w:rPr>
        <w:t xml:space="preserve">conserves de viande</w:t>
      </w:r>
      <w:r>
        <w:rPr>
          <w:b w:val="false"/>
          <w:bCs w:val="false"/>
          <w:i w:val="false"/>
          <w:iCs w:val="false"/>
          <w:color w:val="000000"/>
          <w:sz w:val="24"/>
          <w:szCs w:val="24"/>
          <w:rFonts w:ascii="Times New Roman" w:cs="Times New Roman" w:eastAsia="Times New Roman" w:hAnsi="Times New Roman"/>
        </w:rPr>
        <w:t xml:space="preserve"> pour l’armée française ; le </w:t>
      </w:r>
      <w:r>
        <w:rPr>
          <w:b/>
          <w:bCs/>
          <w:i w:val="false"/>
          <w:iCs w:val="false"/>
          <w:color w:val="1F4E79"/>
          <w:sz w:val="24"/>
          <w:szCs w:val="24"/>
          <w:rFonts w:ascii="Times New Roman" w:cs="Times New Roman" w:eastAsia="Times New Roman" w:hAnsi="Times New Roman"/>
        </w:rPr>
        <w:t xml:space="preserve">riz</w:t>
      </w:r>
      <w:r>
        <w:rPr>
          <w:b w:val="false"/>
          <w:bCs w:val="false"/>
          <w:i w:val="false"/>
          <w:iCs w:val="false"/>
          <w:color w:val="000000"/>
          <w:sz w:val="24"/>
          <w:szCs w:val="24"/>
          <w:rFonts w:ascii="Times New Roman" w:cs="Times New Roman" w:eastAsia="Times New Roman" w:hAnsi="Times New Roman"/>
        </w:rPr>
        <w:t xml:space="preserve">, le café et les produits de l’île traversent les océans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valeur des taxes et impôts est relevée pour financer l’</w:t>
      </w:r>
      <w:r>
        <w:rPr>
          <w:b/>
          <w:bCs/>
          <w:i w:val="false"/>
          <w:iCs w:val="false"/>
          <w:color w:val="1F4E79"/>
          <w:sz w:val="24"/>
          <w:szCs w:val="24"/>
          <w:rFonts w:ascii="Times New Roman" w:cs="Times New Roman" w:eastAsia="Times New Roman" w:hAnsi="Times New Roman"/>
        </w:rPr>
        <w:t xml:space="preserve">effort de guerre</w:t>
      </w:r>
      <w:r>
        <w:rPr>
          <w:b w:val="false"/>
          <w:bCs w:val="false"/>
          <w:i w:val="false"/>
          <w:iCs w:val="false"/>
          <w:color w:val="000000"/>
          <w:sz w:val="24"/>
          <w:szCs w:val="24"/>
          <w:rFonts w:ascii="Times New Roman" w:cs="Times New Roman" w:eastAsia="Times New Roman" w:hAnsi="Times New Roman"/>
        </w:rPr>
        <w:t xml:space="preserve">, et des </w:t>
      </w:r>
      <w:r>
        <w:rPr>
          <w:b/>
          <w:bCs/>
          <w:i w:val="false"/>
          <w:iCs w:val="false"/>
          <w:color w:val="1F4E79"/>
          <w:sz w:val="24"/>
          <w:szCs w:val="24"/>
          <w:rFonts w:ascii="Times New Roman" w:cs="Times New Roman" w:eastAsia="Times New Roman" w:hAnsi="Times New Roman"/>
        </w:rPr>
        <w:t xml:space="preserve">souscriptions</w:t>
      </w:r>
      <w:r>
        <w:rPr>
          <w:b w:val="false"/>
          <w:bCs w:val="false"/>
          <w:i w:val="false"/>
          <w:iCs w:val="false"/>
          <w:color w:val="000000"/>
          <w:sz w:val="24"/>
          <w:szCs w:val="24"/>
          <w:rFonts w:ascii="Times New Roman" w:cs="Times New Roman" w:eastAsia="Times New Roman" w:hAnsi="Times New Roman"/>
        </w:rPr>
        <w:t xml:space="preserve"> « volontaires » collectent l’or et l’argent des Malgaches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campagnes se vident de bras, les prix montent : la guerre lointaine se paie dans chaque foyer.</w:t>
      </w:r>
    </w:p>
    <w:p>
      <w:pPr>
        <w:spacing w:after="80" w:line="300"/>
        <w:jc w:val="both"/>
      </w:pPr>
      <w:r>
        <w:rPr>
          <w:b/>
          <w:bCs/>
          <w:i w:val="false"/>
          <w:iCs w:val="false"/>
          <w:color w:val="2E7D32"/>
          <w:sz w:val="26"/>
          <w:szCs w:val="26"/>
          <w:rFonts w:ascii="Times New Roman" w:cs="Times New Roman" w:eastAsia="Times New Roman" w:hAnsi="Times New Roman"/>
        </w:rPr>
        <w:t xml:space="preserve">2. Le plan militaire : les tirailleurs malgaches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Surtout, la colonie donne des hommes : plus de 40 000 </w:t>
      </w:r>
      <w:r>
        <w:rPr>
          <w:b/>
          <w:bCs/>
          <w:i w:val="false"/>
          <w:iCs w:val="false"/>
          <w:color w:val="1F4E79"/>
          <w:sz w:val="24"/>
          <w:szCs w:val="24"/>
          <w:rFonts w:ascii="Times New Roman" w:cs="Times New Roman" w:eastAsia="Times New Roman" w:hAnsi="Times New Roman"/>
        </w:rPr>
        <w:t xml:space="preserve">tirailleurs malgaches</w:t>
      </w:r>
      <w:r>
        <w:rPr>
          <w:b w:val="false"/>
          <w:bCs w:val="false"/>
          <w:i w:val="false"/>
          <w:iCs w:val="false"/>
          <w:color w:val="000000"/>
          <w:sz w:val="24"/>
          <w:szCs w:val="24"/>
          <w:rFonts w:ascii="Times New Roman" w:cs="Times New Roman" w:eastAsia="Times New Roman" w:hAnsi="Times New Roman"/>
        </w:rPr>
        <w:t xml:space="preserve"> sont recrutés — par engagement ou par </w:t>
      </w:r>
      <w:r>
        <w:rPr>
          <w:b/>
          <w:bCs/>
          <w:i w:val="false"/>
          <w:iCs w:val="false"/>
          <w:color w:val="1F4E79"/>
          <w:sz w:val="24"/>
          <w:szCs w:val="24"/>
          <w:rFonts w:ascii="Times New Roman" w:cs="Times New Roman" w:eastAsia="Times New Roman" w:hAnsi="Times New Roman"/>
        </w:rPr>
        <w:t xml:space="preserve">réquisition</w:t>
      </w:r>
      <w:r>
        <w:rPr>
          <w:b w:val="false"/>
          <w:bCs w:val="false"/>
          <w:i w:val="false"/>
          <w:iCs w:val="false"/>
          <w:color w:val="000000"/>
          <w:sz w:val="24"/>
          <w:szCs w:val="24"/>
          <w:rFonts w:ascii="Times New Roman" w:cs="Times New Roman" w:eastAsia="Times New Roman" w:hAnsi="Times New Roman"/>
        </w:rPr>
        <w:t xml:space="preserve"> — et envoyés en France. On les retrouve sur les </w:t>
      </w:r>
      <w:r>
        <w:rPr>
          <w:b/>
          <w:bCs/>
          <w:i w:val="false"/>
          <w:iCs w:val="false"/>
          <w:color w:val="1F4E79"/>
          <w:sz w:val="24"/>
          <w:szCs w:val="24"/>
          <w:rFonts w:ascii="Times New Roman" w:cs="Times New Roman" w:eastAsia="Times New Roman" w:hAnsi="Times New Roman"/>
        </w:rPr>
        <w:t xml:space="preserve">fronts</w:t>
      </w:r>
      <w:r>
        <w:rPr>
          <w:b w:val="false"/>
          <w:bCs w:val="false"/>
          <w:i w:val="false"/>
          <w:iCs w:val="false"/>
          <w:color w:val="000000"/>
          <w:sz w:val="24"/>
          <w:szCs w:val="24"/>
          <w:rFonts w:ascii="Times New Roman" w:cs="Times New Roman" w:eastAsia="Times New Roman" w:hAnsi="Times New Roman"/>
        </w:rPr>
        <w:t xml:space="preserve">, dans l’artillerie et le génie, dans les usines de guerre et les hôpitaux. Des milliers ne reverront jamais l’île : morts au combat, de maladie ou du terrible hiver des tranchées, si cruel aux hommes des tropiques.</w:t>
      </w:r>
    </w:p>
    <w:p>
      <w:pPr>
        <w:spacing w:after="80" w:line="300"/>
        <w:jc w:val="both"/>
      </w:pPr>
      <w:r>
        <w:rPr>
          <w:b/>
          <w:bCs/>
          <w:i w:val="false"/>
          <w:iCs w:val="false"/>
          <w:color w:val="2E7D32"/>
          <w:sz w:val="26"/>
          <w:szCs w:val="26"/>
          <w:rFonts w:ascii="Times New Roman" w:cs="Times New Roman" w:eastAsia="Times New Roman" w:hAnsi="Times New Roman"/>
        </w:rPr>
        <w:t xml:space="preserve">3. Les conséquences : une île transformée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survivants rentrent changés : ils ont vu la France réelle — ses paysans, ses ouvriers, ses faiblesses —, appris des idées nouvelles, gagné le respect des armes. Beaucoup n’acceptent plus l’indigénat ni l’inégalité : d’</w:t>
      </w:r>
      <w:r>
        <w:rPr>
          <w:b/>
          <w:bCs/>
          <w:i w:val="false"/>
          <w:iCs w:val="false"/>
          <w:color w:val="1F4E79"/>
          <w:sz w:val="24"/>
          <w:szCs w:val="24"/>
          <w:rFonts w:ascii="Times New Roman" w:cs="Times New Roman" w:eastAsia="Times New Roman" w:hAnsi="Times New Roman"/>
        </w:rPr>
        <w:t xml:space="preserve">anciens combattants</w:t>
      </w:r>
      <w:r>
        <w:rPr>
          <w:b w:val="false"/>
          <w:bCs w:val="false"/>
          <w:i w:val="false"/>
          <w:iCs w:val="false"/>
          <w:color w:val="000000"/>
          <w:sz w:val="24"/>
          <w:szCs w:val="24"/>
          <w:rFonts w:ascii="Times New Roman" w:cs="Times New Roman" w:eastAsia="Times New Roman" w:hAnsi="Times New Roman"/>
        </w:rPr>
        <w:t xml:space="preserve"> comme Jean Ralaimongo deviendront des figures du mouvement pour l’égalité. L’</w:t>
      </w:r>
      <w:r>
        <w:rPr>
          <w:b/>
          <w:bCs/>
          <w:i w:val="false"/>
          <w:iCs w:val="false"/>
          <w:color w:val="1F4E79"/>
          <w:sz w:val="24"/>
          <w:szCs w:val="24"/>
          <w:rFonts w:ascii="Times New Roman" w:cs="Times New Roman" w:eastAsia="Times New Roman" w:hAnsi="Times New Roman"/>
        </w:rPr>
        <w:t xml:space="preserve">effort de guerre</w:t>
      </w:r>
      <w:r>
        <w:rPr>
          <w:b w:val="false"/>
          <w:bCs w:val="false"/>
          <w:i w:val="false"/>
          <w:iCs w:val="false"/>
          <w:color w:val="000000"/>
          <w:sz w:val="24"/>
          <w:szCs w:val="24"/>
          <w:rFonts w:ascii="Times New Roman" w:cs="Times New Roman" w:eastAsia="Times New Roman" w:hAnsi="Times New Roman"/>
        </w:rPr>
        <w:t xml:space="preserve"> a semé, sans le vouloir, les graines du nationalisme malgache.</w:t>
      </w:r>
    </w:p>
    <w:p>
      <w:pPr>
        <w:spacing w:before="120" w:after="120"/>
        <w:jc w:val="center"/>
      </w:pPr>
      <w:r>
        <w:drawing>
          <wp:inline distT="0" distB="0" distL="0" distR="0">
            <wp:extent cx="4762500" cy="18383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28" cstate="none"/>
                    <a:srcRect/>
                    <a:stretch>
                      <a:fillRect/>
                    </a:stretch>
                  </pic:blipFill>
                  <pic:spPr bwMode="auto">
                    <a:xfrm>
                      <a:off x="0" y="0"/>
                      <a:ext cx="4762500" cy="18383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Lettre d’un tirailleur malgache à sa famille — texte reconstitué d’après les correspondances et témoignages de tirailleurs malgaches de la Grande Guerre</w:t>
            </w:r>
          </w:p>
          <w:p>
            <w:pPr>
              <w:spacing w:after="100" w:line="300"/>
              <w:jc w:val="both"/>
            </w:pPr>
            <w:r>
              <w:rPr>
                <w:b w:val="false"/>
                <w:bCs w:val="false"/>
                <w:i/>
                <w:iCs/>
                <w:color w:val="000000"/>
                <w:sz w:val="24"/>
                <w:szCs w:val="24"/>
                <w:rFonts w:ascii="Times New Roman" w:cs="Times New Roman" w:eastAsia="Times New Roman" w:hAnsi="Times New Roman"/>
              </w:rPr>
              <w:t xml:space="preserve">« Mes chers parents, je vous écris de France, où l’hiver est si froid que la terre durcit comme la pierre et que l’eau gèle dans les bidons. Nous autres Malgaches souffrons de ce froid plus que des obus. Je travaille au canon avec des camarades de tous les pays — des Français, des Sénégalais, des Annamites. Les Français d’ici ne sont pas comme ceux de la colonie : des paysans comme nous, qui partagent leur pain et nous appellent camarades. Si Dieu me ramène au pays, j’aurai beaucoup à raconter — et bien des idées ont changé dans ma tête. Priez pour moi les ancêtres.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Quelles épreuves particulières le tirailleur évoque-t-il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découverte le soldat fait-il au contact des Français de métropole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la dernière phrase annonce-t-elle l’après-guerre malgache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froid terrible de l’hiver européen — plus redouté que les obus —, l’éloignement, le danger du front.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Que les Français de France sont des gens ordinaires qui les traitent en égaux (« camarades ») — à l’opposé de la hiérarchie coloniale de l’île.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 Bien des idées ont changé dans ma tête » : les anciens combattants rentreront porteurs d’exigences nouvelles — l’égalité de droits, que portera le mouvement de Ralaimongo.</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Un monument aux morts malgaches de la Grande Guerre se dresse au cœur d’Antananarivo, au lac Anosy : l’« Ange noir » doré, érigé en 1927, honore les tirailleurs tombés en Europe. Chaque 11 novembre, on y dépose encore des gerbes. Et en France, des carrés de tombes malgaches subsistent dans les cimetières militaires — va voir celui de ta région si tu voyages un jour : l’Histoire y est gravée dans la pierre.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Effort de guerre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mobilisation de toutes les ressources d’un pays pour la guerre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SICE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Société Industrielle et Commerciale de l’Emyrne — conserves pour l’armée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Réquisition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prélèvement forcé d’hommes ou de biens par l’autorité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Tirailleur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soldat recruté dans les colonies de l’empire français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L’économie. a) Que signifie SICE ? b) Que produit-elle pour l’armée ? d) Citez deux autres contributions économiques. e) Qui paie, au bout du compte, l’effort de guerre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hommes. a) Combien de tirailleurs malgaches partent ? b) Comment sont-ils recrutés ? d) Où servent-ils ? e) De quoi souffrent-ils particulièrement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guerre « entre dans chaque village » malgache ? b) Que découvrent les tirailleurs en France ? d) Montre le lien entre l’effort de guerre et la naissance du nationalisme. e) Quel lieu de mémoire honore les tirailleurs à Antananarivo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Société Industrielle et Commerciale de l’Emyrne ; b) des conserves de viande ; d) la hausse des taxes et les souscriptions, l’envoi de riz et café ; e) les familles malgaches, par l’impôt, les privations et les bras perdus.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plus de 40 000 ; b) par engagement ou par réquisition ; d) sur les fronts, dans l’artillerie, le génie, les usines et les hôpitaux ; e) du froid de l’hiver européen, des maladies, du feu.</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taxes, réquisitions et départs touchent toutes les familles ; b) une France ordinaire qui les traite en camarades — et des idées nouvelles ; d) les anciens combattants, ayant payé l’impôt du sang, exigent l’égalité : Ralaimongo, ancien de 14-18, mènera ce combat ; e) le monument de l’« Ange noir » au lac Anosy.</w:t>
      </w:r>
    </w:p>
    <w:p>
      <w:r>
        <w:br w:type="page"/>
      </w:r>
    </w:p>
    <w:p>
      <w:pPr>
        <w:spacing w:before="200" w:after="150"/>
        <w:jc w:val="center"/>
      </w:pPr>
      <w:bookmarkStart w:name="u2_l9" w:id="18"/>
      <w:r>
        <w:rPr>
          <w:b/>
          <w:bCs/>
          <w:i w:val="false"/>
          <w:iCs w:val="false"/>
          <w:color w:val="C00000"/>
          <w:sz w:val="32"/>
          <w:szCs w:val="32"/>
          <w:rFonts w:ascii="Times New Roman" w:cs="Times New Roman" w:eastAsia="Times New Roman" w:hAnsi="Times New Roman"/>
        </w:rPr>
        <w:t xml:space="preserve">SÉANCE 9 / 20 — LA RÉVOLUTION RUSSE ET LA NAISSANCE DE L’URSS</w:t>
      </w:r>
      <w:bookmarkEnd w:id="18"/>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monde d’entre-deux-guerres : 1917 et ses suites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révolution russe et la naissance de l’URSS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raconter la révolution russe de 1917 et la naissance de l’URSS.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1917-1922, documents, images d’époque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9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les deux volets de l’effort de guerre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Économique : ravitaillement (SICE), hausse des taxes ; militaire : plus de 40 000 tirailleurs envoyés sur les fronts.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raconter la révolution russe de 1917 et la naissance de l’URSS.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Hiver 1917, Petrograd. Les files d’attente devant les boulangeries n’en finissent plus ; au front, les soldats meurent sans fusils ni bottes. En février, la rue se soulève : le tsar tombe. En octobre, un parti encore inconnu dix ans plus tôt s’empare du pouvoir en promettant « la paix, la terre, le pain ». La Russie des tsars devient, en cinq ans, le premier État communiste de l’histoire. Comment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révolution russe et la naissance de l’URSS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Février 1917 : la chute du tsar ; Octobre 1917 : les bolcheviks au pouvoir ; De la guerre civile à l’URSS.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décret sur la paix » (d’après le décret sur la paix adopté par le congrès des soviets (26 octobre 1917)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Révolution russe : février 1917 — abdication du tsar ; octobre 1917 — les bolcheviks de Lénine prennent le pouvoir (paix, terre, soviets) ; 1918-1921 — guerre civile gagnée par l’Armée rouge ; 1922 — naissance de l’URSS, premier État communiste.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Dates. a) Que se passe-t-il en février 1917 ? b) Et dans la nuit du 24-25 octobre 1917 ? d) Quand la guerre civile a-t-elle lieu ? e) Quand l’URSS naît-elle ? Comprendre. a) Pourquoi la Russie est-elle épuisée en 1917 ? b) Que promettent les bolcheviks ? d) Qu’est-ce qu’un soviet ? e) Quels camps s’affrontent dans la guerre civile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tsar Nicolas II abdique après les émeutes de Petrograd ; b) les bolcheviks s’emparent du pouvoir ; d) de 1918 à 1921 ; e) en 1922. a) défaites, famines, millions de morts de la Grande Guerre ; b) la paix, la terre aux paysans, le pouvoir aux soviets ; d) un conseil d’ouvriers, de soldats ou de paysans ; e) l’Armée rouge (bolcheviks) contre les armées blanches aidées de l’étranger.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Dates. a) Que se passe-t-il en février 1917 ? b) Et dans la nuit du 24-25 octobre 1917 ? d) Quand la guerre civile a-t-elle lieu ? e) Quand l’URSS naît-elle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tsar Nicolas II abdique après les émeutes de Petrograd ; b) les bolcheviks s’emparent du pouvoir ; d) de 1918 à 1921 ; e) en 1922.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RÉVOLUTION RUSSE ET LA NAISSANCE DE L’URSS</w:t>
      </w:r>
    </w:p>
    <w:p>
      <w:pPr>
        <w:spacing w:before="120" w:after="120"/>
        <w:jc w:val="center"/>
      </w:pPr>
      <w:r>
        <w:drawing>
          <wp:inline distT="0" distB="0" distL="0" distR="0">
            <wp:extent cx="4095750" cy="22383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2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Petrograd, 1917 : des files de pain à la chute d’un empire — l’année où tout bascula.</w:t>
      </w:r>
    </w:p>
    <w:p>
      <w:pPr>
        <w:spacing w:after="80" w:line="300"/>
        <w:jc w:val="both"/>
      </w:pPr>
      <w:r>
        <w:rPr>
          <w:b/>
          <w:bCs/>
          <w:i w:val="false"/>
          <w:iCs w:val="false"/>
          <w:color w:val="2E7D32"/>
          <w:sz w:val="26"/>
          <w:szCs w:val="26"/>
          <w:rFonts w:ascii="Times New Roman" w:cs="Times New Roman" w:eastAsia="Times New Roman" w:hAnsi="Times New Roman"/>
        </w:rPr>
        <w:t xml:space="preserve">1. Février 1917 : la chute du tsar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Russie est épuisée par la guerre : défaites, famines, millions de morts. En </w:t>
      </w:r>
      <w:r>
        <w:rPr>
          <w:b/>
          <w:bCs/>
          <w:i w:val="false"/>
          <w:iCs w:val="false"/>
          <w:color w:val="1F4E79"/>
          <w:sz w:val="24"/>
          <w:szCs w:val="24"/>
          <w:rFonts w:ascii="Times New Roman" w:cs="Times New Roman" w:eastAsia="Times New Roman" w:hAnsi="Times New Roman"/>
        </w:rPr>
        <w:t xml:space="preserve">février 1917</w:t>
      </w:r>
      <w:r>
        <w:rPr>
          <w:b w:val="false"/>
          <w:bCs w:val="false"/>
          <w:i w:val="false"/>
          <w:iCs w:val="false"/>
          <w:color w:val="000000"/>
          <w:sz w:val="24"/>
          <w:szCs w:val="24"/>
          <w:rFonts w:ascii="Times New Roman" w:cs="Times New Roman" w:eastAsia="Times New Roman" w:hAnsi="Times New Roman"/>
        </w:rPr>
        <w:t xml:space="preserve">, grèves et manifestations embrasent Petrograd, la capitale ; les soldats refusent de tirer sur la foule. Le tsar Nicolas II abdique : trois siècles de règne des Romanov s’achèvent. Un gouvernement provisoire s’installe — mais il poursuit la guerre, et le pays continue de souffrir.</w:t>
      </w:r>
    </w:p>
    <w:p>
      <w:pPr>
        <w:spacing w:after="80" w:line="300"/>
        <w:jc w:val="both"/>
      </w:pPr>
      <w:r>
        <w:rPr>
          <w:b/>
          <w:bCs/>
          <w:i w:val="false"/>
          <w:iCs w:val="false"/>
          <w:color w:val="2E7D32"/>
          <w:sz w:val="26"/>
          <w:szCs w:val="26"/>
          <w:rFonts w:ascii="Times New Roman" w:cs="Times New Roman" w:eastAsia="Times New Roman" w:hAnsi="Times New Roman"/>
        </w:rPr>
        <w:t xml:space="preserve">2. Octobre 1917 : les bolcheviks au pouvoir</w:t>
      </w:r>
    </w:p>
    <w:p>
      <w:pPr>
        <w:spacing w:after="100" w:line="300"/>
        <w:jc w:val="both"/>
      </w:pPr>
      <w:r>
        <w:rPr>
          <w:b/>
          <w:bCs/>
          <w:i w:val="false"/>
          <w:iCs w:val="false"/>
          <w:color w:val="1F4E79"/>
          <w:sz w:val="24"/>
          <w:szCs w:val="24"/>
          <w:rFonts w:ascii="Times New Roman" w:cs="Times New Roman" w:eastAsia="Times New Roman" w:hAnsi="Times New Roman"/>
        </w:rPr>
        <w:t xml:space="preserve">Lénine</w:t>
      </w:r>
      <w:r>
        <w:rPr>
          <w:b w:val="false"/>
          <w:bCs w:val="false"/>
          <w:i w:val="false"/>
          <w:iCs w:val="false"/>
          <w:color w:val="000000"/>
          <w:sz w:val="24"/>
          <w:szCs w:val="24"/>
          <w:rFonts w:ascii="Times New Roman" w:cs="Times New Roman" w:eastAsia="Times New Roman" w:hAnsi="Times New Roman"/>
        </w:rPr>
        <w:t xml:space="preserve">, chef du parti bolchevik, promet ce que le peuple attend : la </w:t>
      </w:r>
      <w:r>
        <w:rPr>
          <w:b/>
          <w:bCs/>
          <w:i w:val="false"/>
          <w:iCs w:val="false"/>
          <w:color w:val="1F4E79"/>
          <w:sz w:val="24"/>
          <w:szCs w:val="24"/>
          <w:rFonts w:ascii="Times New Roman" w:cs="Times New Roman" w:eastAsia="Times New Roman" w:hAnsi="Times New Roman"/>
        </w:rPr>
        <w:t xml:space="preserve">paix</w:t>
      </w:r>
      <w:r>
        <w:rPr>
          <w:b w:val="false"/>
          <w:bCs w:val="false"/>
          <w:i w:val="false"/>
          <w:iCs w:val="false"/>
          <w:color w:val="000000"/>
          <w:sz w:val="24"/>
          <w:szCs w:val="24"/>
          <w:rFonts w:ascii="Times New Roman" w:cs="Times New Roman" w:eastAsia="Times New Roman" w:hAnsi="Times New Roman"/>
        </w:rPr>
        <w:t xml:space="preserve"> immédiate, la </w:t>
      </w:r>
      <w:r>
        <w:rPr>
          <w:b/>
          <w:bCs/>
          <w:i w:val="false"/>
          <w:iCs w:val="false"/>
          <w:color w:val="1F4E79"/>
          <w:sz w:val="24"/>
          <w:szCs w:val="24"/>
          <w:rFonts w:ascii="Times New Roman" w:cs="Times New Roman" w:eastAsia="Times New Roman" w:hAnsi="Times New Roman"/>
        </w:rPr>
        <w:t xml:space="preserve">terre</w:t>
      </w:r>
      <w:r>
        <w:rPr>
          <w:b w:val="false"/>
          <w:bCs w:val="false"/>
          <w:i w:val="false"/>
          <w:iCs w:val="false"/>
          <w:color w:val="000000"/>
          <w:sz w:val="24"/>
          <w:szCs w:val="24"/>
          <w:rFonts w:ascii="Times New Roman" w:cs="Times New Roman" w:eastAsia="Times New Roman" w:hAnsi="Times New Roman"/>
        </w:rPr>
        <w:t xml:space="preserve"> aux paysans, le pouvoir aux soviets — les conseils d’ouvriers et de soldats. Dans la nuit du 24 au 25 </w:t>
      </w:r>
      <w:r>
        <w:rPr>
          <w:b/>
          <w:bCs/>
          <w:i w:val="false"/>
          <w:iCs w:val="false"/>
          <w:color w:val="1F4E79"/>
          <w:sz w:val="24"/>
          <w:szCs w:val="24"/>
          <w:rFonts w:ascii="Times New Roman" w:cs="Times New Roman" w:eastAsia="Times New Roman" w:hAnsi="Times New Roman"/>
        </w:rPr>
        <w:t xml:space="preserve">octobre 1917</w:t>
      </w: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bolcheviks</w:t>
      </w:r>
      <w:r>
        <w:rPr>
          <w:b w:val="false"/>
          <w:bCs w:val="false"/>
          <w:i w:val="false"/>
          <w:iCs w:val="false"/>
          <w:color w:val="000000"/>
          <w:sz w:val="24"/>
          <w:szCs w:val="24"/>
          <w:rFonts w:ascii="Times New Roman" w:cs="Times New Roman" w:eastAsia="Times New Roman" w:hAnsi="Times New Roman"/>
        </w:rPr>
        <w:t xml:space="preserve"> s’emparent de Petrograd et renversent le gouvernement provisoire. Aussitôt, les décrets tombent : </w:t>
      </w:r>
      <w:r>
        <w:rPr>
          <w:b/>
          <w:bCs/>
          <w:i w:val="false"/>
          <w:iCs w:val="false"/>
          <w:color w:val="1F4E79"/>
          <w:sz w:val="24"/>
          <w:szCs w:val="24"/>
          <w:rFonts w:ascii="Times New Roman" w:cs="Times New Roman" w:eastAsia="Times New Roman" w:hAnsi="Times New Roman"/>
        </w:rPr>
        <w:t xml:space="preserve">paix</w:t>
      </w:r>
      <w:r>
        <w:rPr>
          <w:b w:val="false"/>
          <w:bCs w:val="false"/>
          <w:i w:val="false"/>
          <w:iCs w:val="false"/>
          <w:color w:val="000000"/>
          <w:sz w:val="24"/>
          <w:szCs w:val="24"/>
          <w:rFonts w:ascii="Times New Roman" w:cs="Times New Roman" w:eastAsia="Times New Roman" w:hAnsi="Times New Roman"/>
        </w:rPr>
        <w:t xml:space="preserve"> (la Russie quitte la guerre en 1918), partage des </w:t>
      </w:r>
      <w:r>
        <w:rPr>
          <w:b/>
          <w:bCs/>
          <w:i w:val="false"/>
          <w:iCs w:val="false"/>
          <w:color w:val="1F4E79"/>
          <w:sz w:val="24"/>
          <w:szCs w:val="24"/>
          <w:rFonts w:ascii="Times New Roman" w:cs="Times New Roman" w:eastAsia="Times New Roman" w:hAnsi="Times New Roman"/>
        </w:rPr>
        <w:t xml:space="preserve">terre</w:t>
      </w:r>
      <w:r>
        <w:rPr>
          <w:b w:val="false"/>
          <w:bCs w:val="false"/>
          <w:i w:val="false"/>
          <w:iCs w:val="false"/>
          <w:color w:val="000000"/>
          <w:sz w:val="24"/>
          <w:szCs w:val="24"/>
          <w:rFonts w:ascii="Times New Roman" w:cs="Times New Roman" w:eastAsia="Times New Roman" w:hAnsi="Times New Roman"/>
        </w:rPr>
        <w:t xml:space="preserve">s, contrôle ouvrier des usines, banques nationalisées.</w:t>
      </w:r>
    </w:p>
    <w:p>
      <w:pPr>
        <w:spacing w:after="80" w:line="300"/>
        <w:jc w:val="both"/>
      </w:pPr>
      <w:r>
        <w:rPr>
          <w:b/>
          <w:bCs/>
          <w:i w:val="false"/>
          <w:iCs w:val="false"/>
          <w:color w:val="2E7D32"/>
          <w:sz w:val="26"/>
          <w:szCs w:val="26"/>
          <w:rFonts w:ascii="Times New Roman" w:cs="Times New Roman" w:eastAsia="Times New Roman" w:hAnsi="Times New Roman"/>
        </w:rPr>
        <w:t xml:space="preserve">3. De la guerre civile à l’URSS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nouveau régime doit survivre : de 1918 à 1921, une </w:t>
      </w:r>
      <w:r>
        <w:rPr>
          <w:b/>
          <w:bCs/>
          <w:i w:val="false"/>
          <w:iCs w:val="false"/>
          <w:color w:val="1F4E79"/>
          <w:sz w:val="24"/>
          <w:szCs w:val="24"/>
          <w:rFonts w:ascii="Times New Roman" w:cs="Times New Roman" w:eastAsia="Times New Roman" w:hAnsi="Times New Roman"/>
        </w:rPr>
        <w:t xml:space="preserve">guerre civile</w:t>
      </w:r>
      <w:r>
        <w:rPr>
          <w:b w:val="false"/>
          <w:bCs w:val="false"/>
          <w:i w:val="false"/>
          <w:iCs w:val="false"/>
          <w:color w:val="000000"/>
          <w:sz w:val="24"/>
          <w:szCs w:val="24"/>
          <w:rFonts w:ascii="Times New Roman" w:cs="Times New Roman" w:eastAsia="Times New Roman" w:hAnsi="Times New Roman"/>
        </w:rPr>
        <w:t xml:space="preserve"> féroce oppose l’Armée rouge des </w:t>
      </w:r>
      <w:r>
        <w:rPr>
          <w:b/>
          <w:bCs/>
          <w:i w:val="false"/>
          <w:iCs w:val="false"/>
          <w:color w:val="1F4E79"/>
          <w:sz w:val="24"/>
          <w:szCs w:val="24"/>
          <w:rFonts w:ascii="Times New Roman" w:cs="Times New Roman" w:eastAsia="Times New Roman" w:hAnsi="Times New Roman"/>
        </w:rPr>
        <w:t xml:space="preserve">bolcheviks</w:t>
      </w:r>
      <w:r>
        <w:rPr>
          <w:b w:val="false"/>
          <w:bCs w:val="false"/>
          <w:i w:val="false"/>
          <w:iCs w:val="false"/>
          <w:color w:val="000000"/>
          <w:sz w:val="24"/>
          <w:szCs w:val="24"/>
          <w:rFonts w:ascii="Times New Roman" w:cs="Times New Roman" w:eastAsia="Times New Roman" w:hAnsi="Times New Roman"/>
        </w:rPr>
        <w:t xml:space="preserve"> aux armées blanches soutenues par les puissances étrangères. Les rouges l’emportent — au prix de millions de morts et d’une dictature durcie : parti unique, police politique, économie dirigée. En </w:t>
      </w:r>
      <w:r>
        <w:rPr>
          <w:b/>
          <w:bCs/>
          <w:i w:val="false"/>
          <w:iCs w:val="false"/>
          <w:color w:val="1F4E79"/>
          <w:sz w:val="24"/>
          <w:szCs w:val="24"/>
          <w:rFonts w:ascii="Times New Roman" w:cs="Times New Roman" w:eastAsia="Times New Roman" w:hAnsi="Times New Roman"/>
        </w:rPr>
        <w:t xml:space="preserve">1922</w:t>
      </w:r>
      <w:r>
        <w:rPr>
          <w:b w:val="false"/>
          <w:bCs w:val="false"/>
          <w:i w:val="false"/>
          <w:iCs w:val="false"/>
          <w:color w:val="000000"/>
          <w:sz w:val="24"/>
          <w:szCs w:val="24"/>
          <w:rFonts w:ascii="Times New Roman" w:cs="Times New Roman" w:eastAsia="Times New Roman" w:hAnsi="Times New Roman"/>
        </w:rPr>
        <w:t xml:space="preserve">, le pays prend un nom nouveau : l’Union des Républiques Socialistes Soviétiques — l’</w:t>
      </w:r>
      <w:r>
        <w:rPr>
          <w:b/>
          <w:bCs/>
          <w:i w:val="false"/>
          <w:iCs w:val="false"/>
          <w:color w:val="1F4E79"/>
          <w:sz w:val="24"/>
          <w:szCs w:val="24"/>
          <w:rFonts w:ascii="Times New Roman" w:cs="Times New Roman" w:eastAsia="Times New Roman" w:hAnsi="Times New Roman"/>
        </w:rPr>
        <w:t xml:space="preserve">URSS</w:t>
      </w:r>
      <w:r>
        <w:rPr>
          <w:b w:val="false"/>
          <w:bCs w:val="false"/>
          <w:i w:val="false"/>
          <w:iCs w:val="false"/>
          <w:color w:val="000000"/>
          <w:sz w:val="24"/>
          <w:szCs w:val="24"/>
          <w:rFonts w:ascii="Times New Roman" w:cs="Times New Roman" w:eastAsia="Times New Roman" w:hAnsi="Times New Roman"/>
        </w:rPr>
        <w:t xml:space="preserve">. Le premier État communiste est né ; il fascinera et effraiera le monde pendant soixante-dix ans.</w:t>
      </w:r>
    </w:p>
    <w:p>
      <w:pPr>
        <w:spacing w:before="120" w:after="120"/>
        <w:jc w:val="center"/>
      </w:pPr>
      <w:r>
        <w:drawing>
          <wp:inline distT="0" distB="0" distL="0" distR="0">
            <wp:extent cx="4762500" cy="26193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30"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décret sur la paix — d’après le décret sur la paix adopté par le congrès des soviets (26 octobre 1917)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gouvernement ouvrier et paysan, créé par la révolution, propose à tous les peuples belligérants et à leurs gouvernements d’engager immédiatement des pourparlers en vue d’une paix juste et démocratique : une paix sans annexions, c’est-à-dire sans conquête de territoires étrangers, et sans indemnités. Le gouvernement abolit la diplomatie secrète et publiera les traités secrets conclus par les gouvernements précédents. Continuer cette guerre pour partager entre les nations fortes les peuples faibles qu’elles ont conquis, le gouvernement le considère comme le plus grand crime contre l’humanité.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propose le décret à tous les belligérants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Quelles pratiques des anciennes diplomaties ce texte dénonce-t-il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ce décret eut-il un écho jusque dans les colonies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Une paix immédiate, « sans annexions ni indemnités » — la Russie joint le geste à la parole en quittant la guerre en 1918.</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 diplomatie secrète et les traités cachés, ainsi que la guerre de conquête — « partager les peuples faibles » entre puissances.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qu’il condamne la domination des « peuples faibles » par les « nations fortes » : les peuples colonisés y entendirent une condamnation du colonialisme — l’URSS soutiendra plus tard les mouvements d’indépendance.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Petrograd, la ville de la révolution, a changé trois fois de nom en un siècle ! Saint-Pétersbourg à sa fondation, elle devint Petrograd en 1914 — « bourg de Pierre » sonnait trop allemand en pleine guerre —, puis Leningrad en 1924 à la mort de Lénine… avant de redevenir Saint-Pétersbourg en 1991, à la chute de l’URSS. Les noms des villes racontent l’Histoire aussi sûrement que les livres.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Bolcheviks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 révolutionnaire russe dirigé par Lénine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Soviet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conseil d’ouvriers, de soldats ou de paysans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Guerre civile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guerre entre les habitants d’un même pays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URSS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Union des Républiques Socialistes Soviétiques (1922)</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Dates. a) Que se passe-t-il en février 1917 ? b) Et dans la nuit du 24-25 octobre 1917 ? d) Quand la guerre civile a-t-elle lieu ? e) Quand l’URSS naît-elle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Comprendre. a) Pourquoi la Russie est-elle épuisée en 1917 ? b) Que promettent les bolcheviks ? d) Qu’est-ce qu’un soviet ? e) Quels camps s’affrontent dans la guerre civile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le gouvernement provisoire échoue-t-il ? b) Cite trois décrets d’octobre 1917. d) Quel prix la victoire bolchevique coûte-t-elle ? e) Pourquoi la révolution russe a-t-elle un écho mondial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tsar Nicolas II abdique après les émeutes de Petrograd ; b) les bolcheviks s’emparent du pouvoir ; d) de 1918 à 1921 ; e) en 1922.</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défaites, famines, millions de morts de la Grande Guerre ; b) la paix, la terre aux paysans, le pouvoir aux soviets ; d) un conseil d’ouvriers, de soldats ou de paysans ; e) l’Armée rouge (bolcheviks) contre les armées blanches aidées de l’étranger.</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qu’il poursuit la guerre que le peuple ne supporte plus ; b) paix, partage des terres, contrôle ouvrier, nationalisation des banques (trois suffisent) ; d) millions de morts et dictature : parti unique, police politique ; e) parce qu’elle propose un modèle — le communisme — qui divisera le monde entier, et condamne le colonialisme.</w:t>
      </w:r>
    </w:p>
    <w:p>
      <w:r>
        <w:br w:type="page"/>
      </w:r>
    </w:p>
    <w:p>
      <w:pPr>
        <w:spacing w:before="200" w:after="150"/>
        <w:jc w:val="center"/>
      </w:pPr>
      <w:bookmarkStart w:name="u2_l10" w:id="19"/>
      <w:r>
        <w:rPr>
          <w:b/>
          <w:bCs/>
          <w:i w:val="false"/>
          <w:iCs w:val="false"/>
          <w:color w:val="C00000"/>
          <w:sz w:val="32"/>
          <w:szCs w:val="32"/>
          <w:rFonts w:ascii="Times New Roman" w:cs="Times New Roman" w:eastAsia="Times New Roman" w:hAnsi="Times New Roman"/>
        </w:rPr>
        <w:t xml:space="preserve">SÉANCE 10 / 20 — LA CRISE DE 1929 ET SES RÉPERCUSSIONS</w:t>
      </w:r>
      <w:bookmarkEnd w:id="19"/>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Du krach de Wall Street à la crise mondiale — et à Madagascar</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crise de 1929 et ses répercussions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la crise de 1929, son extension mondiale et ses répercussions jusqu’à Madagascar.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de l’engrenage, graphiques,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10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quatre grandes dates de la révolution russe.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Février 1917 (chute du tsar), octobre 1917 (bolcheviks au pouvoir), 1918-1921 (guerre civile), 1922 (naissance de l’URSS).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la crise de 1929, son extension mondiale et ses répercussions jusqu’à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Jeudi 24 octobre 1929, Wall Street. En quelques heures, des actions qui valaient une fortune ne valent plus rien ; des financiers ruinés se pressent aux guichets, la panique gagne la rue. Ce « jeudi noir » de la Bourse de New York va jeter des dizaines de millions de personnes au chômage sur trois continents — et faire chuter le prix du café jusque dans les campagnes malgaches. Comment une panique boursière devient-elle une catastrophe mondiale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crise de 1929 et ses répercussions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krach : l’engrenage infernal ; La crise devient mondiale ; La crise à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misère des années 1930 vue des campagnes coloniales » (texte reconstitué d’après les rapports administratifs et la presse des années 1930 sur la crise à Madagascar),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Crise de 1929 : jeudi noir (24 octobre) à Wall Street — spéculation et surproduction ; faillites bancaires → fermetures d’usines → chômage de masse ; extension mondiale (Allemagne : 6 millions de chômeurs) ; réponse : le New Deal de Roosevelt (1933). À Madagascar : effondrement des prix du café, misère des planteurs, montée du mécontentement.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L’engrenage. a) Que se passe-t-il le 24 octobre 1929 ? b) Pourquoi les banques s’effondrent-elles ? d) Pourquoi les usines ferment-elles ensuite ? e) Complète le cercle vicieux. Le monde en crise. a) Comment la crise gagne-t-elle l’Europe ? b) Quel pays compte 6 millions de chômeurs en 1932 ? d) Qu’est-ce que le New Deal ? e) Quel lien entre la crise et la montée du nazisme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krach de Wall Street — le « jeudi noir » ; b) ruinées par la chute des actions et les emprunts non remboursés ; d) privées de crédit et de clients ; e) chômage → consommation en berne → nouvelles fermetures → plus de chômage. a) par le rapatriement des capitaux américains et l’effondrement du commerce ; b) l’Allemagne ; d) le programme de Roosevelt (1933) : grands travaux, aides, encadrement des banques ; e) la misère et les 6 millions de chômeurs allemands font le lit du parti d’Hitler.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L’engrenage. a) Que se passe-t-il le 24 octobre 1929 ? b) Pourquoi les banques s’effondrent-elles ? d) Pourquoi les usines ferment-elles ensuite ? e) Complète le cercle vicieux.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krach de Wall Street — le « jeudi noir » ; b) ruinées par la chute des actions et les emprunts non remboursés ; d) privées de crédit et de clients ; e) chômage → consommation en berne → nouvelles fermetures → plus de chômage.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CRISE DE 1929 ET SES RÉPERCUSSIONS</w:t>
      </w:r>
    </w:p>
    <w:p>
      <w:pPr>
        <w:spacing w:before="120" w:after="120"/>
        <w:jc w:val="center"/>
      </w:pPr>
      <w:r>
        <w:drawing>
          <wp:inline distT="0" distB="0" distL="0" distR="0">
            <wp:extent cx="4095750" cy="22383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3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Le jeudi noir de Wall Street : une panique boursière qui fera le tour du monde.</w:t>
      </w:r>
    </w:p>
    <w:p>
      <w:pPr>
        <w:spacing w:after="80" w:line="300"/>
        <w:jc w:val="both"/>
      </w:pPr>
      <w:r>
        <w:rPr>
          <w:b/>
          <w:bCs/>
          <w:i w:val="false"/>
          <w:iCs w:val="false"/>
          <w:color w:val="2E7D32"/>
          <w:sz w:val="26"/>
          <w:szCs w:val="26"/>
          <w:rFonts w:ascii="Times New Roman" w:cs="Times New Roman" w:eastAsia="Times New Roman" w:hAnsi="Times New Roman"/>
        </w:rPr>
        <w:t xml:space="preserve">1. Le krach : l’engrenage infernal</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mécanique de la crise s’enchaîne implacablement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pendant les années 1920, l’Amérique prospère — mais produit trop (</w:t>
      </w:r>
      <w:r>
        <w:rPr>
          <w:b/>
          <w:bCs/>
          <w:i w:val="false"/>
          <w:iCs w:val="false"/>
          <w:color w:val="1F4E79"/>
          <w:sz w:val="24"/>
          <w:szCs w:val="24"/>
          <w:rFonts w:ascii="Times New Roman" w:cs="Times New Roman" w:eastAsia="Times New Roman" w:hAnsi="Times New Roman"/>
        </w:rPr>
        <w:t xml:space="preserve">surproduction</w:t>
      </w:r>
      <w:r>
        <w:rPr>
          <w:b w:val="false"/>
          <w:bCs w:val="false"/>
          <w:i w:val="false"/>
          <w:iCs w:val="false"/>
          <w:color w:val="000000"/>
          <w:sz w:val="24"/>
          <w:szCs w:val="24"/>
          <w:rFonts w:ascii="Times New Roman" w:cs="Times New Roman" w:eastAsia="Times New Roman" w:hAnsi="Times New Roman"/>
        </w:rPr>
        <w:t xml:space="preserve">) et joue en Bourse à crédit (</w:t>
      </w:r>
      <w:r>
        <w:rPr>
          <w:b/>
          <w:bCs/>
          <w:i w:val="false"/>
          <w:iCs w:val="false"/>
          <w:color w:val="1F4E79"/>
          <w:sz w:val="24"/>
          <w:szCs w:val="24"/>
          <w:rFonts w:ascii="Times New Roman" w:cs="Times New Roman" w:eastAsia="Times New Roman" w:hAnsi="Times New Roman"/>
        </w:rPr>
        <w:t xml:space="preserve">spéculation</w:t>
      </w:r>
      <w:r>
        <w:rPr>
          <w:b w:val="false"/>
          <w:bCs w:val="false"/>
          <w:i w:val="false"/>
          <w:iCs w:val="false"/>
          <w:color w:val="000000"/>
          <w:sz w:val="24"/>
          <w:szCs w:val="24"/>
          <w:rFonts w:ascii="Times New Roman" w:cs="Times New Roman" w:eastAsia="Times New Roman" w:hAnsi="Times New Roman"/>
        </w:rPr>
        <w:t xml:space="preserve">) : les cours montent sans rapport avec la réalité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24 octobre 1929</w:t>
      </w:r>
      <w:r>
        <w:rPr>
          <w:b w:val="false"/>
          <w:bCs w:val="false"/>
          <w:i w:val="false"/>
          <w:iCs w:val="false"/>
          <w:color w:val="000000"/>
          <w:sz w:val="24"/>
          <w:szCs w:val="24"/>
          <w:rFonts w:ascii="Times New Roman" w:cs="Times New Roman" w:eastAsia="Times New Roman" w:hAnsi="Times New Roman"/>
        </w:rPr>
        <w:t xml:space="preserve"> — le « </w:t>
      </w:r>
      <w:r>
        <w:rPr>
          <w:b/>
          <w:bCs/>
          <w:i w:val="false"/>
          <w:iCs w:val="false"/>
          <w:color w:val="1F4E79"/>
          <w:sz w:val="24"/>
          <w:szCs w:val="24"/>
          <w:rFonts w:ascii="Times New Roman" w:cs="Times New Roman" w:eastAsia="Times New Roman" w:hAnsi="Times New Roman"/>
        </w:rPr>
        <w:t xml:space="preserve">jeudi noir</w:t>
      </w:r>
      <w:r>
        <w:rPr>
          <w:b w:val="false"/>
          <w:bCs w:val="false"/>
          <w:i w:val="false"/>
          <w:iCs w:val="false"/>
          <w:color w:val="000000"/>
          <w:sz w:val="24"/>
          <w:szCs w:val="24"/>
          <w:rFonts w:ascii="Times New Roman" w:cs="Times New Roman" w:eastAsia="Times New Roman" w:hAnsi="Times New Roman"/>
        </w:rPr>
        <w:t xml:space="preserve"> » —, la confiance casse : tout le monde vend, les cours s’effondrent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banques, ruinées, ferment et cessent de prêter ; privées de crédit, les usines ferment à leur tour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chômeurs ne consomment plus, d’autres usines ferment : le cercle vicieux est lancé — en 1932, un Américain actif sur quatre est sans emploi.</w:t>
      </w:r>
    </w:p>
    <w:p>
      <w:pPr>
        <w:spacing w:after="80" w:line="300"/>
        <w:jc w:val="both"/>
      </w:pPr>
      <w:r>
        <w:rPr>
          <w:b/>
          <w:bCs/>
          <w:i w:val="false"/>
          <w:iCs w:val="false"/>
          <w:color w:val="2E7D32"/>
          <w:sz w:val="26"/>
          <w:szCs w:val="26"/>
          <w:rFonts w:ascii="Times New Roman" w:cs="Times New Roman" w:eastAsia="Times New Roman" w:hAnsi="Times New Roman"/>
        </w:rPr>
        <w:t xml:space="preserve">2. La crise devient mondiale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L’Amérique rapatrie ses capitaux et ferme ses frontières commerciales : la crise traverse l’Atlantique. L’Allemagne, dépendante des prêts américains, s’effondre — six millions de chômeurs en 1932 : la misère y fera le lit du nazisme. Partout, production en berne, prix agricoles effondrés, misère et colère : les démocraties vacillent, les extrémismes prospèrent. En 1933, le président </w:t>
      </w:r>
      <w:r>
        <w:rPr>
          <w:b/>
          <w:bCs/>
          <w:i w:val="false"/>
          <w:iCs w:val="false"/>
          <w:color w:val="1F4E79"/>
          <w:sz w:val="24"/>
          <w:szCs w:val="24"/>
          <w:rFonts w:ascii="Times New Roman" w:cs="Times New Roman" w:eastAsia="Times New Roman" w:hAnsi="Times New Roman"/>
        </w:rPr>
        <w:t xml:space="preserve">Roosevelt</w:t>
      </w:r>
      <w:r>
        <w:rPr>
          <w:b w:val="false"/>
          <w:bCs w:val="false"/>
          <w:i w:val="false"/>
          <w:iCs w:val="false"/>
          <w:color w:val="000000"/>
          <w:sz w:val="24"/>
          <w:szCs w:val="24"/>
          <w:rFonts w:ascii="Times New Roman" w:cs="Times New Roman" w:eastAsia="Times New Roman" w:hAnsi="Times New Roman"/>
        </w:rPr>
        <w:t xml:space="preserve"> lance le </w:t>
      </w:r>
      <w:r>
        <w:rPr>
          <w:b/>
          <w:bCs/>
          <w:i w:val="false"/>
          <w:iCs w:val="false"/>
          <w:color w:val="1F4E79"/>
          <w:sz w:val="24"/>
          <w:szCs w:val="24"/>
          <w:rFonts w:ascii="Times New Roman" w:cs="Times New Roman" w:eastAsia="Times New Roman" w:hAnsi="Times New Roman"/>
        </w:rPr>
        <w:t xml:space="preserve">New Deal</w:t>
      </w:r>
      <w:r>
        <w:rPr>
          <w:b w:val="false"/>
          <w:bCs w:val="false"/>
          <w:i w:val="false"/>
          <w:iCs w:val="false"/>
          <w:color w:val="000000"/>
          <w:sz w:val="24"/>
          <w:szCs w:val="24"/>
          <w:rFonts w:ascii="Times New Roman" w:cs="Times New Roman" w:eastAsia="Times New Roman" w:hAnsi="Times New Roman"/>
        </w:rPr>
        <w:t xml:space="preserve"> : grands travaux, aides aux chômeurs, encadrement des banques — l’État intervient pour sauver l’économie.</w:t>
      </w:r>
    </w:p>
    <w:p>
      <w:pPr>
        <w:spacing w:after="80" w:line="300"/>
        <w:jc w:val="both"/>
      </w:pPr>
      <w:r>
        <w:rPr>
          <w:b/>
          <w:bCs/>
          <w:i w:val="false"/>
          <w:iCs w:val="false"/>
          <w:color w:val="2E7D32"/>
          <w:sz w:val="26"/>
          <w:szCs w:val="26"/>
          <w:rFonts w:ascii="Times New Roman" w:cs="Times New Roman" w:eastAsia="Times New Roman" w:hAnsi="Times New Roman"/>
        </w:rPr>
        <w:t xml:space="preserve">3. La crise à Madagascar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colonie n’échappe pas à la tourmente : les prix du café, du girofle et des produits d’exportation s’effondrent — le paysan malgache vend deux fois plus pour payer le même impôt. Les compagnies réduisent salaires et embauches, les petits planteurs s’endettent, et l’administration maintient taxes et prestations malgré la misère. L’amertume des années 1930 nourrira les revendications : la </w:t>
      </w:r>
      <w:r>
        <w:rPr>
          <w:b/>
          <w:bCs/>
          <w:i w:val="false"/>
          <w:iCs w:val="false"/>
          <w:color w:val="1F4E79"/>
          <w:sz w:val="24"/>
          <w:szCs w:val="24"/>
          <w:rFonts w:ascii="Times New Roman" w:cs="Times New Roman" w:eastAsia="Times New Roman" w:hAnsi="Times New Roman"/>
        </w:rPr>
        <w:t xml:space="preserve">crise mondiale</w:t>
      </w:r>
      <w:r>
        <w:rPr>
          <w:b w:val="false"/>
          <w:bCs w:val="false"/>
          <w:i w:val="false"/>
          <w:iCs w:val="false"/>
          <w:color w:val="000000"/>
          <w:sz w:val="24"/>
          <w:szCs w:val="24"/>
          <w:rFonts w:ascii="Times New Roman" w:cs="Times New Roman" w:eastAsia="Times New Roman" w:hAnsi="Times New Roman"/>
        </w:rPr>
        <w:t xml:space="preserve">, ici comme en Europe, a préparé les bouleversements à venir.</w:t>
      </w:r>
    </w:p>
    <w:p>
      <w:pPr>
        <w:spacing w:before="120" w:after="120"/>
        <w:jc w:val="center"/>
      </w:pPr>
      <w:r>
        <w:drawing>
          <wp:inline distT="0" distB="0" distL="0" distR="0">
            <wp:extent cx="4762500" cy="26193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2"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misère des années 1930 vue des campagnes coloniales — texte reconstitué d’après les rapports administratifs et la presse des années 1930 sur la crise à Madagascar</w:t>
            </w:r>
          </w:p>
          <w:p>
            <w:pPr>
              <w:spacing w:after="100" w:line="300"/>
              <w:jc w:val="both"/>
            </w:pPr>
            <w:r>
              <w:rPr>
                <w:b w:val="false"/>
                <w:bCs w:val="false"/>
                <w:i/>
                <w:iCs/>
                <w:color w:val="000000"/>
                <w:sz w:val="24"/>
                <w:szCs w:val="24"/>
                <w:rFonts w:ascii="Times New Roman" w:cs="Times New Roman" w:eastAsia="Times New Roman" w:hAnsi="Times New Roman"/>
              </w:rPr>
              <w:t xml:space="preserve">« Les cours du café se sont effondrés de plus de moitié depuis deux ans ; le girofle ne trouve plus preneur. Dans les districts producteurs, les planteurs indigènes déclarent ne plus pouvoir payer l’impôt : il leur faut vendre aujourd’hui deux fois plus de sacs qu’hier pour réunir la même somme. Les compagnies ont réduit leurs achats et licencié une partie de leurs employés. On signale dans plusieurs régions des familles quittant leurs villages pour chercher du travail. Le mécontentement est réel, et les meneurs qui réclament l’égalité des droits trouvent des oreilles plus attentives que jamais.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Par quel mécanisme la crise de Wall Street atteint-elle le paysan malgache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l’impôt devient-il deux fois plus lourd sans avoir changé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Quelle conséquence politique le rapport signale-t-il — et que confirme l’Histoire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Par les prix mondiaux : la crise effondre les cours du café et du girofle que Madagascar exporte — la mévente et la baisse des prix ruinent les producteurs.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Parce qu’il se paie en argent, à montant fixe : quand le prix du café est divisé par deux, il faut vendre deux fois plus de récolte pour la même somme.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mécontentement profite aux « meneurs » réclamant l’égalité : les années 1930 sont celles des campagnes de Ralaimongo — la crise a nourri la contestation coloniale.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Pendant la Grande Dépression, on brûlait du café dans les locomotives brésiliennes et on déversait du lait dans les rivières américaines — pendant que des millions de personnes avaient faim ! Détruire les récoltes pour faire remonter les prix : rien ne dit mieux l’absurdité d’une crise de surproduction. Ces images ont marqué les contemporains et inspiré une idée neuve : l’État doit réguler l’économie.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Krach</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effondrement brutal des cours de la Bourse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Spéculation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achat risqué dans l’espoir de revendre plus cher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Surproduction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production supérieure à ce que les acheteurs peuvent absorber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New Deal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 nouvelle donne » : programme de Roosevelt contre la crise (1933)</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L’engrenage. a) Que se passe-t-il le 24 octobre 1929 ? b) Pourquoi les banques s’effondrent-elles ? d) Pourquoi les usines ferment-elles ensuite ? e) Complète le cercle vicieux.</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monde en crise. a) Comment la crise gagne-t-elle l’Europe ? b) Quel pays compte 6 millions de chômeurs en 1932 ? d) Qu’est-ce que le New Deal ? e) Quel lien entre la crise et la montée du nazisme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Madagascar. a) Quels produits malgaches s’effondrent ? b) Pourquoi l’impôt écrase-t-il davantage le paysan ? d) Que font les compagnies ? e) Quelle conséquence politique la crise a-t-elle dans l’île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krach de Wall Street — le « jeudi noir » ; b) ruinées par la chute des actions et les emprunts non remboursés ; d) privées de crédit et de clients ; e) chômage → consommation en berne → nouvelles fermetures → plus de chômage.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par le rapatriement des capitaux américains et l’effondrement du commerce ; b) l’Allemagne ; d) le programme de Roosevelt (1933) : grands travaux, aides, encadrement des banques ; e) la misère et les 6 millions de chômeurs allemands font le lit du parti d’Hitler.</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café et le girofle (et les produits d’exportation) ; b) parce qu’il est fixe et en argent : prix divisés par deux = effort doublé ; d) elles réduisent achats, salaires et emplois ; e) le mécontentement renforce les mouvements qui réclament l’égalité des droits.</w:t>
      </w:r>
    </w:p>
    <w:p>
      <w:r>
        <w:br w:type="page"/>
      </w:r>
    </w:p>
    <w:p>
      <w:pPr>
        <w:spacing w:before="200" w:after="150"/>
        <w:jc w:val="center"/>
      </w:pPr>
      <w:bookmarkStart w:name="u2_l11" w:id="20"/>
      <w:r>
        <w:rPr>
          <w:b/>
          <w:bCs/>
          <w:i w:val="false"/>
          <w:iCs w:val="false"/>
          <w:color w:val="C00000"/>
          <w:sz w:val="32"/>
          <w:szCs w:val="32"/>
          <w:rFonts w:ascii="Times New Roman" w:cs="Times New Roman" w:eastAsia="Times New Roman" w:hAnsi="Times New Roman"/>
        </w:rPr>
        <w:t xml:space="preserve">SÉANCE 11 / 20 — LES RÉGIMES TOTALITAIRES : LE STALINISME EN URSS</w:t>
      </w:r>
      <w:bookmarkEnd w:id="20"/>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dictature stalinienne : terreur, collectivisation, industrialisation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régimes totalitaires : le stalinisme en URSS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le régime totalitaire et caractériser le stalinisme en URSS.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Définitions, documents, affiches de propagande à analyser</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11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Décris l’engrenage de la crise de 1929.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Krach (jeudi noir) → faillites des banques → fermetures d’usines → chômage de masse → extension mondiale.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le régime totalitaire et caractériser le stalinisme en URSS.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URSS, années 1930. Le portrait de Staline est partout : écoles, usines, gares. Les journaux le nomment « petit père des peuples », les foules l’acclament — et, la nuit, des camions noirs emmènent les « ennemis du peuple » vers des camps dont on ne revient guère. Jamais un État n’avait prétendu contrôler à ce point la vie, le travail et jusqu’aux pensées de chacun. C’est le totalitarisme. Comment fonctionne-t-il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régimes totalitaires : le stalinisme en URSS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Qu’est-ce qu’un régime totalitaire ? ; La dictature stalinienne : la terreur ; L’économie sous la dictature.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Souvenirs d’une déportée du goulag » (d’après les récits de rescapées des camps staliniens (années 1930)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Totalitarisme : chef et parti uniques, idéologie, propagande, terreur. Stalinisme : culte de la personnalité, police politique, procès truqués, goulag ; collectivisation (famines), interdiction de la propriété privée, plans quinquennaux, stakhanovisme — société proclamée « sans classes », en réalité soumise par la peur.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définition. a) Cite quatre caractères du régime totalitaire. b) Quels sont les trois totalitarismes des années 1930 ? d) Qu’est-ce que le culte de la personnalité ? e) Quel rôle joue la propagande ? La terreur. a) Que sont les procès de Moscou ? b) Qu’est-ce que le goulag ? d) Qui sont les « ennemis du peuple » ? e) La société soviétique est-elle réellement égalitaire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chef unique et culte, parti unique, idéologie et propagande, terreur policière (quatre parmi d’autres) ; b) l’URSS de Staline, l’Italie de Mussolini, l’Allemagne d’Hitler ; d) l’adoration organisée du chef (portraits, titres, défilés) ; e) imposer l’idéologie officielle dans les médias, l’école, les arts. a) des procès truqués (1936-1938) où d’anciens dirigeants « avouent » des crimes inventés ; b) le réseau des camps de travail forcé ; d) quiconque est désigné par le régime : opposants réels ou imaginaires ; e) non : elle est proclamée « sans classes », mais la peur et les privilèges du Parti règnent.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définition. a) Cite quatre caractères du régime totalitaire. b) Quels sont les trois totalitarismes des années 1930 ? d) Qu’est-ce que le culte de la personnalité ? e) Quel rôle joue la propagande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chef unique et culte, parti unique, idéologie et propagande, terreur policière (quatre parmi d’autres) ; b) l’URSS de Staline, l’Italie de Mussolini, l’Allemagne d’Hitler ; d) l’adoration organisée du chef (portraits, titres, défilés) ; e) imposer l’idéologie officielle dans les médias, l’école, les arts.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RÉGIMES TOTALITAIRES : LE STALINISME EN URSS</w:t>
      </w:r>
    </w:p>
    <w:p>
      <w:pPr>
        <w:spacing w:before="120" w:after="120"/>
        <w:jc w:val="center"/>
      </w:pPr>
      <w:r>
        <w:drawing>
          <wp:inline distT="0" distB="0" distL="0" distR="0">
            <wp:extent cx="4095750" cy="22383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Portraits géants, défilés, police politique : l’État totalitaire veut tout contrôler — jusqu’aux pensées.</w:t>
      </w:r>
    </w:p>
    <w:p>
      <w:pPr>
        <w:spacing w:after="80" w:line="300"/>
        <w:jc w:val="both"/>
      </w:pPr>
      <w:r>
        <w:rPr>
          <w:b/>
          <w:bCs/>
          <w:i w:val="false"/>
          <w:iCs w:val="false"/>
          <w:color w:val="2E7D32"/>
          <w:sz w:val="26"/>
          <w:szCs w:val="26"/>
          <w:rFonts w:ascii="Times New Roman" w:cs="Times New Roman" w:eastAsia="Times New Roman" w:hAnsi="Times New Roman"/>
        </w:rPr>
        <w:t xml:space="preserve">1. Qu’est-ce qu’un régime totalitaire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Un </w:t>
      </w:r>
      <w:r>
        <w:rPr>
          <w:b/>
          <w:bCs/>
          <w:i w:val="false"/>
          <w:iCs w:val="false"/>
          <w:color w:val="1F4E79"/>
          <w:sz w:val="24"/>
          <w:szCs w:val="24"/>
          <w:rFonts w:ascii="Times New Roman" w:cs="Times New Roman" w:eastAsia="Times New Roman" w:hAnsi="Times New Roman"/>
        </w:rPr>
        <w:t xml:space="preserve">régime totalitaire</w:t>
      </w:r>
      <w:r>
        <w:rPr>
          <w:b w:val="false"/>
          <w:bCs w:val="false"/>
          <w:i w:val="false"/>
          <w:iCs w:val="false"/>
          <w:color w:val="000000"/>
          <w:sz w:val="24"/>
          <w:szCs w:val="24"/>
          <w:rFonts w:ascii="Times New Roman" w:cs="Times New Roman" w:eastAsia="Times New Roman" w:hAnsi="Times New Roman"/>
        </w:rPr>
        <w:t xml:space="preserve"> est un régime qui prétend contrôler la totalité de la vie des citoyens : un chef unique objet d’un culte, un </w:t>
      </w:r>
      <w:r>
        <w:rPr>
          <w:b/>
          <w:bCs/>
          <w:i w:val="false"/>
          <w:iCs w:val="false"/>
          <w:color w:val="1F4E79"/>
          <w:sz w:val="24"/>
          <w:szCs w:val="24"/>
          <w:rFonts w:ascii="Times New Roman" w:cs="Times New Roman" w:eastAsia="Times New Roman" w:hAnsi="Times New Roman"/>
        </w:rPr>
        <w:t xml:space="preserve">parti unique</w:t>
      </w:r>
      <w:r>
        <w:rPr>
          <w:b w:val="false"/>
          <w:bCs w:val="false"/>
          <w:i w:val="false"/>
          <w:iCs w:val="false"/>
          <w:color w:val="000000"/>
          <w:sz w:val="24"/>
          <w:szCs w:val="24"/>
          <w:rFonts w:ascii="Times New Roman" w:cs="Times New Roman" w:eastAsia="Times New Roman" w:hAnsi="Times New Roman"/>
        </w:rPr>
        <w:t xml:space="preserve">, une idéologie officielle imposée à tous, la </w:t>
      </w:r>
      <w:r>
        <w:rPr>
          <w:b/>
          <w:bCs/>
          <w:i w:val="false"/>
          <w:iCs w:val="false"/>
          <w:color w:val="1F4E79"/>
          <w:sz w:val="24"/>
          <w:szCs w:val="24"/>
          <w:rFonts w:ascii="Times New Roman" w:cs="Times New Roman" w:eastAsia="Times New Roman" w:hAnsi="Times New Roman"/>
        </w:rPr>
        <w:t xml:space="preserve">propagande</w:t>
      </w:r>
      <w:r>
        <w:rPr>
          <w:b w:val="false"/>
          <w:bCs w:val="false"/>
          <w:i w:val="false"/>
          <w:iCs w:val="false"/>
          <w:color w:val="000000"/>
          <w:sz w:val="24"/>
          <w:szCs w:val="24"/>
          <w:rFonts w:ascii="Times New Roman" w:cs="Times New Roman" w:eastAsia="Times New Roman" w:hAnsi="Times New Roman"/>
        </w:rPr>
        <w:t xml:space="preserve"> dans les médias et à l’école, la </w:t>
      </w:r>
      <w:r>
        <w:rPr>
          <w:b/>
          <w:bCs/>
          <w:i w:val="false"/>
          <w:iCs w:val="false"/>
          <w:color w:val="1F4E79"/>
          <w:sz w:val="24"/>
          <w:szCs w:val="24"/>
          <w:rFonts w:ascii="Times New Roman" w:cs="Times New Roman" w:eastAsia="Times New Roman" w:hAnsi="Times New Roman"/>
        </w:rPr>
        <w:t xml:space="preserve">police politique</w:t>
      </w:r>
      <w:r>
        <w:rPr>
          <w:b w:val="false"/>
          <w:bCs w:val="false"/>
          <w:i w:val="false"/>
          <w:iCs w:val="false"/>
          <w:color w:val="000000"/>
          <w:sz w:val="24"/>
          <w:szCs w:val="24"/>
          <w:rFonts w:ascii="Times New Roman" w:cs="Times New Roman" w:eastAsia="Times New Roman" w:hAnsi="Times New Roman"/>
        </w:rPr>
        <w:t xml:space="preserve"> et la </w:t>
      </w:r>
      <w:r>
        <w:rPr>
          <w:b/>
          <w:bCs/>
          <w:i w:val="false"/>
          <w:iCs w:val="false"/>
          <w:color w:val="1F4E79"/>
          <w:sz w:val="24"/>
          <w:szCs w:val="24"/>
          <w:rFonts w:ascii="Times New Roman" w:cs="Times New Roman" w:eastAsia="Times New Roman" w:hAnsi="Times New Roman"/>
        </w:rPr>
        <w:t xml:space="preserve">terreur</w:t>
      </w:r>
      <w:r>
        <w:rPr>
          <w:b w:val="false"/>
          <w:bCs w:val="false"/>
          <w:i w:val="false"/>
          <w:iCs w:val="false"/>
          <w:color w:val="000000"/>
          <w:sz w:val="24"/>
          <w:szCs w:val="24"/>
          <w:rFonts w:ascii="Times New Roman" w:cs="Times New Roman" w:eastAsia="Times New Roman" w:hAnsi="Times New Roman"/>
        </w:rPr>
        <w:t xml:space="preserve"> contre les opposants, et l’encadrement de la jeunesse. L’URSS de </w:t>
      </w:r>
      <w:r>
        <w:rPr>
          <w:b/>
          <w:bCs/>
          <w:i w:val="false"/>
          <w:iCs w:val="false"/>
          <w:color w:val="1F4E79"/>
          <w:sz w:val="24"/>
          <w:szCs w:val="24"/>
          <w:rFonts w:ascii="Times New Roman" w:cs="Times New Roman" w:eastAsia="Times New Roman" w:hAnsi="Times New Roman"/>
        </w:rPr>
        <w:t xml:space="preserve">Staline</w:t>
      </w:r>
      <w:r>
        <w:rPr>
          <w:b w:val="false"/>
          <w:bCs w:val="false"/>
          <w:i w:val="false"/>
          <w:iCs w:val="false"/>
          <w:color w:val="000000"/>
          <w:sz w:val="24"/>
          <w:szCs w:val="24"/>
          <w:rFonts w:ascii="Times New Roman" w:cs="Times New Roman" w:eastAsia="Times New Roman" w:hAnsi="Times New Roman"/>
        </w:rPr>
        <w:t xml:space="preserve">, l’Italie de Mussolini et l’Allemagne d’Hitler en sont les trois exemples des années 1930.</w:t>
      </w:r>
    </w:p>
    <w:p>
      <w:pPr>
        <w:spacing w:after="80" w:line="300"/>
        <w:jc w:val="both"/>
      </w:pPr>
      <w:r>
        <w:rPr>
          <w:b/>
          <w:bCs/>
          <w:i w:val="false"/>
          <w:iCs w:val="false"/>
          <w:color w:val="2E7D32"/>
          <w:sz w:val="26"/>
          <w:szCs w:val="26"/>
          <w:rFonts w:ascii="Times New Roman" w:cs="Times New Roman" w:eastAsia="Times New Roman" w:hAnsi="Times New Roman"/>
        </w:rPr>
        <w:t xml:space="preserve">2. La dictature stalinienne : la terreur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Maître absolu de l’URSS après Lénine, </w:t>
      </w:r>
      <w:r>
        <w:rPr>
          <w:b/>
          <w:bCs/>
          <w:i w:val="false"/>
          <w:iCs w:val="false"/>
          <w:color w:val="1F4E79"/>
          <w:sz w:val="24"/>
          <w:szCs w:val="24"/>
          <w:rFonts w:ascii="Times New Roman" w:cs="Times New Roman" w:eastAsia="Times New Roman" w:hAnsi="Times New Roman"/>
        </w:rPr>
        <w:t xml:space="preserve">Staline</w:t>
      </w:r>
      <w:r>
        <w:rPr>
          <w:b w:val="false"/>
          <w:bCs w:val="false"/>
          <w:i w:val="false"/>
          <w:iCs w:val="false"/>
          <w:color w:val="000000"/>
          <w:sz w:val="24"/>
          <w:szCs w:val="24"/>
          <w:rFonts w:ascii="Times New Roman" w:cs="Times New Roman" w:eastAsia="Times New Roman" w:hAnsi="Times New Roman"/>
        </w:rPr>
        <w:t xml:space="preserve"> règne par la peur : la </w:t>
      </w:r>
      <w:r>
        <w:rPr>
          <w:b/>
          <w:bCs/>
          <w:i w:val="false"/>
          <w:iCs w:val="false"/>
          <w:color w:val="1F4E79"/>
          <w:sz w:val="24"/>
          <w:szCs w:val="24"/>
          <w:rFonts w:ascii="Times New Roman" w:cs="Times New Roman" w:eastAsia="Times New Roman" w:hAnsi="Times New Roman"/>
        </w:rPr>
        <w:t xml:space="preserve">police politique</w:t>
      </w:r>
      <w:r>
        <w:rPr>
          <w:b w:val="false"/>
          <w:bCs w:val="false"/>
          <w:i w:val="false"/>
          <w:iCs w:val="false"/>
          <w:color w:val="000000"/>
          <w:sz w:val="24"/>
          <w:szCs w:val="24"/>
          <w:rFonts w:ascii="Times New Roman" w:cs="Times New Roman" w:eastAsia="Times New Roman" w:hAnsi="Times New Roman"/>
        </w:rPr>
        <w:t xml:space="preserve"> surveille et arrête, les grands procès truqués de Moscou (1936-1938) font condamner d’anciens compagnons de révolution qui « avouent » des crimes inventés, et des millions de personnes sont déportées au </w:t>
      </w:r>
      <w:r>
        <w:rPr>
          <w:b/>
          <w:bCs/>
          <w:i w:val="false"/>
          <w:iCs w:val="false"/>
          <w:color w:val="1F4E79"/>
          <w:sz w:val="24"/>
          <w:szCs w:val="24"/>
          <w:rFonts w:ascii="Times New Roman" w:cs="Times New Roman" w:eastAsia="Times New Roman" w:hAnsi="Times New Roman"/>
        </w:rPr>
        <w:t xml:space="preserve">goulag</w:t>
      </w:r>
      <w:r>
        <w:rPr>
          <w:b w:val="false"/>
          <w:bCs w:val="false"/>
          <w:i w:val="false"/>
          <w:iCs w:val="false"/>
          <w:color w:val="000000"/>
          <w:sz w:val="24"/>
          <w:szCs w:val="24"/>
          <w:rFonts w:ascii="Times New Roman" w:cs="Times New Roman" w:eastAsia="Times New Roman" w:hAnsi="Times New Roman"/>
        </w:rPr>
        <w:t xml:space="preserve"> — le réseau des camps de travail forcé. La société est proclamée « sans classes » et égalitaire ; en réalité, l’obéissance est la seule loi.</w:t>
      </w:r>
    </w:p>
    <w:p>
      <w:pPr>
        <w:spacing w:after="80" w:line="300"/>
        <w:jc w:val="both"/>
      </w:pPr>
      <w:r>
        <w:rPr>
          <w:b/>
          <w:bCs/>
          <w:i w:val="false"/>
          <w:iCs w:val="false"/>
          <w:color w:val="2E7D32"/>
          <w:sz w:val="26"/>
          <w:szCs w:val="26"/>
          <w:rFonts w:ascii="Times New Roman" w:cs="Times New Roman" w:eastAsia="Times New Roman" w:hAnsi="Times New Roman"/>
        </w:rPr>
        <w:t xml:space="preserve">3. L’économie sous la dictature</w:t>
      </w:r>
    </w:p>
    <w:p>
      <w:pPr>
        <w:spacing w:after="100" w:line="300"/>
        <w:jc w:val="both"/>
      </w:pPr>
      <w:r>
        <w:rPr>
          <w:b/>
          <w:bCs/>
          <w:i w:val="false"/>
          <w:iCs w:val="false"/>
          <w:color w:val="1F4E79"/>
          <w:sz w:val="24"/>
          <w:szCs w:val="24"/>
          <w:rFonts w:ascii="Times New Roman" w:cs="Times New Roman" w:eastAsia="Times New Roman" w:hAnsi="Times New Roman"/>
        </w:rPr>
        <w:t xml:space="preserve">Staline</w:t>
      </w:r>
      <w:r>
        <w:rPr>
          <w:b w:val="false"/>
          <w:bCs w:val="false"/>
          <w:i w:val="false"/>
          <w:iCs w:val="false"/>
          <w:color w:val="000000"/>
          <w:sz w:val="24"/>
          <w:szCs w:val="24"/>
          <w:rFonts w:ascii="Times New Roman" w:cs="Times New Roman" w:eastAsia="Times New Roman" w:hAnsi="Times New Roman"/>
        </w:rPr>
        <w:t xml:space="preserve"> soumet aussi l’économie entière à l’État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collectivisation</w:t>
      </w:r>
      <w:r>
        <w:rPr>
          <w:b w:val="false"/>
          <w:bCs w:val="false"/>
          <w:i w:val="false"/>
          <w:iCs w:val="false"/>
          <w:color w:val="000000"/>
          <w:sz w:val="24"/>
          <w:szCs w:val="24"/>
          <w:rFonts w:ascii="Times New Roman" w:cs="Times New Roman" w:eastAsia="Times New Roman" w:hAnsi="Times New Roman"/>
        </w:rPr>
        <w:t xml:space="preserve"> force les paysans à fusionner leurs terres dans des fermes collectives (kolkhozes) ; ceux qui refusent — les « koulaks » — sont déportés ; la désorganisation provoque des </w:t>
      </w:r>
      <w:r>
        <w:rPr>
          <w:b/>
          <w:bCs/>
          <w:i w:val="false"/>
          <w:iCs w:val="false"/>
          <w:color w:val="1F4E79"/>
          <w:sz w:val="24"/>
          <w:szCs w:val="24"/>
          <w:rFonts w:ascii="Times New Roman" w:cs="Times New Roman" w:eastAsia="Times New Roman" w:hAnsi="Times New Roman"/>
        </w:rPr>
        <w:t xml:space="preserve">famines</w:t>
      </w:r>
      <w:r>
        <w:rPr>
          <w:b w:val="false"/>
          <w:bCs w:val="false"/>
          <w:i w:val="false"/>
          <w:iCs w:val="false"/>
          <w:color w:val="000000"/>
          <w:sz w:val="24"/>
          <w:szCs w:val="24"/>
          <w:rFonts w:ascii="Times New Roman" w:cs="Times New Roman" w:eastAsia="Times New Roman" w:hAnsi="Times New Roman"/>
        </w:rPr>
        <w:t xml:space="preserve"> effroyables, notamment en Ukraine (1932-1933)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propriété privée est interdite : terres, usines, commerces appartiennent à l’État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l’industrialisation est menée à marche forcée par les </w:t>
      </w:r>
      <w:r>
        <w:rPr>
          <w:b/>
          <w:bCs/>
          <w:i w:val="false"/>
          <w:iCs w:val="false"/>
          <w:color w:val="1F4E79"/>
          <w:sz w:val="24"/>
          <w:szCs w:val="24"/>
          <w:rFonts w:ascii="Times New Roman" w:cs="Times New Roman" w:eastAsia="Times New Roman" w:hAnsi="Times New Roman"/>
        </w:rPr>
        <w:t xml:space="preserve">plans quinquennaux</w:t>
      </w:r>
      <w:r>
        <w:rPr>
          <w:b w:val="false"/>
          <w:bCs w:val="false"/>
          <w:i w:val="false"/>
          <w:iCs w:val="false"/>
          <w:color w:val="000000"/>
          <w:sz w:val="24"/>
          <w:szCs w:val="24"/>
          <w:rFonts w:ascii="Times New Roman" w:cs="Times New Roman" w:eastAsia="Times New Roman" w:hAnsi="Times New Roman"/>
        </w:rPr>
        <w:t xml:space="preserve"> : objectifs fixés pour cinq ans, priorité à l’industrie lourde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stakhanovisme</w:t>
      </w:r>
      <w:r>
        <w:rPr>
          <w:b w:val="false"/>
          <w:bCs w:val="false"/>
          <w:i w:val="false"/>
          <w:iCs w:val="false"/>
          <w:color w:val="000000"/>
          <w:sz w:val="24"/>
          <w:szCs w:val="24"/>
          <w:rFonts w:ascii="Times New Roman" w:cs="Times New Roman" w:eastAsia="Times New Roman" w:hAnsi="Times New Roman"/>
        </w:rPr>
        <w:t xml:space="preserve"> glorifie les ouvriers « records » — tel le mineur Stakhanov — pour pousser tous les autres à produire plus.</w:t>
      </w:r>
    </w:p>
    <w:p>
      <w:pPr>
        <w:spacing w:before="120" w:after="120"/>
        <w:jc w:val="center"/>
      </w:pPr>
      <w:r>
        <w:drawing>
          <wp:inline distT="0" distB="0" distL="0" distR="0">
            <wp:extent cx="4762500" cy="26193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4"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Souvenirs d’une déportée du goulag — d’après les récits de rescapées des camps staliniens (années 1930)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On m’a arrêtée une nuit de 1937, comme tant d’autres : trois coups à la porte, une valise, et l’inconnu. Au juge, j’ai demandé quel était mon crime ; il a répondu que le Parti ne se trompait jamais. Le wagon nous a emportées vers l’est pendant des semaines. Au camp, nous abattions des arbres par moins quarante degrés, pour une soupe claire et quatre cents grammes de pain. Le plus dur n’était pas le froid : c’était d’être devenue, du jour au lendemain, une « ennemie du peuple » — moi qui avais cru de toutes mes forces à la révolution.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les éléments qui montrent l’arbitraire de l’arrestation.</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révèle la réponse du juge sur la nature du régime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la dernière phrase est-elle la plus tragique aux yeux de l’historien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L’arrestation nocturne sans motif, l’absence de crime énoncé, la condamnation sans preuve : la terreur frappe au hasard pour que chacun ait peur.</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 Le Parti ne se trompe jamais » : le parti unique est au-dessus de la loi et de la vérité — c’est la définition même du totalitarisme.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La victime était une militante convaincue : la terreur stalinienne dévore ses propres fidèles — nul n’est à l’abri, pas même les croyants de la première heure.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propagande stalinienne retouchait les photographies : à mesure que les compagnons de Staline étaient éliminés, ils disparaissaient aussi… des images officielles ! Des historiens ont retrouvé les clichés successifs où tel dirigeant, fusillé entre-temps, s’efface d’une photo de groupe. Falsifier le passé pour contrôler le présent : voilà pourquoi l’historien critique toujours ses sources — même une photographie peut mentir.</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Totalitarisme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régime qui prétend contrôler toute la vie des citoyens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Goulag</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réseau des camps de travail forcé soviétiques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Collectivisation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mise en commun forcée des terres paysannes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Plan quinquennal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objectifs économiques fixés par l’État pour cinq ans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définition. a) Cite quatre caractères du régime totalitaire. b) Quels sont les trois totalitarismes des années 1930 ? d) Qu’est-ce que le culte de la personnalité ? e) Quel rôle joue la propagande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terreur. a) Que sont les procès de Moscou ? b) Qu’est-ce que le goulag ? d) Qui sont les « ennemis du peuple » ? e) La société soviétique est-elle réellement égalitaire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L’économie. a) Définis la collectivisation. b) Qui sont les koulaks et que deviennent-ils ? d) Que provoque la collectivisation en Ukraine ? e) Explique plans quinquennaux et stakhanovisme.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chef unique et culte, parti unique, idéologie et propagande, terreur policière (quatre parmi d’autres) ; b) l’URSS de Staline, l’Italie de Mussolini, l’Allemagne d’Hitler ; d) l’adoration organisée du chef (portraits, titres, défilés) ; e) imposer l’idéologie officielle dans les médias, l’école, les arts.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des procès truqués (1936-1938) où d’anciens dirigeants « avouent » des crimes inventés ; b) le réseau des camps de travail forcé ; d) quiconque est désigné par le régime : opposants réels ou imaginaires ; e) non : elle est proclamée « sans classes », mais la peur et les privilèges du Parti règnent.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la fusion forcée des terres paysannes en fermes collectives ; b) les paysans dits « riches » qui refusent : ils sont déportés ; d) des famines effroyables (1932-1933) ; e) objectifs d’État fixés pour cinq ans, priorité à l’industrie lourde ; glorification des ouvriers « records » comme Stakhanov pour accélérer les cadences.</w:t>
      </w:r>
    </w:p>
    <w:p>
      <w:r>
        <w:br w:type="page"/>
      </w:r>
    </w:p>
    <w:p>
      <w:pPr>
        <w:spacing w:before="200" w:after="150"/>
        <w:jc w:val="center"/>
      </w:pPr>
      <w:bookmarkStart w:name="u2_l12" w:id="21"/>
      <w:r>
        <w:rPr>
          <w:b/>
          <w:bCs/>
          <w:i w:val="false"/>
          <w:iCs w:val="false"/>
          <w:color w:val="C00000"/>
          <w:sz w:val="32"/>
          <w:szCs w:val="32"/>
          <w:rFonts w:ascii="Times New Roman" w:cs="Times New Roman" w:eastAsia="Times New Roman" w:hAnsi="Times New Roman"/>
        </w:rPr>
        <w:t xml:space="preserve">SÉANCE 12 / 20 — LES RÉGIMES TOTALITAIRES : L’ITALIE FASCISTE ET L’ALLEMAGNE NAZIE</w:t>
      </w:r>
      <w:bookmarkEnd w:id="2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Mussolini, Hitler et la marche à la guerre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régimes totalitaires : l’Italie fasciste et l’Allemagne nazie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la montée du fascisme italien et du nazisme allemand et dégager les caractères communs des totalitarismes.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Frises, documents, cartes de l’expansion allemande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12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quatre caractères du stalinisme.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Culte de Staline, terreur (goulag, procès truqués), collectivisation forcée, plans quinquennaux (quatre parmi d’autres).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la montée du fascisme italien et du nazisme allemand et dégager les caractères communs des totalitarismes.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Italie, 1922 : des milliers d’hommes en chemise noire marchent sur Rome — leur chef, Mussolini, est nommé chef du gouvernement. Allemagne, 1933 : Hitler, chef d’un parti raciste porté par la crise, devient chancelier. En quelques années, deux grandes nations européennes basculent dans la dictature — et la seconde prépare ouvertement la guerre. Comment les démocraties ont-elles pu laisser faire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régimes totalitaires : l’Italie fasciste et l’Allemagne nazie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L’Italie fasciste de Mussolini ; L’Allemagne nazie d’Hitler ; Les caractères communs des totalitarismes.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Une jeunesse embrigadée » (d’après les témoignages d’anciens membres des organisations de jeunesse des régimes totalitaires (années 1930)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Italie : Mussolini, marche sur Rome (1922), dictature, libertés supprimées, ralliement de l’Église (Latran 1929). Allemagne : Hitler chancelier (30 janvier 1933) — crise de 1929 et humiliation de Versailles —, dictature, lois antisémites de Nuremberg (1935), réarmement, espace vital, Anschluss et Munich (1938). Caractères communs : chef unique, parti unique, propagande, terreur, jeunesse embrigadée.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L’Italie. a) Qui fonde le fascisme ? b) Que se passe-t-il en octobre 1922 ? d) Cite deux libertés supprimées. e) Que prévoient les accords du Latran ? L’Allemagne. a) Quels deux facteurs portent Hitler au pouvoir ? b) Quand devient-il chancelier ? d) Que font les lois de Nuremberg ? e) Qu’est-ce que l’« espace vital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Mussolini ; b) la marche sur Rome : Mussolini obtient le pouvoir ; d) liberté d’expression, liberté de la presse, libertés politique et syndicale (deux suffisent) ; e) le ralliement de l’Église au régime contre la création de l’État du Vatican (1929). a) l’humiliation de Versailles et la crise de 1929 (6 millions de chômeurs) ; b) le 30 janvier 1933 ; d) elles privent les Juifs d’Allemagne de leurs droits (1935) ; e) les territoires de l’Est que le nazisme prétend conquérir pour la « race allemande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L’Italie. a) Qui fonde le fascisme ? b) Que se passe-t-il en octobre 1922 ? d) Cite deux libertés supprimées. e) Que prévoient les accords du Latran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Mussolini ; b) la marche sur Rome : Mussolini obtient le pouvoir ; d) liberté d’expression, liberté de la presse, libertés politique et syndicale (deux suffisent) ; e) le ralliement de l’Église au régime contre la création de l’État du Vatican (1929).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RÉGIMES TOTALITAIRES : L’ITALIE FASCISTE ET L’ALLEMAGNE NAZIE</w:t>
      </w:r>
    </w:p>
    <w:p>
      <w:pPr>
        <w:spacing w:before="120" w:after="120"/>
        <w:jc w:val="center"/>
      </w:pPr>
      <w:r>
        <w:drawing>
          <wp:inline distT="0" distB="0" distL="0" distR="0">
            <wp:extent cx="4095750" cy="20574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35" cstate="none"/>
                    <a:srcRect/>
                    <a:stretch>
                      <a:fillRect/>
                    </a:stretch>
                  </pic:blipFill>
                  <pic:spPr bwMode="auto">
                    <a:xfrm>
                      <a:off x="0" y="0"/>
                      <a:ext cx="4095750" cy="2057400"/>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Chemises noires à Rome, croix gammées à Berlin : deux démocraties basculent dans la dictature.</w:t>
      </w:r>
    </w:p>
    <w:p>
      <w:pPr>
        <w:spacing w:after="80" w:line="300"/>
        <w:jc w:val="both"/>
      </w:pPr>
      <w:r>
        <w:rPr>
          <w:b/>
          <w:bCs/>
          <w:i w:val="false"/>
          <w:iCs w:val="false"/>
          <w:color w:val="2E7D32"/>
          <w:sz w:val="26"/>
          <w:szCs w:val="26"/>
          <w:rFonts w:ascii="Times New Roman" w:cs="Times New Roman" w:eastAsia="Times New Roman" w:hAnsi="Times New Roman"/>
        </w:rPr>
        <w:t xml:space="preserve">1. L’Italie fasciste de Mussolini</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L’Italie sort de la guerre déçue et troublée : chômage, grèves, peur de la révolution. </w:t>
      </w:r>
      <w:r>
        <w:rPr>
          <w:b/>
          <w:bCs/>
          <w:i w:val="false"/>
          <w:iCs w:val="false"/>
          <w:color w:val="1F4E79"/>
          <w:sz w:val="24"/>
          <w:szCs w:val="24"/>
          <w:rFonts w:ascii="Times New Roman" w:cs="Times New Roman" w:eastAsia="Times New Roman" w:hAnsi="Times New Roman"/>
        </w:rPr>
        <w:t xml:space="preserve">Mussolini</w:t>
      </w:r>
      <w:r>
        <w:rPr>
          <w:b w:val="false"/>
          <w:bCs w:val="false"/>
          <w:i w:val="false"/>
          <w:iCs w:val="false"/>
          <w:color w:val="000000"/>
          <w:sz w:val="24"/>
          <w:szCs w:val="24"/>
          <w:rFonts w:ascii="Times New Roman" w:cs="Times New Roman" w:eastAsia="Times New Roman" w:hAnsi="Times New Roman"/>
        </w:rPr>
        <w:t xml:space="preserve"> fonde le </w:t>
      </w:r>
      <w:r>
        <w:rPr>
          <w:b/>
          <w:bCs/>
          <w:i w:val="false"/>
          <w:iCs w:val="false"/>
          <w:color w:val="1F4E79"/>
          <w:sz w:val="24"/>
          <w:szCs w:val="24"/>
          <w:rFonts w:ascii="Times New Roman" w:cs="Times New Roman" w:eastAsia="Times New Roman" w:hAnsi="Times New Roman"/>
        </w:rPr>
        <w:t xml:space="preserve">fascisme</w:t>
      </w:r>
      <w:r>
        <w:rPr>
          <w:b w:val="false"/>
          <w:bCs w:val="false"/>
          <w:i w:val="false"/>
          <w:iCs w:val="false"/>
          <w:color w:val="000000"/>
          <w:sz w:val="24"/>
          <w:szCs w:val="24"/>
          <w:rFonts w:ascii="Times New Roman" w:cs="Times New Roman" w:eastAsia="Times New Roman" w:hAnsi="Times New Roman"/>
        </w:rPr>
        <w:t xml:space="preserve"> — un mouvement nationaliste et violent dont les milices, les « chemises noires », brisent les grèves. En octobre </w:t>
      </w:r>
      <w:r>
        <w:rPr>
          <w:b/>
          <w:bCs/>
          <w:i w:val="false"/>
          <w:iCs w:val="false"/>
          <w:color w:val="1F4E79"/>
          <w:sz w:val="24"/>
          <w:szCs w:val="24"/>
          <w:rFonts w:ascii="Times New Roman" w:cs="Times New Roman" w:eastAsia="Times New Roman" w:hAnsi="Times New Roman"/>
        </w:rPr>
        <w:t xml:space="preserve">1922</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marche sur Rome</w:t>
      </w:r>
      <w:r>
        <w:rPr>
          <w:b w:val="false"/>
          <w:bCs w:val="false"/>
          <w:i w:val="false"/>
          <w:iCs w:val="false"/>
          <w:color w:val="000000"/>
          <w:sz w:val="24"/>
          <w:szCs w:val="24"/>
          <w:rFonts w:ascii="Times New Roman" w:cs="Times New Roman" w:eastAsia="Times New Roman" w:hAnsi="Times New Roman"/>
        </w:rPr>
        <w:t xml:space="preserve"> lui ouvre le pouvoir ; en quelques années, il instaure la dictature : partis et syndicats interdits, </w:t>
      </w:r>
      <w:r>
        <w:rPr>
          <w:b/>
          <w:bCs/>
          <w:i w:val="false"/>
          <w:iCs w:val="false"/>
          <w:color w:val="1F4E79"/>
          <w:sz w:val="24"/>
          <w:szCs w:val="24"/>
          <w:rFonts w:ascii="Times New Roman" w:cs="Times New Roman" w:eastAsia="Times New Roman" w:hAnsi="Times New Roman"/>
        </w:rPr>
        <w:t xml:space="preserve">liberté d’expression supprimée</w:t>
      </w:r>
      <w:r>
        <w:rPr>
          <w:b w:val="false"/>
          <w:bCs w:val="false"/>
          <w:i w:val="false"/>
          <w:iCs w:val="false"/>
          <w:color w:val="000000"/>
          <w:sz w:val="24"/>
          <w:szCs w:val="24"/>
          <w:rFonts w:ascii="Times New Roman" w:cs="Times New Roman" w:eastAsia="Times New Roman" w:hAnsi="Times New Roman"/>
        </w:rPr>
        <w:t xml:space="preserve">, presse muselée, opposants emprisonnés, culte du « Duce » et embrigadement de la jeunesse. En 1929, les </w:t>
      </w:r>
      <w:r>
        <w:rPr>
          <w:b/>
          <w:bCs/>
          <w:i w:val="false"/>
          <w:iCs w:val="false"/>
          <w:color w:val="1F4E79"/>
          <w:sz w:val="24"/>
          <w:szCs w:val="24"/>
          <w:rFonts w:ascii="Times New Roman" w:cs="Times New Roman" w:eastAsia="Times New Roman" w:hAnsi="Times New Roman"/>
        </w:rPr>
        <w:t xml:space="preserve">accords du Latran</w:t>
      </w:r>
      <w:r>
        <w:rPr>
          <w:b w:val="false"/>
          <w:bCs w:val="false"/>
          <w:i w:val="false"/>
          <w:iCs w:val="false"/>
          <w:color w:val="000000"/>
          <w:sz w:val="24"/>
          <w:szCs w:val="24"/>
          <w:rFonts w:ascii="Times New Roman" w:cs="Times New Roman" w:eastAsia="Times New Roman" w:hAnsi="Times New Roman"/>
        </w:rPr>
        <w:t xml:space="preserve"> rallient l’Église catholique au régime, en échange de la création de l’État du Vatican.</w:t>
      </w:r>
    </w:p>
    <w:p>
      <w:pPr>
        <w:spacing w:after="80" w:line="300"/>
        <w:jc w:val="both"/>
      </w:pPr>
      <w:r>
        <w:rPr>
          <w:b/>
          <w:bCs/>
          <w:i w:val="false"/>
          <w:iCs w:val="false"/>
          <w:color w:val="2E7D32"/>
          <w:sz w:val="26"/>
          <w:szCs w:val="26"/>
          <w:rFonts w:ascii="Times New Roman" w:cs="Times New Roman" w:eastAsia="Times New Roman" w:hAnsi="Times New Roman"/>
        </w:rPr>
        <w:t xml:space="preserve">2. L’Allemagne nazie d’Hitler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L’Allemagne humiliée par Versailles et ravagée par la crise de 1929 bascule à son tour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Hitler</w:t>
      </w:r>
      <w:r>
        <w:rPr>
          <w:b w:val="false"/>
          <w:bCs w:val="false"/>
          <w:i w:val="false"/>
          <w:iCs w:val="false"/>
          <w:color w:val="000000"/>
          <w:sz w:val="24"/>
          <w:szCs w:val="24"/>
          <w:rFonts w:ascii="Times New Roman" w:cs="Times New Roman" w:eastAsia="Times New Roman" w:hAnsi="Times New Roman"/>
        </w:rPr>
        <w:t xml:space="preserve"> et son parti nazi promettent de déchirer le « diktat », de rendre travail et fierté — et désignent des boucs émissaires : les Juifs ; porté par six millions de chômeurs, il est nommé chancelier le 30 janvier </w:t>
      </w:r>
      <w:r>
        <w:rPr>
          <w:b/>
          <w:bCs/>
          <w:i w:val="false"/>
          <w:iCs w:val="false"/>
          <w:color w:val="1F4E79"/>
          <w:sz w:val="24"/>
          <w:szCs w:val="24"/>
          <w:rFonts w:ascii="Times New Roman" w:cs="Times New Roman" w:eastAsia="Times New Roman" w:hAnsi="Times New Roman"/>
        </w:rPr>
        <w:t xml:space="preserve">1933</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quelques mois, la dictature est totale : parti unique, camps pour les opposants, propagande omniprésente, jeunesse embrigadée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antisémitisme</w:t>
      </w:r>
      <w:r>
        <w:rPr>
          <w:b w:val="false"/>
          <w:bCs w:val="false"/>
          <w:i w:val="false"/>
          <w:iCs w:val="false"/>
          <w:color w:val="000000"/>
          <w:sz w:val="24"/>
          <w:szCs w:val="24"/>
          <w:rFonts w:ascii="Times New Roman" w:cs="Times New Roman" w:eastAsia="Times New Roman" w:hAnsi="Times New Roman"/>
        </w:rPr>
        <w:t xml:space="preserve"> devient loi : les lois de Nuremberg (1935) privent les Juifs de leurs droits — première étape d’une persécution qui mènera au génocide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régime réarme massivement et affiche son but : conquérir l’« </w:t>
      </w:r>
      <w:r>
        <w:rPr>
          <w:b/>
          <w:bCs/>
          <w:i w:val="false"/>
          <w:iCs w:val="false"/>
          <w:color w:val="1F4E79"/>
          <w:sz w:val="24"/>
          <w:szCs w:val="24"/>
          <w:rFonts w:ascii="Times New Roman" w:cs="Times New Roman" w:eastAsia="Times New Roman" w:hAnsi="Times New Roman"/>
        </w:rPr>
        <w:t xml:space="preserve">espace vital</w:t>
      </w:r>
      <w:r>
        <w:rPr>
          <w:b w:val="false"/>
          <w:bCs w:val="false"/>
          <w:i w:val="false"/>
          <w:iCs w:val="false"/>
          <w:color w:val="000000"/>
          <w:sz w:val="24"/>
          <w:szCs w:val="24"/>
          <w:rFonts w:ascii="Times New Roman" w:cs="Times New Roman" w:eastAsia="Times New Roman" w:hAnsi="Times New Roman"/>
        </w:rPr>
        <w:t xml:space="preserve"> » à l’est ; l’Autriche est annexée (1938), puis la Tchécoslovaquie démembrée après la conférence de Munich (1938), où les démocraties reculent — la marche à la guerre est lancée.</w:t>
      </w:r>
    </w:p>
    <w:p>
      <w:pPr>
        <w:spacing w:after="80" w:line="300"/>
        <w:jc w:val="both"/>
      </w:pPr>
      <w:r>
        <w:rPr>
          <w:b/>
          <w:bCs/>
          <w:i w:val="false"/>
          <w:iCs w:val="false"/>
          <w:color w:val="2E7D32"/>
          <w:sz w:val="26"/>
          <w:szCs w:val="26"/>
          <w:rFonts w:ascii="Times New Roman" w:cs="Times New Roman" w:eastAsia="Times New Roman" w:hAnsi="Times New Roman"/>
        </w:rPr>
        <w:t xml:space="preserve">3. Les caractères communs des totalitarismes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Stalinisme, </w:t>
      </w:r>
      <w:r>
        <w:rPr>
          <w:b/>
          <w:bCs/>
          <w:i w:val="false"/>
          <w:iCs w:val="false"/>
          <w:color w:val="1F4E79"/>
          <w:sz w:val="24"/>
          <w:szCs w:val="24"/>
          <w:rFonts w:ascii="Times New Roman" w:cs="Times New Roman" w:eastAsia="Times New Roman" w:hAnsi="Times New Roman"/>
        </w:rPr>
        <w:t xml:space="preserve">fascisme</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nazisme</w:t>
      </w:r>
      <w:r>
        <w:rPr>
          <w:b w:val="false"/>
          <w:bCs w:val="false"/>
          <w:i w:val="false"/>
          <w:iCs w:val="false"/>
          <w:color w:val="000000"/>
          <w:sz w:val="24"/>
          <w:szCs w:val="24"/>
          <w:rFonts w:ascii="Times New Roman" w:cs="Times New Roman" w:eastAsia="Times New Roman" w:hAnsi="Times New Roman"/>
        </w:rPr>
        <w:t xml:space="preserve"> diffèrent par l’idéologie — mais partagent les mêmes traits : un chef unique divinisé, un parti unique, la propagande totale, la terreur policière, l’embrigadement de la jeunesse et la haine des libertés. Face à eux, les démocraties affaiblies par la crise hésitent — et ce recul, de Munich en Munich, rend la guerre inévitable.</w:t>
      </w:r>
    </w:p>
    <w:p>
      <w:pPr>
        <w:spacing w:before="120" w:after="120"/>
        <w:jc w:val="center"/>
      </w:pPr>
      <w:r>
        <w:drawing>
          <wp:inline distT="0" distB="0" distL="0" distR="0">
            <wp:extent cx="4762500" cy="21336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36" cstate="none"/>
                    <a:srcRect/>
                    <a:stretch>
                      <a:fillRect/>
                    </a:stretch>
                  </pic:blipFill>
                  <pic:spPr bwMode="auto">
                    <a:xfrm>
                      <a:off x="0" y="0"/>
                      <a:ext cx="4762500" cy="21336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Une jeunesse embrigadée — d’après les témoignages d’anciens membres des organisations de jeunesse des régimes totalitaires (années 1930)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Nous avions dix ans quand on nous a remis l’uniforme. Tout était organisé : les défilés du samedi, les chants, les camps d’été, le sport — et à chaque instant, les mêmes phrases répétées : le chef a toujours raison, la nation au-dessus de tout, l’ennemi est partout. On nous apprenait à marcher au pas avant de nous apprendre à penser. Nos maîtres notaient ceux qui posaient des questions. J’ai mis des années, après la guerre, à comprendre qu’on avait volé notre enfance pour fabriquer des soldats obéissants.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Par quels moyens le régime embrigade-t-il la jeunesse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signifie « on nous apprenait à marcher au pas avant de nous apprendre à penser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les totalitarismes visent-ils d’abord la jeunesse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Uniforme, défilés, chants, camps, sport, slogans répétés, surveillance de ceux qui questionnent : toute la vie de l’enfant est encadrée par le régime.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Que l’obéissance passait avant la réflexion : le régime voulait des corps disciplinés et des esprits sans questions.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qu’un enfant façonné dès dix ans ne connaîtra jamais d’autre vérité que celle du régime : contrôler la jeunesse, c’est contrôler l’avenir — d’où l’importance, en démocratie, d’apprendre à penser par soi-même.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À la conférence de Munich (septembre 1938), la France et le Royaume-Uni acceptèrent le démembrement de la Tchécoslovaquie en croyant « sauver la paix ». Churchill répondit par une phrase restée célèbre : « Vous avez voulu éviter la guerre au prix du déshonneur ; vous avez le déshonneur, et vous aurez la guerre. » Onze mois plus tard, Hitler envahissait la Pologne. Céder à un dictateur ne l’arrête jamais : Munich est devenu le symbole des capitulations qui préparent les catastrophes.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Fascisme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régime totalitaire fondé par Mussolini en Italie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Nazisme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totalitarisme allemand d’Hitler, raciste et antisémite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Antisémitisme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haine et persécution des Juifs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Espace vital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territoires que le nazisme prétendait conquérir à l’est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L’Italie. a) Qui fonde le fascisme ? b) Que se passe-t-il en octobre 1922 ? d) Cite deux libertés supprimées. e) Que prévoient les accords du Latran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L’Allemagne. a) Quels deux facteurs portent Hitler au pouvoir ? b) Quand devient-il chancelier ? d) Que font les lois de Nuremberg ? e) Qu’est-ce que l’« espace vital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Synthèse. a) Cite quatre caractères communs aux trois totalitarismes. b) Que cède-t-on à Munich en 1938 ? d) Pourquoi les démocraties reculent-elles ? e) Montre que la marche à la guerre commence avant 1939.</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Mussolini ; b) la marche sur Rome : Mussolini obtient le pouvoir ; d) liberté d’expression, liberté de la presse, libertés politique et syndicale (deux suffisent) ; e) le ralliement de l’Église au régime contre la création de l’État du Vatican (1929).</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l’humiliation de Versailles et la crise de 1929 (6 millions de chômeurs) ; b) le 30 janvier 1933 ; d) elles privent les Juifs d’Allemagne de leurs droits (1935) ; e) les territoires de l’Est que le nazisme prétend conquérir pour la « race allemande ».</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chef unique divinisé, parti unique, propagande, terreur, embrigadement de la jeunesse (quatre suffisent) ; b) le démembrement de la Tchécoslovaquie ; d) traumatisées par 14-18 et affaiblies par la crise, elles espèrent « sauver la paix » ; e) réarmement, Anschluss (1938), Munich (1938) : les agressions s’enchaînent dès avant l’invasion de la Pologne.</w:t>
      </w:r>
    </w:p>
    <w:p>
      <w:r>
        <w:br w:type="page"/>
      </w:r>
    </w:p>
    <w:p>
      <w:pPr>
        <w:spacing w:before="200" w:after="150"/>
        <w:jc w:val="center"/>
      </w:pPr>
      <w:bookmarkStart w:name="u2_l13" w:id="22"/>
      <w:r>
        <w:rPr>
          <w:b/>
          <w:bCs/>
          <w:i w:val="false"/>
          <w:iCs w:val="false"/>
          <w:color w:val="C00000"/>
          <w:sz w:val="32"/>
          <w:szCs w:val="32"/>
          <w:rFonts w:ascii="Times New Roman" w:cs="Times New Roman" w:eastAsia="Times New Roman" w:hAnsi="Times New Roman"/>
        </w:rPr>
        <w:t xml:space="preserve">SÉANCE 13 / 20 — LA SECONDE GUERRE MONDIALE : CAUSES ET PHASES</w:t>
      </w:r>
      <w:bookmarkEnd w:id="22"/>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1939-1945 : la guerre la plus destructrice de l’Histoire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Seconde Guerre mondiale : causes et phases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causes de la Seconde Guerre mondiale et présenter ses deux grandes phases.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des belligérants, frise 1939-1945,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13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caractères communs des régimes totalitaires des années 1930.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Chef unique et culte, parti unique, idéologie et propagande, terreur policière, jeunesse embrigadée.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causes de la Seconde Guerre mondiale et présenter ses deux grandes phases.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1ᵉʳ septembre 1939, 4 h 45 : les blindés allemands franchissent la frontière polonaise. Vingt et un ans après l’armistice de 1918, l’Europe replonge — et cette fois, la guerre sera vraiment mondiale : six continents, soixante-dix nations, cent millions de soldats. Pourquoi la paix de 1919 n’a-t-elle tenu que vingt ans ? Et comment la guerre a-t-elle basculé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Seconde Guerre mondiale : causes et phases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causes : une paix manquée ; Première phase : la domination de l’Axe (1939-1942) ; Le tournant et la victoire des Alliés (1942-1945).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L’appel du 18 juin 1940 » (d’après l’appel lancé à la radio de Londres par le général de Gaulle (18 juin 1940)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Causes : traités de 1919-1920, crise de 1929, montée des totalitarismes et agressions fascistes, politique de l’espace vital ; déclenchement : invasion de la Pologne (1ᵉʳ septembre 1939). Phases : domination de l’Axe (1939-1942 : France vaincue 1940, URSS envahie, Pearl Harbor) ; tournant 1942-1943 (Stalingrad, El Alamein, Midway) ; victoires alliées (1942-1945 : débarquements, 8 mai 1945, Hiroshima-Nagasaki, 2 septembre 1945).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causes. a) Cite quatre causes de la guerre. b) Que permet le pacte germano-soviétique ? d) Quand et où la guerre éclate-t-elle ? e) Qui déclare la guerre à l’Allemagne ? Les phases. a) Que se passe-t-il en juin 1940 ? b) Quels événements de 1941 mondialisent la guerre ? d) Cite les trois batailles du tournant. e) Donne les deux dates de capitulation de 1945.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traités de 1919-1920, crise de 1929, agressions fascistes et totalitarismes, politique de l’espace vital (quatre) ; b) il assure à Hitler la neutralité soviétique pour envahir la Pologne ; d) le 1ᵉʳ septembre 1939, en Pologne ; e) la France et le Royaume-Uni. a) la défaite de la France en six semaines ; b) l’invasion de l’URSS et Pearl Harbor (entrée des États-Unis) ; d) Stalingrad, El Alamein, Midway (1942-1943) ; e) 8 mai 1945 (Allemagne) et 2 septembre 1945 (Japon).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causes. a) Cite quatre causes de la guerre. b) Que permet le pacte germano-soviétique ? d) Quand et où la guerre éclate-t-elle ? e) Qui déclare la guerre à l’Allemagne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traités de 1919-1920, crise de 1929, agressions fascistes et totalitarismes, politique de l’espace vital (quatre) ; b) il assure à Hitler la neutralité soviétique pour envahir la Pologne ; d) le 1ᵉʳ septembre 1939, en Pologne ; e) la France et le Royaume-Uni.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SECONDE GUERRE MONDIALE : CAUSES ET PHASES</w:t>
      </w:r>
    </w:p>
    <w:p>
      <w:pPr>
        <w:spacing w:before="120" w:after="120"/>
        <w:jc w:val="center"/>
      </w:pPr>
      <w:r>
        <w:drawing>
          <wp:inline distT="0" distB="0" distL="0" distR="0">
            <wp:extent cx="4095750" cy="223837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37"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Septembre 1939 : vingt ans après Versailles, les blindés effacent la paix manquée.</w:t>
      </w:r>
    </w:p>
    <w:p>
      <w:pPr>
        <w:spacing w:after="80" w:line="300"/>
        <w:jc w:val="both"/>
      </w:pPr>
      <w:r>
        <w:rPr>
          <w:b/>
          <w:bCs/>
          <w:i w:val="false"/>
          <w:iCs w:val="false"/>
          <w:color w:val="2E7D32"/>
          <w:sz w:val="26"/>
          <w:szCs w:val="26"/>
          <w:rFonts w:ascii="Times New Roman" w:cs="Times New Roman" w:eastAsia="Times New Roman" w:hAnsi="Times New Roman"/>
        </w:rPr>
        <w:t xml:space="preserve">1. Les causes : une paix manquée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Toutes les racines de la guerre plongent dans l’entre-deux-guerres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traités de 1919-1920</w:t>
      </w:r>
      <w:r>
        <w:rPr>
          <w:b w:val="false"/>
          <w:bCs w:val="false"/>
          <w:i w:val="false"/>
          <w:iCs w:val="false"/>
          <w:color w:val="000000"/>
          <w:sz w:val="24"/>
          <w:szCs w:val="24"/>
          <w:rFonts w:ascii="Times New Roman" w:cs="Times New Roman" w:eastAsia="Times New Roman" w:hAnsi="Times New Roman"/>
        </w:rPr>
        <w:t xml:space="preserve"> ont humilié les vaincus sans les affaiblir durablement : l’Allemagne rêve de revanche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crise de 1929</w:t>
      </w:r>
      <w:r>
        <w:rPr>
          <w:b w:val="false"/>
          <w:bCs w:val="false"/>
          <w:i w:val="false"/>
          <w:iCs w:val="false"/>
          <w:color w:val="000000"/>
          <w:sz w:val="24"/>
          <w:szCs w:val="24"/>
          <w:rFonts w:ascii="Times New Roman" w:cs="Times New Roman" w:eastAsia="Times New Roman" w:hAnsi="Times New Roman"/>
        </w:rPr>
        <w:t xml:space="preserve"> a ruiné les peuples et porté les extrémistes au pouvoir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agressions fascistes</w:t>
      </w:r>
      <w:r>
        <w:rPr>
          <w:b w:val="false"/>
          <w:bCs w:val="false"/>
          <w:i w:val="false"/>
          <w:iCs w:val="false"/>
          <w:color w:val="000000"/>
          <w:sz w:val="24"/>
          <w:szCs w:val="24"/>
          <w:rFonts w:ascii="Times New Roman" w:cs="Times New Roman" w:eastAsia="Times New Roman" w:hAnsi="Times New Roman"/>
        </w:rPr>
        <w:t xml:space="preserve"> se sont enchaînées sans riposte : Éthiopie envahie par l’Italie, Rhénanie remilitarisée, Autriche annexée, Munich — la politique extérieure d’Hitler vise ouvertement l’espace vital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l’industrie de guerre — notamment chimique — a préparé des arsenaux terrifiants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août 1939, Hitler s’assure la neutralité soviétique par le pacte germano-soviétique : la voie est libre — le 1ᵉʳ septembre 1939, il envahit la Pologne ; la France et le Royaume-Uni déclarent la guerre.</w:t>
      </w:r>
    </w:p>
    <w:p>
      <w:pPr>
        <w:spacing w:after="80" w:line="300"/>
        <w:jc w:val="both"/>
      </w:pPr>
      <w:r>
        <w:rPr>
          <w:b/>
          <w:bCs/>
          <w:i w:val="false"/>
          <w:iCs w:val="false"/>
          <w:color w:val="2E7D32"/>
          <w:sz w:val="26"/>
          <w:szCs w:val="26"/>
          <w:rFonts w:ascii="Times New Roman" w:cs="Times New Roman" w:eastAsia="Times New Roman" w:hAnsi="Times New Roman"/>
        </w:rPr>
        <w:t xml:space="preserve">2. Première phase : la domination de l’Axe (1939-1942)</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 </w:t>
      </w:r>
      <w:r>
        <w:rPr>
          <w:b/>
          <w:bCs/>
          <w:i w:val="false"/>
          <w:iCs w:val="false"/>
          <w:color w:val="1F4E79"/>
          <w:sz w:val="24"/>
          <w:szCs w:val="24"/>
          <w:rFonts w:ascii="Times New Roman" w:cs="Times New Roman" w:eastAsia="Times New Roman" w:hAnsi="Times New Roman"/>
        </w:rPr>
        <w:t xml:space="preserve">guerre éclair</w:t>
      </w:r>
      <w:r>
        <w:rPr>
          <w:b w:val="false"/>
          <w:bCs w:val="false"/>
          <w:i w:val="false"/>
          <w:iCs w:val="false"/>
          <w:color w:val="000000"/>
          <w:sz w:val="24"/>
          <w:szCs w:val="24"/>
          <w:rFonts w:ascii="Times New Roman" w:cs="Times New Roman" w:eastAsia="Times New Roman" w:hAnsi="Times New Roman"/>
        </w:rPr>
        <w:t xml:space="preserve"> » allemande écrase tout : Pologne, Danemark, Norvège, Pays-Bas, Belgique — et la France, vaincue en six semaines (juin 1940). Le Royaume-Uni, bombardé, résiste seul derrière Churchill. En 1941, Hitler envahit l’URSS ; le Japon attaque la flotte américaine à </w:t>
      </w:r>
      <w:r>
        <w:rPr>
          <w:b/>
          <w:bCs/>
          <w:i w:val="false"/>
          <w:iCs w:val="false"/>
          <w:color w:val="1F4E79"/>
          <w:sz w:val="24"/>
          <w:szCs w:val="24"/>
          <w:rFonts w:ascii="Times New Roman" w:cs="Times New Roman" w:eastAsia="Times New Roman" w:hAnsi="Times New Roman"/>
        </w:rPr>
        <w:t xml:space="preserve">Pearl Harbor</w:t>
      </w:r>
      <w:r>
        <w:rPr>
          <w:b w:val="false"/>
          <w:bCs w:val="false"/>
          <w:i w:val="false"/>
          <w:iCs w:val="false"/>
          <w:color w:val="000000"/>
          <w:sz w:val="24"/>
          <w:szCs w:val="24"/>
          <w:rFonts w:ascii="Times New Roman" w:cs="Times New Roman" w:eastAsia="Times New Roman" w:hAnsi="Times New Roman"/>
        </w:rPr>
        <w:t xml:space="preserve"> (7 décembre 1941) : les États-Unis entrent en guerre. L’</w:t>
      </w:r>
      <w:r>
        <w:rPr>
          <w:b/>
          <w:bCs/>
          <w:i w:val="false"/>
          <w:iCs w:val="false"/>
          <w:color w:val="1F4E79"/>
          <w:sz w:val="24"/>
          <w:szCs w:val="24"/>
          <w:rFonts w:ascii="Times New Roman" w:cs="Times New Roman" w:eastAsia="Times New Roman" w:hAnsi="Times New Roman"/>
        </w:rPr>
        <w:t xml:space="preserve">Axe</w:t>
      </w:r>
      <w:r>
        <w:rPr>
          <w:b w:val="false"/>
          <w:bCs w:val="false"/>
          <w:i w:val="false"/>
          <w:iCs w:val="false"/>
          <w:color w:val="000000"/>
          <w:sz w:val="24"/>
          <w:szCs w:val="24"/>
          <w:rFonts w:ascii="Times New Roman" w:cs="Times New Roman" w:eastAsia="Times New Roman" w:hAnsi="Times New Roman"/>
        </w:rPr>
        <w:t xml:space="preserve"> — Allemagne, Italie, Japon — domine alors l’Europe, une partie de l’Afrique et du Pacifique.</w:t>
      </w:r>
    </w:p>
    <w:p>
      <w:pPr>
        <w:spacing w:after="80" w:line="300"/>
        <w:jc w:val="both"/>
      </w:pPr>
      <w:r>
        <w:rPr>
          <w:b/>
          <w:bCs/>
          <w:i w:val="false"/>
          <w:iCs w:val="false"/>
          <w:color w:val="2E7D32"/>
          <w:sz w:val="26"/>
          <w:szCs w:val="26"/>
          <w:rFonts w:ascii="Times New Roman" w:cs="Times New Roman" w:eastAsia="Times New Roman" w:hAnsi="Times New Roman"/>
        </w:rPr>
        <w:t xml:space="preserve">3. Le tournant et la victoire des Alliés (1942-1945)</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1942-1943 : trois batailles renversent la guerre — </w:t>
      </w:r>
      <w:r>
        <w:rPr>
          <w:b/>
          <w:bCs/>
          <w:i w:val="false"/>
          <w:iCs w:val="false"/>
          <w:color w:val="1F4E79"/>
          <w:sz w:val="24"/>
          <w:szCs w:val="24"/>
          <w:rFonts w:ascii="Times New Roman" w:cs="Times New Roman" w:eastAsia="Times New Roman" w:hAnsi="Times New Roman"/>
        </w:rPr>
        <w:t xml:space="preserve">Stalingrad</w:t>
      </w:r>
      <w:r>
        <w:rPr>
          <w:b w:val="false"/>
          <w:bCs w:val="false"/>
          <w:i w:val="false"/>
          <w:iCs w:val="false"/>
          <w:color w:val="000000"/>
          <w:sz w:val="24"/>
          <w:szCs w:val="24"/>
          <w:rFonts w:ascii="Times New Roman" w:cs="Times New Roman" w:eastAsia="Times New Roman" w:hAnsi="Times New Roman"/>
        </w:rPr>
        <w:t xml:space="preserve">, où l’armée allemande capitule après des mois d’enfer, El Alamein en Afrique, Midway dans le Pacifique. Dès lors, les </w:t>
      </w:r>
      <w:r>
        <w:rPr>
          <w:b/>
          <w:bCs/>
          <w:i w:val="false"/>
          <w:iCs w:val="false"/>
          <w:color w:val="1F4E79"/>
          <w:sz w:val="24"/>
          <w:szCs w:val="24"/>
          <w:rFonts w:ascii="Times New Roman" w:cs="Times New Roman" w:eastAsia="Times New Roman" w:hAnsi="Times New Roman"/>
        </w:rPr>
        <w:t xml:space="preserve">Alliés</w:t>
      </w:r>
      <w:r>
        <w:rPr>
          <w:b w:val="false"/>
          <w:bCs w:val="false"/>
          <w:i w:val="false"/>
          <w:iCs w:val="false"/>
          <w:color w:val="000000"/>
          <w:sz w:val="24"/>
          <w:szCs w:val="24"/>
          <w:rFonts w:ascii="Times New Roman" w:cs="Times New Roman" w:eastAsia="Times New Roman" w:hAnsi="Times New Roman"/>
        </w:rPr>
        <w:t xml:space="preserve"> — URSS, États-Unis, Royaume-Uni et leurs empires, dont les tirailleurs malgaches — reconquièrent pied à pied : </w:t>
      </w:r>
      <w:r>
        <w:rPr>
          <w:b/>
          <w:bCs/>
          <w:i w:val="false"/>
          <w:iCs w:val="false"/>
          <w:color w:val="1F4E79"/>
          <w:sz w:val="24"/>
          <w:szCs w:val="24"/>
          <w:rFonts w:ascii="Times New Roman" w:cs="Times New Roman" w:eastAsia="Times New Roman" w:hAnsi="Times New Roman"/>
        </w:rPr>
        <w:t xml:space="preserve">débarquement</w:t>
      </w:r>
      <w:r>
        <w:rPr>
          <w:b w:val="false"/>
          <w:bCs w:val="false"/>
          <w:i w:val="false"/>
          <w:iCs w:val="false"/>
          <w:color w:val="000000"/>
          <w:sz w:val="24"/>
          <w:szCs w:val="24"/>
          <w:rFonts w:ascii="Times New Roman" w:cs="Times New Roman" w:eastAsia="Times New Roman" w:hAnsi="Times New Roman"/>
        </w:rPr>
        <w:t xml:space="preserve">s en Afrique du Nord, en Italie, puis en Normandie (6 juin 1944) ; l’Allemagne, prise en tenaille, capitule le 8 mai 1945. Le Japon s’obstine : les bombes atomiques d’Hiroshima et de Nagasaki (août 1945) le contraignent à capituler le 2 septembre 1945. La guerre la plus meurtrière de l’Histoire est finie.</w:t>
      </w:r>
    </w:p>
    <w:p>
      <w:pPr>
        <w:spacing w:before="120" w:after="120"/>
        <w:jc w:val="center"/>
      </w:pPr>
      <w:r>
        <w:drawing>
          <wp:inline distT="0" distB="0" distL="0" distR="0">
            <wp:extent cx="4762500" cy="26193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38"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L’appel du 18 juin 1940 — d’après l’appel lancé à la radio de Londres par le général de Gaulle (18 juin 1940)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Les chefs qui sont à la tête des armées françaises ont demandé l’armistice. Mais le dernier mot est-il dit ? La défaite est-elle définitive ? Non ! Car la France n’est pas seule : elle a un vaste empire derrière elle, elle peut s’unir à l’Empire britannique qui tient la mer, elle peut utiliser l’immense industrie des États-Unis. Cette guerre est une guerre mondiale. Quoi qu’il arrive, la flamme de la résistance française ne doit pas s’éteindre et ne s’éteindra pas.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 décision de Gaulle refuse-t-il d’accepter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Sur quelles forces compte-t-il pour poursuivre la guerre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la phrase « cette guerre est une guerre mondiale » s’est-elle vérifiée — jusqu’à Madagascar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L’armistice demandé par le gouvernement français : il refuse de considérer la défaite de juin 1940 comme définitive.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L’empire colonial français, l’Empire britannique maître des mers, et l’industrie des États-Unis — les ressources du monde contre celles de l’Allemagne.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La guerre s’est étendue à tous les continents — et Madagascar y fut entraîné : soldats, ravitaillement, et même des combats sur son sol en 1942.</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Madagascar fut un champ de bataille de la Seconde Guerre mondiale ! En mai 1942, les Britanniques débarquèrent à Diego-Suarez (opération Ironclad) pour empêcher les sous-marins japonais d’utiliser le port, alors contrôlé par le régime de Vichy. Des combats de plusieurs mois s’ensuivirent jusqu’à la reddition de novembre 1942 — avant la remise de l’île à la France libre en 1943. La « guerre mondiale » a réellement touché le sol malgache.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Axe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alliance de l’Allemagne, de l’Italie et du Japon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Alliés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camp réunissant notamment URSS, États-Unis, Royaume-Uni</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Guerre éclair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offensive rapide combinant blindés et aviation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Capitulation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reconnaissance officielle de la défaite militaire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causes. a) Cite quatre causes de la guerre. b) Que permet le pacte germano-soviétique ? d) Quand et où la guerre éclate-t-elle ? e) Qui déclare la guerre à l’Allemagne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phases. a) Que se passe-t-il en juin 1940 ? b) Quels événements de 1941 mondialisent la guerre ? d) Cite les trois batailles du tournant. e) Donne les deux dates de capitulation de 1945.</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dit-on que Versailles porte « les germes » de 1939 ? b) Quel rôle la crise de 1929 joue-t-elle ? d) Pourquoi Stalingrad est-il décisif ? e) Que montre l’emploi de la bombe atomique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traités de 1919-1920, crise de 1929, agressions fascistes et totalitarismes, politique de l’espace vital (quatre) ; b) il assure à Hitler la neutralité soviétique pour envahir la Pologne ; d) le 1ᵉʳ septembre 1939, en Pologne ; e) la France et le Royaume-Uni.</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défaite de la France en six semaines ; b) l’invasion de l’URSS et Pearl Harbor (entrée des États-Unis) ; d) Stalingrad, El Alamein, Midway (1942-1943) ; e) 8 mai 1945 (Allemagne) et 2 septembre 1945 (Japon).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l’humiliation allemande a nourri l’esprit de revanche exploité par Hitler ; b) elle ruine les démocraties et porte les extrémistes au pouvoir ; d) parce que l’armée allemande y subit sa première grande capitulation : le mythe de l’invincibilité tombe ; e) que la science mise au service de la guerre peut anéantir des villes entières — l’humanité entre dans l’ère nucléaire.</w:t>
      </w:r>
    </w:p>
    <w:p>
      <w:r>
        <w:br w:type="page"/>
      </w:r>
    </w:p>
    <w:p>
      <w:pPr>
        <w:spacing w:before="200" w:after="150"/>
        <w:jc w:val="center"/>
      </w:pPr>
      <w:bookmarkStart w:name="u2_l14" w:id="23"/>
      <w:r>
        <w:rPr>
          <w:b/>
          <w:bCs/>
          <w:i w:val="false"/>
          <w:iCs w:val="false"/>
          <w:color w:val="C00000"/>
          <w:sz w:val="32"/>
          <w:szCs w:val="32"/>
          <w:rFonts w:ascii="Times New Roman" w:cs="Times New Roman" w:eastAsia="Times New Roman" w:hAnsi="Times New Roman"/>
        </w:rPr>
        <w:t xml:space="preserve">SÉANCE 14 / 20 — LES CONSÉQUENCES DE LA SECONDE GUERRE MONDIALE</w:t>
      </w:r>
      <w:bookmarkEnd w:id="23"/>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bilan de 1945 et la réorganisation du monde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conséquences de la Seconde Guerre mondiale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dresser le bilan de la Seconde Guerre mondiale et présenter la réorganisation du monde en 1945, dont l’effort de guerre malgache.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Tableaux du bilan, cartes de 1945,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14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causes et les grandes phases de la Seconde Guerre mondiale.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Causes : traités de 1919, crise de 1929, totalitarismes, agressions ; phases : domination de l’Axe (1939-1942), tournant, victoires alliées (1942-1945).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dresser le bilan de la Seconde Guerre mondiale et présenter la réorganisation du monde en 1945, dont l’effort de guerre malgache.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1945. Varsovie, Berlin, Hiroshima ne sont plus que décombres ; dans les camps libérés, le monde découvre l’horreur absolue. Cinquante à soixante millions d’êtres humains sont morts — six fois plus qu’en 1914-1918, et cette fois plus de civils que de soldats. Sur ces ruines, les vainqueurs réunis à Yalta et Potsdam dessinent un monde nouveau — et jurent, à San Francisco : « plus jamais ça ». Que laisse la guerre, et que construit-on en 1945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conséquences de la Seconde Guerre mondiale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Un bilan sans précédent ; La réorganisation du monde ; Madagascar dans la guerre — et après.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tirailleur malgache dans la Seconde Guerre mondiale » (texte reconstitué d’après les témoignages d’anciens combattants malgaches de 1939-1945),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Bilan : 50-60 millions de morts (surtout civils), Shoah (6 millions de Juifs), villes rasées, économies ruinées, procès de Nuremberg. Réorganisation : Yalta et Potsdam (1945), deux superpuissances (États-Unis, URSS), création de l’ONU (26 juin 1945). Madagascar : soldats et ravitaillement, combats de 1942 ; le retour des anciens combattants nourrit le nationalisme.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bilan. a) Combien de morts la guerre a-t-elle causés ? b) Qu’est-ce que la Shoah ? d) Pourquoi plus de civils que de soldats ? e) Que juge-t-on à Nuremberg ? Le monde de 1945. a) Que décident Yalta et Potsdam ? b) Quelles superpuissances émergent ? d) Quand la Charte de l’ONU est-elle signée ? e) Que remplace l’ONU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50 à 60 millions ; b) le génocide de six millions de Juifs d’Europe par les nazis ; d) à cause des bombardements des villes, des famines et des massacres ; e) les grands criminels nazis, pour crimes contre l’humanité (1945-1946). a) l’occupation de l’Allemagne, les nouvelles frontières, l’organisation de l’après-guerre ; b) les États-Unis et l’URSS ; d) le 26 juin 1945, à San Francisco ; e) la SDN, morte de son impuissance.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 bilan. a) Combien de morts la guerre a-t-elle causés ? b) Qu’est-ce que la Shoah ? d) Pourquoi plus de civils que de soldats ? e) Que juge-t-on à Nuremberg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50 à 60 millions ; b) le génocide de six millions de Juifs d’Europe par les nazis ; d) à cause des bombardements des villes, des famines et des massacres ; e) les grands criminels nazis, pour crimes contre l’humanité (1945-1946).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CONSÉQUENCES DE LA SECONDE GUERRE MONDIALE</w:t>
      </w:r>
    </w:p>
    <w:p>
      <w:pPr>
        <w:spacing w:before="120" w:after="120"/>
        <w:jc w:val="center"/>
      </w:pPr>
      <w:r>
        <w:drawing>
          <wp:inline distT="0" distB="0" distL="0" distR="0">
            <wp:extent cx="4095750" cy="22383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3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1945 : sur les ruines de la guerre la plus meurtrière, le monde jure « plus jamais ça ».</w:t>
      </w:r>
    </w:p>
    <w:p>
      <w:pPr>
        <w:spacing w:after="80" w:line="300"/>
        <w:jc w:val="both"/>
      </w:pPr>
      <w:r>
        <w:rPr>
          <w:b/>
          <w:bCs/>
          <w:i w:val="false"/>
          <w:iCs w:val="false"/>
          <w:color w:val="2E7D32"/>
          <w:sz w:val="26"/>
          <w:szCs w:val="26"/>
          <w:rFonts w:ascii="Times New Roman" w:cs="Times New Roman" w:eastAsia="Times New Roman" w:hAnsi="Times New Roman"/>
        </w:rPr>
        <w:t xml:space="preserve">1. Un bilan sans précédent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bilan dépasse tout ce que l’humanité avait connu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humain : </w:t>
      </w:r>
      <w:r>
        <w:rPr>
          <w:b/>
          <w:bCs/>
          <w:i w:val="false"/>
          <w:iCs w:val="false"/>
          <w:color w:val="1F4E79"/>
          <w:sz w:val="24"/>
          <w:szCs w:val="24"/>
          <w:rFonts w:ascii="Times New Roman" w:cs="Times New Roman" w:eastAsia="Times New Roman" w:hAnsi="Times New Roman"/>
        </w:rPr>
        <w:t xml:space="preserve">50 à 60 millions de morts</w:t>
      </w:r>
      <w:r>
        <w:rPr>
          <w:b w:val="false"/>
          <w:bCs w:val="false"/>
          <w:i w:val="false"/>
          <w:iCs w:val="false"/>
          <w:color w:val="000000"/>
          <w:sz w:val="24"/>
          <w:szCs w:val="24"/>
          <w:rFonts w:ascii="Times New Roman" w:cs="Times New Roman" w:eastAsia="Times New Roman" w:hAnsi="Times New Roman"/>
        </w:rPr>
        <w:t xml:space="preserve">, majoritairement des civils — bombardements, famines, massacres ; et le crime des crimes : la </w:t>
      </w:r>
      <w:r>
        <w:rPr>
          <w:b/>
          <w:bCs/>
          <w:i w:val="false"/>
          <w:iCs w:val="false"/>
          <w:color w:val="1F4E79"/>
          <w:sz w:val="24"/>
          <w:szCs w:val="24"/>
          <w:rFonts w:ascii="Times New Roman" w:cs="Times New Roman" w:eastAsia="Times New Roman" w:hAnsi="Times New Roman"/>
        </w:rPr>
        <w:t xml:space="preserve">Shoah</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génocide</w:t>
      </w:r>
      <w:r>
        <w:rPr>
          <w:b w:val="false"/>
          <w:bCs w:val="false"/>
          <w:i w:val="false"/>
          <w:iCs w:val="false"/>
          <w:color w:val="000000"/>
          <w:sz w:val="24"/>
          <w:szCs w:val="24"/>
          <w:rFonts w:ascii="Times New Roman" w:cs="Times New Roman" w:eastAsia="Times New Roman" w:hAnsi="Times New Roman"/>
        </w:rPr>
        <w:t xml:space="preserve"> de six millions de Juifs d’Europe, exterminés dans les camps de la mort nazis, avec des centaines de milliers de Tsiganes et d’autres victimes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matériel et économique : des milliers de villes détruites, les économies européennes et japonaise à genoux, l’Europe dépendante de l’aide américaine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moral : </w:t>
      </w:r>
      <w:r>
        <w:rPr>
          <w:b/>
          <w:bCs/>
          <w:i w:val="false"/>
          <w:iCs w:val="false"/>
          <w:color w:val="1F4E79"/>
          <w:sz w:val="24"/>
          <w:szCs w:val="24"/>
          <w:rFonts w:ascii="Times New Roman" w:cs="Times New Roman" w:eastAsia="Times New Roman" w:hAnsi="Times New Roman"/>
        </w:rPr>
        <w:t xml:space="preserve">Hiroshima</w:t>
      </w:r>
      <w:r>
        <w:rPr>
          <w:b w:val="false"/>
          <w:bCs w:val="false"/>
          <w:i w:val="false"/>
          <w:iCs w:val="false"/>
          <w:color w:val="000000"/>
          <w:sz w:val="24"/>
          <w:szCs w:val="24"/>
          <w:rFonts w:ascii="Times New Roman" w:cs="Times New Roman" w:eastAsia="Times New Roman" w:hAnsi="Times New Roman"/>
        </w:rPr>
        <w:t xml:space="preserve"> et les camps posent une question terrible — que vaut la civilisation qui a produit cela ? Les grands criminels nazis sont jugés au </w:t>
      </w:r>
      <w:r>
        <w:rPr>
          <w:b/>
          <w:bCs/>
          <w:i w:val="false"/>
          <w:iCs w:val="false"/>
          <w:color w:val="1F4E79"/>
          <w:sz w:val="24"/>
          <w:szCs w:val="24"/>
          <w:rFonts w:ascii="Times New Roman" w:cs="Times New Roman" w:eastAsia="Times New Roman" w:hAnsi="Times New Roman"/>
        </w:rPr>
        <w:t xml:space="preserve">procès de Nuremberg</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1945</w:t>
      </w:r>
      <w:r>
        <w:rPr>
          <w:b w:val="false"/>
          <w:bCs w:val="false"/>
          <w:i w:val="false"/>
          <w:iCs w:val="false"/>
          <w:color w:val="000000"/>
          <w:sz w:val="24"/>
          <w:szCs w:val="24"/>
          <w:rFonts w:ascii="Times New Roman" w:cs="Times New Roman" w:eastAsia="Times New Roman" w:hAnsi="Times New Roman"/>
        </w:rPr>
        <w:t xml:space="preserve">-1946) : pour la première fois, des dirigeants répondent de « crimes contre l’humanité ».</w:t>
      </w:r>
    </w:p>
    <w:p>
      <w:pPr>
        <w:spacing w:after="80" w:line="300"/>
        <w:jc w:val="both"/>
      </w:pPr>
      <w:r>
        <w:rPr>
          <w:b/>
          <w:bCs/>
          <w:i w:val="false"/>
          <w:iCs w:val="false"/>
          <w:color w:val="2E7D32"/>
          <w:sz w:val="26"/>
          <w:szCs w:val="26"/>
          <w:rFonts w:ascii="Times New Roman" w:cs="Times New Roman" w:eastAsia="Times New Roman" w:hAnsi="Times New Roman"/>
        </w:rPr>
        <w:t xml:space="preserve">2. La réorganisation du monde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Dès février </w:t>
      </w:r>
      <w:r>
        <w:rPr>
          <w:b/>
          <w:bCs/>
          <w:i w:val="false"/>
          <w:iCs w:val="false"/>
          <w:color w:val="1F4E79"/>
          <w:sz w:val="24"/>
          <w:szCs w:val="24"/>
          <w:rFonts w:ascii="Times New Roman" w:cs="Times New Roman" w:eastAsia="Times New Roman" w:hAnsi="Times New Roman"/>
        </w:rPr>
        <w:t xml:space="preserve">1945</w:t>
      </w:r>
      <w:r>
        <w:rPr>
          <w:b w:val="false"/>
          <w:bCs w:val="false"/>
          <w:i w:val="false"/>
          <w:iCs w:val="false"/>
          <w:color w:val="000000"/>
          <w:sz w:val="24"/>
          <w:szCs w:val="24"/>
          <w:rFonts w:ascii="Times New Roman" w:cs="Times New Roman" w:eastAsia="Times New Roman" w:hAnsi="Times New Roman"/>
        </w:rPr>
        <w:t xml:space="preserve">, à </w:t>
      </w:r>
      <w:r>
        <w:rPr>
          <w:b/>
          <w:bCs/>
          <w:i w:val="false"/>
          <w:iCs w:val="false"/>
          <w:color w:val="1F4E79"/>
          <w:sz w:val="24"/>
          <w:szCs w:val="24"/>
          <w:rFonts w:ascii="Times New Roman" w:cs="Times New Roman" w:eastAsia="Times New Roman" w:hAnsi="Times New Roman"/>
        </w:rPr>
        <w:t xml:space="preserve">Yalta</w:t>
      </w:r>
      <w:r>
        <w:rPr>
          <w:b w:val="false"/>
          <w:bCs w:val="false"/>
          <w:i w:val="false"/>
          <w:iCs w:val="false"/>
          <w:color w:val="000000"/>
          <w:sz w:val="24"/>
          <w:szCs w:val="24"/>
          <w:rFonts w:ascii="Times New Roman" w:cs="Times New Roman" w:eastAsia="Times New Roman" w:hAnsi="Times New Roman"/>
        </w:rPr>
        <w:t xml:space="preserve">, puis en juillet à </w:t>
      </w:r>
      <w:r>
        <w:rPr>
          <w:b/>
          <w:bCs/>
          <w:i w:val="false"/>
          <w:iCs w:val="false"/>
          <w:color w:val="1F4E79"/>
          <w:sz w:val="24"/>
          <w:szCs w:val="24"/>
          <w:rFonts w:ascii="Times New Roman" w:cs="Times New Roman" w:eastAsia="Times New Roman" w:hAnsi="Times New Roman"/>
        </w:rPr>
        <w:t xml:space="preserve">Potsdam</w:t>
      </w:r>
      <w:r>
        <w:rPr>
          <w:b w:val="false"/>
          <w:bCs w:val="false"/>
          <w:i w:val="false"/>
          <w:iCs w:val="false"/>
          <w:color w:val="000000"/>
          <w:sz w:val="24"/>
          <w:szCs w:val="24"/>
          <w:rFonts w:ascii="Times New Roman" w:cs="Times New Roman" w:eastAsia="Times New Roman" w:hAnsi="Times New Roman"/>
        </w:rPr>
        <w:t xml:space="preserve">, les vainqueurs — États-Unis, URSS, Royaume-Uni — organisent l’après-guerre : occupation et partage de l’Allemagne, nouvelles frontières, promesses d’élections libres. Deux superpuissances émergent : les États-Unis et l’URSS — l’Europe, ruinée, cesse d’être le centre du monde. Et le 26 juin </w:t>
      </w:r>
      <w:r>
        <w:rPr>
          <w:b/>
          <w:bCs/>
          <w:i w:val="false"/>
          <w:iCs w:val="false"/>
          <w:color w:val="1F4E79"/>
          <w:sz w:val="24"/>
          <w:szCs w:val="24"/>
          <w:rFonts w:ascii="Times New Roman" w:cs="Times New Roman" w:eastAsia="Times New Roman" w:hAnsi="Times New Roman"/>
        </w:rPr>
        <w:t xml:space="preserve">1945</w:t>
      </w:r>
      <w:r>
        <w:rPr>
          <w:b w:val="false"/>
          <w:bCs w:val="false"/>
          <w:i w:val="false"/>
          <w:iCs w:val="false"/>
          <w:color w:val="000000"/>
          <w:sz w:val="24"/>
          <w:szCs w:val="24"/>
          <w:rFonts w:ascii="Times New Roman" w:cs="Times New Roman" w:eastAsia="Times New Roman" w:hAnsi="Times New Roman"/>
        </w:rPr>
        <w:t xml:space="preserve">, à San Francisco, cinquante et un États signent la Charte des Nations unies : l’</w:t>
      </w:r>
      <w:r>
        <w:rPr>
          <w:b/>
          <w:bCs/>
          <w:i w:val="false"/>
          <w:iCs w:val="false"/>
          <w:color w:val="1F4E79"/>
          <w:sz w:val="24"/>
          <w:szCs w:val="24"/>
          <w:rFonts w:ascii="Times New Roman" w:cs="Times New Roman" w:eastAsia="Times New Roman" w:hAnsi="Times New Roman"/>
        </w:rPr>
        <w:t xml:space="preserve">ONU</w:t>
      </w:r>
      <w:r>
        <w:rPr>
          <w:b w:val="false"/>
          <w:bCs w:val="false"/>
          <w:i w:val="false"/>
          <w:iCs w:val="false"/>
          <w:color w:val="000000"/>
          <w:sz w:val="24"/>
          <w:szCs w:val="24"/>
          <w:rFonts w:ascii="Times New Roman" w:cs="Times New Roman" w:eastAsia="Times New Roman" w:hAnsi="Times New Roman"/>
        </w:rPr>
        <w:t xml:space="preserve"> remplace la défunte SDN pour maintenir la paix.</w:t>
      </w:r>
    </w:p>
    <w:p>
      <w:pPr>
        <w:spacing w:after="80" w:line="300"/>
        <w:jc w:val="both"/>
      </w:pPr>
      <w:r>
        <w:rPr>
          <w:b/>
          <w:bCs/>
          <w:i w:val="false"/>
          <w:iCs w:val="false"/>
          <w:color w:val="2E7D32"/>
          <w:sz w:val="26"/>
          <w:szCs w:val="26"/>
          <w:rFonts w:ascii="Times New Roman" w:cs="Times New Roman" w:eastAsia="Times New Roman" w:hAnsi="Times New Roman"/>
        </w:rPr>
        <w:t xml:space="preserve">3. Madagascar dans la guerre — et après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Grande Île a de nouveau payé sa part : des dizaines de milliers de soldats malgaches ont servi de 1939 à </w:t>
      </w:r>
      <w:r>
        <w:rPr>
          <w:b/>
          <w:bCs/>
          <w:i w:val="false"/>
          <w:iCs w:val="false"/>
          <w:color w:val="1F4E79"/>
          <w:sz w:val="24"/>
          <w:szCs w:val="24"/>
          <w:rFonts w:ascii="Times New Roman" w:cs="Times New Roman" w:eastAsia="Times New Roman" w:hAnsi="Times New Roman"/>
        </w:rPr>
        <w:t xml:space="preserve">1945</w:t>
      </w:r>
      <w:r>
        <w:rPr>
          <w:b w:val="false"/>
          <w:bCs w:val="false"/>
          <w:i w:val="false"/>
          <w:iCs w:val="false"/>
          <w:color w:val="000000"/>
          <w:sz w:val="24"/>
          <w:szCs w:val="24"/>
          <w:rFonts w:ascii="Times New Roman" w:cs="Times New Roman" w:eastAsia="Times New Roman" w:hAnsi="Times New Roman"/>
        </w:rPr>
        <w:t xml:space="preserve"> — campagne de France en 1940, puis armées de la Libération —, pendant que l’île fournissait vivres et matières premières et subissait en 1942 les combats de Diego-Suarez. Les anciens combattants rentrent en 1946 dans une colonie inchangée — mais le monde, lui, a changé : la Charte de l’</w:t>
      </w:r>
      <w:r>
        <w:rPr>
          <w:b/>
          <w:bCs/>
          <w:i w:val="false"/>
          <w:iCs w:val="false"/>
          <w:color w:val="1F4E79"/>
          <w:sz w:val="24"/>
          <w:szCs w:val="24"/>
          <w:rFonts w:ascii="Times New Roman" w:cs="Times New Roman" w:eastAsia="Times New Roman" w:hAnsi="Times New Roman"/>
        </w:rPr>
        <w:t xml:space="preserve">ONU</w:t>
      </w:r>
      <w:r>
        <w:rPr>
          <w:b w:val="false"/>
          <w:bCs w:val="false"/>
          <w:i w:val="false"/>
          <w:iCs w:val="false"/>
          <w:color w:val="000000"/>
          <w:sz w:val="24"/>
          <w:szCs w:val="24"/>
          <w:rFonts w:ascii="Times New Roman" w:cs="Times New Roman" w:eastAsia="Times New Roman" w:hAnsi="Times New Roman"/>
        </w:rPr>
        <w:t xml:space="preserve"> proclame l’égalité des peuples, et les empires coloniaux vacillent. Le retour des tirailleurs nourrira la flambée nationaliste de 1947 — et, partout, la décolonisation s’annonce : ce sera notre unité III.</w:t>
      </w:r>
    </w:p>
    <w:p>
      <w:pPr>
        <w:spacing w:before="120" w:after="120"/>
        <w:jc w:val="center"/>
      </w:pPr>
      <w:r>
        <w:drawing>
          <wp:inline distT="0" distB="0" distL="0" distR="0">
            <wp:extent cx="4762500" cy="261937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40"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 tirailleur malgache dans la Seconde Guerre mondiale — texte reconstitué d’après les témoignages d’anciens combattants malgaches de 1939-1945</w:t>
            </w:r>
          </w:p>
          <w:p>
            <w:pPr>
              <w:spacing w:after="100" w:line="300"/>
              <w:jc w:val="both"/>
            </w:pPr>
            <w:r>
              <w:rPr>
                <w:b w:val="false"/>
                <w:bCs w:val="false"/>
                <w:i/>
                <w:iCs/>
                <w:color w:val="000000"/>
                <w:sz w:val="24"/>
                <w:szCs w:val="24"/>
                <w:rFonts w:ascii="Times New Roman" w:cs="Times New Roman" w:eastAsia="Times New Roman" w:hAnsi="Times New Roman"/>
              </w:rPr>
              <w:t xml:space="preserve">« J’ai été mobilisé en 1939 ; nous avons connu la défaite de 1940, puis la captivité en Allemagne pour beaucoup des nôtres. Libéré, j’ai rejoint les armées qui ont remonté la France en 1944. À la victoire, on nous a fêtés — puis on nous a renvoyés au pays, et au port, un fonctionnaire m’a tutoyé comme avant la guerre. J’avais défendu la liberté d’un pays qui me refusait la mienne. Beaucoup d’entre nous se sont dit la même chose ce jour-là : ce que nous avons fait pour la France, nous saurons le faire pour Madagascar.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Reconstitue le parcours du tirailleur de 1939 à 1945.</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contradiction le soldat découvre-t-il à son retour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ce témoignage annonce-t-il 1947 — et pourquoi est-il signalé « reconstitué »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Mobilisation en 1939, défaite de 1940 et captivité, puis campagnes de la Libération en 1944, et retour à Madagascar après la victoire.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Il a combattu pour la liberté de la France, mais reste un colonisé sans droits chez lui — tutoyé comme avant, malgré l’uniforme et les combats.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La dernière phrase dit la détermination des anciens combattants, qui seront nombreux dans les mouvements de 1946-1947 ; le texte condense des témoignages réels sans citer un homme précis — l’historien le signale honnêtement.</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Charte des Nations unies a été signée le 26 juin 1945 — et Madagascar est devenu indépendant un 26 juin, quinze ans plus tard jour pour jour ! Simple coïncidence de calendrier, mais les deux dates se répondent : la Charte proclamait « l’égalité de droits des peuples et leur droit à disposer d’eux-mêmes » — exactement le principe dont les peuples colonisés, Malgaches en tête, allaient exiger l’application.</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Shoah</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génocide des Juifs d’Europe par l’Allemagne nazie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Crime contre l’humanité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crime jugé au nom de l’humanité entière (Nuremberg)</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Superpuissance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État dominant le monde par sa force totale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Charte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texte fondateur fixant les buts d’une organisation</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 bilan. a) Combien de morts la guerre a-t-elle causés ? b) Qu’est-ce que la Shoah ? d) Pourquoi plus de civils que de soldats ? e) Que juge-t-on à Nuremberg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monde de 1945. a) Que décident Yalta et Potsdam ? b) Quelles superpuissances émergent ? d) Quand la Charte de l’ONU est-elle signée ? e) Que remplace l’ONU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Madagascar. a) Où les soldats malgaches servent-ils ? b) Que se passe-t-il à Diego-Suarez en 1942 ? d) Que découvrent les anciens combattants au retour ? e) Montre le lien entre 1945 et la décolonisation.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50 à 60 millions ; b) le génocide de six millions de Juifs d’Europe par les nazis ; d) à cause des bombardements des villes, des famines et des massacres ; e) les grands criminels nazis, pour crimes contre l’humanité (1945-1946).</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l’occupation de l’Allemagne, les nouvelles frontières, l’organisation de l’après-guerre ; b) les États-Unis et l’URSS ; d) le 26 juin 1945, à San Francisco ; e) la SDN, morte de son impuissance.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campagne de France 1940, captivité, armées de la Libération 1944 ; b) les Britanniques débarquent et prennent le port après des combats (opération de 1942) ; d) une colonie inchangée, où ils restent des sujets sans droits ; e) la Charte proclame l’égalité des peuples, les empires sont affaiblis, les anciens combattants réclament : partout la décolonisation s’enclenche.</w:t>
      </w:r>
    </w:p>
    <w:p>
      <w:r>
        <w:br w:type="page"/>
      </w:r>
    </w:p>
    <w:p>
      <w:pPr>
        <w:spacing w:before="200" w:after="150"/>
        <w:jc w:val="center"/>
      </w:pPr>
      <w:bookmarkStart w:name="u2_l15" w:id="24"/>
      <w:r>
        <w:rPr>
          <w:b/>
          <w:bCs/>
          <w:i w:val="false"/>
          <w:iCs w:val="false"/>
          <w:color w:val="C00000"/>
          <w:sz w:val="32"/>
          <w:szCs w:val="32"/>
          <w:rFonts w:ascii="Times New Roman" w:cs="Times New Roman" w:eastAsia="Times New Roman" w:hAnsi="Times New Roman"/>
        </w:rPr>
        <w:t xml:space="preserve">SÉANCE 15 / 20 — LES RELATIONS INTERNATIONALES : DE LA SDN À L’ONU</w:t>
      </w:r>
      <w:bookmarkEnd w:id="24"/>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Définir les relations internationales ; les organisations de la paix</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relations internationales : de la SDN à l’ONU</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les relations internationales et comparer la SDN et l’ONU ; citer les grands accords de paix.</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des acteurs, textes (Charte de l’ONU),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15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décisions ou créations de l’année 1945.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Conférences de Yalta et Potsdam, création de l’ONU (26 juin 1945), procès de Nuremberg.</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les relations internationales et comparer la SDN et l’ONU ; citer les grands accords de paix.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Quand deux pays se disputent une frontière, qui peut les empêcher d’en venir aux armes ? Quand une guerre éclate, qui envoie les casques bleus ? Derrière ces questions se cache toute une science : celle des relations internationales. Deux fois au XXᵉ siècle, l’humanité a bâti une organisation mondiale pour la paix : la SDN, qui a échoué — et l’ONU, qui tient depuis 1945. Pourquoi l’une est-elle morte et l’autre vivante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relations internationales : de la SDN à l’ONU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Que sont les relations internationales ? ; La SDN : le premier essai (1920) ; L’ONU et les accords de paix.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Charte des Nations unies » (d’après le préambule et l’article 1 de la Charte signée à San Francisco (26 juin 1945)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Relations internationales : guerre et paix, phénomènes transnationaux (mondialisation, migrations, terrorisme), acteurs (États, organisations internationales, forces transnationales). SDN (1920) : sans armée ni États-Unis — échec. ONU (1945) : Conseil de sécurité, casques bleus, droits de l’Homme (1948), missions en Afrique. Accords de paix : Paris 1947, Genève 1954, Moscou 1990.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Définitions. a) Que étudient les relations internationales ? b) Cite les trois types d’acteurs. d) Donne deux phénomènes transnationaux. e) Qu’est-ce que la sécurité collective ? SDN et ONU. a) Quand et d’où naît la SDN ? b) Cite deux faiblesses de la SDN. d) Quand l’ONU naît-elle, avec combien d’États ? e) Cite deux moyens d’action de l’ONU.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guerre et ses facteurs, la paix par le droit, les phénomènes transnationaux ; b) les États, les organisations internationales, les forces transnationales ; d) mondialisation, migrations, terrorisme (deux suffisent) ; e) le principe selon lequel une agression contre un État est l’affaire de tous. a) en 1920, du traité de Versailles ; b) pas d’armée, absence des États-Unis, condamnations sans effet (deux suffisent) ; d) en 1945, avec 51 États fondateurs ; e) sanctions et interventions du Conseil de sécurité, casques bleus, institutions spécialisées (deux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Définitions. a) Que étudient les relations internationales ? b) Cite les trois types d’acteurs. d) Donne deux phénomènes transnationaux. e) Qu’est-ce que la sécurité collective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guerre et ses facteurs, la paix par le droit, les phénomènes transnationaux ; b) les États, les organisations internationales, les forces transnationales ; d) mondialisation, migrations, terrorisme (deux suffisent) ; e) le principe selon lequel une agression contre un État est l’affaire de tous.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RELATIONS INTERNATIONALES : DE LA SDN À L’ONU</w:t>
      </w:r>
    </w:p>
    <w:p>
      <w:pPr>
        <w:spacing w:before="120" w:after="120"/>
        <w:jc w:val="center"/>
      </w:pPr>
      <w:r>
        <w:drawing>
          <wp:inline distT="0" distB="0" distL="0" distR="0">
            <wp:extent cx="4095750" cy="22383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4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Un parlement des nations pour remplacer les champs de bataille : le pari de 1920, repris en 1945.</w:t>
      </w:r>
    </w:p>
    <w:p>
      <w:pPr>
        <w:spacing w:after="80" w:line="300"/>
        <w:jc w:val="both"/>
      </w:pPr>
      <w:r>
        <w:rPr>
          <w:b/>
          <w:bCs/>
          <w:i w:val="false"/>
          <w:iCs w:val="false"/>
          <w:color w:val="2E7D32"/>
          <w:sz w:val="26"/>
          <w:szCs w:val="26"/>
          <w:rFonts w:ascii="Times New Roman" w:cs="Times New Roman" w:eastAsia="Times New Roman" w:hAnsi="Times New Roman"/>
        </w:rPr>
        <w:t xml:space="preserve">1. Que sont les relations internationales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w:t>
      </w:r>
      <w:r>
        <w:rPr>
          <w:b/>
          <w:bCs/>
          <w:i w:val="false"/>
          <w:iCs w:val="false"/>
          <w:color w:val="1F4E79"/>
          <w:sz w:val="24"/>
          <w:szCs w:val="24"/>
          <w:rFonts w:ascii="Times New Roman" w:cs="Times New Roman" w:eastAsia="Times New Roman" w:hAnsi="Times New Roman"/>
        </w:rPr>
        <w:t xml:space="preserve">relations internationales</w:t>
      </w:r>
      <w:r>
        <w:rPr>
          <w:b w:val="false"/>
          <w:bCs w:val="false"/>
          <w:i w:val="false"/>
          <w:iCs w:val="false"/>
          <w:color w:val="000000"/>
          <w:sz w:val="24"/>
          <w:szCs w:val="24"/>
          <w:rFonts w:ascii="Times New Roman" w:cs="Times New Roman" w:eastAsia="Times New Roman" w:hAnsi="Times New Roman"/>
        </w:rPr>
        <w:t xml:space="preserve"> sont l’étude des rapports entre les acteurs du monde. Elles se définissent par leurs objets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l’analyse de la guerre et de ses facteurs — pourquoi les </w:t>
      </w:r>
      <w:r>
        <w:rPr>
          <w:b/>
          <w:bCs/>
          <w:i w:val="false"/>
          <w:iCs w:val="false"/>
          <w:color w:val="1F4E79"/>
          <w:sz w:val="24"/>
          <w:szCs w:val="24"/>
          <w:rFonts w:ascii="Times New Roman" w:cs="Times New Roman" w:eastAsia="Times New Roman" w:hAnsi="Times New Roman"/>
        </w:rPr>
        <w:t xml:space="preserve">États</w:t>
      </w:r>
      <w:r>
        <w:rPr>
          <w:b w:val="false"/>
          <w:bCs w:val="false"/>
          <w:i w:val="false"/>
          <w:iCs w:val="false"/>
          <w:color w:val="000000"/>
          <w:sz w:val="24"/>
          <w:szCs w:val="24"/>
          <w:rFonts w:ascii="Times New Roman" w:cs="Times New Roman" w:eastAsia="Times New Roman" w:hAnsi="Times New Roman"/>
        </w:rPr>
        <w:t xml:space="preserve"> s’affrontent-ils ?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l’étude de l’obtention de la paix par le droit — traités, arbitrages, organisations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l’étude des phénomènes transnationaux, qui traversent les frontières : </w:t>
      </w:r>
      <w:r>
        <w:rPr>
          <w:b/>
          <w:bCs/>
          <w:i w:val="false"/>
          <w:iCs w:val="false"/>
          <w:color w:val="1F4E79"/>
          <w:sz w:val="24"/>
          <w:szCs w:val="24"/>
          <w:rFonts w:ascii="Times New Roman" w:cs="Times New Roman" w:eastAsia="Times New Roman" w:hAnsi="Times New Roman"/>
        </w:rPr>
        <w:t xml:space="preserve">mondialisation</w:t>
      </w:r>
      <w:r>
        <w:rPr>
          <w:b w:val="false"/>
          <w:bCs w:val="false"/>
          <w:i w:val="false"/>
          <w:iCs w:val="false"/>
          <w:color w:val="000000"/>
          <w:sz w:val="24"/>
          <w:szCs w:val="24"/>
          <w:rFonts w:ascii="Times New Roman" w:cs="Times New Roman" w:eastAsia="Times New Roman" w:hAnsi="Times New Roman"/>
        </w:rPr>
        <w:t xml:space="preserve"> économique, migrations, </w:t>
      </w:r>
      <w:r>
        <w:rPr>
          <w:b/>
          <w:bCs/>
          <w:i w:val="false"/>
          <w:iCs w:val="false"/>
          <w:color w:val="1F4E79"/>
          <w:sz w:val="24"/>
          <w:szCs w:val="24"/>
          <w:rFonts w:ascii="Times New Roman" w:cs="Times New Roman" w:eastAsia="Times New Roman" w:hAnsi="Times New Roman"/>
        </w:rPr>
        <w:t xml:space="preserve">terrorisme</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et l’ensemble des relations entre les acteurs : les </w:t>
      </w:r>
      <w:r>
        <w:rPr>
          <w:b/>
          <w:bCs/>
          <w:i w:val="false"/>
          <w:iCs w:val="false"/>
          <w:color w:val="1F4E79"/>
          <w:sz w:val="24"/>
          <w:szCs w:val="24"/>
          <w:rFonts w:ascii="Times New Roman" w:cs="Times New Roman" w:eastAsia="Times New Roman" w:hAnsi="Times New Roman"/>
        </w:rPr>
        <w:t xml:space="preserve">États</w:t>
      </w:r>
      <w:r>
        <w:rPr>
          <w:b w:val="false"/>
          <w:bCs w:val="false"/>
          <w:i w:val="false"/>
          <w:iCs w:val="false"/>
          <w:color w:val="000000"/>
          <w:sz w:val="24"/>
          <w:szCs w:val="24"/>
          <w:rFonts w:ascii="Times New Roman" w:cs="Times New Roman" w:eastAsia="Times New Roman" w:hAnsi="Times New Roman"/>
        </w:rPr>
        <w:t xml:space="preserve"> d’abord, les </w:t>
      </w:r>
      <w:r>
        <w:rPr>
          <w:b/>
          <w:bCs/>
          <w:i w:val="false"/>
          <w:iCs w:val="false"/>
          <w:color w:val="1F4E79"/>
          <w:sz w:val="24"/>
          <w:szCs w:val="24"/>
          <w:rFonts w:ascii="Times New Roman" w:cs="Times New Roman" w:eastAsia="Times New Roman" w:hAnsi="Times New Roman"/>
        </w:rPr>
        <w:t xml:space="preserve">organisations internationales</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ONU</w:t>
      </w:r>
      <w:r>
        <w:rPr>
          <w:b w:val="false"/>
          <w:bCs w:val="false"/>
          <w:i w:val="false"/>
          <w:iCs w:val="false"/>
          <w:color w:val="000000"/>
          <w:sz w:val="24"/>
          <w:szCs w:val="24"/>
          <w:rFonts w:ascii="Times New Roman" w:cs="Times New Roman" w:eastAsia="Times New Roman" w:hAnsi="Times New Roman"/>
        </w:rPr>
        <w:t xml:space="preserve">, Union africaine…), et les </w:t>
      </w:r>
      <w:r>
        <w:rPr>
          <w:b/>
          <w:bCs/>
          <w:i w:val="false"/>
          <w:iCs w:val="false"/>
          <w:color w:val="1F4E79"/>
          <w:sz w:val="24"/>
          <w:szCs w:val="24"/>
          <w:rFonts w:ascii="Times New Roman" w:cs="Times New Roman" w:eastAsia="Times New Roman" w:hAnsi="Times New Roman"/>
        </w:rPr>
        <w:t xml:space="preserve">forces transnationales</w:t>
      </w:r>
      <w:r>
        <w:rPr>
          <w:b w:val="false"/>
          <w:bCs w:val="false"/>
          <w:i w:val="false"/>
          <w:iCs w:val="false"/>
          <w:color w:val="000000"/>
          <w:sz w:val="24"/>
          <w:szCs w:val="24"/>
          <w:rFonts w:ascii="Times New Roman" w:cs="Times New Roman" w:eastAsia="Times New Roman" w:hAnsi="Times New Roman"/>
        </w:rPr>
        <w:t xml:space="preserve"> — entreprises multinationales, ONG, réseaux — dans leur environnement mondial.</w:t>
      </w:r>
    </w:p>
    <w:p>
      <w:pPr>
        <w:spacing w:after="80" w:line="300"/>
        <w:jc w:val="both"/>
      </w:pPr>
      <w:r>
        <w:rPr>
          <w:b/>
          <w:bCs/>
          <w:i w:val="false"/>
          <w:iCs w:val="false"/>
          <w:color w:val="2E7D32"/>
          <w:sz w:val="26"/>
          <w:szCs w:val="26"/>
          <w:rFonts w:ascii="Times New Roman" w:cs="Times New Roman" w:eastAsia="Times New Roman" w:hAnsi="Times New Roman"/>
        </w:rPr>
        <w:t xml:space="preserve">2. La SDN : le premier essai (1920)</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Née du traité de Versailles, la Société des Nations devait garantir la paix par la sécurité collective : une agression contre l’un serait l’affaire de tous. Mais elle naît infirme : les </w:t>
      </w:r>
      <w:r>
        <w:rPr>
          <w:b/>
          <w:bCs/>
          <w:i w:val="false"/>
          <w:iCs w:val="false"/>
          <w:color w:val="1F4E79"/>
          <w:sz w:val="24"/>
          <w:szCs w:val="24"/>
          <w:rFonts w:ascii="Times New Roman" w:cs="Times New Roman" w:eastAsia="Times New Roman" w:hAnsi="Times New Roman"/>
        </w:rPr>
        <w:t xml:space="preserve">États</w:t>
      </w:r>
      <w:r>
        <w:rPr>
          <w:b w:val="false"/>
          <w:bCs w:val="false"/>
          <w:i w:val="false"/>
          <w:iCs w:val="false"/>
          <w:color w:val="000000"/>
          <w:sz w:val="24"/>
          <w:szCs w:val="24"/>
          <w:rFonts w:ascii="Times New Roman" w:cs="Times New Roman" w:eastAsia="Times New Roman" w:hAnsi="Times New Roman"/>
        </w:rPr>
        <w:t xml:space="preserve">-Unis refusent d’y entrer, elle n’a pas d’armée, et ses condamnations restent des mots. Dans les années 1930, elle assiste impuissante aux agressions japonaise, italienne et allemande : la </w:t>
      </w:r>
      <w:r>
        <w:rPr>
          <w:b/>
          <w:bCs/>
          <w:i w:val="false"/>
          <w:iCs w:val="false"/>
          <w:color w:val="1F4E79"/>
          <w:sz w:val="24"/>
          <w:szCs w:val="24"/>
          <w:rFonts w:ascii="Times New Roman" w:cs="Times New Roman" w:eastAsia="Times New Roman" w:hAnsi="Times New Roman"/>
        </w:rPr>
        <w:t xml:space="preserve">SDN</w:t>
      </w:r>
      <w:r>
        <w:rPr>
          <w:b w:val="false"/>
          <w:bCs w:val="false"/>
          <w:i w:val="false"/>
          <w:iCs w:val="false"/>
          <w:color w:val="000000"/>
          <w:sz w:val="24"/>
          <w:szCs w:val="24"/>
          <w:rFonts w:ascii="Times New Roman" w:cs="Times New Roman" w:eastAsia="Times New Roman" w:hAnsi="Times New Roman"/>
        </w:rPr>
        <w:t xml:space="preserve"> meurt de n’avoir pu empêcher la guerre qu’elle devait interdire.</w:t>
      </w:r>
    </w:p>
    <w:p>
      <w:pPr>
        <w:spacing w:after="80" w:line="300"/>
        <w:jc w:val="both"/>
      </w:pPr>
      <w:r>
        <w:rPr>
          <w:b/>
          <w:bCs/>
          <w:i w:val="false"/>
          <w:iCs w:val="false"/>
          <w:color w:val="2E7D32"/>
          <w:sz w:val="26"/>
          <w:szCs w:val="26"/>
          <w:rFonts w:ascii="Times New Roman" w:cs="Times New Roman" w:eastAsia="Times New Roman" w:hAnsi="Times New Roman"/>
        </w:rPr>
        <w:t xml:space="preserve">3. L’ONU et les accords de paix</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ONU</w:t>
      </w:r>
      <w:r>
        <w:rPr>
          <w:b w:val="false"/>
          <w:bCs w:val="false"/>
          <w:i w:val="false"/>
          <w:iCs w:val="false"/>
          <w:color w:val="000000"/>
          <w:sz w:val="24"/>
          <w:szCs w:val="24"/>
          <w:rFonts w:ascii="Times New Roman" w:cs="Times New Roman" w:eastAsia="Times New Roman" w:hAnsi="Times New Roman"/>
        </w:rPr>
        <w:t xml:space="preserve">, fondée en </w:t>
      </w:r>
      <w:r>
        <w:rPr>
          <w:b/>
          <w:bCs/>
          <w:i w:val="false"/>
          <w:iCs w:val="false"/>
          <w:color w:val="1F4E79"/>
          <w:sz w:val="24"/>
          <w:szCs w:val="24"/>
          <w:rFonts w:ascii="Times New Roman" w:cs="Times New Roman" w:eastAsia="Times New Roman" w:hAnsi="Times New Roman"/>
        </w:rPr>
        <w:t xml:space="preserve">1945</w:t>
      </w:r>
      <w:r>
        <w:rPr>
          <w:b w:val="false"/>
          <w:bCs w:val="false"/>
          <w:i w:val="false"/>
          <w:iCs w:val="false"/>
          <w:color w:val="000000"/>
          <w:sz w:val="24"/>
          <w:szCs w:val="24"/>
          <w:rFonts w:ascii="Times New Roman" w:cs="Times New Roman" w:eastAsia="Times New Roman" w:hAnsi="Times New Roman"/>
        </w:rPr>
        <w:t xml:space="preserve"> par 51 </w:t>
      </w:r>
      <w:r>
        <w:rPr>
          <w:b/>
          <w:bCs/>
          <w:i w:val="false"/>
          <w:iCs w:val="false"/>
          <w:color w:val="1F4E79"/>
          <w:sz w:val="24"/>
          <w:szCs w:val="24"/>
          <w:rFonts w:ascii="Times New Roman" w:cs="Times New Roman" w:eastAsia="Times New Roman" w:hAnsi="Times New Roman"/>
        </w:rPr>
        <w:t xml:space="preserve">États</w:t>
      </w:r>
      <w:r>
        <w:rPr>
          <w:b w:val="false"/>
          <w:bCs w:val="false"/>
          <w:i w:val="false"/>
          <w:iCs w:val="false"/>
          <w:color w:val="000000"/>
          <w:sz w:val="24"/>
          <w:szCs w:val="24"/>
          <w:rFonts w:ascii="Times New Roman" w:cs="Times New Roman" w:eastAsia="Times New Roman" w:hAnsi="Times New Roman"/>
        </w:rPr>
        <w:t xml:space="preserve"> — presque tous aujourd’hui —, corrige les défauts de la </w:t>
      </w:r>
      <w:r>
        <w:rPr>
          <w:b/>
          <w:bCs/>
          <w:i w:val="false"/>
          <w:iCs w:val="false"/>
          <w:color w:val="1F4E79"/>
          <w:sz w:val="24"/>
          <w:szCs w:val="24"/>
          <w:rFonts w:ascii="Times New Roman" w:cs="Times New Roman" w:eastAsia="Times New Roman" w:hAnsi="Times New Roman"/>
        </w:rPr>
        <w:t xml:space="preserve">SDN</w:t>
      </w:r>
      <w:r>
        <w:rPr>
          <w:b w:val="false"/>
          <w:bCs w:val="false"/>
          <w:i w:val="false"/>
          <w:iCs w:val="false"/>
          <w:color w:val="000000"/>
          <w:sz w:val="24"/>
          <w:szCs w:val="24"/>
          <w:rFonts w:ascii="Times New Roman" w:cs="Times New Roman" w:eastAsia="Times New Roman" w:hAnsi="Times New Roman"/>
        </w:rPr>
        <w:t xml:space="preserve"> : un </w:t>
      </w:r>
      <w:r>
        <w:rPr>
          <w:b/>
          <w:bCs/>
          <w:i w:val="false"/>
          <w:iCs w:val="false"/>
          <w:color w:val="1F4E79"/>
          <w:sz w:val="24"/>
          <w:szCs w:val="24"/>
          <w:rFonts w:ascii="Times New Roman" w:cs="Times New Roman" w:eastAsia="Times New Roman" w:hAnsi="Times New Roman"/>
        </w:rPr>
        <w:t xml:space="preserve">Conseil de sécurité</w:t>
      </w:r>
      <w:r>
        <w:rPr>
          <w:b w:val="false"/>
          <w:bCs w:val="false"/>
          <w:i w:val="false"/>
          <w:iCs w:val="false"/>
          <w:color w:val="000000"/>
          <w:sz w:val="24"/>
          <w:szCs w:val="24"/>
          <w:rFonts w:ascii="Times New Roman" w:cs="Times New Roman" w:eastAsia="Times New Roman" w:hAnsi="Times New Roman"/>
        </w:rPr>
        <w:t xml:space="preserve"> qui peut décider de sanctions et d’interventions armées, des </w:t>
      </w:r>
      <w:r>
        <w:rPr>
          <w:b/>
          <w:bCs/>
          <w:i w:val="false"/>
          <w:iCs w:val="false"/>
          <w:color w:val="1F4E79"/>
          <w:sz w:val="24"/>
          <w:szCs w:val="24"/>
          <w:rFonts w:ascii="Times New Roman" w:cs="Times New Roman" w:eastAsia="Times New Roman" w:hAnsi="Times New Roman"/>
        </w:rPr>
        <w:t xml:space="preserve">casques bleus</w:t>
      </w:r>
      <w:r>
        <w:rPr>
          <w:b w:val="false"/>
          <w:bCs w:val="false"/>
          <w:i w:val="false"/>
          <w:iCs w:val="false"/>
          <w:color w:val="000000"/>
          <w:sz w:val="24"/>
          <w:szCs w:val="24"/>
          <w:rFonts w:ascii="Times New Roman" w:cs="Times New Roman" w:eastAsia="Times New Roman" w:hAnsi="Times New Roman"/>
        </w:rPr>
        <w:t xml:space="preserve"> pour maintenir la paix, et des institutions pour la santé (OMS), l’éducation (UNESCO), l’enfance (UNICEF). Elle proclame en 1948 la Déclaration universelle des droits de l’Homme. Ses missions de paix se déploient notamment en Afrique — et l’</w:t>
      </w:r>
      <w:r>
        <w:rPr>
          <w:b/>
          <w:bCs/>
          <w:i w:val="false"/>
          <w:iCs w:val="false"/>
          <w:color w:val="1F4E79"/>
          <w:sz w:val="24"/>
          <w:szCs w:val="24"/>
          <w:rFonts w:ascii="Times New Roman" w:cs="Times New Roman" w:eastAsia="Times New Roman" w:hAnsi="Times New Roman"/>
        </w:rPr>
        <w:t xml:space="preserve">ONU</w:t>
      </w:r>
      <w:r>
        <w:rPr>
          <w:b w:val="false"/>
          <w:bCs w:val="false"/>
          <w:i w:val="false"/>
          <w:iCs w:val="false"/>
          <w:color w:val="000000"/>
          <w:sz w:val="24"/>
          <w:szCs w:val="24"/>
          <w:rFonts w:ascii="Times New Roman" w:cs="Times New Roman" w:eastAsia="Times New Roman" w:hAnsi="Times New Roman"/>
        </w:rPr>
        <w:t xml:space="preserve"> accompagne Madagascar du développement aux élections. Les grands </w:t>
      </w:r>
      <w:r>
        <w:rPr>
          <w:b/>
          <w:bCs/>
          <w:i w:val="false"/>
          <w:iCs w:val="false"/>
          <w:color w:val="1F4E79"/>
          <w:sz w:val="24"/>
          <w:szCs w:val="24"/>
          <w:rFonts w:ascii="Times New Roman" w:cs="Times New Roman" w:eastAsia="Times New Roman" w:hAnsi="Times New Roman"/>
        </w:rPr>
        <w:t xml:space="preserve">accords de paix</w:t>
      </w:r>
      <w:r>
        <w:rPr>
          <w:b w:val="false"/>
          <w:bCs w:val="false"/>
          <w:i w:val="false"/>
          <w:iCs w:val="false"/>
          <w:color w:val="000000"/>
          <w:sz w:val="24"/>
          <w:szCs w:val="24"/>
          <w:rFonts w:ascii="Times New Roman" w:cs="Times New Roman" w:eastAsia="Times New Roman" w:hAnsi="Times New Roman"/>
        </w:rPr>
        <w:t xml:space="preserve"> jalonnent le siècle : traité de Paris (1947) avec les vaincus européens, accords de Genève (1954) mettant fin à la guerre d’Indochine, traité de Moscou (1990) scellant la réunification de l’Allemagne.</w:t>
      </w:r>
    </w:p>
    <w:p>
      <w:pPr>
        <w:spacing w:before="120" w:after="120"/>
        <w:jc w:val="center"/>
      </w:pPr>
      <w:r>
        <w:drawing>
          <wp:inline distT="0" distB="0" distL="0" distR="0">
            <wp:extent cx="4762500" cy="21336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42" cstate="none"/>
                    <a:srcRect/>
                    <a:stretch>
                      <a:fillRect/>
                    </a:stretch>
                  </pic:blipFill>
                  <pic:spPr bwMode="auto">
                    <a:xfrm>
                      <a:off x="0" y="0"/>
                      <a:ext cx="4762500" cy="21336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Charte des Nations unies — d’après le préambule et l’article 1 de la Charte signée à San Francisco (26 juin 1945)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Nous, peuples des Nations unies, résolus à préserver les générations futures du fléau de la guerre qui, deux fois en l’espace d’une vie humaine, a infligé à l’humanité d’indicibles souffrances ; à proclamer à nouveau notre foi dans les droits fondamentaux de l’homme, dans la dignité et la valeur de la personne humaine, dans l’égalité de droits des hommes et des femmes, ainsi que des nations grandes et petites — avons décidé d’unir nos efforts. Les buts des Nations unies sont : maintenir la paix et la sécurité internationales ; développer entre les nations des relations amicales fondées sur l’égalité de droits des peuples et leur droit à disposer d’eux-mêmes.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 expérience historique le préambule rappelle-t-il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les principes d’égalité proclamés par la Charte.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l’article 1 intéresse-t-il particulièrement les peuples colonisés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Les deux guerres mondiales « en l’espace d’une vie humaine » : la Charte naît du refus de revivre 1914 et 1939.</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Égalité de droits des hommes et des femmes, et des nations « grandes et petites » — tous les États valent également.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qu’il proclame « le droit des peuples à disposer d’eux-mêmes » : les colonisés — Malgaches, Africains, Asiatiques — y liront la condamnation du système colonial et le fondement de leurs indépendances.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Madagascar a siégé au Conseil de sécurité de l’ONU en 1985-1986, comme membre non permanent élu ! Et des contingents malgaches ont servi sous le casque bleu dans plusieurs missions de paix africaines. Le pays qui fut colonisé « sans un seul Malgache dans la salle » en 1885-1890 vote aujourd’hui, à égalité avec les grandes puissances, à l’assemblée des nations : c’est toute la revanche de l’Histoire.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Relations internationales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étude des rapports entre États, organisations et forces mondiales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Sécurité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principe : une agression contre un État concerne tous les autres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Conseil de sécurité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organe de l’ONU chargé de la paix, aux décisions obligatoires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Casques bleus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soldats de la paix mis à disposition de l’ONU par les États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Définitions. a) Que étudient les relations internationales ? b) Cite les trois types d’acteurs. d) Donne deux phénomènes transnationaux. e) Qu’est-ce que la sécurité collective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SDN et ONU. a) Quand et d’où naît la SDN ? b) Cite deux faiblesses de la SDN. d) Quand l’ONU naît-elle, avec combien d’États ? e) Cite deux moyens d’action de l’ONU.</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Approfondir. a) Que proclame la Déclaration de 1948 ? b) Associe chaque accord à son objet : Paris 1947, Genève 1954, Moscou 1990. d) Cite une action de l’ONU en Afrique ou à Madagascar. e) Pourquoi l’ONU a-t-elle mieux résisté que la SDN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guerre et ses facteurs, la paix par le droit, les phénomènes transnationaux ; b) les États, les organisations internationales, les forces transnationales ; d) mondialisation, migrations, terrorisme (deux suffisent) ; e) le principe selon lequel une agression contre un État est l’affaire de tous.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en 1920, du traité de Versailles ; b) pas d’armée, absence des États-Unis, condamnations sans effet (deux suffisent) ; d) en 1945, avec 51 États fondateurs ; e) sanctions et interventions du Conseil de sécurité, casques bleus, institutions spécialisées (deux suffisent).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la Déclaration universelle des droits de l’Homme ; b) Paris 1947 : paix avec les vaincus européens ; Genève 1954 : fin de la guerre d’Indochine ; Moscou 1990 : réunification allemande ; d) missions de paix de casques bleus ; appui au développement et aux élections à Madagascar ; e) parce qu’elle a des moyens d’action réels et rassemble presque tous les États, grandes puissances comprises.</w:t>
      </w:r>
    </w:p>
    <w:p>
      <w:r>
        <w:br w:type="page"/>
      </w:r>
    </w:p>
    <w:p>
      <w:pPr>
        <w:spacing w:before="200" w:after="150"/>
        <w:jc w:val="center"/>
      </w:pPr>
      <w:bookmarkStart w:name="u2_l16" w:id="25"/>
      <w:r>
        <w:rPr>
          <w:b/>
          <w:bCs/>
          <w:i w:val="false"/>
          <w:iCs w:val="false"/>
          <w:color w:val="C00000"/>
          <w:sz w:val="32"/>
          <w:szCs w:val="32"/>
          <w:rFonts w:ascii="Times New Roman" w:cs="Times New Roman" w:eastAsia="Times New Roman" w:hAnsi="Times New Roman"/>
        </w:rPr>
        <w:t xml:space="preserve">SÉANCE 16 / 20 — LA GUERRE FROIDE : UN MONDE BIPOLAIRE (1947-1962)</w:t>
      </w:r>
      <w:bookmarkEnd w:id="2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Origines, manifestations et apogée de la Guerre froide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Guerre froide : un monde bipolaire (1947-1962)</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origines de la Guerre froide et ses manifestations jusqu’en 1962.</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des blocs, frise 1947-1962,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16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Compare la SDN et l’ONU en deux phrases.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La SDN (1920), sans armée ni États-Unis, a échoué ; l’ONU (1945) dispose du Conseil de sécurité et des casques bleus, et rassemble presque tous les États.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origines de la Guerre froide et ses manifestations jusqu’en 1962.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1945 : Américains et Soviétiques tombent dans les bras l’un de l’autre sur l’Elbe. 1948 : les mêmes se défient à Berlin, chars contre chars. Que s’est-il passé ? Les deux vainqueurs de la guerre, porteurs de deux modèles incompatibles — capitalisme contre communisme —, se sont partagé le monde en deux blocs. Pendant quarante ans, ils se feront tout… sauf la guerre directe : c’est la Guerre froide.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Guerre froide : un monde bipolaire (1947-1962)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origines : la méfiance réciproque ; Deux blocs organisés ; L’apogée : les crises (1947-1962).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 rideau de fer » » (d’après le discours de Winston Churchill à Fulton, États-Unis (5 mars 1946)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Guerre froide : méfiance réciproque, rupture de 1947 (doctrines Truman et Jdanov), monde bipolaire. Organisations : OTAN (1949) / pacte de Varsovie (1955) ; plan Marshall-OECE / CAEM. Apogée 1947-1962 : blocus de Berlin (1948-49) → RFA et RDA (1949) ; Corée (1950-53) ; Indochine (1946-54) ; mur de Berlin (1961). Affrontement total — sauf la guerre directe.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origines. a) Pourquoi l’alliance de 1945 se brise-t-elle ? b) Que dit la doctrine Truman ? d) Et la doctrine Jdanov ? e) Que signifie « monde bipolaire » ? Les blocs. a) Associe OTAN et pacte de Varsovie à leur camp et à leur date. b) Cite les organisations économiques des deux camps. d) Citez deux autres formes de l’affrontement. e) Pourquoi parle-t-on de guerre « froide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parce que les deux vainqueurs portent deux modèles incompatibles et se disputent l’Europe ; b) les États-Unis aideront tout pays menacé par le communisme (endiguement) ; d) le monde se divise en camp impérialiste et camp anti-impérialiste ; e) un monde organisé autour de deux superpuissances rivales. a) OTAN : camp américain, 1949 ; pacte de Varsovie : camp soviétique, 1955 ; b) plan Marshall et OECE à l’Ouest, CAEM à l’Est ; d) propagande, espionnage, courses aux armements et à l’espace (deux suffisent) ; e) parce que les deux Grands s’affrontent par tous les moyens sauf la guerre directe entre eux.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origines. a) Pourquoi l’alliance de 1945 se brise-t-elle ? b) Que dit la doctrine Truman ? d) Et la doctrine Jdanov ? e) Que signifie « monde bipolaire »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parce que les deux vainqueurs portent deux modèles incompatibles et se disputent l’Europe ; b) les États-Unis aideront tout pays menacé par le communisme (endiguement) ; d) le monde se divise en camp impérialiste et camp anti-impérialiste ; e) un monde organisé autour de deux superpuissances rivales.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GUERRE FROIDE : UN MONDE BIPOLAIRE (1947-1962)</w:t>
      </w:r>
    </w:p>
    <w:p>
      <w:pPr>
        <w:spacing w:before="120" w:after="120"/>
        <w:jc w:val="center"/>
      </w:pPr>
      <w:r>
        <w:drawing>
          <wp:inline distT="0" distB="0" distL="0" distR="0">
            <wp:extent cx="4095750" cy="22383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4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Un monde coupé en deux blocs : capitalisme contre communisme, sans guerre directe — la Guerre froide.</w:t>
      </w:r>
    </w:p>
    <w:p>
      <w:pPr>
        <w:spacing w:after="80" w:line="300"/>
        <w:jc w:val="both"/>
      </w:pPr>
      <w:r>
        <w:rPr>
          <w:b/>
          <w:bCs/>
          <w:i w:val="false"/>
          <w:iCs w:val="false"/>
          <w:color w:val="2E7D32"/>
          <w:sz w:val="26"/>
          <w:szCs w:val="26"/>
          <w:rFonts w:ascii="Times New Roman" w:cs="Times New Roman" w:eastAsia="Times New Roman" w:hAnsi="Times New Roman"/>
        </w:rPr>
        <w:t xml:space="preserve">1. Les origines : la méfiance réciproque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L’alliance de guerre ne survit pas à la victoire. L’URSS installe des régimes communistes dans l’Europe de l’Est qu’elle a libérée-occupée ; l’Ouest y voit une expansion menaçante. En 1947, la rupture est consommée : la </w:t>
      </w:r>
      <w:r>
        <w:rPr>
          <w:b/>
          <w:bCs/>
          <w:i w:val="false"/>
          <w:iCs w:val="false"/>
          <w:color w:val="1F4E79"/>
          <w:sz w:val="24"/>
          <w:szCs w:val="24"/>
          <w:rFonts w:ascii="Times New Roman" w:cs="Times New Roman" w:eastAsia="Times New Roman" w:hAnsi="Times New Roman"/>
        </w:rPr>
        <w:t xml:space="preserve">doctrine Truman</w:t>
      </w:r>
      <w:r>
        <w:rPr>
          <w:b w:val="false"/>
          <w:bCs w:val="false"/>
          <w:i w:val="false"/>
          <w:iCs w:val="false"/>
          <w:color w:val="000000"/>
          <w:sz w:val="24"/>
          <w:szCs w:val="24"/>
          <w:rFonts w:ascii="Times New Roman" w:cs="Times New Roman" w:eastAsia="Times New Roman" w:hAnsi="Times New Roman"/>
        </w:rPr>
        <w:t xml:space="preserve"> promet l’aide américaine à tout pays menacé par le communisme (l’« endiguement »), la </w:t>
      </w:r>
      <w:r>
        <w:rPr>
          <w:b/>
          <w:bCs/>
          <w:i w:val="false"/>
          <w:iCs w:val="false"/>
          <w:color w:val="1F4E79"/>
          <w:sz w:val="24"/>
          <w:szCs w:val="24"/>
          <w:rFonts w:ascii="Times New Roman" w:cs="Times New Roman" w:eastAsia="Times New Roman" w:hAnsi="Times New Roman"/>
        </w:rPr>
        <w:t xml:space="preserve">doctrine Jdanov</w:t>
      </w:r>
      <w:r>
        <w:rPr>
          <w:b w:val="false"/>
          <w:bCs w:val="false"/>
          <w:i w:val="false"/>
          <w:iCs w:val="false"/>
          <w:color w:val="000000"/>
          <w:sz w:val="24"/>
          <w:szCs w:val="24"/>
          <w:rFonts w:ascii="Times New Roman" w:cs="Times New Roman" w:eastAsia="Times New Roman" w:hAnsi="Times New Roman"/>
        </w:rPr>
        <w:t xml:space="preserve"> répond en divisant le monde en camp « impérialiste » et camp « anti-impérialiste ». Le monde devient bipolaire : deux blocs autour de deux superpuissances.</w:t>
      </w:r>
    </w:p>
    <w:p>
      <w:pPr>
        <w:spacing w:after="80" w:line="300"/>
        <w:jc w:val="both"/>
      </w:pPr>
      <w:r>
        <w:rPr>
          <w:b/>
          <w:bCs/>
          <w:i w:val="false"/>
          <w:iCs w:val="false"/>
          <w:color w:val="2E7D32"/>
          <w:sz w:val="26"/>
          <w:szCs w:val="26"/>
          <w:rFonts w:ascii="Times New Roman" w:cs="Times New Roman" w:eastAsia="Times New Roman" w:hAnsi="Times New Roman"/>
        </w:rPr>
        <w:t xml:space="preserve">2. Deux blocs organisés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Chaque camp se structure en organisations rivales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militaires : l’</w:t>
      </w:r>
      <w:r>
        <w:rPr>
          <w:b/>
          <w:bCs/>
          <w:i w:val="false"/>
          <w:iCs w:val="false"/>
          <w:color w:val="1F4E79"/>
          <w:sz w:val="24"/>
          <w:szCs w:val="24"/>
          <w:rFonts w:ascii="Times New Roman" w:cs="Times New Roman" w:eastAsia="Times New Roman" w:hAnsi="Times New Roman"/>
        </w:rPr>
        <w:t xml:space="preserve">OTAN</w:t>
      </w:r>
      <w:r>
        <w:rPr>
          <w:b w:val="false"/>
          <w:bCs w:val="false"/>
          <w:i w:val="false"/>
          <w:iCs w:val="false"/>
          <w:color w:val="000000"/>
          <w:sz w:val="24"/>
          <w:szCs w:val="24"/>
          <w:rFonts w:ascii="Times New Roman" w:cs="Times New Roman" w:eastAsia="Times New Roman" w:hAnsi="Times New Roman"/>
        </w:rPr>
        <w:t xml:space="preserve"> (1949) autour des États-Unis, le </w:t>
      </w:r>
      <w:r>
        <w:rPr>
          <w:b/>
          <w:bCs/>
          <w:i w:val="false"/>
          <w:iCs w:val="false"/>
          <w:color w:val="1F4E79"/>
          <w:sz w:val="24"/>
          <w:szCs w:val="24"/>
          <w:rFonts w:ascii="Times New Roman" w:cs="Times New Roman" w:eastAsia="Times New Roman" w:hAnsi="Times New Roman"/>
        </w:rPr>
        <w:t xml:space="preserve">pacte de Varsovie</w:t>
      </w:r>
      <w:r>
        <w:rPr>
          <w:b w:val="false"/>
          <w:bCs w:val="false"/>
          <w:i w:val="false"/>
          <w:iCs w:val="false"/>
          <w:color w:val="000000"/>
          <w:sz w:val="24"/>
          <w:szCs w:val="24"/>
          <w:rFonts w:ascii="Times New Roman" w:cs="Times New Roman" w:eastAsia="Times New Roman" w:hAnsi="Times New Roman"/>
        </w:rPr>
        <w:t xml:space="preserve"> (1955) autour de l’URSS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économiques : le plan Marshall et l’OECE à l’Ouest, le CAEM (Comecon) à l’Est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politiques et idéologiques : propagande, espionnage, course aux armements nucléaires et course à l’espace.</w:t>
      </w:r>
    </w:p>
    <w:p>
      <w:pPr>
        <w:spacing w:after="80" w:line="300"/>
        <w:jc w:val="both"/>
      </w:pPr>
      <w:r>
        <w:rPr>
          <w:b/>
          <w:bCs/>
          <w:i w:val="false"/>
          <w:iCs w:val="false"/>
          <w:color w:val="2E7D32"/>
          <w:sz w:val="26"/>
          <w:szCs w:val="26"/>
          <w:rFonts w:ascii="Times New Roman" w:cs="Times New Roman" w:eastAsia="Times New Roman" w:hAnsi="Times New Roman"/>
        </w:rPr>
        <w:t xml:space="preserve">3. L’apogée : les crises (1947-1962)</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crises se succèdent sans guerre directe : le </w:t>
      </w:r>
      <w:r>
        <w:rPr>
          <w:b/>
          <w:bCs/>
          <w:i w:val="false"/>
          <w:iCs w:val="false"/>
          <w:color w:val="1F4E79"/>
          <w:sz w:val="24"/>
          <w:szCs w:val="24"/>
          <w:rFonts w:ascii="Times New Roman" w:cs="Times New Roman" w:eastAsia="Times New Roman" w:hAnsi="Times New Roman"/>
        </w:rPr>
        <w:t xml:space="preserve">blocus de Berlin</w:t>
      </w:r>
      <w:r>
        <w:rPr>
          <w:b w:val="false"/>
          <w:bCs w:val="false"/>
          <w:i w:val="false"/>
          <w:iCs w:val="false"/>
          <w:color w:val="000000"/>
          <w:sz w:val="24"/>
          <w:szCs w:val="24"/>
          <w:rFonts w:ascii="Times New Roman" w:cs="Times New Roman" w:eastAsia="Times New Roman" w:hAnsi="Times New Roman"/>
        </w:rPr>
        <w:t xml:space="preserve"> (1948-1949) — Staline coupe les accès de Berlin-Ouest, les Alliés ravitaillent la ville par un pont aérien d’un an — aboutit à la création de deux Allemagnes, la </w:t>
      </w:r>
      <w:r>
        <w:rPr>
          <w:b/>
          <w:bCs/>
          <w:i w:val="false"/>
          <w:iCs w:val="false"/>
          <w:color w:val="1F4E79"/>
          <w:sz w:val="24"/>
          <w:szCs w:val="24"/>
          <w:rFonts w:ascii="Times New Roman" w:cs="Times New Roman" w:eastAsia="Times New Roman" w:hAnsi="Times New Roman"/>
        </w:rPr>
        <w:t xml:space="preserve">RFA</w:t>
      </w:r>
      <w:r>
        <w:rPr>
          <w:b w:val="false"/>
          <w:bCs w:val="false"/>
          <w:i w:val="false"/>
          <w:iCs w:val="false"/>
          <w:color w:val="000000"/>
          <w:sz w:val="24"/>
          <w:szCs w:val="24"/>
          <w:rFonts w:ascii="Times New Roman" w:cs="Times New Roman" w:eastAsia="Times New Roman" w:hAnsi="Times New Roman"/>
        </w:rPr>
        <w:t xml:space="preserve"> à l’Ouest et la </w:t>
      </w:r>
      <w:r>
        <w:rPr>
          <w:b/>
          <w:bCs/>
          <w:i w:val="false"/>
          <w:iCs w:val="false"/>
          <w:color w:val="1F4E79"/>
          <w:sz w:val="24"/>
          <w:szCs w:val="24"/>
          <w:rFonts w:ascii="Times New Roman" w:cs="Times New Roman" w:eastAsia="Times New Roman" w:hAnsi="Times New Roman"/>
        </w:rPr>
        <w:t xml:space="preserve">RDA</w:t>
      </w:r>
      <w:r>
        <w:rPr>
          <w:b w:val="false"/>
          <w:bCs w:val="false"/>
          <w:i w:val="false"/>
          <w:iCs w:val="false"/>
          <w:color w:val="000000"/>
          <w:sz w:val="24"/>
          <w:szCs w:val="24"/>
          <w:rFonts w:ascii="Times New Roman" w:cs="Times New Roman" w:eastAsia="Times New Roman" w:hAnsi="Times New Roman"/>
        </w:rPr>
        <w:t xml:space="preserve"> à l’Est (1949) ; la </w:t>
      </w:r>
      <w:r>
        <w:rPr>
          <w:b/>
          <w:bCs/>
          <w:i w:val="false"/>
          <w:iCs w:val="false"/>
          <w:color w:val="1F4E79"/>
          <w:sz w:val="24"/>
          <w:szCs w:val="24"/>
          <w:rFonts w:ascii="Times New Roman" w:cs="Times New Roman" w:eastAsia="Times New Roman" w:hAnsi="Times New Roman"/>
        </w:rPr>
        <w:t xml:space="preserve">guerre de Corée</w:t>
      </w:r>
      <w:r>
        <w:rPr>
          <w:b w:val="false"/>
          <w:bCs w:val="false"/>
          <w:i w:val="false"/>
          <w:iCs w:val="false"/>
          <w:color w:val="000000"/>
          <w:sz w:val="24"/>
          <w:szCs w:val="24"/>
          <w:rFonts w:ascii="Times New Roman" w:cs="Times New Roman" w:eastAsia="Times New Roman" w:hAnsi="Times New Roman"/>
        </w:rPr>
        <w:t xml:space="preserve"> (1950-1953) oppose par pays interposé les deux camps et fige la péninsule en deux États ; la </w:t>
      </w:r>
      <w:r>
        <w:rPr>
          <w:b/>
          <w:bCs/>
          <w:i w:val="false"/>
          <w:iCs w:val="false"/>
          <w:color w:val="1F4E79"/>
          <w:sz w:val="24"/>
          <w:szCs w:val="24"/>
          <w:rFonts w:ascii="Times New Roman" w:cs="Times New Roman" w:eastAsia="Times New Roman" w:hAnsi="Times New Roman"/>
        </w:rPr>
        <w:t xml:space="preserve">guerre d’Indochine</w:t>
      </w:r>
      <w:r>
        <w:rPr>
          <w:b w:val="false"/>
          <w:bCs w:val="false"/>
          <w:i w:val="false"/>
          <w:iCs w:val="false"/>
          <w:color w:val="000000"/>
          <w:sz w:val="24"/>
          <w:szCs w:val="24"/>
          <w:rFonts w:ascii="Times New Roman" w:cs="Times New Roman" w:eastAsia="Times New Roman" w:hAnsi="Times New Roman"/>
        </w:rPr>
        <w:t xml:space="preserve"> (1946-1954) mêle guerre coloniale et </w:t>
      </w:r>
      <w:r>
        <w:rPr>
          <w:b/>
          <w:bCs/>
          <w:i w:val="false"/>
          <w:iCs w:val="false"/>
          <w:color w:val="1F4E79"/>
          <w:sz w:val="24"/>
          <w:szCs w:val="24"/>
          <w:rFonts w:ascii="Times New Roman" w:cs="Times New Roman" w:eastAsia="Times New Roman" w:hAnsi="Times New Roman"/>
        </w:rPr>
        <w:t xml:space="preserve">guerre froide</w:t>
      </w:r>
      <w:r>
        <w:rPr>
          <w:b w:val="false"/>
          <w:bCs w:val="false"/>
          <w:i w:val="false"/>
          <w:iCs w:val="false"/>
          <w:color w:val="000000"/>
          <w:sz w:val="24"/>
          <w:szCs w:val="24"/>
          <w:rFonts w:ascii="Times New Roman" w:cs="Times New Roman" w:eastAsia="Times New Roman" w:hAnsi="Times New Roman"/>
        </w:rPr>
        <w:t xml:space="preserve"> ; et en août </w:t>
      </w:r>
      <w:r>
        <w:rPr>
          <w:b/>
          <w:bCs/>
          <w:i w:val="false"/>
          <w:iCs w:val="false"/>
          <w:color w:val="1F4E79"/>
          <w:sz w:val="24"/>
          <w:szCs w:val="24"/>
          <w:rFonts w:ascii="Times New Roman" w:cs="Times New Roman" w:eastAsia="Times New Roman" w:hAnsi="Times New Roman"/>
        </w:rPr>
        <w:t xml:space="preserve">1961</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RDA</w:t>
      </w:r>
      <w:r>
        <w:rPr>
          <w:b w:val="false"/>
          <w:bCs w:val="false"/>
          <w:i w:val="false"/>
          <w:iCs w:val="false"/>
          <w:color w:val="000000"/>
          <w:sz w:val="24"/>
          <w:szCs w:val="24"/>
          <w:rFonts w:ascii="Times New Roman" w:cs="Times New Roman" w:eastAsia="Times New Roman" w:hAnsi="Times New Roman"/>
        </w:rPr>
        <w:t xml:space="preserve"> dresse en une nuit le </w:t>
      </w:r>
      <w:r>
        <w:rPr>
          <w:b/>
          <w:bCs/>
          <w:i w:val="false"/>
          <w:iCs w:val="false"/>
          <w:color w:val="1F4E79"/>
          <w:sz w:val="24"/>
          <w:szCs w:val="24"/>
          <w:rFonts w:ascii="Times New Roman" w:cs="Times New Roman" w:eastAsia="Times New Roman" w:hAnsi="Times New Roman"/>
        </w:rPr>
        <w:t xml:space="preserve">mur de Berlin</w:t>
      </w:r>
      <w:r>
        <w:rPr>
          <w:b w:val="false"/>
          <w:bCs w:val="false"/>
          <w:i w:val="false"/>
          <w:iCs w:val="false"/>
          <w:color w:val="000000"/>
          <w:sz w:val="24"/>
          <w:szCs w:val="24"/>
          <w:rFonts w:ascii="Times New Roman" w:cs="Times New Roman" w:eastAsia="Times New Roman" w:hAnsi="Times New Roman"/>
        </w:rPr>
        <w:t xml:space="preserve"> pour arrêter la fuite de ses habitants — le « mur de la honte », symbole du monde coupé en deux.</w:t>
      </w:r>
    </w:p>
    <w:p>
      <w:pPr>
        <w:spacing w:before="120" w:after="120"/>
        <w:jc w:val="center"/>
      </w:pPr>
      <w:r>
        <w:drawing>
          <wp:inline distT="0" distB="0" distL="0" distR="0">
            <wp:extent cx="4762500" cy="261937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44"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 rideau de fer » — d’après le discours de Winston Churchill à Fulton, États-Unis (5 mars 1946)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De Stettin, sur la Baltique, à Trieste, sur l’Adriatique, un rideau de fer est descendu à travers le continent. Derrière cette ligne se trouvent toutes les capitales des anciens États de l’Europe centrale et orientale : Varsovie, Berlin, Prague, Vienne, Budapest, Belgrade, Bucarest et Sofia. Toutes ces villes célèbres et les populations qui les entourent se trouvent dans ce que je dois appeler la sphère soviétique, et toutes sont soumises, sous une forme ou une autre, non seulement à l’influence soviétique, mais à un contrôle très étendu et, dans bien des cas, croissant, de Moscou.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désigne l’image du « rideau de fer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Situe la ligne décrite par Churchill sur une carte d’Europe.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Ce discours de 1946 annonce-t-il la Guerre froide ? Justifie.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coupure de l’Europe en deux : à l’est de la ligne, les pays passés sous contrôle soviétique ; à l’ouest, les démocraties libérales.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De Stettin (Baltique, nord de l’Europe) à Trieste (Adriatique, sud) : une ligne nord-sud qui coupe le continent en deux, laissant à l’est Varsovie, Prague, Budapest…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Oui : un an avant les doctrines de 1947, Churchill constate déjà la division de l’Europe et désigne l’expansion soviétique comme la menace — le vocabulaire même de la Guerre froide est né dans ce discours.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Pendant le blocus de Berlin, un avion allié se posait toutes les 90 secondes ! En un an, le pont aérien livra plus de deux millions de tonnes de vivres et de charbon — et un pilote américain, touché par les enfants berlinois, se mit à larguer des petits parachutes de chocolat avant d’atterrir. Des dizaines d’équipages l’imitèrent : les « bombardiers de bonbons » gagnèrent les cœurs mieux qu’aucune propagande.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Bipolarisation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organisation du monde autour de deux pôles rivaux</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Endiguement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doctrine américaine visant à stopper l’expansion communiste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Pont aérien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ravitaillement d’une ville isolée par avions (Berlin, 1948-49)</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Rideau de fer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frontière fermée séparant l’Europe de l’Est et de l’Ouest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origines. a) Pourquoi l’alliance de 1945 se brise-t-elle ? b) Que dit la doctrine Truman ? d) Et la doctrine Jdanov ? e) Que signifie « monde bipolaire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blocs. a) Associe OTAN et pacte de Varsovie à leur camp et à leur date. b) Cite les organisations économiques des deux camps. d) Citez deux autres formes de l’affrontement. e) Pourquoi parle-t-on de guerre « froide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Les crises. a) Raconte le blocus de Berlin et son issue. b) Quelles guerres opposent les camps par pays interposés ? d) Que se passe-t-il en août 1961 ? e) Pourquoi le mur devient-il le symbole de la Guerre froide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parce que les deux vainqueurs portent deux modèles incompatibles et se disputent l’Europe ; b) les États-Unis aideront tout pays menacé par le communisme (endiguement) ; d) le monde se divise en camp impérialiste et camp anti-impérialiste ; e) un monde organisé autour de deux superpuissances rivales.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OTAN : camp américain, 1949 ; pacte de Varsovie : camp soviétique, 1955 ; b) plan Marshall et OECE à l’Ouest, CAEM à l’Est ; d) propagande, espionnage, courses aux armements et à l’espace (deux suffisent) ; e) parce que les deux Grands s’affrontent par tous les moyens sauf la guerre directe entre eux.</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Staline coupe les accès de Berlin-Ouest (1948) ; les Alliés ravitaillent par pont aérien un an durant ; Staline cède — et deux Allemagnes naissent (RFA, RDA, 1949) ; b) la Corée (1950-1953) et l’Indochine (1946-1954) ; d) la RDA construit le mur de Berlin en une nuit ; e) parce qu’il coupe une ville, des familles et le monde en deux, béton et barbelés à l’appui.</w:t>
      </w:r>
    </w:p>
    <w:p>
      <w:r>
        <w:br w:type="page"/>
      </w:r>
    </w:p>
    <w:p>
      <w:pPr>
        <w:spacing w:before="200" w:after="150"/>
        <w:jc w:val="center"/>
      </w:pPr>
      <w:bookmarkStart w:name="u2_l17" w:id="26"/>
      <w:r>
        <w:rPr>
          <w:b/>
          <w:bCs/>
          <w:i w:val="false"/>
          <w:iCs w:val="false"/>
          <w:color w:val="C00000"/>
          <w:sz w:val="32"/>
          <w:szCs w:val="32"/>
          <w:rFonts w:ascii="Times New Roman" w:cs="Times New Roman" w:eastAsia="Times New Roman" w:hAnsi="Times New Roman"/>
        </w:rPr>
        <w:t xml:space="preserve">SÉANCE 17 / 20 — LA DÉTENTE ET LA FIN DE LA GUERRE FROIDE (1962-1991)</w:t>
      </w:r>
      <w:bookmarkEnd w:id="2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De la crise de Cuba à la chute du mur</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détente et la fin de la Guerre froide (1962-1991)</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la détente, ses accords et ses limites, et la fin de la Guerre froide.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1962-1991, documents, images de la chute du mur</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17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crises de l’apogée de la Guerre froide.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Blocus de Berlin (1948-49), guerre de Corée (1950-53), guerre d’Indochine (1946-54), mur de Berlin (1961) — trois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la détente, ses accords et ses limites, et la fin de la Guerre froide.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Octobre 1962 : des missiles nucléaires soviétiques sont découverts à Cuba, à 150 km des côtes américaines. Pendant treize jours, le monde retient son souffle — jamais la guerre atomique n’a été si proche. Les deux Grands, effrayés par leur propre puissance, choisissent alors de se parler : c’est la détente. Trente ans plus tard, le mur de Berlin tombe et l’URSS disparaît. Comment la Guerre froide s’est-elle éteinte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détente et la fin de la Guerre froide (1962-1991)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Cuba, 1962 : le monde au bord du gouffre ; La détente : accords — et limites ; Gorbatchev et la fin (1985-1991).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discours au pied du mur » (d’après le discours prononcé par le président Kennedy devant le mur de Berlin (26 juin 1963)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Détente : après Cuba (1962), téléphone rouge, accords (Moscou 1963, TNP 1968, SALT 1972) — limites : Vietnam (1962-1975), Afghanistan (1979-1988), conflits périphériques. Fin : Gorbatchev (1985, perestroïka-glasnost), chute du mur (9 novembre 1989), réunification allemande (1990), dissolution de l’URSS (décembre 1991).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Cuba et la détente. a) Que se passe-t-il en octobre 1962 ? b) Comment la crise se dénoue-t-elle ? d) Qu’est-ce que le téléphone rouge ? e) Cite les trois accords sur les armements. Les limites. a) Quelles guerres montrent les limites de la détente ? b) Qui s’enlise en Afghanistan, et quand ? d) Que sont les « conflits périphériques » ? e) Pourquoi la course aux armements ruine-t-elle l’URSS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crise de Cuba : des missiles soviétiques sont découverts à Cuba, blocus américain, menace nucléaire ; b) Khrouchtchev retire les missiles contre l’engagement de ne pas envahir Cuba ; d) la ligne directe Washington-Moscou créée après la crise ; e) Moscou 1963, non-prolifération 1968, SALT 1972. a) le Vietnam (1962-1975) pour les États-Unis, l’Afghanistan (1979-1988) pour l’URSS ; b) l’URSS, de 1979 à 1988 ; d) des guerres entre alliés des deux camps, hors d’Europe (Afrique, Asie, Moyen-Orient) ; e) parce que son économie, moins productive, ne peut suivre les dépenses militaires américaines.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Cuba et la détente. a) Que se passe-t-il en octobre 1962 ? b) Comment la crise se dénoue-t-elle ? d) Qu’est-ce que le téléphone rouge ? e) Cite les trois accords sur les armements.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crise de Cuba : des missiles soviétiques sont découverts à Cuba, blocus américain, menace nucléaire ; b) Khrouchtchev retire les missiles contre l’engagement de ne pas envahir Cuba ; d) la ligne directe Washington-Moscou créée après la crise ; e) Moscou 1963, non-prolifération 1968, SALT 1972.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DÉTENTE ET LA FIN DE LA GUERRE FROIDE (1962-1991)</w:t>
      </w:r>
    </w:p>
    <w:p>
      <w:pPr>
        <w:spacing w:before="120" w:after="120"/>
        <w:jc w:val="center"/>
      </w:pPr>
      <w:r>
        <w:drawing>
          <wp:inline distT="0" distB="0" distL="0" distR="0">
            <wp:extent cx="4095750" cy="22383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4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Treize jours au bord du gouffre nucléaire : après Cuba, les deux Grands choisissent de se parler.</w:t>
      </w:r>
    </w:p>
    <w:p>
      <w:pPr>
        <w:spacing w:after="80" w:line="300"/>
        <w:jc w:val="both"/>
      </w:pPr>
      <w:r>
        <w:rPr>
          <w:b/>
          <w:bCs/>
          <w:i w:val="false"/>
          <w:iCs w:val="false"/>
          <w:color w:val="2E7D32"/>
          <w:sz w:val="26"/>
          <w:szCs w:val="26"/>
          <w:rFonts w:ascii="Times New Roman" w:cs="Times New Roman" w:eastAsia="Times New Roman" w:hAnsi="Times New Roman"/>
        </w:rPr>
        <w:t xml:space="preserve">1. Cuba, 1962 : le monde au bord du gouffre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crise de Cuba</w:t>
      </w:r>
      <w:r>
        <w:rPr>
          <w:b w:val="false"/>
          <w:bCs w:val="false"/>
          <w:i w:val="false"/>
          <w:iCs w:val="false"/>
          <w:color w:val="000000"/>
          <w:sz w:val="24"/>
          <w:szCs w:val="24"/>
          <w:rFonts w:ascii="Times New Roman" w:cs="Times New Roman" w:eastAsia="Times New Roman" w:hAnsi="Times New Roman"/>
        </w:rPr>
        <w:t xml:space="preserve"> (octobre </w:t>
      </w:r>
      <w:r>
        <w:rPr>
          <w:b/>
          <w:bCs/>
          <w:i w:val="false"/>
          <w:iCs w:val="false"/>
          <w:color w:val="1F4E79"/>
          <w:sz w:val="24"/>
          <w:szCs w:val="24"/>
          <w:rFonts w:ascii="Times New Roman" w:cs="Times New Roman" w:eastAsia="Times New Roman" w:hAnsi="Times New Roman"/>
        </w:rPr>
        <w:t xml:space="preserve">1962</w:t>
      </w:r>
      <w:r>
        <w:rPr>
          <w:b w:val="false"/>
          <w:bCs w:val="false"/>
          <w:i w:val="false"/>
          <w:iCs w:val="false"/>
          <w:color w:val="000000"/>
          <w:sz w:val="24"/>
          <w:szCs w:val="24"/>
          <w:rFonts w:ascii="Times New Roman" w:cs="Times New Roman" w:eastAsia="Times New Roman" w:hAnsi="Times New Roman"/>
        </w:rPr>
        <w:t xml:space="preserve">) est le sommet de la peur : missiles soviétiques installés à Cuba, blocus naval américain, menace directe de guerre nucléaire. Au dernier moment, Khrouchtchev retire les missiles contre l’engagement américain de ne pas envahir Cuba. La leçon est retenue : un « </w:t>
      </w:r>
      <w:r>
        <w:rPr>
          <w:b/>
          <w:bCs/>
          <w:i w:val="false"/>
          <w:iCs w:val="false"/>
          <w:color w:val="1F4E79"/>
          <w:sz w:val="24"/>
          <w:szCs w:val="24"/>
          <w:rFonts w:ascii="Times New Roman" w:cs="Times New Roman" w:eastAsia="Times New Roman" w:hAnsi="Times New Roman"/>
        </w:rPr>
        <w:t xml:space="preserve">téléphone rouge</w:t>
      </w:r>
      <w:r>
        <w:rPr>
          <w:b w:val="false"/>
          <w:bCs w:val="false"/>
          <w:i w:val="false"/>
          <w:iCs w:val="false"/>
          <w:color w:val="000000"/>
          <w:sz w:val="24"/>
          <w:szCs w:val="24"/>
          <w:rFonts w:ascii="Times New Roman" w:cs="Times New Roman" w:eastAsia="Times New Roman" w:hAnsi="Times New Roman"/>
        </w:rPr>
        <w:t xml:space="preserve"> » relie désormais Washington et Moscou, et l’ère de la </w:t>
      </w:r>
      <w:r>
        <w:rPr>
          <w:b/>
          <w:bCs/>
          <w:i w:val="false"/>
          <w:iCs w:val="false"/>
          <w:color w:val="1F4E79"/>
          <w:sz w:val="24"/>
          <w:szCs w:val="24"/>
          <w:rFonts w:ascii="Times New Roman" w:cs="Times New Roman" w:eastAsia="Times New Roman" w:hAnsi="Times New Roman"/>
        </w:rPr>
        <w:t xml:space="preserve">détente</w:t>
      </w:r>
      <w:r>
        <w:rPr>
          <w:b w:val="false"/>
          <w:bCs w:val="false"/>
          <w:i w:val="false"/>
          <w:iCs w:val="false"/>
          <w:color w:val="000000"/>
          <w:sz w:val="24"/>
          <w:szCs w:val="24"/>
          <w:rFonts w:ascii="Times New Roman" w:cs="Times New Roman" w:eastAsia="Times New Roman" w:hAnsi="Times New Roman"/>
        </w:rPr>
        <w:t xml:space="preserve"> commence.</w:t>
      </w:r>
    </w:p>
    <w:p>
      <w:pPr>
        <w:spacing w:after="80" w:line="300"/>
        <w:jc w:val="both"/>
      </w:pPr>
      <w:r>
        <w:rPr>
          <w:b/>
          <w:bCs/>
          <w:i w:val="false"/>
          <w:iCs w:val="false"/>
          <w:color w:val="2E7D32"/>
          <w:sz w:val="26"/>
          <w:szCs w:val="26"/>
          <w:rFonts w:ascii="Times New Roman" w:cs="Times New Roman" w:eastAsia="Times New Roman" w:hAnsi="Times New Roman"/>
        </w:rPr>
        <w:t xml:space="preserve">2. La détente : accords — et limites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deux Grands apprennent à limiter leur rivalité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accords sur les armements : traité de Moscou (1963) interdisant les essais nucléaires dans l’atmosphère, traité de non-prolifération des armes nucléaires (1968), négociations SALT (1972) limitant les arsenaux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mais la </w:t>
      </w:r>
      <w:r>
        <w:rPr>
          <w:b/>
          <w:bCs/>
          <w:i w:val="false"/>
          <w:iCs w:val="false"/>
          <w:color w:val="1F4E79"/>
          <w:sz w:val="24"/>
          <w:szCs w:val="24"/>
          <w:rFonts w:ascii="Times New Roman" w:cs="Times New Roman" w:eastAsia="Times New Roman" w:hAnsi="Times New Roman"/>
        </w:rPr>
        <w:t xml:space="preserve">détente</w:t>
      </w:r>
      <w:r>
        <w:rPr>
          <w:b w:val="false"/>
          <w:bCs w:val="false"/>
          <w:i w:val="false"/>
          <w:iCs w:val="false"/>
          <w:color w:val="000000"/>
          <w:sz w:val="24"/>
          <w:szCs w:val="24"/>
          <w:rFonts w:ascii="Times New Roman" w:cs="Times New Roman" w:eastAsia="Times New Roman" w:hAnsi="Times New Roman"/>
        </w:rPr>
        <w:t xml:space="preserve"> a ses limites : la </w:t>
      </w:r>
      <w:r>
        <w:rPr>
          <w:b/>
          <w:bCs/>
          <w:i w:val="false"/>
          <w:iCs w:val="false"/>
          <w:color w:val="1F4E79"/>
          <w:sz w:val="24"/>
          <w:szCs w:val="24"/>
          <w:rFonts w:ascii="Times New Roman" w:cs="Times New Roman" w:eastAsia="Times New Roman" w:hAnsi="Times New Roman"/>
        </w:rPr>
        <w:t xml:space="preserve">guerre du Vietnam</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1962</w:t>
      </w:r>
      <w:r>
        <w:rPr>
          <w:b w:val="false"/>
          <w:bCs w:val="false"/>
          <w:i w:val="false"/>
          <w:iCs w:val="false"/>
          <w:color w:val="000000"/>
          <w:sz w:val="24"/>
          <w:szCs w:val="24"/>
          <w:rFonts w:ascii="Times New Roman" w:cs="Times New Roman" w:eastAsia="Times New Roman" w:hAnsi="Times New Roman"/>
        </w:rPr>
        <w:t xml:space="preserve">-1975) engloutit les États-Unis, l’URSS s’enlise en </w:t>
      </w:r>
      <w:r>
        <w:rPr>
          <w:b/>
          <w:bCs/>
          <w:i w:val="false"/>
          <w:iCs w:val="false"/>
          <w:color w:val="1F4E79"/>
          <w:sz w:val="24"/>
          <w:szCs w:val="24"/>
          <w:rFonts w:ascii="Times New Roman" w:cs="Times New Roman" w:eastAsia="Times New Roman" w:hAnsi="Times New Roman"/>
        </w:rPr>
        <w:t xml:space="preserve">Afghanistan</w:t>
      </w:r>
      <w:r>
        <w:rPr>
          <w:b w:val="false"/>
          <w:bCs w:val="false"/>
          <w:i w:val="false"/>
          <w:iCs w:val="false"/>
          <w:color w:val="000000"/>
          <w:sz w:val="24"/>
          <w:szCs w:val="24"/>
          <w:rFonts w:ascii="Times New Roman" w:cs="Times New Roman" w:eastAsia="Times New Roman" w:hAnsi="Times New Roman"/>
        </w:rPr>
        <w:t xml:space="preserve"> (1979-1988), et les conflits périphériques — en Afrique, au Moyen-Orient — continuent d’opposer les camps par alliés interposés.</w:t>
      </w:r>
    </w:p>
    <w:p>
      <w:pPr>
        <w:spacing w:after="80" w:line="300"/>
        <w:jc w:val="both"/>
      </w:pPr>
      <w:r>
        <w:rPr>
          <w:b/>
          <w:bCs/>
          <w:i w:val="false"/>
          <w:iCs w:val="false"/>
          <w:color w:val="2E7D32"/>
          <w:sz w:val="26"/>
          <w:szCs w:val="26"/>
          <w:rFonts w:ascii="Times New Roman" w:cs="Times New Roman" w:eastAsia="Times New Roman" w:hAnsi="Times New Roman"/>
        </w:rPr>
        <w:t xml:space="preserve">3. Gorbatchev et la fin (1985-1991)</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 1985, Mikhaïl </w:t>
      </w:r>
      <w:r>
        <w:rPr>
          <w:b/>
          <w:bCs/>
          <w:i w:val="false"/>
          <w:iCs w:val="false"/>
          <w:color w:val="1F4E79"/>
          <w:sz w:val="24"/>
          <w:szCs w:val="24"/>
          <w:rFonts w:ascii="Times New Roman" w:cs="Times New Roman" w:eastAsia="Times New Roman" w:hAnsi="Times New Roman"/>
        </w:rPr>
        <w:t xml:space="preserve">Gorbatchev</w:t>
      </w:r>
      <w:r>
        <w:rPr>
          <w:b w:val="false"/>
          <w:bCs w:val="false"/>
          <w:i w:val="false"/>
          <w:iCs w:val="false"/>
          <w:color w:val="000000"/>
          <w:sz w:val="24"/>
          <w:szCs w:val="24"/>
          <w:rFonts w:ascii="Times New Roman" w:cs="Times New Roman" w:eastAsia="Times New Roman" w:hAnsi="Times New Roman"/>
        </w:rPr>
        <w:t xml:space="preserve"> prend la tête d’une URSS épuisée — économie à bout de souffle, guerre d’</w:t>
      </w:r>
      <w:r>
        <w:rPr>
          <w:b/>
          <w:bCs/>
          <w:i w:val="false"/>
          <w:iCs w:val="false"/>
          <w:color w:val="1F4E79"/>
          <w:sz w:val="24"/>
          <w:szCs w:val="24"/>
          <w:rFonts w:ascii="Times New Roman" w:cs="Times New Roman" w:eastAsia="Times New Roman" w:hAnsi="Times New Roman"/>
        </w:rPr>
        <w:t xml:space="preserve">Afghanistan</w:t>
      </w:r>
      <w:r>
        <w:rPr>
          <w:b w:val="false"/>
          <w:bCs w:val="false"/>
          <w:i w:val="false"/>
          <w:iCs w:val="false"/>
          <w:color w:val="000000"/>
          <w:sz w:val="24"/>
          <w:szCs w:val="24"/>
          <w:rFonts w:ascii="Times New Roman" w:cs="Times New Roman" w:eastAsia="Times New Roman" w:hAnsi="Times New Roman"/>
        </w:rPr>
        <w:t xml:space="preserve">, course aux armements ruineuse. Il lance la </w:t>
      </w:r>
      <w:r>
        <w:rPr>
          <w:b/>
          <w:bCs/>
          <w:i w:val="false"/>
          <w:iCs w:val="false"/>
          <w:color w:val="1F4E79"/>
          <w:sz w:val="24"/>
          <w:szCs w:val="24"/>
          <w:rFonts w:ascii="Times New Roman" w:cs="Times New Roman" w:eastAsia="Times New Roman" w:hAnsi="Times New Roman"/>
        </w:rPr>
        <w:t xml:space="preserve">perestroïka</w:t>
      </w:r>
      <w:r>
        <w:rPr>
          <w:b w:val="false"/>
          <w:bCs w:val="false"/>
          <w:i w:val="false"/>
          <w:iCs w:val="false"/>
          <w:color w:val="000000"/>
          <w:sz w:val="24"/>
          <w:szCs w:val="24"/>
          <w:rFonts w:ascii="Times New Roman" w:cs="Times New Roman" w:eastAsia="Times New Roman" w:hAnsi="Times New Roman"/>
        </w:rPr>
        <w:t xml:space="preserve"> (restructuration de l’économie) et la </w:t>
      </w:r>
      <w:r>
        <w:rPr>
          <w:b/>
          <w:bCs/>
          <w:i w:val="false"/>
          <w:iCs w:val="false"/>
          <w:color w:val="1F4E79"/>
          <w:sz w:val="24"/>
          <w:szCs w:val="24"/>
          <w:rFonts w:ascii="Times New Roman" w:cs="Times New Roman" w:eastAsia="Times New Roman" w:hAnsi="Times New Roman"/>
        </w:rPr>
        <w:t xml:space="preserve">glasnost</w:t>
      </w:r>
      <w:r>
        <w:rPr>
          <w:b w:val="false"/>
          <w:bCs w:val="false"/>
          <w:i w:val="false"/>
          <w:iCs w:val="false"/>
          <w:color w:val="000000"/>
          <w:sz w:val="24"/>
          <w:szCs w:val="24"/>
          <w:rFonts w:ascii="Times New Roman" w:cs="Times New Roman" w:eastAsia="Times New Roman" w:hAnsi="Times New Roman"/>
        </w:rPr>
        <w:t xml:space="preserve"> (transparence, liberté de parole), et négocie le désarmement avec l’Ouest. Mais la liberté rendue réveille les peuples : en </w:t>
      </w:r>
      <w:r>
        <w:rPr>
          <w:b/>
          <w:bCs/>
          <w:i w:val="false"/>
          <w:iCs w:val="false"/>
          <w:color w:val="1F4E79"/>
          <w:sz w:val="24"/>
          <w:szCs w:val="24"/>
          <w:rFonts w:ascii="Times New Roman" w:cs="Times New Roman" w:eastAsia="Times New Roman" w:hAnsi="Times New Roman"/>
        </w:rPr>
        <w:t xml:space="preserve">1989</w:t>
      </w:r>
      <w:r>
        <w:rPr>
          <w:b w:val="false"/>
          <w:bCs w:val="false"/>
          <w:i w:val="false"/>
          <w:iCs w:val="false"/>
          <w:color w:val="000000"/>
          <w:sz w:val="24"/>
          <w:szCs w:val="24"/>
          <w:rFonts w:ascii="Times New Roman" w:cs="Times New Roman" w:eastAsia="Times New Roman" w:hAnsi="Times New Roman"/>
        </w:rPr>
        <w:t xml:space="preserve">, les régimes communistes d’Europe de l’Est tombent les uns après les autres, et le 9 novembre </w:t>
      </w:r>
      <w:r>
        <w:rPr>
          <w:b/>
          <w:bCs/>
          <w:i w:val="false"/>
          <w:iCs w:val="false"/>
          <w:color w:val="1F4E79"/>
          <w:sz w:val="24"/>
          <w:szCs w:val="24"/>
          <w:rFonts w:ascii="Times New Roman" w:cs="Times New Roman" w:eastAsia="Times New Roman" w:hAnsi="Times New Roman"/>
        </w:rPr>
        <w:t xml:space="preserve">1989</w:t>
      </w:r>
      <w:r>
        <w:rPr>
          <w:b w:val="false"/>
          <w:bCs w:val="false"/>
          <w:i w:val="false"/>
          <w:iCs w:val="false"/>
          <w:color w:val="000000"/>
          <w:sz w:val="24"/>
          <w:szCs w:val="24"/>
          <w:rFonts w:ascii="Times New Roman" w:cs="Times New Roman" w:eastAsia="Times New Roman" w:hAnsi="Times New Roman"/>
        </w:rPr>
        <w:t xml:space="preserve">, les Berlinois abattent le mur. L’Allemagne se réunifie (1990) — et en décembre 1991, l’URSS elle-même se dissout : la Guerre froide est finie, sans bataille finale.</w:t>
      </w:r>
    </w:p>
    <w:p>
      <w:pPr>
        <w:spacing w:before="120" w:after="120"/>
        <w:jc w:val="center"/>
      </w:pPr>
      <w:r>
        <w:drawing>
          <wp:inline distT="0" distB="0" distL="0" distR="0">
            <wp:extent cx="4762500" cy="26193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46"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 discours au pied du mur — d’après le discours prononcé par le président Kennedy devant le mur de Berlin (26 juin 1963)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Il y a beaucoup de gens dans le monde qui ne comprennent pas quel est le grand débat entre le monde libre et le monde communiste. Qu’ils viennent à Berlin ! Il y en a qui disent que le communisme est la vague de l’avenir. Qu’ils viennent à Berlin ! La liberté connaît bien des difficultés, et la démocratie n’est pas parfaite. Mais nous n’avons jamais eu besoin, nous, d’élever un mur pour empêcher notre peuple de s’enfuir. Tous les hommes libres, où qu’ils vivent, sont citoyens de Berlin.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 argument le mur fournit-il à Kennedy contre le communisme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la concession que fait l’orateur sur son propre camp.</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Ce discours relève-t-il de la propagande, de l’Histoire, ou des deux ? Discute.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mur prouve que le régime de l’Est doit enfermer son peuple pour le garder : « nous n’avons jamais eu besoin d’élever un mur pour empêcher notre peuple de s’enfuir ».</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 La liberté connaît bien des difficultés, et la démocratie n’est pas parfaite » : il reconnaît les imperfections de son camp pour mieux souligner la différence.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Des deux : c’est un discours de camp, conçu pour frapper l’opinion mondiale (propagande) — mais c’est aussi un document historique majeur, qui dit le climat de 1963 ; l’historien l’analyse en gardant cette double nature à l’esprit.</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chute du mur de Berlin est née… d’un cafouillage ! Le 9 novembre 1989 au soir, un porte-parole est-allemand, mal informé, annonce que les voyages vers l’Ouest sont libres « immédiatement ». Des dizaines de milliers de Berlinois se ruent aux postes-frontières ; les gardes, sans ordres, finissent par ouvrir. En quelques heures, la foule danse sur le mur et l’attaque au marteau. Le symbole de la Guerre froide est tombé sur un malentendu — que plus personne ne voulait corriger.</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Détente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période d’apaisement entre les deux blocs (1962-1991)</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Non-prolifération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engagement d’empêcher la diffusion des armes nucléaires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Perestroïka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 restructuration » de l’économie soviétique par Gorbatchev</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Glasnost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 transparence » : liberté de parole rendue en URSS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Cuba et la détente. a) Que se passe-t-il en octobre 1962 ? b) Comment la crise se dénoue-t-elle ? d) Qu’est-ce que le téléphone rouge ? e) Cite les trois accords sur les armements.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limites. a) Quelles guerres montrent les limites de la détente ? b) Qui s’enlise en Afghanistan, et quand ? d) Que sont les « conflits périphériques » ? e) Pourquoi la course aux armements ruine-t-elle l’URSS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fin. a) Quand Gorbatchev arrive-t-il au pouvoir ? b) Définis perestroïka et glasnost. d) Que se passe-t-il le 9 novembre 1989 ? e) Et en décembre 1991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crise de Cuba : des missiles soviétiques sont découverts à Cuba, blocus américain, menace nucléaire ; b) Khrouchtchev retire les missiles contre l’engagement de ne pas envahir Cuba ; d) la ligne directe Washington-Moscou créée après la crise ; e) Moscou 1963, non-prolifération 1968, SALT 1972.</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Vietnam (1962-1975) pour les États-Unis, l’Afghanistan (1979-1988) pour l’URSS ; b) l’URSS, de 1979 à 1988 ; d) des guerres entre alliés des deux camps, hors d’Europe (Afrique, Asie, Moyen-Orient) ; e) parce que son économie, moins productive, ne peut suivre les dépenses militaires américaines.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en 1985 ; b) perestroïka : restructuration de l’économie ; glasnost : transparence et liberté de parole ; d) le mur de Berlin tombe sous la pression populaire ; e) l’URSS se dissout : la Guerre froide est terminée.</w:t>
      </w:r>
    </w:p>
    <w:p>
      <w:r>
        <w:br w:type="page"/>
      </w:r>
    </w:p>
    <w:p>
      <w:pPr>
        <w:spacing w:before="200" w:after="150"/>
        <w:jc w:val="center"/>
      </w:pPr>
      <w:bookmarkStart w:name="u2_l18" w:id="27"/>
      <w:r>
        <w:rPr>
          <w:b/>
          <w:bCs/>
          <w:i w:val="false"/>
          <w:iCs w:val="false"/>
          <w:color w:val="C00000"/>
          <w:sz w:val="32"/>
          <w:szCs w:val="32"/>
          <w:rFonts w:ascii="Times New Roman" w:cs="Times New Roman" w:eastAsia="Times New Roman" w:hAnsi="Times New Roman"/>
        </w:rPr>
        <w:t xml:space="preserve">SÉANCE 18 / 20 — LE MONDE DEPUIS LE DÉBUT DES ANNÉES 1990</w:t>
      </w:r>
      <w:bookmarkEnd w:id="27"/>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Mondialisation, conflits nouveaux, monde multipolaire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monde depuis le début des années 1990</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le monde depuis 1990 : hégémonie américaine, mondialisation, conflits, terrorisme, multipolarité.</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du monde actuel, frise 1990-2020,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18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grandes dates de la fin de la Guerre froide.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Gorbatchev 1985 ; chute du mur 9 novembre 1989 ; réunification allemande 1990 ; dissolution de l’URSS décembre 1991.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le monde depuis 1990 : hégémonie américaine, mondialisation, conflits, terrorisme, multipolarité.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1991 : l’URSS disparaît, et certains annoncent « la fin de l’Histoire » — plus de rival, plus de guerre, le marché et la démocratie partout. Trente ans plus tard, le bilan est tout autre : génocide au Rwanda, guerres en Yougoslavie et au Moyen-Orient, tours de New York effondrées, nouvelles puissances qui défient l’Amérique. L’Histoire n’était pas finie — elle changeait de visage. À quoi ressemble le monde né en 1991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monde depuis le début des années 1990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L’Amérique seule au sommet ; Un monde pourtant violent ; Vers un monde multipolaire.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L’ONU face au génocide du Rwanda » (d’après le rapport de l’enquête indépendante sur l’action des Nations unies au Rwanda (1999)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Depuis 1990 : dislocation du bloc communiste (1991), États-Unis hyperpuissance (« gendarme du monde », Golfe 1991), mondialisation accélérée ; mais conflits — Yougoslavie (1992-2001), génocide du Rwanda (1994), Moyen-Orient (Afghanistan 2001, Irak 2003, Syrie 2011) — et terrorisme international (11 septembre 2001). Émergence de nouvelles puissances : le monde devient multipolaire.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L’après-1991. a) Que devient l’URSS en 1991 ? b) Pourquoi parle-t-on d’« hyperpuissance » américaine ? d) Qu’est-ce que la guerre du Golfe ? e) Cite deux moteurs de la mondialisation. Les conflits. a) Quand la Yougoslavie se déchire-t-elle ? b) Que se passe-t-il au Rwanda en 1994 ? d) Cite trois conflits du Moyen-Orient depuis 1990. e) Que se passe-t-il le 11 septembre 2001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elle se disloque en quinze États indépendants ; b) parce qu’ils dominent tous les domaines : militaire, économique, culturel ; d) l’intervention de 1991 qui chasse l’Irak du Koweït sous mandat de l’ONU ; e) libre-échange, Internet, transports par conteneurs (deux suffisent). a) de 1992 à 2001 ; b) le génocide des Tutsi : environ 800 000 morts en cent jours ; d) Golfe 1991, Afghanistan 2001, Irak 2003-2011, Syrie depuis 2011 (trois suffisent) ; e) les attentats terroristes d’Al-Qaïda contre New York et Washington.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L’après-1991. a) Que devient l’URSS en 1991 ? b) Pourquoi parle-t-on d’« hyperpuissance » américaine ? d) Qu’est-ce que la guerre du Golfe ? e) Cite deux moteurs de la mondialisation.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elle se disloque en quinze États indépendants ; b) parce qu’ils dominent tous les domaines : militaire, économique, culturel ; d) l’intervention de 1991 qui chasse l’Irak du Koweït sous mandat de l’ONU ; e) libre-échange, Internet, transports par conteneurs (deux suffisent).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MONDE DEPUIS LE DÉBUT DES ANNÉES 1990</w:t>
      </w:r>
    </w:p>
    <w:p>
      <w:pPr>
        <w:spacing w:before="120" w:after="120"/>
        <w:jc w:val="center"/>
      </w:pPr>
      <w:r>
        <w:drawing>
          <wp:inline distT="0" distB="0" distL="0" distR="0">
            <wp:extent cx="4095750" cy="22383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47"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Après 1991, un monde sans rival pour l’Amérique — mais pas sans conflits ni surprises.</w:t>
      </w:r>
    </w:p>
    <w:p>
      <w:pPr>
        <w:spacing w:after="80" w:line="300"/>
        <w:jc w:val="both"/>
      </w:pPr>
      <w:r>
        <w:rPr>
          <w:b/>
          <w:bCs/>
          <w:i w:val="false"/>
          <w:iCs w:val="false"/>
          <w:color w:val="2E7D32"/>
          <w:sz w:val="26"/>
          <w:szCs w:val="26"/>
          <w:rFonts w:ascii="Times New Roman" w:cs="Times New Roman" w:eastAsia="Times New Roman" w:hAnsi="Times New Roman"/>
        </w:rPr>
        <w:t xml:space="preserve">1. L’Amérique seule au sommet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dislocation du bloc communiste</w:t>
      </w:r>
      <w:r>
        <w:rPr>
          <w:b w:val="false"/>
          <w:bCs w:val="false"/>
          <w:i w:val="false"/>
          <w:iCs w:val="false"/>
          <w:color w:val="000000"/>
          <w:sz w:val="24"/>
          <w:szCs w:val="24"/>
          <w:rFonts w:ascii="Times New Roman" w:cs="Times New Roman" w:eastAsia="Times New Roman" w:hAnsi="Times New Roman"/>
        </w:rPr>
        <w:t xml:space="preserve"> — éclatement de l’URSS en quinze États, fin de la guerre froide (</w:t>
      </w:r>
      <w:r>
        <w:rPr>
          <w:b/>
          <w:bCs/>
          <w:i w:val="false"/>
          <w:iCs w:val="false"/>
          <w:color w:val="1F4E79"/>
          <w:sz w:val="24"/>
          <w:szCs w:val="24"/>
          <w:rFonts w:ascii="Times New Roman" w:cs="Times New Roman" w:eastAsia="Times New Roman" w:hAnsi="Times New Roman"/>
        </w:rPr>
        <w:t xml:space="preserve">1991</w:t>
      </w:r>
      <w:r>
        <w:rPr>
          <w:b w:val="false"/>
          <w:bCs w:val="false"/>
          <w:i w:val="false"/>
          <w:iCs w:val="false"/>
          <w:color w:val="000000"/>
          <w:sz w:val="24"/>
          <w:szCs w:val="24"/>
          <w:rFonts w:ascii="Times New Roman" w:cs="Times New Roman" w:eastAsia="Times New Roman" w:hAnsi="Times New Roman"/>
        </w:rPr>
        <w:t xml:space="preserve">) — laisse les États-Unis seuls au rang de superpuissance : une « </w:t>
      </w:r>
      <w:r>
        <w:rPr>
          <w:b/>
          <w:bCs/>
          <w:i w:val="false"/>
          <w:iCs w:val="false"/>
          <w:color w:val="1F4E79"/>
          <w:sz w:val="24"/>
          <w:szCs w:val="24"/>
          <w:rFonts w:ascii="Times New Roman" w:cs="Times New Roman" w:eastAsia="Times New Roman" w:hAnsi="Times New Roman"/>
        </w:rPr>
        <w:t xml:space="preserve">hyperpuissance</w:t>
      </w:r>
      <w:r>
        <w:rPr>
          <w:b w:val="false"/>
          <w:bCs w:val="false"/>
          <w:i w:val="false"/>
          <w:iCs w:val="false"/>
          <w:color w:val="000000"/>
          <w:sz w:val="24"/>
          <w:szCs w:val="24"/>
          <w:rFonts w:ascii="Times New Roman" w:cs="Times New Roman" w:eastAsia="Times New Roman" w:hAnsi="Times New Roman"/>
        </w:rPr>
        <w:t xml:space="preserve"> » militaire, économique et culturelle, qui se fait « </w:t>
      </w:r>
      <w:r>
        <w:rPr>
          <w:b/>
          <w:bCs/>
          <w:i w:val="false"/>
          <w:iCs w:val="false"/>
          <w:color w:val="1F4E79"/>
          <w:sz w:val="24"/>
          <w:szCs w:val="24"/>
          <w:rFonts w:ascii="Times New Roman" w:cs="Times New Roman" w:eastAsia="Times New Roman" w:hAnsi="Times New Roman"/>
        </w:rPr>
        <w:t xml:space="preserve">gendarme du monde</w:t>
      </w:r>
      <w:r>
        <w:rPr>
          <w:b w:val="false"/>
          <w:bCs w:val="false"/>
          <w:i w:val="false"/>
          <w:iCs w:val="false"/>
          <w:color w:val="000000"/>
          <w:sz w:val="24"/>
          <w:szCs w:val="24"/>
          <w:rFonts w:ascii="Times New Roman" w:cs="Times New Roman" w:eastAsia="Times New Roman" w:hAnsi="Times New Roman"/>
        </w:rPr>
        <w:t xml:space="preserve"> » : dès </w:t>
      </w:r>
      <w:r>
        <w:rPr>
          <w:b/>
          <w:bCs/>
          <w:i w:val="false"/>
          <w:iCs w:val="false"/>
          <w:color w:val="1F4E79"/>
          <w:sz w:val="24"/>
          <w:szCs w:val="24"/>
          <w:rFonts w:ascii="Times New Roman" w:cs="Times New Roman" w:eastAsia="Times New Roman" w:hAnsi="Times New Roman"/>
        </w:rPr>
        <w:t xml:space="preserve">1991</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guerre du Golfe</w:t>
      </w:r>
      <w:r>
        <w:rPr>
          <w:b w:val="false"/>
          <w:bCs w:val="false"/>
          <w:i w:val="false"/>
          <w:iCs w:val="false"/>
          <w:color w:val="000000"/>
          <w:sz w:val="24"/>
          <w:szCs w:val="24"/>
          <w:rFonts w:ascii="Times New Roman" w:cs="Times New Roman" w:eastAsia="Times New Roman" w:hAnsi="Times New Roman"/>
        </w:rPr>
        <w:t xml:space="preserve"> chasse l’Irak du Koweït sous mandat de l’ONU. La </w:t>
      </w:r>
      <w:r>
        <w:rPr>
          <w:b/>
          <w:bCs/>
          <w:i w:val="false"/>
          <w:iCs w:val="false"/>
          <w:color w:val="1F4E79"/>
          <w:sz w:val="24"/>
          <w:szCs w:val="24"/>
          <w:rFonts w:ascii="Times New Roman" w:cs="Times New Roman" w:eastAsia="Times New Roman" w:hAnsi="Times New Roman"/>
        </w:rPr>
        <w:t xml:space="preserve">mondialisation</w:t>
      </w:r>
      <w:r>
        <w:rPr>
          <w:b w:val="false"/>
          <w:bCs w:val="false"/>
          <w:i w:val="false"/>
          <w:iCs w:val="false"/>
          <w:color w:val="000000"/>
          <w:sz w:val="24"/>
          <w:szCs w:val="24"/>
          <w:rFonts w:ascii="Times New Roman" w:cs="Times New Roman" w:eastAsia="Times New Roman" w:hAnsi="Times New Roman"/>
        </w:rPr>
        <w:t xml:space="preserve"> de l’économie s’accélère : libre-échange, Internet, conteneurs — les échanges explosent, la Chine devient l’atelier du monde.</w:t>
      </w:r>
    </w:p>
    <w:p>
      <w:pPr>
        <w:spacing w:after="80" w:line="300"/>
        <w:jc w:val="both"/>
      </w:pPr>
      <w:r>
        <w:rPr>
          <w:b/>
          <w:bCs/>
          <w:i w:val="false"/>
          <w:iCs w:val="false"/>
          <w:color w:val="2E7D32"/>
          <w:sz w:val="26"/>
          <w:szCs w:val="26"/>
          <w:rFonts w:ascii="Times New Roman" w:cs="Times New Roman" w:eastAsia="Times New Roman" w:hAnsi="Times New Roman"/>
        </w:rPr>
        <w:t xml:space="preserve">2. Un monde pourtant violent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 nouvel ordre mondial » déçoit vite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guerre civile déchire la </w:t>
      </w:r>
      <w:r>
        <w:rPr>
          <w:b/>
          <w:bCs/>
          <w:i w:val="false"/>
          <w:iCs w:val="false"/>
          <w:color w:val="1F4E79"/>
          <w:sz w:val="24"/>
          <w:szCs w:val="24"/>
          <w:rFonts w:ascii="Times New Roman" w:cs="Times New Roman" w:eastAsia="Times New Roman" w:hAnsi="Times New Roman"/>
        </w:rPr>
        <w:t xml:space="preserve">Yougoslavie</w:t>
      </w:r>
      <w:r>
        <w:rPr>
          <w:b w:val="false"/>
          <w:bCs w:val="false"/>
          <w:i w:val="false"/>
          <w:iCs w:val="false"/>
          <w:color w:val="000000"/>
          <w:sz w:val="24"/>
          <w:szCs w:val="24"/>
          <w:rFonts w:ascii="Times New Roman" w:cs="Times New Roman" w:eastAsia="Times New Roman" w:hAnsi="Times New Roman"/>
        </w:rPr>
        <w:t xml:space="preserve"> (1992-2001) : l’Europe redécouvre les massacres sur son sol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au Rwanda, en </w:t>
      </w:r>
      <w:r>
        <w:rPr>
          <w:b/>
          <w:bCs/>
          <w:i w:val="false"/>
          <w:iCs w:val="false"/>
          <w:color w:val="1F4E79"/>
          <w:sz w:val="24"/>
          <w:szCs w:val="24"/>
          <w:rFonts w:ascii="Times New Roman" w:cs="Times New Roman" w:eastAsia="Times New Roman" w:hAnsi="Times New Roman"/>
        </w:rPr>
        <w:t xml:space="preserve">1994</w:t>
      </w:r>
      <w:r>
        <w:rPr>
          <w:b w:val="false"/>
          <w:bCs w:val="false"/>
          <w:i w:val="false"/>
          <w:iCs w:val="false"/>
          <w:color w:val="000000"/>
          <w:sz w:val="24"/>
          <w:szCs w:val="24"/>
          <w:rFonts w:ascii="Times New Roman" w:cs="Times New Roman" w:eastAsia="Times New Roman" w:hAnsi="Times New Roman"/>
        </w:rPr>
        <w:t xml:space="preserve">, le génocide des Tutsi fait environ 800 000 morts en cent jours, dans l’indifférence des grandes puissances — l’ONU, présente, n’a pas su l’empêcher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Moyen-Orient s’embrase à répétition : Golfe (</w:t>
      </w:r>
      <w:r>
        <w:rPr>
          <w:b/>
          <w:bCs/>
          <w:i w:val="false"/>
          <w:iCs w:val="false"/>
          <w:color w:val="1F4E79"/>
          <w:sz w:val="24"/>
          <w:szCs w:val="24"/>
          <w:rFonts w:ascii="Times New Roman" w:cs="Times New Roman" w:eastAsia="Times New Roman" w:hAnsi="Times New Roman"/>
        </w:rPr>
        <w:t xml:space="preserve">1991</w:t>
      </w:r>
      <w:r>
        <w:rPr>
          <w:b w:val="false"/>
          <w:bCs w:val="false"/>
          <w:i w:val="false"/>
          <w:iCs w:val="false"/>
          <w:color w:val="000000"/>
          <w:sz w:val="24"/>
          <w:szCs w:val="24"/>
          <w:rFonts w:ascii="Times New Roman" w:cs="Times New Roman" w:eastAsia="Times New Roman" w:hAnsi="Times New Roman"/>
        </w:rPr>
        <w:t xml:space="preserve">), Afghanistan (2001), Irak (2003-2011), Syrie (depuis 2011)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et le </w:t>
      </w:r>
      <w:r>
        <w:rPr>
          <w:b/>
          <w:bCs/>
          <w:i w:val="false"/>
          <w:iCs w:val="false"/>
          <w:color w:val="1F4E79"/>
          <w:sz w:val="24"/>
          <w:szCs w:val="24"/>
          <w:rFonts w:ascii="Times New Roman" w:cs="Times New Roman" w:eastAsia="Times New Roman" w:hAnsi="Times New Roman"/>
        </w:rPr>
        <w:t xml:space="preserve">terrorisme international</w:t>
      </w:r>
      <w:r>
        <w:rPr>
          <w:b w:val="false"/>
          <w:bCs w:val="false"/>
          <w:i w:val="false"/>
          <w:iCs w:val="false"/>
          <w:color w:val="000000"/>
          <w:sz w:val="24"/>
          <w:szCs w:val="24"/>
          <w:rFonts w:ascii="Times New Roman" w:cs="Times New Roman" w:eastAsia="Times New Roman" w:hAnsi="Times New Roman"/>
        </w:rPr>
        <w:t xml:space="preserve"> frappe au cœur : le </w:t>
      </w:r>
      <w:r>
        <w:rPr>
          <w:b/>
          <w:bCs/>
          <w:i w:val="false"/>
          <w:iCs w:val="false"/>
          <w:color w:val="1F4E79"/>
          <w:sz w:val="24"/>
          <w:szCs w:val="24"/>
          <w:rFonts w:ascii="Times New Roman" w:cs="Times New Roman" w:eastAsia="Times New Roman" w:hAnsi="Times New Roman"/>
        </w:rPr>
        <w:t xml:space="preserve">11 septembre 2001</w:t>
      </w:r>
      <w:r>
        <w:rPr>
          <w:b w:val="false"/>
          <w:bCs w:val="false"/>
          <w:i w:val="false"/>
          <w:iCs w:val="false"/>
          <w:color w:val="000000"/>
          <w:sz w:val="24"/>
          <w:szCs w:val="24"/>
          <w:rFonts w:ascii="Times New Roman" w:cs="Times New Roman" w:eastAsia="Times New Roman" w:hAnsi="Times New Roman"/>
        </w:rPr>
        <w:t xml:space="preserve">, les attentats d’Al-Qaïda contre New York et Washington tuent près de 3 000 personnes — l’Amérique découvre sa vulnérabilité.</w:t>
      </w:r>
    </w:p>
    <w:p>
      <w:pPr>
        <w:spacing w:after="80" w:line="300"/>
        <w:jc w:val="both"/>
      </w:pPr>
      <w:r>
        <w:rPr>
          <w:b/>
          <w:bCs/>
          <w:i w:val="false"/>
          <w:iCs w:val="false"/>
          <w:color w:val="2E7D32"/>
          <w:sz w:val="26"/>
          <w:szCs w:val="26"/>
          <w:rFonts w:ascii="Times New Roman" w:cs="Times New Roman" w:eastAsia="Times New Roman" w:hAnsi="Times New Roman"/>
        </w:rPr>
        <w:t xml:space="preserve">3. Vers un monde multipolaire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Au XXIᵉ siècle, l’unipolarité américaine s’érode : la Chine devenue deuxième économie mondiale, l’Inde, le Brésil, la Russie de retour — les </w:t>
      </w:r>
      <w:r>
        <w:rPr>
          <w:b/>
          <w:bCs/>
          <w:i w:val="false"/>
          <w:iCs w:val="false"/>
          <w:color w:val="1F4E79"/>
          <w:sz w:val="24"/>
          <w:szCs w:val="24"/>
          <w:rFonts w:ascii="Times New Roman" w:cs="Times New Roman" w:eastAsia="Times New Roman" w:hAnsi="Times New Roman"/>
        </w:rPr>
        <w:t xml:space="preserve">puissances émergentes</w:t>
      </w:r>
      <w:r>
        <w:rPr>
          <w:b w:val="false"/>
          <w:bCs w:val="false"/>
          <w:i w:val="false"/>
          <w:iCs w:val="false"/>
          <w:color w:val="000000"/>
          <w:sz w:val="24"/>
          <w:szCs w:val="24"/>
          <w:rFonts w:ascii="Times New Roman" w:cs="Times New Roman" w:eastAsia="Times New Roman" w:hAnsi="Times New Roman"/>
        </w:rPr>
        <w:t xml:space="preserve"> réclament leur place. Le monde devient multipolaire : plusieurs pôles de puissance, des alliances mouvantes, des institutions contestées. Pour les pays du Sud — Madagascar compris —, ce </w:t>
      </w:r>
      <w:r>
        <w:rPr>
          <w:b/>
          <w:bCs/>
          <w:i w:val="false"/>
          <w:iCs w:val="false"/>
          <w:color w:val="1F4E79"/>
          <w:sz w:val="24"/>
          <w:szCs w:val="24"/>
          <w:rFonts w:ascii="Times New Roman" w:cs="Times New Roman" w:eastAsia="Times New Roman" w:hAnsi="Times New Roman"/>
        </w:rPr>
        <w:t xml:space="preserve">monde multipolaire</w:t>
      </w:r>
      <w:r>
        <w:rPr>
          <w:b w:val="false"/>
          <w:bCs w:val="false"/>
          <w:i w:val="false"/>
          <w:iCs w:val="false"/>
          <w:color w:val="000000"/>
          <w:sz w:val="24"/>
          <w:szCs w:val="24"/>
          <w:rFonts w:ascii="Times New Roman" w:cs="Times New Roman" w:eastAsia="Times New Roman" w:hAnsi="Times New Roman"/>
        </w:rPr>
        <w:t xml:space="preserve"> offre plus de partenaires… et exige plus de diplomatie que jamais.</w:t>
      </w:r>
    </w:p>
    <w:p>
      <w:pPr>
        <w:spacing w:before="120" w:after="120"/>
        <w:jc w:val="center"/>
      </w:pPr>
      <w:r>
        <w:drawing>
          <wp:inline distT="0" distB="0" distL="0" distR="0">
            <wp:extent cx="4762500" cy="261937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48"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L’ONU face au génocide du Rwanda — d’après le rapport de l’enquête indépendante sur l’action des Nations unies au Rwanda (1999)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Quelque 800 000 personnes ont été tuées au Rwanda en 1994, en l’espace d’une centaine de jours. L’enquête conclut que la réponse des Nations unies, avant et pendant le génocide, a été un échec. La mission sur place manquait d’hommes, de moyens et d’un mandat suffisant ; les avertissements n’ont pas été entendus ; et quand le génocide a commencé, la communauté internationale a retiré l’essentiel de ses forces au lieu de les renforcer. Chacun doit assumer et regretter sa part de cet échec : il faut que l’ONU dise plus jamais — et s’en donne, cette fois, les moyens.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 bilan le rapport établit-il, et en combien de temps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Quelles causes de l’échec de l’ONU le rapport reconnaît-il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une organisation publie-t-elle un rapport accablant… sur elle-même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Environ 800 000 personnes tuées en une centaine de jours — l’un des génocides les plus rapides de l’Histoire.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Mission trop faible (hommes, moyens, mandat), avertissements ignorés, et retrait des forces au moment où il fallait les renforcer.</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reconnaître ses fautes est la condition pour ne pas les répéter : ce rapport d’autocritique illustre le « devoir de mémoire » et a conduit l’ONU à renforcer ses missions suivantes.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11 septembre 2001 est l’événement le plus regardé de l’histoire de la télévision : des milliards de personnes ont vu, en direct, s’effondrer les tours jumelles. Pour la première fois, l’humanité entière a assisté ensemble, au même instant, au même événement historique. Les historiens de demain étudieront aussi cela : comment la mondialisation de l’information a changé notre façon même de vivre l’Histoire.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Hyperpuissance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puissance dominant tous les domaines : militaire, économique, culturel</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Mondialisation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interdépendance croissante des économies et des sociétés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Terrorisme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violence visant des civils pour imposer une cause par la terreur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Multipolaire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monde organisé autour de plusieurs pôles de puissance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L’après-1991. a) Que devient l’URSS en 1991 ? b) Pourquoi parle-t-on d’« hyperpuissance » américaine ? d) Qu’est-ce que la guerre du Golfe ? e) Cite deux moteurs de la mondialisation.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conflits. a) Quand la Yougoslavie se déchire-t-elle ? b) Que se passe-t-il au Rwanda en 1994 ? d) Cite trois conflits du Moyen-Orient depuis 1990. e) Que se passe-t-il le 11 septembre 2001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 fin de l’Histoire » annoncée en 1991 était-elle une illusion ? b) Qu’est-ce qu’une puissance émergente ? d) Définis le monde multipolaire. e) Quels enjeux ce monde pose-t-il à Madagascar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elle se disloque en quinze États indépendants ; b) parce qu’ils dominent tous les domaines : militaire, économique, culturel ; d) l’intervention de 1991 qui chasse l’Irak du Koweït sous mandat de l’ONU ; e) libre-échange, Internet, transports par conteneurs (deux suffisent).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de 1992 à 2001 ; b) le génocide des Tutsi : environ 800 000 morts en cent jours ; d) Golfe 1991, Afghanistan 2001, Irak 2003-2011, Syrie depuis 2011 (trois suffisent) ; e) les attentats terroristes d’Al-Qaïda contre New York et Washington.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les conflits, les génocides et le terrorisme ont continué sous d’autres formes ; b) un pays dont le poids économique et politique croît rapidement (Chine, Inde, Brésil…) ; d) un monde organisé autour de plusieurs pôles de puissance rivaux et partenaires ; e) diversifier ses partenaires, défendre ses intérêts par la diplomatie, tirer parti de la mondialisation sans en subir les chocs.</w:t>
      </w:r>
    </w:p>
    <w:p>
      <w:r>
        <w:br w:type="page"/>
      </w:r>
    </w:p>
    <w:p>
      <w:pPr>
        <w:spacing w:before="200" w:after="150"/>
        <w:jc w:val="center"/>
      </w:pPr>
      <w:bookmarkStart w:name="u2_l19" w:id="28"/>
      <w:r>
        <w:rPr>
          <w:b/>
          <w:bCs/>
          <w:i w:val="false"/>
          <w:iCs w:val="false"/>
          <w:color w:val="C00000"/>
          <w:sz w:val="32"/>
          <w:szCs w:val="32"/>
          <w:rFonts w:ascii="Times New Roman" w:cs="Times New Roman" w:eastAsia="Times New Roman" w:hAnsi="Times New Roman"/>
        </w:rPr>
        <w:t xml:space="preserve">SÉANCE 19 / 20 — RÉVISION DE L’UNITÉ II</w:t>
      </w:r>
      <w:bookmarkEnd w:id="28"/>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Transformations du XXᵉ siècle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Innovations scientifiques et techniques, production de masse, tertiarisation, société de consommation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Comprendre le siècle des mutations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Première Guerre mondiale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Alliances, Sarajevo 1914 ; mouvement-position-mouvement ; 10 millions de morts, Versailles 1919 ; effort de guerre malgache (SICE, 40 000 tirailleurs)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la Grande Guerre et la part de Madagascar</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Entre-deux-guerres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Révolution russe 1917 → URSS 1922 ; crise de 1929 ; totalitarismes : stalinisme, fascisme, nazisme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Relier crise et montée des dictatures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Seconde Guerre mondiale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1939-1945 : Axe dominant puis victoire alliée ; 50-60 millions de morts, Shoah ; Yalta-Potsdam, ONU 1945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Dresser le bilan du second conflit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Guerre froide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1947-1991 : bipolarisation, Berlin, Corée, Cuba 1962 ; détente ; Gorbatchev, chute du mur 1989, fin URSS 1991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Lire un demi-siècle d’affrontement sans guerre directe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Monde depuis 1990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Hyperpuissance américaine, mondialisation, Yougoslavie, Rwanda 1994, 11 septembre 2001, multipolarité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le monde actuel</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Cite trois innovations scientifiques et trois innovations technologiques du XXᵉ siècle.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Récite les trois phases de la Première Guerre mondiale et les deux volets de l’effort de guerre malgache.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Montre l’enchaînement : crise de 1929 → totalitarismes → Seconde Guerre mondiale.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Compare la SDN et l’ONU.</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Résume la Guerre froide en cinq dates.</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Sciences : antibiotiques (1928), ADN (1953), imagerie médicale ; techniques : aviation (1903), radio-télévision, informatique et Internet.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Mouvement (1914-15), position (1915-mars 1918), mouvement (mars-novembre 1918) ; économique : ravitaillement (SICE) et taxes ; militaire : plus de 40 000 tirailleurs.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La crise ruine l’Allemagne (6 millions de chômeurs) → Hitler au pouvoir (1933) → réarmement et agressions → guerre en 1939.</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SDN (1920) : sans armée ni États-Unis, impuissante ; ONU (1945) : Conseil de sécurité, casques bleus, quasi-universelle.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1947 (rupture, doctrines), 1949 (OTAN, deux Allemagnes), 1962 (Cuba), 1989 (chute du mur), 1991 (fin de l’URSS).</w:t>
      </w:r>
    </w:p>
    <w:p>
      <w:r>
        <w:br w:type="page"/>
      </w:r>
    </w:p>
    <w:p>
      <w:pPr>
        <w:spacing w:before="200" w:after="150"/>
        <w:jc w:val="center"/>
      </w:pPr>
      <w:bookmarkStart w:name="u2_l20" w:id="29"/>
      <w:r>
        <w:rPr>
          <w:b/>
          <w:bCs/>
          <w:i w:val="false"/>
          <w:iCs w:val="false"/>
          <w:color w:val="C00000"/>
          <w:sz w:val="32"/>
          <w:szCs w:val="32"/>
          <w:rFonts w:ascii="Times New Roman" w:cs="Times New Roman" w:eastAsia="Times New Roman" w:hAnsi="Times New Roman"/>
        </w:rPr>
        <w:t xml:space="preserve">SÉANCE 20 / 20 — SUJET D’EXAMEN — UNITÉ II</w:t>
      </w:r>
      <w:bookmarkEnd w:id="29"/>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le régime totalitaire. b) Qu’est-ce que l’économie de la société de consommation ? d) Définis la Guerre froide. e) Qu’est-ce que la mondialisation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Repères. Associe chaque date à son événement : a) 28 juin 1914 ; b) 24 octobre 1929 ; d) 8 mai 1945 ; e) 9 novembre 1989.</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La part de Madagascar. a) Présente l’effort de guerre malgache de 1914-1918 (deux volets). b) Que fait la SICE ? d) Que se passe-t-il à Diego-Suarez en 1942 ? e) Montre le lien entre le retour des anciens combattants et le nationalisme.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Étude de document. L’article 231 du traité de Versailles déclare l’Allemagne responsable de la guerre. a) Quand ce traité est-il signé ? b) Cite deux autres sanctions qu’il impose. d) Comment les Allemands le surnomment-ils ? e) Explique en quoi il porte les germes de la Seconde Guerre mondiale.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Réflexion organisée. « De 1914 à nos jours, le monde n’a cessé de se transformer. » a) Cite deux transformations économiques et sociales. b) Cite les deux guerres mondiales avec leurs bilans humains. d) Explique la bipolarisation puis la multipolarité. e) Conclus : pourquoi l’étude de ce siècle développe-t-elle l’esprit critique et la culture de la paix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régime qui prétend contrôler toute la vie des citoyens : chef et parti uniques, propagande, terreur ; b) société organisée autour de la consommation de masse : équipement, publicité, crédit ; d) l’affrontement total mais sans guerre directe des blocs américain et soviétique (1947-1991) ; e) l’interdépendance croissante des économies et des sociétés du monde.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attentat de Sarajevo ; b) krach de Wall Street (jeudi noir) ; d) capitulation allemande ; e) chute du mur de Berlin.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économique : ravitaillement (SICE, riz, viande) et hausse des taxes ; militaire : plus de 40 000 tirailleurs ; b) elle produit des conserves de viande pour l’armée française ; d) les Britanniques prennent le port après des combats contre les forces de Vichy ; e) revenus porteurs d’idées nouvelles et d’exigence d’égalité, les anciens combattants nourrissent les mouvements nationalistes.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le 28 juin 1919 ; b) réparations financières, pertes territoriales et coloniales, désarmement (deux suffisent) ; d) le « diktat » ; e) l’humiliation et la ruine nourrissent l’esprit de revanche qu’exploitera Hitler.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production de masse puis mondialisation ; tertiarisation et société de consommation (ou féminisation, migrations) ; b) 1914-1918 : environ 10 millions de morts ; 1939-1945 : 50 à 60 millions ; d) 1947-1991 : deux blocs autour de deux superpuissances ; depuis 1991 : plusieurs pôles de puissance ; e) parce qu’elle apprend à critiquer les propagandes et les sources, et montre le prix des guerres — donc la valeur de la paix. Un point par item.</w:t>
      </w:r>
    </w:p>
    <w:p>
      <w:pPr>
        <w:spacing w:before="200" w:after="150"/>
        <w:jc w:val="center"/>
      </w:pPr>
      <w:bookmarkStart w:name="u3" w:id="30"/>
      <w:r>
        <w:rPr>
          <w:b/>
          <w:bCs/>
          <w:i w:val="false"/>
          <w:iCs w:val="false"/>
          <w:color w:val="C00000"/>
          <w:sz w:val="32"/>
          <w:szCs w:val="32"/>
          <w:rFonts w:ascii="Times New Roman" w:cs="Times New Roman" w:eastAsia="Times New Roman" w:hAnsi="Times New Roman"/>
        </w:rPr>
        <w:t xml:space="preserve">UNITÉ III — LA DÉCOLONISATION</w:t>
      </w:r>
      <w:bookmarkEnd w:id="30"/>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expliquer les facteurs, les formes et les acteurs de la décolonisation, et situer Madagascar dans ce mouvement mondial.</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fierté d’être malgache, culture de la paix.</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3_l1" w:id="31"/>
      <w:r>
        <w:rPr>
          <w:b/>
          <w:bCs/>
          <w:i w:val="false"/>
          <w:iCs w:val="false"/>
          <w:color w:val="C00000"/>
          <w:sz w:val="32"/>
          <w:szCs w:val="32"/>
          <w:rFonts w:ascii="Times New Roman" w:cs="Times New Roman" w:eastAsia="Times New Roman" w:hAnsi="Times New Roman"/>
        </w:rPr>
        <w:t xml:space="preserve">SÉANCE 1 / 6 — LES ORIGINES DE LA DÉCOLONISATION</w:t>
      </w:r>
      <w:bookmarkEnd w:id="3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 décolonisation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Facteurs externes et facteurs internes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origines de la décolonisation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la décolonisation et expliquer ses facteurs externes et internes.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des empires coloniaux en 1945, documents, schéma</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 le monde depuis 1990 en trois traits.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Hyperpuissance américaine puis monde multipolaire ; mondialisation accélérée ; conflits et terrorisme (Yougoslavie, Rwanda 1994, 11 septembre 2001).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la décolonisation et expliquer ses facteurs externes et internes.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1939, presque toute l’Afrique et une grande partie de l’Asie vivent sous drapeau européen. Trente ans plus tard, presque tous ces territoires sont des États indépendants — dont Madagascar, depuis le 26 juin 1960. Comment un système vieux de plusieurs décennies, défendu par des armées puissantes, s’est-il effondré en une génération ? La réponse tient en deux mots : le monde avait changé, et les peuples colonisés aussi.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origines de la décolonisation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Qu’est-ce que la décolonisation ? ; Les facteurs externes ; Les facteurs internes.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conférence de Brazzaville » (d’après les recommandations de la conférence de Brazzaville, Afrique équatoriale française (février 1944)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Décolonisation : accession des colonies à l’indépendance (1945-1975, Asie puis Afrique). Facteurs externes : Europe ruinée et discréditée par la 2GM, Brazzaville 1944, ONU (droit des peuples), hostilité USA-URSS, opinion internationale. Facteurs internes : nationalismes de masse, retour des anciens combattants, élites instruites, misère coloniale.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a) Qu’est-ce que la décolonisation ? b) Entre quelles dates se déroule-t-elle pour l’essentiel ? d) Quelles sont ses deux vagues ? e) Que signifie « souveraineté » ? Facteurs externes. a) Comment la 2GM affaiblit-elle les colonisateurs ? b) Que promet Brazzaville en 1944 ? d) Que proclame l’ONU ? e) Pourquoi USA et URSS sont-ils anticolonialistes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processus par lequel les colonies accèdent à l’indépendance ; b) entre 1945 et 1975 ; d) l’Asie d’abord (1945-1955), l’Afrique ensuite (1955-1975) ; e) le pouvoir d’un État de se gouverner lui-même. a) elle les ruine, les affaiblit militairement et détruit leur prestige ; b) l’association des colonies à leur gestion, la fin du travail forcé, l’enseignement pour tous — mais pas l’indépendance ; d) le droit des peuples à disposer d’eux-mêmes ; e) chacune veut gagner les nouveaux États à son camp dans la Guerre froide.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Définir. a) Qu’est-ce que la décolonisation ? b) Entre quelles dates se déroule-t-elle pour l’essentiel ? d) Quelles sont ses deux vagues ? e) Que signifie « souveraineté »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processus par lequel les colonies accèdent à l’indépendance ; b) entre 1945 et 1975 ; d) l’Asie d’abord (1945-1955), l’Afrique ensuite (1955-1975) ; e) le pouvoir d’un État de se gouverner lui-même.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ORIGINES DE LA DÉCOLONISATION</w:t>
      </w:r>
    </w:p>
    <w:p>
      <w:pPr>
        <w:spacing w:before="120" w:after="120"/>
        <w:jc w:val="center"/>
      </w:pPr>
      <w:r>
        <w:drawing>
          <wp:inline distT="0" distB="0" distL="0" distR="0">
            <wp:extent cx="4095750" cy="22383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
                    <pic:cNvPicPr>
                      <a:picLocks noChangeAspect="1" noChangeArrowheads="1"/>
                    </pic:cNvPicPr>
                  </pic:nvPicPr>
                  <pic:blipFill>
                    <a:blip r:embed="rId4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Après 1945, le vent de l’Histoire souffle contre les empires : les peuples colonisés relèvent la tête.</w:t>
      </w:r>
    </w:p>
    <w:p>
      <w:pPr>
        <w:spacing w:after="80" w:line="300"/>
        <w:jc w:val="both"/>
      </w:pPr>
      <w:r>
        <w:rPr>
          <w:b/>
          <w:bCs/>
          <w:i w:val="false"/>
          <w:iCs w:val="false"/>
          <w:color w:val="2E7D32"/>
          <w:sz w:val="26"/>
          <w:szCs w:val="26"/>
          <w:rFonts w:ascii="Times New Roman" w:cs="Times New Roman" w:eastAsia="Times New Roman" w:hAnsi="Times New Roman"/>
        </w:rPr>
        <w:t xml:space="preserve">1. Qu’est-ce que la décolonisation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décolonisation</w:t>
      </w:r>
      <w:r>
        <w:rPr>
          <w:b w:val="false"/>
          <w:bCs w:val="false"/>
          <w:i w:val="false"/>
          <w:iCs w:val="false"/>
          <w:color w:val="000000"/>
          <w:sz w:val="24"/>
          <w:szCs w:val="24"/>
          <w:rFonts w:ascii="Times New Roman" w:cs="Times New Roman" w:eastAsia="Times New Roman" w:hAnsi="Times New Roman"/>
        </w:rPr>
        <w:t xml:space="preserve"> est le processus par lequel les colonies accèdent à l’</w:t>
      </w:r>
      <w:r>
        <w:rPr>
          <w:b/>
          <w:bCs/>
          <w:i w:val="false"/>
          <w:iCs w:val="false"/>
          <w:color w:val="1F4E79"/>
          <w:sz w:val="24"/>
          <w:szCs w:val="24"/>
          <w:rFonts w:ascii="Times New Roman" w:cs="Times New Roman" w:eastAsia="Times New Roman" w:hAnsi="Times New Roman"/>
        </w:rPr>
        <w:t xml:space="preserve">indépendance</w:t>
      </w:r>
      <w:r>
        <w:rPr>
          <w:b w:val="false"/>
          <w:bCs w:val="false"/>
          <w:i w:val="false"/>
          <w:iCs w:val="false"/>
          <w:color w:val="000000"/>
          <w:sz w:val="24"/>
          <w:szCs w:val="24"/>
          <w:rFonts w:ascii="Times New Roman" w:cs="Times New Roman" w:eastAsia="Times New Roman" w:hAnsi="Times New Roman"/>
        </w:rPr>
        <w:t xml:space="preserve"> et deviennent des États souverains. Elle se déroule pour l’essentiel entre 1945 et 1975, en deux vagues : l’Asie d’abord, l’Afrique ensuite. Elle résulte de la rencontre de deux forces : des </w:t>
      </w:r>
      <w:r>
        <w:rPr>
          <w:b/>
          <w:bCs/>
          <w:i w:val="false"/>
          <w:iCs w:val="false"/>
          <w:color w:val="1F4E79"/>
          <w:sz w:val="24"/>
          <w:szCs w:val="24"/>
          <w:rFonts w:ascii="Times New Roman" w:cs="Times New Roman" w:eastAsia="Times New Roman" w:hAnsi="Times New Roman"/>
        </w:rPr>
        <w:t xml:space="preserve">facteurs externes</w:t>
      </w:r>
      <w:r>
        <w:rPr>
          <w:b w:val="false"/>
          <w:bCs w:val="false"/>
          <w:i w:val="false"/>
          <w:iCs w:val="false"/>
          <w:color w:val="000000"/>
          <w:sz w:val="24"/>
          <w:szCs w:val="24"/>
          <w:rFonts w:ascii="Times New Roman" w:cs="Times New Roman" w:eastAsia="Times New Roman" w:hAnsi="Times New Roman"/>
        </w:rPr>
        <w:t xml:space="preserve">, qui affaiblissent les colonisateurs, et des </w:t>
      </w:r>
      <w:r>
        <w:rPr>
          <w:b/>
          <w:bCs/>
          <w:i w:val="false"/>
          <w:iCs w:val="false"/>
          <w:color w:val="1F4E79"/>
          <w:sz w:val="24"/>
          <w:szCs w:val="24"/>
          <w:rFonts w:ascii="Times New Roman" w:cs="Times New Roman" w:eastAsia="Times New Roman" w:hAnsi="Times New Roman"/>
        </w:rPr>
        <w:t xml:space="preserve">facteurs internes</w:t>
      </w:r>
      <w:r>
        <w:rPr>
          <w:b w:val="false"/>
          <w:bCs w:val="false"/>
          <w:i w:val="false"/>
          <w:iCs w:val="false"/>
          <w:color w:val="000000"/>
          <w:sz w:val="24"/>
          <w:szCs w:val="24"/>
          <w:rFonts w:ascii="Times New Roman" w:cs="Times New Roman" w:eastAsia="Times New Roman" w:hAnsi="Times New Roman"/>
        </w:rPr>
        <w:t xml:space="preserve">, qui soulèvent les colonisés.</w:t>
      </w:r>
    </w:p>
    <w:p>
      <w:pPr>
        <w:spacing w:after="80" w:line="300"/>
        <w:jc w:val="both"/>
      </w:pPr>
      <w:r>
        <w:rPr>
          <w:b/>
          <w:bCs/>
          <w:i w:val="false"/>
          <w:iCs w:val="false"/>
          <w:color w:val="2E7D32"/>
          <w:sz w:val="26"/>
          <w:szCs w:val="26"/>
          <w:rFonts w:ascii="Times New Roman" w:cs="Times New Roman" w:eastAsia="Times New Roman" w:hAnsi="Times New Roman"/>
        </w:rPr>
        <w:t xml:space="preserve">2. Les facteurs externes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Après 1945, le contexte international se retourne contre la colonisation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Seconde Guerre mondiale</w:t>
      </w:r>
      <w:r>
        <w:rPr>
          <w:b w:val="false"/>
          <w:bCs w:val="false"/>
          <w:i w:val="false"/>
          <w:iCs w:val="false"/>
          <w:color w:val="000000"/>
          <w:sz w:val="24"/>
          <w:szCs w:val="24"/>
          <w:rFonts w:ascii="Times New Roman" w:cs="Times New Roman" w:eastAsia="Times New Roman" w:hAnsi="Times New Roman"/>
        </w:rPr>
        <w:t xml:space="preserve"> a ruiné et affaibli les puissances européennes — et détruit leur prestige : les colonisés ont vu leurs « maîtres » vaincus, occupés, sauvés par d’autres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dès </w:t>
      </w:r>
      <w:r>
        <w:rPr>
          <w:b/>
          <w:bCs/>
          <w:i w:val="false"/>
          <w:iCs w:val="false"/>
          <w:color w:val="1F4E79"/>
          <w:sz w:val="24"/>
          <w:szCs w:val="24"/>
          <w:rFonts w:ascii="Times New Roman" w:cs="Times New Roman" w:eastAsia="Times New Roman" w:hAnsi="Times New Roman"/>
        </w:rPr>
        <w:t xml:space="preserve">1944</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conférence de Brazzaville</w:t>
      </w:r>
      <w:r>
        <w:rPr>
          <w:b w:val="false"/>
          <w:bCs w:val="false"/>
          <w:i w:val="false"/>
          <w:iCs w:val="false"/>
          <w:color w:val="000000"/>
          <w:sz w:val="24"/>
          <w:szCs w:val="24"/>
          <w:rFonts w:ascii="Times New Roman" w:cs="Times New Roman" w:eastAsia="Times New Roman" w:hAnsi="Times New Roman"/>
        </w:rPr>
        <w:t xml:space="preserve"> promet des réformes dans l’empire français — reconnaissance que rien ne sera plus comme avant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ONU</w:t>
      </w:r>
      <w:r>
        <w:rPr>
          <w:b w:val="false"/>
          <w:bCs w:val="false"/>
          <w:i w:val="false"/>
          <w:iCs w:val="false"/>
          <w:color w:val="000000"/>
          <w:sz w:val="24"/>
          <w:szCs w:val="24"/>
          <w:rFonts w:ascii="Times New Roman" w:cs="Times New Roman" w:eastAsia="Times New Roman" w:hAnsi="Times New Roman"/>
        </w:rPr>
        <w:t xml:space="preserve"> proclame en 1945 « le droit des peuples à disposer d’eux-mêmes » et devient la tribune des peuples colonisés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deux superpuissances, États-Unis et URSS, sont hostiles au colonialisme européen — chacune pour gagner les nouveaux États à son camp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et l’opinion internationale, églises et intellectuels en tête, condamne de plus en plus un système jugé contraire aux droits de l’Homme.</w:t>
      </w:r>
    </w:p>
    <w:p>
      <w:pPr>
        <w:spacing w:after="80" w:line="300"/>
        <w:jc w:val="both"/>
      </w:pPr>
      <w:r>
        <w:rPr>
          <w:b/>
          <w:bCs/>
          <w:i w:val="false"/>
          <w:iCs w:val="false"/>
          <w:color w:val="2E7D32"/>
          <w:sz w:val="26"/>
          <w:szCs w:val="26"/>
          <w:rFonts w:ascii="Times New Roman" w:cs="Times New Roman" w:eastAsia="Times New Roman" w:hAnsi="Times New Roman"/>
        </w:rPr>
        <w:t xml:space="preserve">3. Les facteurs internes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Dans les colonies mêmes, tout pousse à l’émancipation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nationalisme</w:t>
      </w:r>
      <w:r>
        <w:rPr>
          <w:b w:val="false"/>
          <w:bCs w:val="false"/>
          <w:i w:val="false"/>
          <w:iCs w:val="false"/>
          <w:color w:val="000000"/>
          <w:sz w:val="24"/>
          <w:szCs w:val="24"/>
          <w:rFonts w:ascii="Times New Roman" w:cs="Times New Roman" w:eastAsia="Times New Roman" w:hAnsi="Times New Roman"/>
        </w:rPr>
        <w:t xml:space="preserve">s, nés entre les deux guerres, deviennent des mouvements de masse avec partis, journaux et syndicats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anciens combattants</w:t>
      </w:r>
      <w:r>
        <w:rPr>
          <w:b w:val="false"/>
          <w:bCs w:val="false"/>
          <w:i w:val="false"/>
          <w:iCs w:val="false"/>
          <w:color w:val="000000"/>
          <w:sz w:val="24"/>
          <w:szCs w:val="24"/>
          <w:rFonts w:ascii="Times New Roman" w:cs="Times New Roman" w:eastAsia="Times New Roman" w:hAnsi="Times New Roman"/>
        </w:rPr>
        <w:t xml:space="preserve"> des deux guerres mondiales reviennent transformés : ils ont combattu « pour la liberté » — ils la veulent aussi chez eux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une élite instruite — médecins, instituteurs, avocats formés dans les écoles coloniales — retourne contre le colonisateur ses propres principes : liberté, égalité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et la misère coloniale — travail forcé, impôts, inégalités de droits — rend le système insupportable au plus grand nombre.</w:t>
      </w:r>
    </w:p>
    <w:p>
      <w:pPr>
        <w:spacing w:before="120" w:after="120"/>
        <w:jc w:val="center"/>
      </w:pPr>
      <w:r>
        <w:drawing>
          <wp:inline distT="0" distB="0" distL="0" distR="0">
            <wp:extent cx="4762500" cy="21336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
                    <pic:cNvPicPr>
                      <a:picLocks noChangeAspect="1" noChangeArrowheads="1"/>
                    </pic:cNvPicPr>
                  </pic:nvPicPr>
                  <pic:blipFill>
                    <a:blip r:embed="rId50" cstate="none"/>
                    <a:srcRect/>
                    <a:stretch>
                      <a:fillRect/>
                    </a:stretch>
                  </pic:blipFill>
                  <pic:spPr bwMode="auto">
                    <a:xfrm>
                      <a:off x="0" y="0"/>
                      <a:ext cx="4762500" cy="21336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conférence de Brazzaville — d’après les recommandations de la conférence de Brazzaville, Afrique équatoriale française (février 1944)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La conférence recommande que les colonies soient associées plus largement à la gestion de leurs propres affaires. Le travail forcé devra disparaître ; l’enseignement devra être développé pour tous ; les indigènes auront accès à tous les emplois. Les fins de l’œuvre de civilisation accomplie par la France dans les colonies écartent toute idée d’autonomie, toute possibilité d’évolution hors du bloc français de l’empire ; la constitution éventuelle, même lointaine, de self-governments dans les colonies est à écarter.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Quelles réformes la conférence promet-elle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la phrase qui refuse l’indépendance. Que révèle-t-elle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cette conférence est-elle quand même une étape vers la décolonisation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Association des colonies à leur gestion, fin du travail forcé, développement de l’enseignement, accès de tous aux emplois.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 Toute idée d’autonomie… est à écarter » : en 1944, la France veut réformer l’empire, pas y renoncer — elle n’imagine pas encore l’indépendance.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qu’en promettant des réformes, elle reconnaît que le système colonial doit changer : les colonisés prendront les promesses au mot — et demanderont bien davantage.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À la conférence de Brazzaville, qui devait décider de l’avenir de l’Afrique française… il n’y avait aucun Africain parmi les participants ! Gouverneurs et hauts fonctionnaires, tous Européens, parlaient de l’Afrique sans les Africains. Ce paradoxe dit tout du système colonial — et explique pourquoi les réformes promises ne suffirent pas : les peuples voulaient décider eux-mêmes, pas être mieux administrés.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Décolonisation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accession des colonies à l’indépendance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Souveraineté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pouvoir d’un État de se gouverner sans dépendre d’un autre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Nationalisme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mouvement revendiquant une nation libre et indépendante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Self-government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gouvernement d’un territoire par ses propres habitants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Définir. a) Qu’est-ce que la décolonisation ? b) Entre quelles dates se déroule-t-elle pour l’essentiel ? d) Quelles sont ses deux vagues ? e) Que signifie « souveraineté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Facteurs externes. a) Comment la 2GM affaiblit-elle les colonisateurs ? b) Que promet Brazzaville en 1944 ? d) Que proclame l’ONU ? e) Pourquoi USA et URSS sont-ils anticolonialistes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Facteurs internes. a) Que deviennent les nationalismes après 1945 ? b) Pourquoi les anciens combattants jouent-ils un rôle clé ? d) Quel rôle jouent les élites instruites ? e) Cite deux injustices du système colonial.</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processus par lequel les colonies accèdent à l’indépendance ; b) entre 1945 et 1975 ; d) l’Asie d’abord (1945-1955), l’Afrique ensuite (1955-1975) ; e) le pouvoir d’un État de se gouverner lui-même.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elle les ruine, les affaiblit militairement et détruit leur prestige ; b) l’association des colonies à leur gestion, la fin du travail forcé, l’enseignement pour tous — mais pas l’indépendance ; d) le droit des peuples à disposer d’eux-mêmes ; e) chacune veut gagner les nouveaux États à son camp dans la Guerre froide.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des mouvements de masse, avec partis, journaux et syndicats ; b) ils ont combattu pour la liberté et reviennent décidés à l’obtenir chez eux ; d) formées aux principes de liberté et d’égalité, elles les retournent contre le colonisateur ; e) travail forcé, impôts lourds, inégalité des droits (deux suffisent).</w:t>
      </w:r>
    </w:p>
    <w:p>
      <w:r>
        <w:br w:type="page"/>
      </w:r>
    </w:p>
    <w:p>
      <w:pPr>
        <w:spacing w:before="200" w:after="150"/>
        <w:jc w:val="center"/>
      </w:pPr>
      <w:bookmarkStart w:name="u3_l2" w:id="32"/>
      <w:r>
        <w:rPr>
          <w:b/>
          <w:bCs/>
          <w:i w:val="false"/>
          <w:iCs w:val="false"/>
          <w:color w:val="C00000"/>
          <w:sz w:val="32"/>
          <w:szCs w:val="32"/>
          <w:rFonts w:ascii="Times New Roman" w:cs="Times New Roman" w:eastAsia="Times New Roman" w:hAnsi="Times New Roman"/>
        </w:rPr>
        <w:t xml:space="preserve">SÉANCE 2 / 6 — LES ACTEURS ET LES ÉTAPES DE LA DÉCOLONISATION</w:t>
      </w:r>
      <w:bookmarkEnd w:id="32"/>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 décolonisation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Grandes figures et chronologie des indépendances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acteurs et les étapes de la décolonisation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grandes figures de la décolonisation et ses étapes en Asie puis en Afrique.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des indépendances avec dates, portraits documentaires, frise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deux facteurs externes et deux facteurs internes de la décolonisation.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Externes : affaiblissement de l’Europe par la 2GM, ONU, hostilité USA-URSS, Brazzaville (deux suffisent) ; internes : nationalismes, anciens combattants, élites instruites, misère coloniale (deux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grandes figures de la décolonisation et ses étapes en Asie puis en Afrique.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petit homme maigre, vêtu d’un simple pagne de coton, met à genoux le plus grand empire du monde — sans tirer un coup de feu. Gandhi n’est pas seul : Nehru en Inde, Nkrumah au Ghana, Senghor au Sénégal, Hô Chi Minh au Vietnam… Une génération de chefs exceptionnels conduit les peuples vers l’indépendance. Qui sont-ils, et dans quel ordre le monde colonial s’est-il libéré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acteurs et les étapes de la décolonisation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grandes figures ; Les étapes : l’Asie d’abord (1945-1955) ; L’Afrique ensuite (1955-1975).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force de la non-violence » (d’après les déclarations de Gandhi au mouvement « Quit India », Bombay (8 août 1942)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Figures : Gandhi (non-violence) et Nehru (Inde 1947), Hô Chi Minh (Indochine 1954), Nkrumah (Ghana 1957), Senghor (Sénégal 1960), FLN algérien ; à Madagascar : Ravoahangy, Raseta, Tsiranana. Étapes : Asie 1945-1955 (Indonésie 1945, Inde 1947, Genève 1954) ; Afrique 1955-1975 (Ghana 1957, année de l’Afrique 1960 — Madagascar 26 juin —, Algérie 1962, colonies portugaises 1975). Décolonisation anglaise plutôt négociée, française mixte, portugaise tardive et violente.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acteurs. a) Quelle méthode Gandhi invente-t-il ? b) Qui devient premier chef du gouvernement indien ? d) Associe Nkrumah, Senghor et Hô Chi Minh à leur pays. e) Cite deux figures malgaches du chemin vers 1960. Les étapes. a) Range dans l’ordre : Ghana, Indonésie, Algérie, Inde, colonies portugaises. b) Que signent les accords de Genève (1954) ? d) Pourquoi 1960 est-elle « l’année de l’Afrique » ? e) Quand Madagascar devient-elle indépendante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non-violence : marches, boycotts, désobéissance civile ; b) Nehru (1947) ; d) Nkrumah : Ghana ; Senghor : Sénégal ; Hô Chi Minh : Vietnam (Indochine) ; e) Ravoahangy, Raseta, Tsiranana (deux suffisent). a) Indonésie (1945), Inde (1947), Ghana (1957), Algérie (1962), colonies portugaises (1975) ; b) la fin de la guerre d’Indochine et l’indépendance du Vietnam, du Laos et du Cambodge ; d) dix-sept pays africains y deviennent indépendants ; e) le 26 juin 1960.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acteurs. a) Quelle méthode Gandhi invente-t-il ? b) Qui devient premier chef du gouvernement indien ? d) Associe Nkrumah, Senghor et Hô Chi Minh à leur pays. e) Cite deux figures malgaches du chemin vers 1960.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non-violence : marches, boycotts, désobéissance civile ; b) Nehru (1947) ; d) Nkrumah : Ghana ; Senghor : Sénégal ; Hô Chi Minh : Vietnam (Indochine) ; e) Ravoahangy, Raseta, Tsiranana (deux suffisent).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ACTEURS ET LES ÉTAPES DE LA DÉCOLONISATION</w:t>
      </w:r>
    </w:p>
    <w:p>
      <w:pPr>
        <w:spacing w:before="120" w:after="120"/>
        <w:jc w:val="center"/>
      </w:pPr>
      <w:r>
        <w:drawing>
          <wp:inline distT="0" distB="0" distL="0" distR="0">
            <wp:extent cx="4095750" cy="22383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5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Le rouet de Gandhi contre les canons de l’Empire : la force des peuples décidés à être libres.</w:t>
      </w:r>
    </w:p>
    <w:p>
      <w:pPr>
        <w:spacing w:after="80" w:line="300"/>
        <w:jc w:val="both"/>
      </w:pPr>
      <w:r>
        <w:rPr>
          <w:b/>
          <w:bCs/>
          <w:i w:val="false"/>
          <w:iCs w:val="false"/>
          <w:color w:val="2E7D32"/>
          <w:sz w:val="26"/>
          <w:szCs w:val="26"/>
          <w:rFonts w:ascii="Times New Roman" w:cs="Times New Roman" w:eastAsia="Times New Roman" w:hAnsi="Times New Roman"/>
        </w:rPr>
        <w:t xml:space="preserve">1. Les grandes figures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Chaque peuple a trouvé ses guides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Inde, </w:t>
      </w:r>
      <w:r>
        <w:rPr>
          <w:b/>
          <w:bCs/>
          <w:i w:val="false"/>
          <w:iCs w:val="false"/>
          <w:color w:val="1F4E79"/>
          <w:sz w:val="24"/>
          <w:szCs w:val="24"/>
          <w:rFonts w:ascii="Times New Roman" w:cs="Times New Roman" w:eastAsia="Times New Roman" w:hAnsi="Times New Roman"/>
        </w:rPr>
        <w:t xml:space="preserve">Gandhi</w:t>
      </w:r>
      <w:r>
        <w:rPr>
          <w:b w:val="false"/>
          <w:bCs w:val="false"/>
          <w:i w:val="false"/>
          <w:iCs w:val="false"/>
          <w:color w:val="000000"/>
          <w:sz w:val="24"/>
          <w:szCs w:val="24"/>
          <w:rFonts w:ascii="Times New Roman" w:cs="Times New Roman" w:eastAsia="Times New Roman" w:hAnsi="Times New Roman"/>
        </w:rPr>
        <w:t xml:space="preserve"> invente la </w:t>
      </w:r>
      <w:r>
        <w:rPr>
          <w:b/>
          <w:bCs/>
          <w:i w:val="false"/>
          <w:iCs w:val="false"/>
          <w:color w:val="1F4E79"/>
          <w:sz w:val="24"/>
          <w:szCs w:val="24"/>
          <w:rFonts w:ascii="Times New Roman" w:cs="Times New Roman" w:eastAsia="Times New Roman" w:hAnsi="Times New Roman"/>
        </w:rPr>
        <w:t xml:space="preserve">non-violence</w:t>
      </w:r>
      <w:r>
        <w:rPr>
          <w:b w:val="false"/>
          <w:bCs w:val="false"/>
          <w:i w:val="false"/>
          <w:iCs w:val="false"/>
          <w:color w:val="000000"/>
          <w:sz w:val="24"/>
          <w:szCs w:val="24"/>
          <w:rFonts w:ascii="Times New Roman" w:cs="Times New Roman" w:eastAsia="Times New Roman" w:hAnsi="Times New Roman"/>
        </w:rPr>
        <w:t xml:space="preserve"> : marches, boycotts, </w:t>
      </w:r>
      <w:r>
        <w:rPr>
          <w:b/>
          <w:bCs/>
          <w:i w:val="false"/>
          <w:iCs w:val="false"/>
          <w:color w:val="1F4E79"/>
          <w:sz w:val="24"/>
          <w:szCs w:val="24"/>
          <w:rFonts w:ascii="Times New Roman" w:cs="Times New Roman" w:eastAsia="Times New Roman" w:hAnsi="Times New Roman"/>
        </w:rPr>
        <w:t xml:space="preserve">désobéissance civile</w:t>
      </w:r>
      <w:r>
        <w:rPr>
          <w:b w:val="false"/>
          <w:bCs w:val="false"/>
          <w:i w:val="false"/>
          <w:iCs w:val="false"/>
          <w:color w:val="000000"/>
          <w:sz w:val="24"/>
          <w:szCs w:val="24"/>
          <w:rFonts w:ascii="Times New Roman" w:cs="Times New Roman" w:eastAsia="Times New Roman" w:hAnsi="Times New Roman"/>
        </w:rPr>
        <w:t xml:space="preserve"> — jeûner plutôt que tuer ; </w:t>
      </w:r>
      <w:r>
        <w:rPr>
          <w:b/>
          <w:bCs/>
          <w:i w:val="false"/>
          <w:iCs w:val="false"/>
          <w:color w:val="1F4E79"/>
          <w:sz w:val="24"/>
          <w:szCs w:val="24"/>
          <w:rFonts w:ascii="Times New Roman" w:cs="Times New Roman" w:eastAsia="Times New Roman" w:hAnsi="Times New Roman"/>
        </w:rPr>
        <w:t xml:space="preserve">Nehru</w:t>
      </w:r>
      <w:r>
        <w:rPr>
          <w:b w:val="false"/>
          <w:bCs w:val="false"/>
          <w:i w:val="false"/>
          <w:iCs w:val="false"/>
          <w:color w:val="000000"/>
          <w:sz w:val="24"/>
          <w:szCs w:val="24"/>
          <w:rFonts w:ascii="Times New Roman" w:cs="Times New Roman" w:eastAsia="Times New Roman" w:hAnsi="Times New Roman"/>
        </w:rPr>
        <w:t xml:space="preserve">, son compagnon, devient le premier chef du gouvernement de l’Inde libre (</w:t>
      </w:r>
      <w:r>
        <w:rPr>
          <w:b/>
          <w:bCs/>
          <w:i w:val="false"/>
          <w:iCs w:val="false"/>
          <w:color w:val="1F4E79"/>
          <w:sz w:val="24"/>
          <w:szCs w:val="24"/>
          <w:rFonts w:ascii="Times New Roman" w:cs="Times New Roman" w:eastAsia="Times New Roman" w:hAnsi="Times New Roman"/>
        </w:rPr>
        <w:t xml:space="preserve">1947</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Indochine, </w:t>
      </w:r>
      <w:r>
        <w:rPr>
          <w:b/>
          <w:bCs/>
          <w:i w:val="false"/>
          <w:iCs w:val="false"/>
          <w:color w:val="1F4E79"/>
          <w:sz w:val="24"/>
          <w:szCs w:val="24"/>
          <w:rFonts w:ascii="Times New Roman" w:cs="Times New Roman" w:eastAsia="Times New Roman" w:hAnsi="Times New Roman"/>
        </w:rPr>
        <w:t xml:space="preserve">Hô Chi Minh</w:t>
      </w:r>
      <w:r>
        <w:rPr>
          <w:b w:val="false"/>
          <w:bCs w:val="false"/>
          <w:i w:val="false"/>
          <w:iCs w:val="false"/>
          <w:color w:val="000000"/>
          <w:sz w:val="24"/>
          <w:szCs w:val="24"/>
          <w:rFonts w:ascii="Times New Roman" w:cs="Times New Roman" w:eastAsia="Times New Roman" w:hAnsi="Times New Roman"/>
        </w:rPr>
        <w:t xml:space="preserve"> mène contre la France une guerre d’indépendance victorieuse (1946-1954)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Afrique, Kwame </w:t>
      </w:r>
      <w:r>
        <w:rPr>
          <w:b/>
          <w:bCs/>
          <w:i w:val="false"/>
          <w:iCs w:val="false"/>
          <w:color w:val="1F4E79"/>
          <w:sz w:val="24"/>
          <w:szCs w:val="24"/>
          <w:rFonts w:ascii="Times New Roman" w:cs="Times New Roman" w:eastAsia="Times New Roman" w:hAnsi="Times New Roman"/>
        </w:rPr>
        <w:t xml:space="preserve">Nkrumah</w:t>
      </w:r>
      <w:r>
        <w:rPr>
          <w:b w:val="false"/>
          <w:bCs w:val="false"/>
          <w:i w:val="false"/>
          <w:iCs w:val="false"/>
          <w:color w:val="000000"/>
          <w:sz w:val="24"/>
          <w:szCs w:val="24"/>
          <w:rFonts w:ascii="Times New Roman" w:cs="Times New Roman" w:eastAsia="Times New Roman" w:hAnsi="Times New Roman"/>
        </w:rPr>
        <w:t xml:space="preserve"> arrache l’indépendance du Ghana (1957), Léopold Sédar </w:t>
      </w:r>
      <w:r>
        <w:rPr>
          <w:b/>
          <w:bCs/>
          <w:i w:val="false"/>
          <w:iCs w:val="false"/>
          <w:color w:val="1F4E79"/>
          <w:sz w:val="24"/>
          <w:szCs w:val="24"/>
          <w:rFonts w:ascii="Times New Roman" w:cs="Times New Roman" w:eastAsia="Times New Roman" w:hAnsi="Times New Roman"/>
        </w:rPr>
        <w:t xml:space="preserve">Senghor</w:t>
      </w:r>
      <w:r>
        <w:rPr>
          <w:b w:val="false"/>
          <w:bCs w:val="false"/>
          <w:i w:val="false"/>
          <w:iCs w:val="false"/>
          <w:color w:val="000000"/>
          <w:sz w:val="24"/>
          <w:szCs w:val="24"/>
          <w:rFonts w:ascii="Times New Roman" w:cs="Times New Roman" w:eastAsia="Times New Roman" w:hAnsi="Times New Roman"/>
        </w:rPr>
        <w:t xml:space="preserve"> négocie celle du Sénégal (</w:t>
      </w:r>
      <w:r>
        <w:rPr>
          <w:b/>
          <w:bCs/>
          <w:i w:val="false"/>
          <w:iCs w:val="false"/>
          <w:color w:val="1F4E79"/>
          <w:sz w:val="24"/>
          <w:szCs w:val="24"/>
          <w:rFonts w:ascii="Times New Roman" w:cs="Times New Roman" w:eastAsia="Times New Roman" w:hAnsi="Times New Roman"/>
        </w:rPr>
        <w:t xml:space="preserve">1960</w:t>
      </w:r>
      <w:r>
        <w:rPr>
          <w:b w:val="false"/>
          <w:bCs w:val="false"/>
          <w:i w:val="false"/>
          <w:iCs w:val="false"/>
          <w:color w:val="000000"/>
          <w:sz w:val="24"/>
          <w:szCs w:val="24"/>
          <w:rFonts w:ascii="Times New Roman" w:cs="Times New Roman" w:eastAsia="Times New Roman" w:hAnsi="Times New Roman"/>
        </w:rPr>
        <w:t xml:space="preserve">) ; en Algérie, les chefs du FLN — dont Houari Boumediene — conduisent la lutte armée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à Madagascar, les députés Ravoahangy et Raseta, puis Philibert Tsiranana, incarnent les voies — brisée puis négociée — vers le 26 juin </w:t>
      </w:r>
      <w:r>
        <w:rPr>
          <w:b/>
          <w:bCs/>
          <w:i w:val="false"/>
          <w:iCs w:val="false"/>
          <w:color w:val="1F4E79"/>
          <w:sz w:val="24"/>
          <w:szCs w:val="24"/>
          <w:rFonts w:ascii="Times New Roman" w:cs="Times New Roman" w:eastAsia="Times New Roman" w:hAnsi="Times New Roman"/>
        </w:rPr>
        <w:t xml:space="preserve">1960</w:t>
      </w:r>
      <w:r>
        <w:rPr>
          <w:b w:val="false"/>
          <w:bCs w:val="false"/>
          <w:i w:val="false"/>
          <w:iCs w:val="false"/>
          <w:color w:val="000000"/>
          <w:sz w:val="24"/>
          <w:szCs w:val="24"/>
          <w:rFonts w:ascii="Times New Roman" w:cs="Times New Roman" w:eastAsia="Times New Roman" w:hAnsi="Times New Roman"/>
        </w:rPr>
        <w:t xml:space="preserve">.</w:t>
      </w:r>
    </w:p>
    <w:p>
      <w:pPr>
        <w:spacing w:after="80" w:line="300"/>
        <w:jc w:val="both"/>
      </w:pPr>
      <w:r>
        <w:rPr>
          <w:b/>
          <w:bCs/>
          <w:i w:val="false"/>
          <w:iCs w:val="false"/>
          <w:color w:val="2E7D32"/>
          <w:sz w:val="26"/>
          <w:szCs w:val="26"/>
          <w:rFonts w:ascii="Times New Roman" w:cs="Times New Roman" w:eastAsia="Times New Roman" w:hAnsi="Times New Roman"/>
        </w:rPr>
        <w:t xml:space="preserve">2. Les étapes : l’Asie d’abord (1945-1955)</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première vague emporte l’Asie : l’Indonésie proclame son indépendance dès 1945 ; l’Inde et le Pakistan naissent en </w:t>
      </w:r>
      <w:r>
        <w:rPr>
          <w:b/>
          <w:bCs/>
          <w:i w:val="false"/>
          <w:iCs w:val="false"/>
          <w:color w:val="1F4E79"/>
          <w:sz w:val="24"/>
          <w:szCs w:val="24"/>
          <w:rFonts w:ascii="Times New Roman" w:cs="Times New Roman" w:eastAsia="Times New Roman" w:hAnsi="Times New Roman"/>
        </w:rPr>
        <w:t xml:space="preserve">1947</w:t>
      </w:r>
      <w:r>
        <w:rPr>
          <w:b w:val="false"/>
          <w:bCs w:val="false"/>
          <w:i w:val="false"/>
          <w:iCs w:val="false"/>
          <w:color w:val="000000"/>
          <w:sz w:val="24"/>
          <w:szCs w:val="24"/>
          <w:rFonts w:ascii="Times New Roman" w:cs="Times New Roman" w:eastAsia="Times New Roman" w:hAnsi="Times New Roman"/>
        </w:rPr>
        <w:t xml:space="preserve">, dans une partition douloureuse ; l’Indochine s’émancipe par la guerre, conclue aux accords de Genève (1954) — Vietnam, Laos, Cambodge deviennent indépendants.</w:t>
      </w:r>
    </w:p>
    <w:p>
      <w:pPr>
        <w:spacing w:after="80" w:line="300"/>
        <w:jc w:val="both"/>
      </w:pPr>
      <w:r>
        <w:rPr>
          <w:b/>
          <w:bCs/>
          <w:i w:val="false"/>
          <w:iCs w:val="false"/>
          <w:color w:val="2E7D32"/>
          <w:sz w:val="26"/>
          <w:szCs w:val="26"/>
          <w:rFonts w:ascii="Times New Roman" w:cs="Times New Roman" w:eastAsia="Times New Roman" w:hAnsi="Times New Roman"/>
        </w:rPr>
        <w:t xml:space="preserve">3. L’Afrique ensuite (1955-1975)</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deuxième vague libère l’Afrique : le Ghana ouvre la voie en 1957 ; </w:t>
      </w:r>
      <w:r>
        <w:rPr>
          <w:b/>
          <w:bCs/>
          <w:i w:val="false"/>
          <w:iCs w:val="false"/>
          <w:color w:val="1F4E79"/>
          <w:sz w:val="24"/>
          <w:szCs w:val="24"/>
          <w:rFonts w:ascii="Times New Roman" w:cs="Times New Roman" w:eastAsia="Times New Roman" w:hAnsi="Times New Roman"/>
        </w:rPr>
        <w:t xml:space="preserve">1960</w:t>
      </w:r>
      <w:r>
        <w:rPr>
          <w:b w:val="false"/>
          <w:bCs w:val="false"/>
          <w:i w:val="false"/>
          <w:iCs w:val="false"/>
          <w:color w:val="000000"/>
          <w:sz w:val="24"/>
          <w:szCs w:val="24"/>
          <w:rFonts w:ascii="Times New Roman" w:cs="Times New Roman" w:eastAsia="Times New Roman" w:hAnsi="Times New Roman"/>
        </w:rPr>
        <w:t xml:space="preserve"> est « l’</w:t>
      </w:r>
      <w:r>
        <w:rPr>
          <w:b/>
          <w:bCs/>
          <w:i w:val="false"/>
          <w:iCs w:val="false"/>
          <w:color w:val="1F4E79"/>
          <w:sz w:val="24"/>
          <w:szCs w:val="24"/>
          <w:rFonts w:ascii="Times New Roman" w:cs="Times New Roman" w:eastAsia="Times New Roman" w:hAnsi="Times New Roman"/>
        </w:rPr>
        <w:t xml:space="preserve">année de l’Afrique</w:t>
      </w:r>
      <w:r>
        <w:rPr>
          <w:b w:val="false"/>
          <w:bCs w:val="false"/>
          <w:i w:val="false"/>
          <w:iCs w:val="false"/>
          <w:color w:val="000000"/>
          <w:sz w:val="24"/>
          <w:szCs w:val="24"/>
          <w:rFonts w:ascii="Times New Roman" w:cs="Times New Roman" w:eastAsia="Times New Roman" w:hAnsi="Times New Roman"/>
        </w:rPr>
        <w:t xml:space="preserve"> » — dix-sept pays deviennent indépendants, dont Madagascar le 26 juin ; l’Algérie n’obtient la sienne qu’en 1962, après huit ans de guerre ; les colonies portugaises (Angola, Mozambique) ferment la marche en 1975, après de longues luttes armées. Les styles diffèrent selon les métropoles : la décolonisation anglaise est le plus souvent négociée, la française alterne négociation et guerres, la portugaise refuse tout jusqu’à l’effondrement final.</w:t>
      </w:r>
    </w:p>
    <w:p>
      <w:pPr>
        <w:spacing w:before="120" w:after="120"/>
        <w:jc w:val="center"/>
      </w:pPr>
      <w:r>
        <w:drawing>
          <wp:inline distT="0" distB="0" distL="0" distR="0">
            <wp:extent cx="4762500" cy="2619375"/>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52"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force de la non-violence — d’après les déclarations de Gandhi au mouvement « Quit India », Bombay (8 août 1942)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J’ai remarqué que la vie surgit de la mort de ceux qui acceptent de souffrir sans frapper. La non-violence n’est pas l’arme des faibles : c’est l’arme des plus forts, car il faut plus de courage pour recevoir les coups sans les rendre que pour les donner. Nous demandons aux Britanniques de quitter l’Inde. Mais je ne veux pas de la haine : notre querelle n’est pas avec le peuple anglais, elle est avec l’empire. Voici mon mantra, le plus court qui soit : agir ou mourir. Nous libérerons l’Inde, ou nous mourrons en essayant — mais nous ne lèverons pas la main sur nos adversaires.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Comment Gandhi définit-il la non-violence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distinction fait-il entre le peuple anglais et l’empire ? Pourquoi est-elle habile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La non-violence a-t-elle réussi ? Nuance ta réponse avec la suite de l’histoire indienne.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Non comme une faiblesse mais comme « l’arme des plus forts » : il faut plus de courage pour subir les coups sans les rendre.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Il combat le système colonial, pas les Anglais comme peuple : cela évite la haine raciale, divise l’adversaire et rend la réconciliation possible après l’indépendance.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Oui : l’Inde devient indépendante en 1947 sans guerre contre la Grande-Bretagne. Mais la partition entre Inde et Pakistan provoque des massacres entre communautés qui font des centaines de milliers de morts — et Gandhi lui-même est assassiné en 1948 : la non-violence a vaincu l’empire, pas toutes les haines.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En 1960, l’ONU accueillit dix-sept nouveaux États africains d’un coup — du jamais-vu ! Les drapeaux montaient si vite devant le siège de New York qu’on surnomma 1960 « l’année de l’Afrique ». Madagascar y prit sa place le 20 septembre 1960, moins de trois mois après son indépendance : la Grande Île, colonisée en 1896 sans être consultée, votait désormais à égalité avec la France.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Non-violence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méthode de lutte refusant tout recours à la force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Désobéissance civile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refus collectif et pacifique d’obéir aux lois injustes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Partition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division d’un territoire en plusieurs États lors de l’indépendance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FLN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Front de libération nationale, mouvement indépendantiste algérien</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acteurs. a) Quelle méthode Gandhi invente-t-il ? b) Qui devient premier chef du gouvernement indien ? d) Associe Nkrumah, Senghor et Hô Chi Minh à leur pays. e) Cite deux figures malgaches du chemin vers 1960.</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étapes. a) Range dans l’ordre : Ghana, Indonésie, Algérie, Inde, colonies portugaises. b) Que signent les accords de Genève (1954) ? d) Pourquoi 1960 est-elle « l’année de l’Afrique » ? e) Quand Madagascar devient-elle indépendante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Comparer. a) Caractérise la décolonisation anglaise. b) Et la française ? d) Et la portugaise ? e) Pourquoi la partition de l’Inde nuance-t-elle le succès de la non-violence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non-violence : marches, boycotts, désobéissance civile ; b) Nehru (1947) ; d) Nkrumah : Ghana ; Senghor : Sénégal ; Hô Chi Minh : Vietnam (Indochine) ; e) Ravoahangy, Raseta, Tsiranana (deux suffisent).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Indonésie (1945), Inde (1947), Ghana (1957), Algérie (1962), colonies portugaises (1975) ; b) la fin de la guerre d’Indochine et l’indépendance du Vietnam, du Laos et du Cambodge ; d) dix-sept pays africains y deviennent indépendants ; e) le 26 juin 1960.</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plus souvent négociée, par étapes ; b) mixte : négociations (Afrique noire, Madagascar) mais aussi guerres (Indochine, Algérie) ; d) tardive et violente : le Portugal refuse tout jusqu’en 1975 ; e) parce que l’indépendance pacifique s’accompagne de massacres entre communautés et de la mort de Gandhi lui-même.</w:t>
      </w:r>
    </w:p>
    <w:p>
      <w:r>
        <w:br w:type="page"/>
      </w:r>
    </w:p>
    <w:p>
      <w:pPr>
        <w:spacing w:before="200" w:after="150"/>
        <w:jc w:val="center"/>
      </w:pPr>
      <w:bookmarkStart w:name="u3_l3" w:id="33"/>
      <w:r>
        <w:rPr>
          <w:b/>
          <w:bCs/>
          <w:i w:val="false"/>
          <w:iCs w:val="false"/>
          <w:color w:val="C00000"/>
          <w:sz w:val="32"/>
          <w:szCs w:val="32"/>
          <w:rFonts w:ascii="Times New Roman" w:cs="Times New Roman" w:eastAsia="Times New Roman" w:hAnsi="Times New Roman"/>
        </w:rPr>
        <w:t xml:space="preserve">SÉANCE 3 / 6 — LES FORMES DE LA DÉCOLONISATION — MADAGASCAR ET LE 29 MARS 1947</w:t>
      </w:r>
      <w:bookmarkEnd w:id="33"/>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 décolonisation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Voie pacifique, voie violente ; l’insurrection malgache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formes de la décolonisation — Madagascar et le 29 mars 1947</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distinguer décolonisation pacifique et violente et raconter l’insurrection du 29 mars 1947.</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l’insurrection de 1947, documents, témoignages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indépendances avec leurs dates.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Inde 1947, Ghana 1957, Madagascar 26 juin 1960, Algérie 1962, Angola-Mozambique 1975 (trois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distinguer décolonisation pacifique et violente et raconter l’insurrection du 29 mars 1947.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la nuit du 29 au 30 mars 1947, des milliers de Malgaches armés de sagaies attaquent les camps militaires et les postes coloniaux de l’Est de l’île. La répression qui suit est terrible : des dizaines de milliers de morts. Treize ans plus tard pourtant, c’est par la négociation que Madagascar obtient son indépendance. Violence et négociation : les deux visages de la décolonisation se lisent dans notre propre 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formes de la décolonisation — Madagascar et le 29 mars 1947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Deux voies vers l’indépendance ; Madagascar : l’insurrection du 29 mars 1947 ; De la répression à l’indépendance négociée.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survivant de 1947 raconte » (texte reconstitué d’après les témoignages de survivants de l’insurrection recueillis dans la région de Moramanga — document pédagogique),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Deux formes : pacifique/négociée (Inde, Ghana, Sénégal) et violente (Indochine, Algérie, colonies portugaises). Madagascar connaît les deux : insurrection du 29 mars 1947 (MDRM dissous, répression — de 11 000 à près de 90 000 morts, wagons de Moramanga) puis voie négociée : loi-cadre 1956, République autonome 14 octobre 1958, indépendance 26 juin 1960 (Tsiranana premier président).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deux voies. a) Définis la décolonisation pacifique. b) Définis la décolonisation violente. d) Donne deux exemples de chaque. e) Pourquoi Madagascar illustre-t-elle les deux voies ? L’insurrection de 1947. a) Qu’est-ce que le MDRM ? b) Que se passe-t-il dans la nuit du 29 mars 1947 ? d) Décris deux aspects de la répression. e) Que sait-on du bilan humain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l’indépendance obtenue par négociations, élections et pressions politiques ; b) l’indépendance arrachée par la guerre ; d) pacifique : Inde, Ghana, Sénégal ; violente : Indochine, Algérie, Angola-Mozambique (deux de chaque) ; e) parce qu’elle connaît d’abord une insurrection réprimée (1947), puis une indépendance négociée (1960). a) le Mouvement démocratique de la rénovation malgache, parti nationaliste fondé en 1946 ; b) des milliers d’insurgés attaquent les camps et postes coloniaux de l’Est (Moramanga, Manakara…) ; d) villages brûlés, exécutions, wagons de la mort de Moramanga, condamnations des députés (deux suffisent) ; e) il reste débattu : de 11 000 à près de 90 000 morts selon les sources.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deux voies. a) Définis la décolonisation pacifique. b) Définis la décolonisation violente. d) Donne deux exemples de chaque. e) Pourquoi Madagascar illustre-t-elle les deux voies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l’indépendance obtenue par négociations, élections et pressions politiques ; b) l’indépendance arrachée par la guerre ; d) pacifique : Inde, Ghana, Sénégal ; violente : Indochine, Algérie, Angola-Mozambique (deux de chaque) ; e) parce qu’elle connaît d’abord une insurrection réprimée (1947), puis une indépendance négociée (1960).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FORMES DE LA DÉCOLONISATION — MADAGASCAR ET LE 29 MARS 1947</w:t>
      </w:r>
    </w:p>
    <w:p>
      <w:pPr>
        <w:spacing w:before="120" w:after="120"/>
        <w:jc w:val="center"/>
      </w:pPr>
      <w:r>
        <w:drawing>
          <wp:inline distT="0" distB="0" distL="0" distR="0">
            <wp:extent cx="4095750" cy="22383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5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Mars 1947 : l’Est de Madagascar se soulève — la mémoire des martyrs fonde la nation d’aujourd’hui.</w:t>
      </w:r>
    </w:p>
    <w:p>
      <w:pPr>
        <w:spacing w:after="80" w:line="300"/>
        <w:jc w:val="both"/>
      </w:pPr>
      <w:r>
        <w:rPr>
          <w:b/>
          <w:bCs/>
          <w:i w:val="false"/>
          <w:iCs w:val="false"/>
          <w:color w:val="2E7D32"/>
          <w:sz w:val="26"/>
          <w:szCs w:val="26"/>
          <w:rFonts w:ascii="Times New Roman" w:cs="Times New Roman" w:eastAsia="Times New Roman" w:hAnsi="Times New Roman"/>
        </w:rPr>
        <w:t xml:space="preserve">1. Deux voies vers l’indépendance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Selon les territoires et l’attitude du colonisateur, la décolonisation prend deux formes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voie pacifique ou négociée : pressions politiques, élections, négociations — Inde (malgré les violences de la partition), Ghana, Sénégal, et finalement Madagascar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voie violente : guerres d’indépendance longues et meurtrières — Indochine (1946-1954), Algérie (1954-1962, centaines de milliers de morts), Angola et Mozambique.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Souvent, les deux voies se succèdent dans un même pays : une révolte réprimée, puis une négociation — c’est exactement le cas malgache.</w:t>
      </w:r>
    </w:p>
    <w:p>
      <w:pPr>
        <w:spacing w:after="80" w:line="300"/>
        <w:jc w:val="both"/>
      </w:pPr>
      <w:r>
        <w:rPr>
          <w:b/>
          <w:bCs/>
          <w:i w:val="false"/>
          <w:iCs w:val="false"/>
          <w:color w:val="2E7D32"/>
          <w:sz w:val="26"/>
          <w:szCs w:val="26"/>
          <w:rFonts w:ascii="Times New Roman" w:cs="Times New Roman" w:eastAsia="Times New Roman" w:hAnsi="Times New Roman"/>
        </w:rPr>
        <w:t xml:space="preserve">2. Madagascar : l’insurrection du 29 mars 1947</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Après 1945, le nationalisme malgache s’organise : le </w:t>
      </w:r>
      <w:r>
        <w:rPr>
          <w:b/>
          <w:bCs/>
          <w:i w:val="false"/>
          <w:iCs w:val="false"/>
          <w:color w:val="1F4E79"/>
          <w:sz w:val="24"/>
          <w:szCs w:val="24"/>
          <w:rFonts w:ascii="Times New Roman" w:cs="Times New Roman" w:eastAsia="Times New Roman" w:hAnsi="Times New Roman"/>
        </w:rPr>
        <w:t xml:space="preserve">MDRM</w:t>
      </w:r>
      <w:r>
        <w:rPr>
          <w:b w:val="false"/>
          <w:bCs w:val="false"/>
          <w:i w:val="false"/>
          <w:iCs w:val="false"/>
          <w:color w:val="000000"/>
          <w:sz w:val="24"/>
          <w:szCs w:val="24"/>
          <w:rFonts w:ascii="Times New Roman" w:cs="Times New Roman" w:eastAsia="Times New Roman" w:hAnsi="Times New Roman"/>
        </w:rPr>
        <w:t xml:space="preserve"> (Mouvement démocratique de la rénovation malgache), fondé en 1946, réclame l’indépendance par la voie légale et fait élire des députés — Ravoahangy, Raseta, Rabemananjara. Mais l’impatience grandit. Dans la nuit du </w:t>
      </w:r>
      <w:r>
        <w:rPr>
          <w:b/>
          <w:bCs/>
          <w:i w:val="false"/>
          <w:iCs w:val="false"/>
          <w:color w:val="1F4E79"/>
          <w:sz w:val="24"/>
          <w:szCs w:val="24"/>
          <w:rFonts w:ascii="Times New Roman" w:cs="Times New Roman" w:eastAsia="Times New Roman" w:hAnsi="Times New Roman"/>
        </w:rPr>
        <w:t xml:space="preserve">29 mars 1947</w:t>
      </w: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insurrection</w:t>
      </w:r>
      <w:r>
        <w:rPr>
          <w:b w:val="false"/>
          <w:bCs w:val="false"/>
          <w:i w:val="false"/>
          <w:iCs w:val="false"/>
          <w:color w:val="000000"/>
          <w:sz w:val="24"/>
          <w:szCs w:val="24"/>
          <w:rFonts w:ascii="Times New Roman" w:cs="Times New Roman" w:eastAsia="Times New Roman" w:hAnsi="Times New Roman"/>
        </w:rPr>
        <w:t xml:space="preserve"> éclate à Moramanga, Manakara et dans tout l’Est : des milliers d’insurgés attaquent camps et plantations. La </w:t>
      </w:r>
      <w:r>
        <w:rPr>
          <w:b/>
          <w:bCs/>
          <w:i w:val="false"/>
          <w:iCs w:val="false"/>
          <w:color w:val="1F4E79"/>
          <w:sz w:val="24"/>
          <w:szCs w:val="24"/>
          <w:rFonts w:ascii="Times New Roman" w:cs="Times New Roman" w:eastAsia="Times New Roman" w:hAnsi="Times New Roman"/>
        </w:rPr>
        <w:t xml:space="preserve">répression</w:t>
      </w:r>
      <w:r>
        <w:rPr>
          <w:b w:val="false"/>
          <w:bCs w:val="false"/>
          <w:i w:val="false"/>
          <w:iCs w:val="false"/>
          <w:color w:val="000000"/>
          <w:sz w:val="24"/>
          <w:szCs w:val="24"/>
          <w:rFonts w:ascii="Times New Roman" w:cs="Times New Roman" w:eastAsia="Times New Roman" w:hAnsi="Times New Roman"/>
        </w:rPr>
        <w:t xml:space="preserve"> coloniale est impitoyable — exécutions, villages brûlés, « wagons de la mort » de Moramanga : le bilan, toujours débattu, va de 11 000 à près de 90 000 morts. Le </w:t>
      </w:r>
      <w:r>
        <w:rPr>
          <w:b/>
          <w:bCs/>
          <w:i w:val="false"/>
          <w:iCs w:val="false"/>
          <w:color w:val="1F4E79"/>
          <w:sz w:val="24"/>
          <w:szCs w:val="24"/>
          <w:rFonts w:ascii="Times New Roman" w:cs="Times New Roman" w:eastAsia="Times New Roman" w:hAnsi="Times New Roman"/>
        </w:rPr>
        <w:t xml:space="preserve">MDRM</w:t>
      </w:r>
      <w:r>
        <w:rPr>
          <w:b w:val="false"/>
          <w:bCs w:val="false"/>
          <w:i w:val="false"/>
          <w:iCs w:val="false"/>
          <w:color w:val="000000"/>
          <w:sz w:val="24"/>
          <w:szCs w:val="24"/>
          <w:rFonts w:ascii="Times New Roman" w:cs="Times New Roman" w:eastAsia="Times New Roman" w:hAnsi="Times New Roman"/>
        </w:rPr>
        <w:t xml:space="preserve"> est dissous, ses députés condamnés à mort (peines commuées), des milliers de Malgaches emprisonnés.</w:t>
      </w:r>
    </w:p>
    <w:p>
      <w:pPr>
        <w:spacing w:after="80" w:line="300"/>
        <w:jc w:val="both"/>
      </w:pPr>
      <w:r>
        <w:rPr>
          <w:b/>
          <w:bCs/>
          <w:i w:val="false"/>
          <w:iCs w:val="false"/>
          <w:color w:val="2E7D32"/>
          <w:sz w:val="26"/>
          <w:szCs w:val="26"/>
          <w:rFonts w:ascii="Times New Roman" w:cs="Times New Roman" w:eastAsia="Times New Roman" w:hAnsi="Times New Roman"/>
        </w:rPr>
        <w:t xml:space="preserve">3. De la répression à l’indépendance négociée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violence de 1947 n’éteint pas l’aspiration nationale — elle la rend inévitable. La France change de méthode : la loi-cadre de 1956 accorde l’autonomie interne et le suffrage universel ; au référendum de 1958, Madagascar choisit le statut de République autonome dans la Communauté française, proclamée le 14 octobre 1958 ; et le </w:t>
      </w:r>
      <w:r>
        <w:rPr>
          <w:b/>
          <w:bCs/>
          <w:i w:val="false"/>
          <w:iCs w:val="false"/>
          <w:color w:val="1F4E79"/>
          <w:sz w:val="24"/>
          <w:szCs w:val="24"/>
          <w:rFonts w:ascii="Times New Roman" w:cs="Times New Roman" w:eastAsia="Times New Roman" w:hAnsi="Times New Roman"/>
        </w:rPr>
        <w:t xml:space="preserve">26 juin 1960</w:t>
      </w:r>
      <w:r>
        <w:rPr>
          <w:b w:val="false"/>
          <w:bCs w:val="false"/>
          <w:i w:val="false"/>
          <w:iCs w:val="false"/>
          <w:color w:val="000000"/>
          <w:sz w:val="24"/>
          <w:szCs w:val="24"/>
          <w:rFonts w:ascii="Times New Roman" w:cs="Times New Roman" w:eastAsia="Times New Roman" w:hAnsi="Times New Roman"/>
        </w:rPr>
        <w:t xml:space="preserve">, les accords franco-malgaches donnent l’indépendance pleine et entière. Philibert Tsiranana devient le premier président. La voie négociée a abouti — mais elle fut ouverte par le sang des insurgés de 1947, dont la mémoire est honorée chaque 29 mars.</w:t>
      </w:r>
    </w:p>
    <w:p>
      <w:pPr>
        <w:spacing w:before="120" w:after="120"/>
        <w:jc w:val="center"/>
      </w:pPr>
      <w:r>
        <w:drawing>
          <wp:inline distT="0" distB="0" distL="0" distR="0">
            <wp:extent cx="4762500" cy="21336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54" cstate="none"/>
                    <a:srcRect/>
                    <a:stretch>
                      <a:fillRect/>
                    </a:stretch>
                  </pic:blipFill>
                  <pic:spPr bwMode="auto">
                    <a:xfrm>
                      <a:off x="0" y="0"/>
                      <a:ext cx="4762500" cy="21336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 survivant de 1947 raconte — texte reconstitué d’après les témoignages de survivants de l’insurrection recueillis dans la région de Moramanga — document pédagogique</w:t>
            </w:r>
          </w:p>
          <w:p>
            <w:pPr>
              <w:spacing w:after="100" w:line="300"/>
              <w:jc w:val="both"/>
            </w:pPr>
            <w:r>
              <w:rPr>
                <w:b w:val="false"/>
                <w:bCs w:val="false"/>
                <w:i/>
                <w:iCs/>
                <w:color w:val="000000"/>
                <w:sz w:val="24"/>
                <w:szCs w:val="24"/>
                <w:rFonts w:ascii="Times New Roman" w:cs="Times New Roman" w:eastAsia="Times New Roman" w:hAnsi="Times New Roman"/>
              </w:rPr>
              <w:t xml:space="preserve">« J’avais dix-sept ans. Les hommes du village étaient partis dans la forêt avec les insurgés ; ils disaient que le temps de la liberté était venu. Puis les soldats sont arrivés. Ils ont brûlé les cases et emmené les suspects à la gare. On a entendu dire que des prisonniers étaient morts enfermés dans des wagons, sans eau, sans air. Nous avons fui dans la forêt et vécu de racines pendant des mois ; beaucoup sont morts de faim et de fièvre. Quand nous sommes revenus, le village n’existait plus. Pendant des années, personne n’a osé parler de 1947. Mais nous n’avons jamais oublié : chaque 29 mars, je raconte aux enfants, pour que cela ne meure pas avec moi.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Quelles formes de répression le témoin décrit-il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 personne n’a osé parler de 1947 » pendant des années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Ce texte est reconstitué : quel travail d’historien permet pourtant de le considérer comme fiable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Villages brûlés, arrestations massives, prisonniers morts dans les wagons de Moramanga, populations réfugiées en forêt mourant de faim et de maladie.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 peur de la répression coloniale, puis par traumatisme : les survivants se sont tus — c’est le silence des mémoires blessées, que l’Histoire orale doit briser.</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Il s’appuie sur de nombreux témoignages réels, recoupés entre eux et avec les archives et les travaux des historiens : chaque fait cité (wagons, villages brûlés, fuite en forêt) est attesté par plusieurs sources indépendantes.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bilan humain de 1947 reste l’un des grands débats de notre Histoire : le chiffre officiel de l’armée française elle-même, en 1949, atteignait 89 000 morts ; des historiens l’ont ensuite réévalué entre 11 000 et 40 000 victimes directes, les autres étant mortes de faim et de maladie dans les forêts. Cette incertitude n’est pas un détail : elle montre pourquoi le travail des historiens — et la collecte des témoignages avant qu’il ne soit trop tard — est un devoir national.</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Insurrection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soulèvement armé contre le pouvoir en place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MDRM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 nationaliste malgache fondé en 1946, dissous en 1947</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Loi-cadre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loi de 1956 accordant l’autonomie interne aux colonies françaises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Autonomie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droit de gérer ses affaires internes sans indépendance totale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deux voies. a) Définis la décolonisation pacifique. b) Définis la décolonisation violente. d) Donne deux exemples de chaque. e) Pourquoi Madagascar illustre-t-elle les deux voies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L’insurrection de 1947. a) Qu’est-ce que le MDRM ? b) Que se passe-t-il dans la nuit du 29 mars 1947 ? d) Décris deux aspects de la répression. e) Que sait-on du bilan humain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Vers l’indépendance. a) Que change la loi-cadre de 1956 ? b) Que décide le référendum de 1958 ? d) Que se passe-t-il le 26 juin 1960 ? e) Pourquoi honore-t-on la mémoire du 29 mars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l’indépendance obtenue par négociations, élections et pressions politiques ; b) l’indépendance arrachée par la guerre ; d) pacifique : Inde, Ghana, Sénégal ; violente : Indochine, Algérie, Angola-Mozambique (deux de chaque) ; e) parce qu’elle connaît d’abord une insurrection réprimée (1947), puis une indépendance négociée (1960).</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Mouvement démocratique de la rénovation malgache, parti nationaliste fondé en 1946 ; b) des milliers d’insurgés attaquent les camps et postes coloniaux de l’Est (Moramanga, Manakara…) ; d) villages brûlés, exécutions, wagons de la mort de Moramanga, condamnations des députés (deux suffisent) ; e) il reste débattu : de 11 000 à près de 90 000 morts selon les sources.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elle accorde l’autonomie interne et le suffrage universel ; b) Madagascar devient République autonome dans la Communauté française (proclamée le 14 octobre 1958) ; d) les accords franco-malgaches donnent l’indépendance pleine et entière ; e) parce que les insurgés de 1947 ont payé de leur vie le chemin vers cette indépendance : c’est la fête nationale des martyrs, chaque 29 mars.</w:t>
      </w:r>
    </w:p>
    <w:p>
      <w:r>
        <w:br w:type="page"/>
      </w:r>
    </w:p>
    <w:p>
      <w:pPr>
        <w:spacing w:before="200" w:after="150"/>
        <w:jc w:val="center"/>
      </w:pPr>
      <w:bookmarkStart w:name="u3_l4" w:id="34"/>
      <w:r>
        <w:rPr>
          <w:b/>
          <w:bCs/>
          <w:i w:val="false"/>
          <w:iCs w:val="false"/>
          <w:color w:val="C00000"/>
          <w:sz w:val="32"/>
          <w:szCs w:val="32"/>
          <w:rFonts w:ascii="Times New Roman" w:cs="Times New Roman" w:eastAsia="Times New Roman" w:hAnsi="Times New Roman"/>
        </w:rPr>
        <w:t xml:space="preserve">SÉANCE 4 / 6 — L’ÉMERGENCE DU TIERS-MONDE</w:t>
      </w:r>
      <w:bookmarkEnd w:id="34"/>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La décolonisation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Bandung, le non-alignement, les défis des nouveaux États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L’émergence du Tiers-Monde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le Tiers-Monde et présenter Bandung (1955) et le mouvement des non-alignés.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des pays non-alignés, documents, frise 1952-1961</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en quatre dates le chemin de Madagascar vers l’indépendance.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29 mars 1947 : insurrection réprimée ; 1956 : loi-cadre ; 14 octobre 1958 : République autonome ; 26 juin 1960 : indépendance.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le Tiers-Monde et présenter Bandung (1955) et le mouvement des non-alignés.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Et après l’indépendance ? Les nouveaux États se découvrent pauvres, fragiles — et courtisés par les deux blocs de la Guerre froide, qui veulent chacun les enrôler. En 1955, à Bandung, vingt-neuf pays d’Asie et d’Afrique répondent ensemble : nous ne serons ni avec l’Est ni avec l’Ouest — nous serons nous-mêmes. Un « troisième monde » vient de prendre la parole.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L’émergence du Tiers-Monde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Qu’est-ce que le Tiers-Monde ? ; Bandung (1955) : la naissance politique ; Le non-alignement — et ses défis.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voix de Bandung » (d’après le communiqué final de la conférence afro-asiatique de Bandung (24 avril 1955)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Tiers-Monde (Sauvy, 1952) : les pays pauvres, anciens colonisés, « troisième ensemble » du monde. Bandung (avril 1955) : 29 pays afro-asiatiques condamnent le colonialisme et le racisme — naissance politique du Tiers-Monde. Non-alignement : Brioni 1956 (Nehru, Nasser, Tito), Belgrade 1961 (25 États). Limites : divisions, sous-développement, dette, échange inégal.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a) Qui invente « Tiers-Monde », et quand ? b) À quoi l’expression fait-elle référence ? d) Qu’est-ce qui unit les pays du Tiers-Monde ? e) Définis le non-alignement. Bandung. a) Quand et où se tient la conférence ? b) Combien de pays y participent, autour de quelles figures ? d) Que condamne le communiqué final ? e) Pourquoi parle-t-on d’« acte de naissance politique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démographe français Alfred Sauvy, en 1952 ; b) au Tiers État de 1789, qui « n’était rien et voulait être quelque chose » ; d) le sous-développement et la volonté d’exister face aux deux blocs ; e) le refus d’appartenir au bloc américain comme au bloc soviétique. a) en avril 1955, à Bandung (Indonésie) ; b) 29 pays d’Asie et d’Afrique, autour de Nehru, Nasser, Soekarno et Zhou Enlai ; d) le colonialisme « dans toutes ses manifestations » et le racisme ; e) parce que les anciens colonisés y parlent pour la première fois d’une seule voix, sans les puissances coloniales.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Définir. a) Qui invente « Tiers-Monde », et quand ? b) À quoi l’expression fait-elle référence ? d) Qu’est-ce qui unit les pays du Tiers-Monde ? e) Définis le non-alignement.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démographe français Alfred Sauvy, en 1952 ; b) au Tiers État de 1789, qui « n’était rien et voulait être quelque chose » ; d) le sous-développement et la volonté d’exister face aux deux blocs ; e) le refus d’appartenir au bloc américain comme au bloc soviétique.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L’ÉMERGENCE DU TIERS-MONDE</w:t>
      </w:r>
    </w:p>
    <w:p>
      <w:pPr>
        <w:spacing w:before="120" w:after="120"/>
        <w:jc w:val="center"/>
      </w:pPr>
      <w:r>
        <w:drawing>
          <wp:inline distT="0" distB="0" distL="0" distR="0">
            <wp:extent cx="4095750" cy="223837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5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Bandung, 1955 : les anciens colonisés parlent enfin en leur propre nom à la table du monde.</w:t>
      </w:r>
    </w:p>
    <w:p>
      <w:pPr>
        <w:spacing w:after="80" w:line="300"/>
        <w:jc w:val="both"/>
      </w:pPr>
      <w:r>
        <w:rPr>
          <w:b/>
          <w:bCs/>
          <w:i w:val="false"/>
          <w:iCs w:val="false"/>
          <w:color w:val="2E7D32"/>
          <w:sz w:val="26"/>
          <w:szCs w:val="26"/>
          <w:rFonts w:ascii="Times New Roman" w:cs="Times New Roman" w:eastAsia="Times New Roman" w:hAnsi="Times New Roman"/>
        </w:rPr>
        <w:t xml:space="preserve">1. Qu’est-ce que le Tiers-Monde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L’expression est inventée en </w:t>
      </w:r>
      <w:r>
        <w:rPr>
          <w:b/>
          <w:bCs/>
          <w:i w:val="false"/>
          <w:iCs w:val="false"/>
          <w:color w:val="1F4E79"/>
          <w:sz w:val="24"/>
          <w:szCs w:val="24"/>
          <w:rFonts w:ascii="Times New Roman" w:cs="Times New Roman" w:eastAsia="Times New Roman" w:hAnsi="Times New Roman"/>
        </w:rPr>
        <w:t xml:space="preserve">1952</w:t>
      </w:r>
      <w:r>
        <w:rPr>
          <w:b w:val="false"/>
          <w:bCs w:val="false"/>
          <w:i w:val="false"/>
          <w:iCs w:val="false"/>
          <w:color w:val="000000"/>
          <w:sz w:val="24"/>
          <w:szCs w:val="24"/>
          <w:rFonts w:ascii="Times New Roman" w:cs="Times New Roman" w:eastAsia="Times New Roman" w:hAnsi="Times New Roman"/>
        </w:rPr>
        <w:t xml:space="preserve"> par le démographe français </w:t>
      </w:r>
      <w:r>
        <w:rPr>
          <w:b/>
          <w:bCs/>
          <w:i w:val="false"/>
          <w:iCs w:val="false"/>
          <w:color w:val="1F4E79"/>
          <w:sz w:val="24"/>
          <w:szCs w:val="24"/>
          <w:rFonts w:ascii="Times New Roman" w:cs="Times New Roman" w:eastAsia="Times New Roman" w:hAnsi="Times New Roman"/>
        </w:rPr>
        <w:t xml:space="preserve">Alfred Sauvy</w:t>
      </w:r>
      <w:r>
        <w:rPr>
          <w:b w:val="false"/>
          <w:bCs w:val="false"/>
          <w:i w:val="false"/>
          <w:iCs w:val="false"/>
          <w:color w:val="000000"/>
          <w:sz w:val="24"/>
          <w:szCs w:val="24"/>
          <w:rFonts w:ascii="Times New Roman" w:cs="Times New Roman" w:eastAsia="Times New Roman" w:hAnsi="Times New Roman"/>
        </w:rPr>
        <w:t xml:space="preserve"> : comme le Tiers État de 1789, le « </w:t>
      </w:r>
      <w:r>
        <w:rPr>
          <w:b/>
          <w:bCs/>
          <w:i w:val="false"/>
          <w:iCs w:val="false"/>
          <w:color w:val="1F4E79"/>
          <w:sz w:val="24"/>
          <w:szCs w:val="24"/>
          <w:rFonts w:ascii="Times New Roman" w:cs="Times New Roman" w:eastAsia="Times New Roman" w:hAnsi="Times New Roman"/>
        </w:rPr>
        <w:t xml:space="preserve">Tiers-Monde</w:t>
      </w:r>
      <w:r>
        <w:rPr>
          <w:b w:val="false"/>
          <w:bCs w:val="false"/>
          <w:i w:val="false"/>
          <w:iCs w:val="false"/>
          <w:color w:val="000000"/>
          <w:sz w:val="24"/>
          <w:szCs w:val="24"/>
          <w:rFonts w:ascii="Times New Roman" w:cs="Times New Roman" w:eastAsia="Times New Roman" w:hAnsi="Times New Roman"/>
        </w:rPr>
        <w:t xml:space="preserve"> » — l’ensemble des pays pauvres, souvent anciennes colonies — « n’est rien et veut être quelque chose ». Face au monde capitaliste et au monde communiste, ces pays forment un troisième ensemble, uni par le </w:t>
      </w:r>
      <w:r>
        <w:rPr>
          <w:b/>
          <w:bCs/>
          <w:i w:val="false"/>
          <w:iCs w:val="false"/>
          <w:color w:val="1F4E79"/>
          <w:sz w:val="24"/>
          <w:szCs w:val="24"/>
          <w:rFonts w:ascii="Times New Roman" w:cs="Times New Roman" w:eastAsia="Times New Roman" w:hAnsi="Times New Roman"/>
        </w:rPr>
        <w:t xml:space="preserve">sous-développement</w:t>
      </w:r>
      <w:r>
        <w:rPr>
          <w:b w:val="false"/>
          <w:bCs w:val="false"/>
          <w:i w:val="false"/>
          <w:iCs w:val="false"/>
          <w:color w:val="000000"/>
          <w:sz w:val="24"/>
          <w:szCs w:val="24"/>
          <w:rFonts w:ascii="Times New Roman" w:cs="Times New Roman" w:eastAsia="Times New Roman" w:hAnsi="Times New Roman"/>
        </w:rPr>
        <w:t xml:space="preserve"> et par la volonté d’exister sur la scène internationale.</w:t>
      </w:r>
    </w:p>
    <w:p>
      <w:pPr>
        <w:spacing w:after="80" w:line="300"/>
        <w:jc w:val="both"/>
      </w:pPr>
      <w:r>
        <w:rPr>
          <w:b/>
          <w:bCs/>
          <w:i w:val="false"/>
          <w:iCs w:val="false"/>
          <w:color w:val="2E7D32"/>
          <w:sz w:val="26"/>
          <w:szCs w:val="26"/>
          <w:rFonts w:ascii="Times New Roman" w:cs="Times New Roman" w:eastAsia="Times New Roman" w:hAnsi="Times New Roman"/>
        </w:rPr>
        <w:t xml:space="preserve">2. Bandung (1955) : la naissance politique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 avril </w:t>
      </w:r>
      <w:r>
        <w:rPr>
          <w:b/>
          <w:bCs/>
          <w:i w:val="false"/>
          <w:iCs w:val="false"/>
          <w:color w:val="1F4E79"/>
          <w:sz w:val="24"/>
          <w:szCs w:val="24"/>
          <w:rFonts w:ascii="Times New Roman" w:cs="Times New Roman" w:eastAsia="Times New Roman" w:hAnsi="Times New Roman"/>
        </w:rPr>
        <w:t xml:space="preserve">1955</w:t>
      </w:r>
      <w:r>
        <w:rPr>
          <w:b w:val="false"/>
          <w:bCs w:val="false"/>
          <w:i w:val="false"/>
          <w:iCs w:val="false"/>
          <w:color w:val="000000"/>
          <w:sz w:val="24"/>
          <w:szCs w:val="24"/>
          <w:rFonts w:ascii="Times New Roman" w:cs="Times New Roman" w:eastAsia="Times New Roman" w:hAnsi="Times New Roman"/>
        </w:rPr>
        <w:t xml:space="preserve">, vingt-neuf pays d’Asie et d’Afrique — représentant plus de la moitié de l’humanité — se réunissent à Bandung, en Indonésie, autour de </w:t>
      </w:r>
      <w:r>
        <w:rPr>
          <w:b/>
          <w:bCs/>
          <w:i w:val="false"/>
          <w:iCs w:val="false"/>
          <w:color w:val="1F4E79"/>
          <w:sz w:val="24"/>
          <w:szCs w:val="24"/>
          <w:rFonts w:ascii="Times New Roman" w:cs="Times New Roman" w:eastAsia="Times New Roman" w:hAnsi="Times New Roman"/>
        </w:rPr>
        <w:t xml:space="preserve">Nehru</w:t>
      </w:r>
      <w:r>
        <w:rPr>
          <w:b w:val="false"/>
          <w:bCs w:val="false"/>
          <w:i w:val="false"/>
          <w:iCs w:val="false"/>
          <w:color w:val="000000"/>
          <w:sz w:val="24"/>
          <w:szCs w:val="24"/>
          <w:rFonts w:ascii="Times New Roman" w:cs="Times New Roman" w:eastAsia="Times New Roman" w:hAnsi="Times New Roman"/>
        </w:rPr>
        <w:t xml:space="preserve"> (Inde), </w:t>
      </w:r>
      <w:r>
        <w:rPr>
          <w:b/>
          <w:bCs/>
          <w:i w:val="false"/>
          <w:iCs w:val="false"/>
          <w:color w:val="1F4E79"/>
          <w:sz w:val="24"/>
          <w:szCs w:val="24"/>
          <w:rFonts w:ascii="Times New Roman" w:cs="Times New Roman" w:eastAsia="Times New Roman" w:hAnsi="Times New Roman"/>
        </w:rPr>
        <w:t xml:space="preserve">Nasser</w:t>
      </w:r>
      <w:r>
        <w:rPr>
          <w:b w:val="false"/>
          <w:bCs w:val="false"/>
          <w:i w:val="false"/>
          <w:iCs w:val="false"/>
          <w:color w:val="000000"/>
          <w:sz w:val="24"/>
          <w:szCs w:val="24"/>
          <w:rFonts w:ascii="Times New Roman" w:cs="Times New Roman" w:eastAsia="Times New Roman" w:hAnsi="Times New Roman"/>
        </w:rPr>
        <w:t xml:space="preserve"> (Égypte), Soekarno (Indonésie) et Zhou Enlai (Chine). La conférence condamne le colonialisme « dans toutes ses manifestations » et le racisme, proclame l’égalité de toutes les nations, et encourage les peuples encore colonisés — l’écho en parvient jusqu’à Madagascar. Bandung est l’acte de naissance politique du </w:t>
      </w:r>
      <w:r>
        <w:rPr>
          <w:b/>
          <w:bCs/>
          <w:i w:val="false"/>
          <w:iCs w:val="false"/>
          <w:color w:val="1F4E79"/>
          <w:sz w:val="24"/>
          <w:szCs w:val="24"/>
          <w:rFonts w:ascii="Times New Roman" w:cs="Times New Roman" w:eastAsia="Times New Roman" w:hAnsi="Times New Roman"/>
        </w:rPr>
        <w:t xml:space="preserve">Tiers-Monde</w:t>
      </w:r>
      <w:r>
        <w:rPr>
          <w:b w:val="false"/>
          <w:bCs w:val="false"/>
          <w:i w:val="false"/>
          <w:iCs w:val="false"/>
          <w:color w:val="000000"/>
          <w:sz w:val="24"/>
          <w:szCs w:val="24"/>
          <w:rFonts w:ascii="Times New Roman" w:cs="Times New Roman" w:eastAsia="Times New Roman" w:hAnsi="Times New Roman"/>
        </w:rPr>
        <w:t xml:space="preserve">.</w:t>
      </w:r>
    </w:p>
    <w:p>
      <w:pPr>
        <w:spacing w:after="80" w:line="300"/>
        <w:jc w:val="both"/>
      </w:pPr>
      <w:r>
        <w:rPr>
          <w:b/>
          <w:bCs/>
          <w:i w:val="false"/>
          <w:iCs w:val="false"/>
          <w:color w:val="2E7D32"/>
          <w:sz w:val="26"/>
          <w:szCs w:val="26"/>
          <w:rFonts w:ascii="Times New Roman" w:cs="Times New Roman" w:eastAsia="Times New Roman" w:hAnsi="Times New Roman"/>
        </w:rPr>
        <w:t xml:space="preserve">3. Le non-alignement — et ses défis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mouvement se structure, mais les obstacles demeurent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1956, à Brioni : </w:t>
      </w:r>
      <w:r>
        <w:rPr>
          <w:b/>
          <w:bCs/>
          <w:i w:val="false"/>
          <w:iCs w:val="false"/>
          <w:color w:val="1F4E79"/>
          <w:sz w:val="24"/>
          <w:szCs w:val="24"/>
          <w:rFonts w:ascii="Times New Roman" w:cs="Times New Roman" w:eastAsia="Times New Roman" w:hAnsi="Times New Roman"/>
        </w:rPr>
        <w:t xml:space="preserve">Nehru</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Nasser</w:t>
      </w:r>
      <w:r>
        <w:rPr>
          <w:b w:val="false"/>
          <w:bCs w:val="false"/>
          <w:i w:val="false"/>
          <w:iCs w:val="false"/>
          <w:color w:val="000000"/>
          <w:sz w:val="24"/>
          <w:szCs w:val="24"/>
          <w:rFonts w:ascii="Times New Roman" w:cs="Times New Roman" w:eastAsia="Times New Roman" w:hAnsi="Times New Roman"/>
        </w:rPr>
        <w:t xml:space="preserve"> et </w:t>
      </w:r>
      <w:r>
        <w:rPr>
          <w:b/>
          <w:bCs/>
          <w:i w:val="false"/>
          <w:iCs w:val="false"/>
          <w:color w:val="1F4E79"/>
          <w:sz w:val="24"/>
          <w:szCs w:val="24"/>
          <w:rFonts w:ascii="Times New Roman" w:cs="Times New Roman" w:eastAsia="Times New Roman" w:hAnsi="Times New Roman"/>
        </w:rPr>
        <w:t xml:space="preserve">Tito</w:t>
      </w:r>
      <w:r>
        <w:rPr>
          <w:b w:val="false"/>
          <w:bCs w:val="false"/>
          <w:i w:val="false"/>
          <w:iCs w:val="false"/>
          <w:color w:val="000000"/>
          <w:sz w:val="24"/>
          <w:szCs w:val="24"/>
          <w:rFonts w:ascii="Times New Roman" w:cs="Times New Roman" w:eastAsia="Times New Roman" w:hAnsi="Times New Roman"/>
        </w:rPr>
        <w:t xml:space="preserve"> (Yougoslavie) posent le principe du </w:t>
      </w:r>
      <w:r>
        <w:rPr>
          <w:b/>
          <w:bCs/>
          <w:i w:val="false"/>
          <w:iCs w:val="false"/>
          <w:color w:val="1F4E79"/>
          <w:sz w:val="24"/>
          <w:szCs w:val="24"/>
          <w:rFonts w:ascii="Times New Roman" w:cs="Times New Roman" w:eastAsia="Times New Roman" w:hAnsi="Times New Roman"/>
        </w:rPr>
        <w:t xml:space="preserve">non-alignement</w:t>
      </w:r>
      <w:r>
        <w:rPr>
          <w:b w:val="false"/>
          <w:bCs w:val="false"/>
          <w:i w:val="false"/>
          <w:iCs w:val="false"/>
          <w:color w:val="000000"/>
          <w:sz w:val="24"/>
          <w:szCs w:val="24"/>
          <w:rFonts w:ascii="Times New Roman" w:cs="Times New Roman" w:eastAsia="Times New Roman" w:hAnsi="Times New Roman"/>
        </w:rPr>
        <w:t xml:space="preserve"> — refuser l’appartenance aux deux blocs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1961, à Belgrade : la première conférence des pays non-alignés réunit vingt-cinq États ; Madagascar rejoindra plus tard le mouvement, qui regroupe aujourd’hui la majorité des pays du monde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mais le </w:t>
      </w:r>
      <w:r>
        <w:rPr>
          <w:b/>
          <w:bCs/>
          <w:i w:val="false"/>
          <w:iCs w:val="false"/>
          <w:color w:val="1F4E79"/>
          <w:sz w:val="24"/>
          <w:szCs w:val="24"/>
          <w:rFonts w:ascii="Times New Roman" w:cs="Times New Roman" w:eastAsia="Times New Roman" w:hAnsi="Times New Roman"/>
        </w:rPr>
        <w:t xml:space="preserve">Tiers-Monde</w:t>
      </w:r>
      <w:r>
        <w:rPr>
          <w:b w:val="false"/>
          <w:bCs w:val="false"/>
          <w:i w:val="false"/>
          <w:iCs w:val="false"/>
          <w:color w:val="000000"/>
          <w:sz w:val="24"/>
          <w:szCs w:val="24"/>
          <w:rFonts w:ascii="Times New Roman" w:cs="Times New Roman" w:eastAsia="Times New Roman" w:hAnsi="Times New Roman"/>
        </w:rPr>
        <w:t xml:space="preserve"> reste divisé (régimes, alliances, conflits entre membres) et pauvre : le </w:t>
      </w:r>
      <w:r>
        <w:rPr>
          <w:b/>
          <w:bCs/>
          <w:i w:val="false"/>
          <w:iCs w:val="false"/>
          <w:color w:val="1F4E79"/>
          <w:sz w:val="24"/>
          <w:szCs w:val="24"/>
          <w:rFonts w:ascii="Times New Roman" w:cs="Times New Roman" w:eastAsia="Times New Roman" w:hAnsi="Times New Roman"/>
        </w:rPr>
        <w:t xml:space="preserve">sous-développement</w:t>
      </w:r>
      <w:r>
        <w:rPr>
          <w:b w:val="false"/>
          <w:bCs w:val="false"/>
          <w:i w:val="false"/>
          <w:iCs w:val="false"/>
          <w:color w:val="000000"/>
          <w:sz w:val="24"/>
          <w:szCs w:val="24"/>
          <w:rFonts w:ascii="Times New Roman" w:cs="Times New Roman" w:eastAsia="Times New Roman" w:hAnsi="Times New Roman"/>
        </w:rPr>
        <w:t xml:space="preserve">, la dette et l’échange inégal limitent son poids réel — l’indépendance politique n’a pas suffi à créer l’indépendance économique.</w:t>
      </w:r>
    </w:p>
    <w:p>
      <w:pPr>
        <w:spacing w:before="120" w:after="120"/>
        <w:jc w:val="center"/>
      </w:pPr>
      <w:r>
        <w:drawing>
          <wp:inline distT="0" distB="0" distL="0" distR="0">
            <wp:extent cx="4762500" cy="261937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56"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voix de Bandung — d’après le communiqué final de la conférence afro-asiatique de Bandung (24 avril 1955)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La conférence afro-asiatique a examiné la question des peuples dépendants et du colonialisme. Elle est convenue de déclarer que le colonialisme, dans toutes ses manifestations, est un mal auquel il doit être mis fin rapidement ; que la sujétion des peuples à une domination étrangère et leur exploitation constituent un déni des droits fondamentaux de l’homme, sont contraires à la Charte des Nations unies et empêchent le développement de la paix et de la coopération mondiales. La conférence déclare son appui à la cause de la liberté et de l’indépendance de tous ces peuples. Les nations devraient pratiquer la tolérance et vivre en paix, en bonnes voisines, et développer une coopération amicale sur la base du respect de la souveraineté et de l’intégrité territoriale de toutes les nations, et de l’égalité de toutes les races et de toutes les nations, grandes et petites.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Comment le communiqué qualifie-t-il le colonialisme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Sur quels textes internationaux la conférence s’appuie-t-elle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Bandung marque-t-il un tournant dans l’histoire mondiale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Un « mal » à faire cesser rapidement, un « déni des droits fondamentaux de l’homme », contraire à la Charte des Nations unies.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Sur la Charte de l’ONU et les droits fondamentaux de l’homme : les anciens colonisés retournent contre le colonialisme les principes proclamés par les grandes puissances elles-mêmes.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pour la première fois, les peuples d’Asie et d’Afrique — plus de la moitié de l’humanité — parlent d’une seule voix, sans les puissances coloniales, et accélèrent les indépendances qui suivront (dont l’année de l’Afrique en 1960).</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Alfred Sauvy a forgé « Tiers-Monde » en pensant à une phrase célèbre de 1789 sur le Tiers État : « Qu’est-ce que le Tiers État ? Tout. Qu’a-t-il été jusqu’à présent dans l’ordre politique ? Rien. Que demande-t-il ? À y devenir quelque chose. » Son article de 1952 se terminait ainsi : « car enfin, ce Tiers-Monde ignoré, exploité, méprisé comme le Tiers État, veut, lui aussi, être quelque chose. » Toute la décolonisation tient dans cette phrase.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Tiers-Monde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ensemble des pays pauvres n’appartenant à aucun des deux blocs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Non-alignement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refus d’appartenir au bloc américain ou au bloc soviétique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Sous-développement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retard économique et social : pauvreté, santé et éducation insuffisantes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Échange inégal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commerce défavorable : matières premières bon marché contre produits chers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Définir. a) Qui invente « Tiers-Monde », et quand ? b) À quoi l’expression fait-elle référence ? d) Qu’est-ce qui unit les pays du Tiers-Monde ? e) Définis le non-alignement.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Bandung. a) Quand et où se tient la conférence ? b) Combien de pays y participent, autour de quelles figures ? d) Que condamne le communiqué final ? e) Pourquoi parle-t-on d’« acte de naissance politique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 mouvement et ses limites. a) Que se passe-t-il à Brioni en 1956 ? b) Et à Belgrade en 1961 ? d) Cite deux faiblesses du Tiers-Monde. e) Explique : « l’indépendance politique n’a pas suffi à créer l’indépendance économique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démographe français Alfred Sauvy, en 1952 ; b) au Tiers État de 1789, qui « n’était rien et voulait être quelque chose » ; d) le sous-développement et la volonté d’exister face aux deux blocs ; e) le refus d’appartenir au bloc américain comme au bloc soviétique.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en avril 1955, à Bandung (Indonésie) ; b) 29 pays d’Asie et d’Afrique, autour de Nehru, Nasser, Soekarno et Zhou Enlai ; d) le colonialisme « dans toutes ses manifestations » et le racisme ; e) parce que les anciens colonisés y parlent pour la première fois d’une seule voix, sans les puissances coloniales.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Nehru, Nasser et Tito posent le principe du non-alignement ; b) la première conférence des non-alignés réunit 25 États ; d) divisions politiques entre membres, pauvreté, dette, échange inégal (deux suffisent) ; e) devenus souverains, les nouveaux États restent dépendants économiquement : ils vendent des matières premières bon marché et achètent cher les produits industriels.</w:t>
      </w:r>
    </w:p>
    <w:p>
      <w:r>
        <w:br w:type="page"/>
      </w:r>
    </w:p>
    <w:p>
      <w:pPr>
        <w:spacing w:before="200" w:after="150"/>
        <w:jc w:val="center"/>
      </w:pPr>
      <w:bookmarkStart w:name="u3_l5" w:id="35"/>
      <w:r>
        <w:rPr>
          <w:b/>
          <w:bCs/>
          <w:i w:val="false"/>
          <w:iCs w:val="false"/>
          <w:color w:val="C00000"/>
          <w:sz w:val="32"/>
          <w:szCs w:val="32"/>
          <w:rFonts w:ascii="Times New Roman" w:cs="Times New Roman" w:eastAsia="Times New Roman" w:hAnsi="Times New Roman"/>
        </w:rPr>
        <w:t xml:space="preserve">SÉANCE 5 / 6 — RÉVISION DE L’UNITÉ III</w:t>
      </w:r>
      <w:bookmarkEnd w:id="35"/>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Décolonisation : accession des colonies à l’indépendance, 1945-1975, Asie puis Afrique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et périodiser</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Facteurs externes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2GM (Europe ruinée, prestige détruit), Brazzaville 1944, ONU, hostilité USA-URSS, opinion mondiale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contexte international</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Facteurs internes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Nationalismes de masse, anciens combattants, élites instruites, misère coloniale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la poussée des colonisés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Acteurs et étapes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Gandhi-Nehru (Inde 1947), Hô Chi Minh (1954), Nkrumah (Ghana 1957), année de l’Afrique 1960, Algérie 1962, colonies portugaises 1975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Mémoriser figures et dates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deux formes —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Pacifique (Inde, Ghana) / violente (Algérie) ; Madagascar : 29 mars 1947 réprimé, puis loi-cadre 1956, République 1958, indépendance 26 juin 1960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Raconter le cas malgache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Tiers-Monde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Sauvy 1952 ; Bandung 1955 (29 pays) ; non-alignement : Brioni 1956, Belgrade 1961 ; limites : divisions, sous-développement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Présenter l’émergence du Sud</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Cite deux facteurs externes et deux facteurs internes de la décolonisation.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Associe chaque acteur à son pays et à sa méthode : Gandhi, Hô Chi Minh, Nkrumah, Tsiranana.</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Raconte l’insurrection du 29 mars 1947 et sa répression.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Donne les quatre dates du chemin malgache vers l’indépendance.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Qu’est-ce que la conférence de Bandung, et pourquoi est-elle historique ?</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Externes : affaiblissement de l’Europe par la 2GM, ONU, hostilité des deux Grands, Brazzaville 1944 ; internes : nationalismes, anciens combattants, élites instruites, misère coloniale (deux de chaque).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Gandhi : Inde, non-violence ; Hô Chi Minh : Vietnam, guerre d’indépendance ; Nkrumah : Ghana, négociation militante ; Tsiranana : Madagascar, voie négociée vers 1960.</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Dans la nuit du 29 mars 1947, des milliers d’insurgés attaquent les postes coloniaux de l’Est ; la répression — villages brûlés, wagons de Moramanga, condamnations — fait de 11 000 à près de 90 000 morts selon les sources ; le MDRM est dissous.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29 mars 1947 (insurrection), 1956 (loi-cadre), 14 octobre 1958 (République autonome), 26 juin 1960 (indépendance).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La réunion de 29 pays d’Asie et d’Afrique en avril 1955 : première fois que les anciens colonisés parlent d’une seule voix ; elle condamne le colonialisme et accélère les indépendances.</w:t>
      </w:r>
    </w:p>
    <w:p>
      <w:r>
        <w:br w:type="page"/>
      </w:r>
    </w:p>
    <w:p>
      <w:pPr>
        <w:spacing w:before="200" w:after="150"/>
        <w:jc w:val="center"/>
      </w:pPr>
      <w:bookmarkStart w:name="u3_l6" w:id="36"/>
      <w:r>
        <w:rPr>
          <w:b/>
          <w:bCs/>
          <w:i w:val="false"/>
          <w:iCs w:val="false"/>
          <w:color w:val="C00000"/>
          <w:sz w:val="32"/>
          <w:szCs w:val="32"/>
          <w:rFonts w:ascii="Times New Roman" w:cs="Times New Roman" w:eastAsia="Times New Roman" w:hAnsi="Times New Roman"/>
        </w:rPr>
        <w:t xml:space="preserve">SÉANCE 6 / 6 — SUJET D’EXAMEN — UNITÉ III</w:t>
      </w:r>
      <w:bookmarkEnd w:id="36"/>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la décolonisation. b) Cite trois facteurs externes. d) Cite trois facteurs internes. e) Définis le non-alignement.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Repères. Associe chaque date à son événement : a) février 1944 ; b) avril 1955 ; d) 29 mars 1947 ; e) 26 juin 1960.</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Les acteurs. a) Présente Gandhi et sa méthode en trois phrases. b) Qui sont Nehru, Nasser et Tito, et que fondent-ils ensemble ? d) Cite deux députés malgaches du MDRM. e) Qui est le premier président de la République malgache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Étude de document. Le communiqué de Bandung déclare le colonialisme « contraire à la Charte des Nations unies ». a) Quand et où ce texte est-il adopté ? b) Combien de pays le signent ? d) Pourquoi invoquer la Charte de l’ONU est-il une arme habile ? e) Quel effet Bandung a-t-il sur l’Afrique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Réflexion organisée. « Madagascar illustre les deux formes de la décolonisation. » a) Raconte la forme violente (1947) avec deux précisions. b) Raconte la forme négociée avec trois dates. d) Compare avec un autre pays de ton choix. e) Conclus : que doit la nation malgache aux insurgés de 1947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le processus d’accession des colonies à l’indépendance (1945-1975) ; b) 2GM, Brazzaville 1944, ONU, hostilité USA-URSS, opinion mondiale (trois suffisent) ; d) nationalismes, anciens combattants, élites instruites, misère coloniale (trois suffisent) ; e) le refus d’appartenir à l’un ou l’autre des deux blocs.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conférence de Brazzaville ; b) conférence de Bandung ; d) insurrection malgache ; e) indépendance de Madagascar.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chef du nationalisme indien, il invente la non-violence (marches, boycotts, désobéissance civile) et obtient l’indépendance de l’Inde en 1947 ; il meurt assassiné en 1948 ; b) les chefs de l’Inde, de l’Égypte et de la Yougoslavie : ils fondent le non-alignement (Brioni 1956, Belgrade 1961) ; d) Ravoahangy et Raseta (ou Rabemananjara) ; e) Philibert Tsiranana.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en avril 1955, à Bandung (Indonésie) ; b) 29 pays d’Asie et d’Afrique ; d) parce qu’elle retourne contre les puissances coloniales les principes qu’elles ont elles-mêmes signés en 1945 ; e) il encourage les nationalismes africains : le Ghana dès 1957, puis l’année de l’Afrique en 1960.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l’insurrection du 29 mars 1947 et sa répression : wagons de Moramanga, villages brûlés, bilan de 11 000 à près de 90 000 morts, MDRM dissous (deux précisions suffisent) ; b) loi-cadre 1956, République autonome 14 octobre 1958, indépendance 26 juin 1960 ; d) exemple : l’Algérie, indépendante seulement par la guerre (1954-1962), ou l’Inde, indépendante par la non-violence mais au prix de la partition ; e) ils ont prouvé que le peuple malgache n’acceptait pas la colonisation : leur sacrifice a rendu l’indépendance inévitable — honorer leur mémoire chaque 29 mars, c’est entretenir la fierté et l’unité nationales. Un point par item.</w:t>
      </w:r>
    </w:p>
    <w:p>
      <w:pPr>
        <w:spacing w:before="200" w:after="150"/>
        <w:jc w:val="center"/>
      </w:pPr>
      <w:bookmarkStart w:name="u4" w:id="37"/>
      <w:r>
        <w:rPr>
          <w:b/>
          <w:bCs/>
          <w:i w:val="false"/>
          <w:iCs w:val="false"/>
          <w:color w:val="C00000"/>
          <w:sz w:val="32"/>
          <w:szCs w:val="32"/>
          <w:rFonts w:ascii="Times New Roman" w:cs="Times New Roman" w:eastAsia="Times New Roman" w:hAnsi="Times New Roman"/>
        </w:rPr>
        <w:t xml:space="preserve">UNITÉ IV — MADAGASCAR SOUS LES DIFFÉRENTES RÉPUBLIQUES</w:t>
      </w:r>
      <w:bookmarkEnd w:id="37"/>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présenter l’évolution politique, économique et sociale de Madagascar de 1958 à nos jours et analyser les causes de l’instabilité.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fierté d’être malgache, esprit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4_l1" w:id="38"/>
      <w:r>
        <w:rPr>
          <w:b/>
          <w:bCs/>
          <w:i w:val="false"/>
          <w:iCs w:val="false"/>
          <w:color w:val="C00000"/>
          <w:sz w:val="32"/>
          <w:szCs w:val="32"/>
          <w:rFonts w:ascii="Times New Roman" w:cs="Times New Roman" w:eastAsia="Times New Roman" w:hAnsi="Times New Roman"/>
        </w:rPr>
        <w:t xml:space="preserve">SÉANCE 1 / 6 — LA PREMIÈRE RÉPUBLIQUE (1959-1972) ET LE DIRECTOIRE MILITAIRE</w:t>
      </w:r>
      <w:bookmarkEnd w:id="38"/>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sous les Républiques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Réalisations, crise de 1972, pouvoir militaire 1972-1975</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Première République (1959-1972) et le directoire militaire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la Première République, ses réalisations, la crise de 1972 et le pouvoir militaire jusqu’en 1975.</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1958-1975, photographies d’époque,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Qu’est-ce que le Tiers-Monde, et que se passe-t-il à Bandung en 1955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L’ensemble des pays pauvres n’appartenant à aucun bloc (Sauvy, 1952) ; à Bandung, 29 pays afro-asiatiques condamnent le colonialisme — naissance politique du Tiers-Monde.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la Première République, ses réalisations, la crise de 1972 et le pouvoir militaire jusqu’en 1975.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26 juin 1960 : le drapeau malgache monte seul dans le ciel d’Antananarivo. La joie est immense — mais tout reste à construire : un État, une économie, une école. Douze ans plus tard pourtant, la foule descend dans la rue contre le régime né de l’indépendance. Que s’est-il passé entre l’espoir de 1960 et la colère de 1972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Première République (1959-1972) et le directoire militaire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République de Tsiranana ; La crise de 1972 ; Le pouvoir militaire (1972-1975).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tract étudiant de mai 1972 » (texte reconstitué d’après les mots d’ordre et revendications du mouvement de mai 1972 — document pédagogique),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Première République (1959-1972) : Tsiranana (PSD), indépendance 26 juin 1960 ; réalisations (université 1961, SOMALAC, infrastructures) mais dépendance envers la France (accords de coopération). Crises : révolte paysanne 1971, mai 1972 (Befelatanana, ZOAM, 13 mai) → pleins pouvoirs à Ramanantsoa (18 mai 1972) : révision des accords, départ des bases. 1975 : Ratsimandrava assassiné (11 février), directoire militaire, Ratsiraka (15 juin).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République de Tsiranana. a) Donne les dates de la République autonome et de l’indépendance. b) Cite trois réalisations de la Première République. d) Que maintiennent les accords de coopération ? e) Pourquoi parle-t-on d’« indépendance inachevée » ? La crise de 1972. a) Que se passe-t-il en avril 1971 ? b) D’où part le mouvement de 1972 ? d) Que se passe-t-il le 13 mai 1972 ? e) Et le 18 mai 1972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14 octobre 1958 et 26 juin 1960 ; b) Université de Madagascar (1961), SOMALAC, routes, écoles, dispensaires (trois suffisent) ; d) bases militaires françaises, monnaie liée au franc, coopérants ; e) parce que l’économie, la monnaie et une partie de l’administration restent sous influence française. a) une révolte paysanne du Sud, menée par le Monima, est réprimée ; b) de la grève des étudiants en médecine de Befelatanana ; d) la répression fait des morts devant l’hôtel de ville d’Antananarivo ; e) Tsiranana remet les pleins pouvoirs au général Ramanantsoa.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République de Tsiranana. a) Donne les dates de la République autonome et de l’indépendance. b) Cite trois réalisations de la Première République. d) Que maintiennent les accords de coopération ? e) Pourquoi parle-t-on d’« indépendance inachevée »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14 octobre 1958 et 26 juin 1960 ; b) Université de Madagascar (1961), SOMALAC, routes, écoles, dispensaires (trois suffisent) ; d) bases militaires françaises, monnaie liée au franc, coopérants ; e) parce que l’économie, la monnaie et une partie de l’administration restent sous influence française.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PREMIÈRE RÉPUBLIQUE (1959-1972) ET LE DIRECTOIRE MILITAIRE</w:t>
      </w:r>
    </w:p>
    <w:p>
      <w:pPr>
        <w:spacing w:before="120" w:after="120"/>
        <w:jc w:val="center"/>
      </w:pPr>
      <w:r>
        <w:drawing>
          <wp:inline distT="0" distB="0" distL="0" distR="0">
            <wp:extent cx="4095750" cy="223837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
                    <pic:cNvPicPr>
                      <a:picLocks noChangeAspect="1" noChangeArrowheads="1"/>
                    </pic:cNvPicPr>
                  </pic:nvPicPr>
                  <pic:blipFill>
                    <a:blip r:embed="rId57"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26 juin 1960 : le drapeau blanc-rouge-vert monte seul — la Première République commence.</w:t>
      </w:r>
    </w:p>
    <w:p>
      <w:pPr>
        <w:spacing w:after="80" w:line="300"/>
        <w:jc w:val="both"/>
      </w:pPr>
      <w:r>
        <w:rPr>
          <w:b/>
          <w:bCs/>
          <w:i w:val="false"/>
          <w:iCs w:val="false"/>
          <w:color w:val="2E7D32"/>
          <w:sz w:val="26"/>
          <w:szCs w:val="26"/>
          <w:rFonts w:ascii="Times New Roman" w:cs="Times New Roman" w:eastAsia="Times New Roman" w:hAnsi="Times New Roman"/>
        </w:rPr>
        <w:t xml:space="preserve">1. La République de Tsiranana</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Proclamée République autonome le 14 octobre 1958, Madagascar devient pleinement indépendante le </w:t>
      </w:r>
      <w:r>
        <w:rPr>
          <w:b/>
          <w:bCs/>
          <w:i w:val="false"/>
          <w:iCs w:val="false"/>
          <w:color w:val="1F4E79"/>
          <w:sz w:val="24"/>
          <w:szCs w:val="24"/>
          <w:rFonts w:ascii="Times New Roman" w:cs="Times New Roman" w:eastAsia="Times New Roman" w:hAnsi="Times New Roman"/>
        </w:rPr>
        <w:t xml:space="preserve">26 juin 1960</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Philibert Tsiranana</w:t>
      </w:r>
      <w:r>
        <w:rPr>
          <w:b w:val="false"/>
          <w:bCs w:val="false"/>
          <w:i w:val="false"/>
          <w:iCs w:val="false"/>
          <w:color w:val="000000"/>
          <w:sz w:val="24"/>
          <w:szCs w:val="24"/>
          <w:rFonts w:ascii="Times New Roman" w:cs="Times New Roman" w:eastAsia="Times New Roman" w:hAnsi="Times New Roman"/>
        </w:rPr>
        <w:t xml:space="preserve">, élu président dès 1959, domine la vie politique avec son parti, le </w:t>
      </w:r>
      <w:r>
        <w:rPr>
          <w:b/>
          <w:bCs/>
          <w:i w:val="false"/>
          <w:iCs w:val="false"/>
          <w:color w:val="1F4E79"/>
          <w:sz w:val="24"/>
          <w:szCs w:val="24"/>
          <w:rFonts w:ascii="Times New Roman" w:cs="Times New Roman" w:eastAsia="Times New Roman" w:hAnsi="Times New Roman"/>
        </w:rPr>
        <w:t xml:space="preserve">PSD</w:t>
      </w:r>
      <w:r>
        <w:rPr>
          <w:b w:val="false"/>
          <w:bCs w:val="false"/>
          <w:i w:val="false"/>
          <w:iCs w:val="false"/>
          <w:color w:val="000000"/>
          <w:sz w:val="24"/>
          <w:szCs w:val="24"/>
          <w:rFonts w:ascii="Times New Roman" w:cs="Times New Roman" w:eastAsia="Times New Roman" w:hAnsi="Times New Roman"/>
        </w:rPr>
        <w:t xml:space="preserve">. La jeune République se construit : création de l’Université de Madagascar (1961), de la </w:t>
      </w:r>
      <w:r>
        <w:rPr>
          <w:b/>
          <w:bCs/>
          <w:i w:val="false"/>
          <w:iCs w:val="false"/>
          <w:color w:val="1F4E79"/>
          <w:sz w:val="24"/>
          <w:szCs w:val="24"/>
          <w:rFonts w:ascii="Times New Roman" w:cs="Times New Roman" w:eastAsia="Times New Roman" w:hAnsi="Times New Roman"/>
        </w:rPr>
        <w:t xml:space="preserve">SOMALAC</w:t>
      </w:r>
      <w:r>
        <w:rPr>
          <w:b w:val="false"/>
          <w:bCs w:val="false"/>
          <w:i w:val="false"/>
          <w:iCs w:val="false"/>
          <w:color w:val="000000"/>
          <w:sz w:val="24"/>
          <w:szCs w:val="24"/>
          <w:rFonts w:ascii="Times New Roman" w:cs="Times New Roman" w:eastAsia="Times New Roman" w:hAnsi="Times New Roman"/>
        </w:rPr>
        <w:t xml:space="preserve"> pour développer la riziculture du lac Alaotra, routes, écoles, dispensaires. Mais l’indépendance reste encadrée : les </w:t>
      </w:r>
      <w:r>
        <w:rPr>
          <w:b/>
          <w:bCs/>
          <w:i w:val="false"/>
          <w:iCs w:val="false"/>
          <w:color w:val="1F4E79"/>
          <w:sz w:val="24"/>
          <w:szCs w:val="24"/>
          <w:rFonts w:ascii="Times New Roman" w:cs="Times New Roman" w:eastAsia="Times New Roman" w:hAnsi="Times New Roman"/>
        </w:rPr>
        <w:t xml:space="preserve">accords de coopération</w:t>
      </w:r>
      <w:r>
        <w:rPr>
          <w:b w:val="false"/>
          <w:bCs w:val="false"/>
          <w:i w:val="false"/>
          <w:iCs w:val="false"/>
          <w:color w:val="000000"/>
          <w:sz w:val="24"/>
          <w:szCs w:val="24"/>
          <w:rFonts w:ascii="Times New Roman" w:cs="Times New Roman" w:eastAsia="Times New Roman" w:hAnsi="Times New Roman"/>
        </w:rPr>
        <w:t xml:space="preserve"> maintiennent une forte présence française — bases militaires, monnaie liée au franc, coopérants dans l’administration et l’enseignement. Les nationalistes parlent d’une indépendance inachevée.</w:t>
      </w:r>
    </w:p>
    <w:p>
      <w:pPr>
        <w:spacing w:after="80" w:line="300"/>
        <w:jc w:val="both"/>
      </w:pPr>
      <w:r>
        <w:rPr>
          <w:b/>
          <w:bCs/>
          <w:i w:val="false"/>
          <w:iCs w:val="false"/>
          <w:color w:val="2E7D32"/>
          <w:sz w:val="26"/>
          <w:szCs w:val="26"/>
          <w:rFonts w:ascii="Times New Roman" w:cs="Times New Roman" w:eastAsia="Times New Roman" w:hAnsi="Times New Roman"/>
        </w:rPr>
        <w:t xml:space="preserve">2. La crise de 1972</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mécontentement s’accumule et explose en deux temps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avril 1971 : dans le Sud, une révolte paysanne menée par le parti Monima contre les impôts et la misère est durement réprimée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avril-</w:t>
      </w:r>
      <w:r>
        <w:rPr>
          <w:b/>
          <w:bCs/>
          <w:i w:val="false"/>
          <w:iCs w:val="false"/>
          <w:color w:val="1F4E79"/>
          <w:sz w:val="24"/>
          <w:szCs w:val="24"/>
          <w:rFonts w:ascii="Times New Roman" w:cs="Times New Roman" w:eastAsia="Times New Roman" w:hAnsi="Times New Roman"/>
        </w:rPr>
        <w:t xml:space="preserve">mai 1972</w:t>
      </w:r>
      <w:r>
        <w:rPr>
          <w:b w:val="false"/>
          <w:bCs w:val="false"/>
          <w:i w:val="false"/>
          <w:iCs w:val="false"/>
          <w:color w:val="000000"/>
          <w:sz w:val="24"/>
          <w:szCs w:val="24"/>
          <w:rFonts w:ascii="Times New Roman" w:cs="Times New Roman" w:eastAsia="Times New Roman" w:hAnsi="Times New Roman"/>
        </w:rPr>
        <w:t xml:space="preserve"> : les étudiants de l’école de médecine de Befelatanana se mettent en grève contre un enseignement jugé trop français ; le mouvement gagne lycéens, chômeurs des villes (ZOAM) et travailleurs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13 </w:t>
      </w:r>
      <w:r>
        <w:rPr>
          <w:b/>
          <w:bCs/>
          <w:i w:val="false"/>
          <w:iCs w:val="false"/>
          <w:color w:val="1F4E79"/>
          <w:sz w:val="24"/>
          <w:szCs w:val="24"/>
          <w:rFonts w:ascii="Times New Roman" w:cs="Times New Roman" w:eastAsia="Times New Roman" w:hAnsi="Times New Roman"/>
        </w:rPr>
        <w:t xml:space="preserve">mai 1972</w:t>
      </w:r>
      <w:r>
        <w:rPr>
          <w:b w:val="false"/>
          <w:bCs w:val="false"/>
          <w:i w:val="false"/>
          <w:iCs w:val="false"/>
          <w:color w:val="000000"/>
          <w:sz w:val="24"/>
          <w:szCs w:val="24"/>
          <w:rFonts w:ascii="Times New Roman" w:cs="Times New Roman" w:eastAsia="Times New Roman" w:hAnsi="Times New Roman"/>
        </w:rPr>
        <w:t xml:space="preserve"> : la répression fait des morts devant l’hôtel de ville d’Antananarivo — la capitale se soulève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18 </w:t>
      </w:r>
      <w:r>
        <w:rPr>
          <w:b/>
          <w:bCs/>
          <w:i w:val="false"/>
          <w:iCs w:val="false"/>
          <w:color w:val="1F4E79"/>
          <w:sz w:val="24"/>
          <w:szCs w:val="24"/>
          <w:rFonts w:ascii="Times New Roman" w:cs="Times New Roman" w:eastAsia="Times New Roman" w:hAnsi="Times New Roman"/>
        </w:rPr>
        <w:t xml:space="preserve">mai 1972</w:t>
      </w:r>
      <w:r>
        <w:rPr>
          <w:b w:val="false"/>
          <w:bCs w:val="false"/>
          <w:i w:val="false"/>
          <w:iCs w:val="false"/>
          <w:color w:val="000000"/>
          <w:sz w:val="24"/>
          <w:szCs w:val="24"/>
          <w:rFonts w:ascii="Times New Roman" w:cs="Times New Roman" w:eastAsia="Times New Roman" w:hAnsi="Times New Roman"/>
        </w:rPr>
        <w:t xml:space="preserve"> : Tsiranana, dépassé, remet les pleins pouvoirs au général Gabriel </w:t>
      </w:r>
      <w:r>
        <w:rPr>
          <w:b/>
          <w:bCs/>
          <w:i w:val="false"/>
          <w:iCs w:val="false"/>
          <w:color w:val="1F4E79"/>
          <w:sz w:val="24"/>
          <w:szCs w:val="24"/>
          <w:rFonts w:ascii="Times New Roman" w:cs="Times New Roman" w:eastAsia="Times New Roman" w:hAnsi="Times New Roman"/>
        </w:rPr>
        <w:t xml:space="preserve">Ramanantsoa</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Première République</w:t>
      </w:r>
      <w:r>
        <w:rPr>
          <w:b w:val="false"/>
          <w:bCs w:val="false"/>
          <w:i w:val="false"/>
          <w:iCs w:val="false"/>
          <w:color w:val="000000"/>
          <w:sz w:val="24"/>
          <w:szCs w:val="24"/>
          <w:rFonts w:ascii="Times New Roman" w:cs="Times New Roman" w:eastAsia="Times New Roman" w:hAnsi="Times New Roman"/>
        </w:rPr>
        <w:t xml:space="preserve"> a vécu.</w:t>
      </w:r>
    </w:p>
    <w:p>
      <w:pPr>
        <w:spacing w:after="80" w:line="300"/>
        <w:jc w:val="both"/>
      </w:pPr>
      <w:r>
        <w:rPr>
          <w:b/>
          <w:bCs/>
          <w:i w:val="false"/>
          <w:iCs w:val="false"/>
          <w:color w:val="2E7D32"/>
          <w:sz w:val="26"/>
          <w:szCs w:val="26"/>
          <w:rFonts w:ascii="Times New Roman" w:cs="Times New Roman" w:eastAsia="Times New Roman" w:hAnsi="Times New Roman"/>
        </w:rPr>
        <w:t xml:space="preserve">3. Le pouvoir militaire (1972-1975)</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référendum du 8 octobre 1972 approuve le gouvernement </w:t>
      </w:r>
      <w:r>
        <w:rPr>
          <w:b/>
          <w:bCs/>
          <w:i w:val="false"/>
          <w:iCs w:val="false"/>
          <w:color w:val="1F4E79"/>
          <w:sz w:val="24"/>
          <w:szCs w:val="24"/>
          <w:rFonts w:ascii="Times New Roman" w:cs="Times New Roman" w:eastAsia="Times New Roman" w:hAnsi="Times New Roman"/>
        </w:rPr>
        <w:t xml:space="preserve">Ramanantsoa</w:t>
      </w:r>
      <w:r>
        <w:rPr>
          <w:b w:val="false"/>
          <w:bCs w:val="false"/>
          <w:i w:val="false"/>
          <w:iCs w:val="false"/>
          <w:color w:val="000000"/>
          <w:sz w:val="24"/>
          <w:szCs w:val="24"/>
          <w:rFonts w:ascii="Times New Roman" w:cs="Times New Roman" w:eastAsia="Times New Roman" w:hAnsi="Times New Roman"/>
        </w:rPr>
        <w:t xml:space="preserve">, qui révise les accords avec la France, fait évacuer les bases militaires et quitte la zone franc. Mais les rivalités minent le pouvoir : le 5 février 1975, </w:t>
      </w:r>
      <w:r>
        <w:rPr>
          <w:b/>
          <w:bCs/>
          <w:i w:val="false"/>
          <w:iCs w:val="false"/>
          <w:color w:val="1F4E79"/>
          <w:sz w:val="24"/>
          <w:szCs w:val="24"/>
          <w:rFonts w:ascii="Times New Roman" w:cs="Times New Roman" w:eastAsia="Times New Roman" w:hAnsi="Times New Roman"/>
        </w:rPr>
        <w:t xml:space="preserve">Ramanantsoa</w:t>
      </w:r>
      <w:r>
        <w:rPr>
          <w:b w:val="false"/>
          <w:bCs w:val="false"/>
          <w:i w:val="false"/>
          <w:iCs w:val="false"/>
          <w:color w:val="000000"/>
          <w:sz w:val="24"/>
          <w:szCs w:val="24"/>
          <w:rFonts w:ascii="Times New Roman" w:cs="Times New Roman" w:eastAsia="Times New Roman" w:hAnsi="Times New Roman"/>
        </w:rPr>
        <w:t xml:space="preserve"> cède la place au colonel Richard </w:t>
      </w:r>
      <w:r>
        <w:rPr>
          <w:b/>
          <w:bCs/>
          <w:i w:val="false"/>
          <w:iCs w:val="false"/>
          <w:color w:val="1F4E79"/>
          <w:sz w:val="24"/>
          <w:szCs w:val="24"/>
          <w:rFonts w:ascii="Times New Roman" w:cs="Times New Roman" w:eastAsia="Times New Roman" w:hAnsi="Times New Roman"/>
        </w:rPr>
        <w:t xml:space="preserve">Ratsimandrava</w:t>
      </w:r>
      <w:r>
        <w:rPr>
          <w:b w:val="false"/>
          <w:bCs w:val="false"/>
          <w:i w:val="false"/>
          <w:iCs w:val="false"/>
          <w:color w:val="000000"/>
          <w:sz w:val="24"/>
          <w:szCs w:val="24"/>
          <w:rFonts w:ascii="Times New Roman" w:cs="Times New Roman" w:eastAsia="Times New Roman" w:hAnsi="Times New Roman"/>
        </w:rPr>
        <w:t xml:space="preserve"> — assassiné six jours plus tard, le 11 février 1975. Un </w:t>
      </w:r>
      <w:r>
        <w:rPr>
          <w:b/>
          <w:bCs/>
          <w:i w:val="false"/>
          <w:iCs w:val="false"/>
          <w:color w:val="1F4E79"/>
          <w:sz w:val="24"/>
          <w:szCs w:val="24"/>
          <w:rFonts w:ascii="Times New Roman" w:cs="Times New Roman" w:eastAsia="Times New Roman" w:hAnsi="Times New Roman"/>
        </w:rPr>
        <w:t xml:space="preserve">directoire militaire</w:t>
      </w:r>
      <w:r>
        <w:rPr>
          <w:b w:val="false"/>
          <w:bCs w:val="false"/>
          <w:i w:val="false"/>
          <w:iCs w:val="false"/>
          <w:color w:val="000000"/>
          <w:sz w:val="24"/>
          <w:szCs w:val="24"/>
          <w:rFonts w:ascii="Times New Roman" w:cs="Times New Roman" w:eastAsia="Times New Roman" w:hAnsi="Times New Roman"/>
        </w:rPr>
        <w:t xml:space="preserve"> assure l’intérim, et le 15 juin 1975, le capitaine de frégate Didier Ratsiraka prend la tête de l’État : une nouvelle République se prépare.</w:t>
      </w:r>
    </w:p>
    <w:p>
      <w:pPr>
        <w:spacing w:before="120" w:after="120"/>
        <w:jc w:val="center"/>
      </w:pPr>
      <w:r>
        <w:drawing>
          <wp:inline distT="0" distB="0" distL="0" distR="0">
            <wp:extent cx="4762500" cy="261937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
                    <pic:cNvPicPr>
                      <a:picLocks noChangeAspect="1" noChangeArrowheads="1"/>
                    </pic:cNvPicPr>
                  </pic:nvPicPr>
                  <pic:blipFill>
                    <a:blip r:embed="rId58"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 tract étudiant de mai 1972 — texte reconstitué d’après les mots d’ordre et revendications du mouvement de mai 1972 — document pédagogique</w:t>
            </w:r>
          </w:p>
          <w:p>
            <w:pPr>
              <w:spacing w:after="100" w:line="300"/>
              <w:jc w:val="both"/>
            </w:pPr>
            <w:r>
              <w:rPr>
                <w:b w:val="false"/>
                <w:bCs w:val="false"/>
                <w:i/>
                <w:iCs/>
                <w:color w:val="000000"/>
                <w:sz w:val="24"/>
                <w:szCs w:val="24"/>
                <w:rFonts w:ascii="Times New Roman" w:cs="Times New Roman" w:eastAsia="Times New Roman" w:hAnsi="Times New Roman"/>
              </w:rPr>
              <w:t xml:space="preserve">« Étudiants, lycéens, travailleurs ! Douze ans après l’indépendance, que voyons-nous ? Nos diplômes sont décidés ailleurs, nos professeurs enseignent comme à Paris, notre monnaie se décide à Paris, et les fils du peuple n’ont ni travail ni avenir. Nous ne voulons plus d’une indépendance de drapeau : nous voulons une indépendance réelle. Nous demandons : la malgachisation de l’enseignement ; la révision des accords de coopération ; du travail pour les jeunes. Camarades, rejoignez la grève ! Ny hevitry ny maro no mahataka-davitra — c’est ensemble que nous irons loin.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reproche le tract à l’indépendance de 1960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les trois revendications principales.</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Ce mouvement étudiant devient une crise nationale : par quelles étapes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D’être une « indépendance de drapeau » : enseignement, monnaie et décisions restent sous influence française, et la jeunesse est sans avenir.</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 malgachisation de l’enseignement, la révision des accords de coopération, du travail pour les jeunes.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La grève de Befelatanana s’étend aux lycéens, aux ZOAM et aux travailleurs ; la répression du 13 mai 1972 fait des morts et soulève la capitale ; le 18 mai, Tsiranana remet les pleins pouvoirs à Ramanantsoa.</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Richard Ratsimandrava n’a exercé le pouvoir que six jours — du 5 au 11 février 1975 — avant d’être assassiné en pleine rue à Antananarivo, sur la route d’Ambohijatovo. Son grand projet : rendre le pouvoir aux fokonolona, les communautés villageoises, pour « développer le pays par la base ». Son assassinat n’a jamais été totalement élucidé : c’est l’une des énigmes de notre histoire nationale — un vrai sujet pour l’Histoire orale, tant qu’il reste des témoins.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Accords de coopération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traités de 1960 maintenant la présence française après l’indépendance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Malgachisation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adaptation de l’enseignement à la langue et aux réalités malgaches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ZOAM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jeunes chômeurs des quartiers populaires, acteurs de mai 1972</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Directoire militaire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collège d’officiers exerçant provisoirement le pouvoir</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République de Tsiranana. a) Donne les dates de la République autonome et de l’indépendance. b) Cite trois réalisations de la Première République. d) Que maintiennent les accords de coopération ? e) Pourquoi parle-t-on d’« indépendance inachevée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crise de 1972. a) Que se passe-t-il en avril 1971 ? b) D’où part le mouvement de 1972 ? d) Que se passe-t-il le 13 mai 1972 ? e) Et le 18 mai 1972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 pouvoir militaire. a) Que décide le référendum du 8 octobre 1972 ? b) Cite deux mesures de Ramanantsoa envers la France. d) Qu’arrive-t-il à Ratsimandrava ? e) Qui prend le pouvoir le 15 juin 1975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14 octobre 1958 et 26 juin 1960 ; b) Université de Madagascar (1961), SOMALAC, routes, écoles, dispensaires (trois suffisent) ; d) bases militaires françaises, monnaie liée au franc, coopérants ; e) parce que l’économie, la monnaie et une partie de l’administration restent sous influence française.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une révolte paysanne du Sud, menée par le Monima, est réprimée ; b) de la grève des étudiants en médecine de Befelatanana ; d) la répression fait des morts devant l’hôtel de ville d’Antananarivo ; e) Tsiranana remet les pleins pouvoirs au général Ramanantsoa.</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il approuve le gouvernement Ramanantsoa ; b) révision des accords de coopération, évacuation des bases, sortie de la zone franc (deux suffisent) ; d) il est assassiné le 11 février 1975, six jours après avoir reçu le pouvoir ; e) Didier Ratsiraka, porté par le directoire militaire.</w:t>
      </w:r>
    </w:p>
    <w:p>
      <w:r>
        <w:br w:type="page"/>
      </w:r>
    </w:p>
    <w:p>
      <w:pPr>
        <w:spacing w:before="200" w:after="150"/>
        <w:jc w:val="center"/>
      </w:pPr>
      <w:bookmarkStart w:name="u4_l2" w:id="39"/>
      <w:r>
        <w:rPr>
          <w:b/>
          <w:bCs/>
          <w:i w:val="false"/>
          <w:iCs w:val="false"/>
          <w:color w:val="C00000"/>
          <w:sz w:val="32"/>
          <w:szCs w:val="32"/>
          <w:rFonts w:ascii="Times New Roman" w:cs="Times New Roman" w:eastAsia="Times New Roman" w:hAnsi="Times New Roman"/>
        </w:rPr>
        <w:t xml:space="preserve">SÉANCE 2 / 6 — LA DEUXIÈME RÉPUBLIQUE (1975-1993) ET LA TRANSITION</w:t>
      </w:r>
      <w:bookmarkEnd w:id="39"/>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sous les Républiques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Socialisme malgache, crise, Forces vives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Deuxième République (1975-1993) et la transition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la Deuxième République, ses choix socialistes, sa crise et la transition de 1991-1992.</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1975-1993, extraits du Boky Mena,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la fin de la Première République en trois dates.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13 mai 1972 : répression meurtrière à Antananarivo ; 18 mai 1972 : pleins pouvoirs à Ramanantsoa ; 11 février 1975 : assassinat de Ratsimandrava (puis Ratsiraka le 15 juin).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la Deuxième République, ses choix socialistes, sa crise et la transition de 1991-1992.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Décembre 1975 : les Malgaches approuvent par référendum une nouvelle constitution et un petit livre rouge — le Boky Mena. Madagascar choisit le socialisme : l’État prendra en main l’économie, l’école parlera malgache, le pays se tournera vers de nouveaux alliés. Quinze ans plus tard, des centaines de milliers de manifestants pacifiques marchent sur le palais présidentiel. Grandeur et crise d’une révolution : voici la Deuxième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Deuxième République (1975-1993) et la transition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révolution socialiste malgache ; La crise des années 1980 ; 1991-1992 : les Forces vives et la transition.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Charte de la révolution socialiste » (d’après le Boky Mena (Charte de la révolution socialiste malgache), 1975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Deuxième République (21 décembre 1975 - 1993) : Ratsiraka, Boky Mena — nationalisations, malgachisation, fokonolona, non-alignement, AREMA. Années 1980 : faillite économique, pénuries, ajustement structurel du FMI. 1991 : grèves des Forces vives, marche du 10 août (Iavoloha) réprimée, convention du 31 octobre → Constitution du 19 août 1992, élection de Zafy Albert (1993).</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révolution socialiste. a) Que fonde le référendum du 21 décembre 1975 ? b) Qu’est-ce que le Boky Mena ? d) Cite trois mesures socialistes. e) Quel parti domine le régime ? La crise. a) Cite deux signes de la faillite économique. b) Qu’impose l’ajustement structurel ? d) Quelle difficulté la malgachisation improvisée crée-t-elle ? e) Pourquoi l’endettement limite-t-il l’indépendance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République démocratique de Madagascar (Deuxième République) ; b) la Charte de la révolution socialiste malgache ; d) nationalisations, malgachisation, décentralisation par les fokonolona, service national (trois suffisent) ; e) l’AREMA de Didier Ratsiraka, au sein du FNDR. a) entreprises d’État déficitaires, pénuries (riz, savon, huile), production en baisse (deux suffisent) ; b) privatisations, réduction des dépenses publiques, libéralisation ; d) une génération mal à l’aise en malgache comme en français ; e) parce que les créanciers (FMI, Banque mondiale) dictent alors une partie de la politique économique.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révolution socialiste. a) Que fonde le référendum du 21 décembre 1975 ? b) Qu’est-ce que le Boky Mena ? d) Cite trois mesures socialistes. e) Quel parti domine le régime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République démocratique de Madagascar (Deuxième République) ; b) la Charte de la révolution socialiste malgache ; d) nationalisations, malgachisation, décentralisation par les fokonolona, service national (trois suffisent) ; e) l’AREMA de Didier Ratsiraka, au sein du FNDR.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DEUXIÈME RÉPUBLIQUE (1975-1993) ET LA TRANSITION</w:t>
      </w:r>
    </w:p>
    <w:p>
      <w:pPr>
        <w:spacing w:before="120" w:after="120"/>
        <w:jc w:val="center"/>
      </w:pPr>
      <w:r>
        <w:drawing>
          <wp:inline distT="0" distB="0" distL="0" distR="0">
            <wp:extent cx="4095750" cy="22383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5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Le Boky Mena en main : Madagascar choisit en 1975 la voie du socialisme — pour quinze ans.</w:t>
      </w:r>
    </w:p>
    <w:p>
      <w:pPr>
        <w:spacing w:after="80" w:line="300"/>
        <w:jc w:val="both"/>
      </w:pPr>
      <w:r>
        <w:rPr>
          <w:b/>
          <w:bCs/>
          <w:i w:val="false"/>
          <w:iCs w:val="false"/>
          <w:color w:val="2E7D32"/>
          <w:sz w:val="26"/>
          <w:szCs w:val="26"/>
          <w:rFonts w:ascii="Times New Roman" w:cs="Times New Roman" w:eastAsia="Times New Roman" w:hAnsi="Times New Roman"/>
        </w:rPr>
        <w:t xml:space="preserve">1. La révolution socialiste malgache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référendum du </w:t>
      </w:r>
      <w:r>
        <w:rPr>
          <w:b/>
          <w:bCs/>
          <w:i w:val="false"/>
          <w:iCs w:val="false"/>
          <w:color w:val="1F4E79"/>
          <w:sz w:val="24"/>
          <w:szCs w:val="24"/>
          <w:rFonts w:ascii="Times New Roman" w:cs="Times New Roman" w:eastAsia="Times New Roman" w:hAnsi="Times New Roman"/>
        </w:rPr>
        <w:t xml:space="preserve">21 décembre 1975</w:t>
      </w:r>
      <w:r>
        <w:rPr>
          <w:b w:val="false"/>
          <w:bCs w:val="false"/>
          <w:i w:val="false"/>
          <w:iCs w:val="false"/>
          <w:color w:val="000000"/>
          <w:sz w:val="24"/>
          <w:szCs w:val="24"/>
          <w:rFonts w:ascii="Times New Roman" w:cs="Times New Roman" w:eastAsia="Times New Roman" w:hAnsi="Times New Roman"/>
        </w:rPr>
        <w:t xml:space="preserve"> fonde la République démocratique de Madagascar. Le programme tient dans la Charte de la révolution socialiste — le </w:t>
      </w:r>
      <w:r>
        <w:rPr>
          <w:b/>
          <w:bCs/>
          <w:i w:val="false"/>
          <w:iCs w:val="false"/>
          <w:color w:val="1F4E79"/>
          <w:sz w:val="24"/>
          <w:szCs w:val="24"/>
          <w:rFonts w:ascii="Times New Roman" w:cs="Times New Roman" w:eastAsia="Times New Roman" w:hAnsi="Times New Roman"/>
        </w:rPr>
        <w:t xml:space="preserve">Boky Mena</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nationalisations</w:t>
      </w:r>
      <w:r>
        <w:rPr>
          <w:b w:val="false"/>
          <w:bCs w:val="false"/>
          <w:i w:val="false"/>
          <w:iCs w:val="false"/>
          <w:color w:val="000000"/>
          <w:sz w:val="24"/>
          <w:szCs w:val="24"/>
          <w:rFonts w:ascii="Times New Roman" w:cs="Times New Roman" w:eastAsia="Times New Roman" w:hAnsi="Times New Roman"/>
        </w:rPr>
        <w:t xml:space="preserve"> : banques, assurances et grandes entreprises passent sous contrôle de l’État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malgachisation</w:t>
      </w:r>
      <w:r>
        <w:rPr>
          <w:b w:val="false"/>
          <w:bCs w:val="false"/>
          <w:i w:val="false"/>
          <w:iCs w:val="false"/>
          <w:color w:val="000000"/>
          <w:sz w:val="24"/>
          <w:szCs w:val="24"/>
          <w:rFonts w:ascii="Times New Roman" w:cs="Times New Roman" w:eastAsia="Times New Roman" w:hAnsi="Times New Roman"/>
        </w:rPr>
        <w:t xml:space="preserve"> de l’enseignement : le malgache devient langue d’enseignement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décentralisation par les fokonolona et collectivités ; service national pour la jeunesse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diplomatie « tous azimuts » tournée vers les pays socialistes et le non-alignement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parti </w:t>
      </w:r>
      <w:r>
        <w:rPr>
          <w:b/>
          <w:bCs/>
          <w:i w:val="false"/>
          <w:iCs w:val="false"/>
          <w:color w:val="1F4E79"/>
          <w:sz w:val="24"/>
          <w:szCs w:val="24"/>
          <w:rFonts w:ascii="Times New Roman" w:cs="Times New Roman" w:eastAsia="Times New Roman" w:hAnsi="Times New Roman"/>
        </w:rPr>
        <w:t xml:space="preserve">AREMA</w:t>
      </w:r>
      <w:r>
        <w:rPr>
          <w:b w:val="false"/>
          <w:bCs w:val="false"/>
          <w:i w:val="false"/>
          <w:iCs w:val="false"/>
          <w:color w:val="000000"/>
          <w:sz w:val="24"/>
          <w:szCs w:val="24"/>
          <w:rFonts w:ascii="Times New Roman" w:cs="Times New Roman" w:eastAsia="Times New Roman" w:hAnsi="Times New Roman"/>
        </w:rPr>
        <w:t xml:space="preserve"> du président Ratsiraka domine le front uni des partis autorisés (FNDR).</w:t>
      </w:r>
    </w:p>
    <w:p>
      <w:pPr>
        <w:spacing w:after="80" w:line="300"/>
        <w:jc w:val="both"/>
      </w:pPr>
      <w:r>
        <w:rPr>
          <w:b/>
          <w:bCs/>
          <w:i w:val="false"/>
          <w:iCs w:val="false"/>
          <w:color w:val="2E7D32"/>
          <w:sz w:val="26"/>
          <w:szCs w:val="26"/>
          <w:rFonts w:ascii="Times New Roman" w:cs="Times New Roman" w:eastAsia="Times New Roman" w:hAnsi="Times New Roman"/>
        </w:rPr>
        <w:t xml:space="preserve">2. La crise des années 1980</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L’économie dirigée s’essouffle vite : entreprises d’État déficitaires, production en baisse, pénuries de riz, de savon, d’huile — les files d’attente deviennent le quotidien. Endettée, Madagascar doit accepter dès le début des années 1980 les plans d’ajustement structurel du </w:t>
      </w:r>
      <w:r>
        <w:rPr>
          <w:b/>
          <w:bCs/>
          <w:i w:val="false"/>
          <w:iCs w:val="false"/>
          <w:color w:val="1F4E79"/>
          <w:sz w:val="24"/>
          <w:szCs w:val="24"/>
          <w:rFonts w:ascii="Times New Roman" w:cs="Times New Roman" w:eastAsia="Times New Roman" w:hAnsi="Times New Roman"/>
        </w:rPr>
        <w:t xml:space="preserve">FMI</w:t>
      </w:r>
      <w:r>
        <w:rPr>
          <w:b w:val="false"/>
          <w:bCs w:val="false"/>
          <w:i w:val="false"/>
          <w:iCs w:val="false"/>
          <w:color w:val="000000"/>
          <w:sz w:val="24"/>
          <w:szCs w:val="24"/>
          <w:rFonts w:ascii="Times New Roman" w:cs="Times New Roman" w:eastAsia="Times New Roman" w:hAnsi="Times New Roman"/>
        </w:rPr>
        <w:t xml:space="preserve"> et de la Banque mondiale : privatisations, réduction des dépenses publiques, libéralisation. Les sacrifices sont lourds pour la population, et la </w:t>
      </w:r>
      <w:r>
        <w:rPr>
          <w:b/>
          <w:bCs/>
          <w:i w:val="false"/>
          <w:iCs w:val="false"/>
          <w:color w:val="1F4E79"/>
          <w:sz w:val="24"/>
          <w:szCs w:val="24"/>
          <w:rFonts w:ascii="Times New Roman" w:cs="Times New Roman" w:eastAsia="Times New Roman" w:hAnsi="Times New Roman"/>
        </w:rPr>
        <w:t xml:space="preserve">malgachisation</w:t>
      </w:r>
      <w:r>
        <w:rPr>
          <w:b w:val="false"/>
          <w:bCs w:val="false"/>
          <w:i w:val="false"/>
          <w:iCs w:val="false"/>
          <w:color w:val="000000"/>
          <w:sz w:val="24"/>
          <w:szCs w:val="24"/>
          <w:rFonts w:ascii="Times New Roman" w:cs="Times New Roman" w:eastAsia="Times New Roman" w:hAnsi="Times New Roman"/>
        </w:rPr>
        <w:t xml:space="preserve"> improvisée laisse une génération mal à l’aise dans les deux langues. Le mécontentement monte.</w:t>
      </w:r>
    </w:p>
    <w:p>
      <w:pPr>
        <w:spacing w:after="80" w:line="300"/>
        <w:jc w:val="both"/>
      </w:pPr>
      <w:r>
        <w:rPr>
          <w:b/>
          <w:bCs/>
          <w:i w:val="false"/>
          <w:iCs w:val="false"/>
          <w:color w:val="2E7D32"/>
          <w:sz w:val="26"/>
          <w:szCs w:val="26"/>
          <w:rFonts w:ascii="Times New Roman" w:cs="Times New Roman" w:eastAsia="Times New Roman" w:hAnsi="Times New Roman"/>
        </w:rPr>
        <w:t xml:space="preserve">3. 1991-1992 : les Forces vives et la transition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 1991, l’opposition rassemblée dans les </w:t>
      </w:r>
      <w:r>
        <w:rPr>
          <w:b/>
          <w:bCs/>
          <w:i w:val="false"/>
          <w:iCs w:val="false"/>
          <w:color w:val="1F4E79"/>
          <w:sz w:val="24"/>
          <w:szCs w:val="24"/>
          <w:rFonts w:ascii="Times New Roman" w:cs="Times New Roman" w:eastAsia="Times New Roman" w:hAnsi="Times New Roman"/>
        </w:rPr>
        <w:t xml:space="preserve">Forces vives</w:t>
      </w:r>
      <w:r>
        <w:rPr>
          <w:b w:val="false"/>
          <w:bCs w:val="false"/>
          <w:i w:val="false"/>
          <w:iCs w:val="false"/>
          <w:color w:val="000000"/>
          <w:sz w:val="24"/>
          <w:szCs w:val="24"/>
          <w:rFonts w:ascii="Times New Roman" w:cs="Times New Roman" w:eastAsia="Times New Roman" w:hAnsi="Times New Roman"/>
        </w:rPr>
        <w:t xml:space="preserve"> (Hery velona) lance des grèves générales qui paralysent le pays six mois durant. Le </w:t>
      </w:r>
      <w:r>
        <w:rPr>
          <w:b/>
          <w:bCs/>
          <w:i w:val="false"/>
          <w:iCs w:val="false"/>
          <w:color w:val="1F4E79"/>
          <w:sz w:val="24"/>
          <w:szCs w:val="24"/>
          <w:rFonts w:ascii="Times New Roman" w:cs="Times New Roman" w:eastAsia="Times New Roman" w:hAnsi="Times New Roman"/>
        </w:rPr>
        <w:t xml:space="preserve">10 août 1991</w:t>
      </w:r>
      <w:r>
        <w:rPr>
          <w:b w:val="false"/>
          <w:bCs w:val="false"/>
          <w:i w:val="false"/>
          <w:iCs w:val="false"/>
          <w:color w:val="000000"/>
          <w:sz w:val="24"/>
          <w:szCs w:val="24"/>
          <w:rFonts w:ascii="Times New Roman" w:cs="Times New Roman" w:eastAsia="Times New Roman" w:hAnsi="Times New Roman"/>
        </w:rPr>
        <w:t xml:space="preserve">, une marche pacifique de centaines de milliers de personnes vers le palais d’Iavoloha est dispersée dans le sang. Le pouvoir doit négocier : la convention du 31 octobre 1991 instaure une transition, et le référendum du 19 août 1992 adopte la Constitution de la Troisième République. Zafy Albert remporte l’élection présidentielle de 1993 : Madagascar réussit un changement de régime par les urnes.</w:t>
      </w:r>
    </w:p>
    <w:p>
      <w:pPr>
        <w:spacing w:before="120" w:after="120"/>
        <w:jc w:val="center"/>
      </w:pPr>
      <w:r>
        <w:drawing>
          <wp:inline distT="0" distB="0" distL="0" distR="0">
            <wp:extent cx="4762500" cy="2619375"/>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60"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Charte de la révolution socialiste — d’après le Boky Mena (Charte de la révolution socialiste malgache), 1975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La révolution que nous voulons est une révolution socialiste. Il n’est pas possible de construire le développement si les leviers de l’économie demeurent entre les mains de l’étranger : c’est pourquoi l’État doit contrôler les banques, les assurances, le commerce extérieur et les secteurs clés de la production. L’école doit être l’école du peuple : elle enseignera dans la langue de la nation et formera des citoyens utiles à leur pays, non des candidats à l’exil. Le fokonolona, cellule vivante de la société malgache, sera le socle de la décentralisation. Notre diplomatie sera ouverte à tous les horizons, sans soumission à aucun bloc.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Pourquoi la Charte veut-elle que l’État contrôle l’économie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Quels principes la Charte fixe-t-elle pour l’école et pour la diplomatie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Confronte ces objectifs aux résultats des années 1980 : que constates-tu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Parce que, selon elle, le développement est impossible tant que « les leviers de l’économie demeurent entre les mains de l’étranger » : nationaliser, c’est achever l’indépendance.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L’école enseignera en malgache et formera des citoyens utiles au pays ; la diplomatie sera « tous azimuts », sans soumission à aucun bloc — dans l’esprit du non-alignement.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Les résultats contredisent les objectifs : entreprises d’État déficitaires, pénuries, endettement obligeant à accepter le FMI, malgachisation improvisée. L’historien distingue toujours les intentions proclamées des résultats observés.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Pendant les pénuries des années 1980, le « taxi-brousse du riz » faisait partie de la vie : des familles entières attendaient des nuits devant les épiceries d’État pour quelques kapoaka de riz. Cette mémoire des files d’attente a durablement marqué les Malgaches — demande à tes grands-parents : presque tous ont une histoire de vary à raconter. Voilà encore un beau sujet d’Histoire orale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Nationalisation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transfert d’une entreprise privée à la propriété de l’État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Ajustement structurel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réformes imposées par le FMI en échange de prêts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Forces vives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coalition d’opposition (partis, églises, syndicats) de 1991</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Transition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période de passage négocié d’un régime politique à un autre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révolution socialiste. a) Que fonde le référendum du 21 décembre 1975 ? b) Qu’est-ce que le Boky Mena ? d) Cite trois mesures socialistes. e) Quel parti domine le régime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crise. a) Cite deux signes de la faillite économique. b) Qu’impose l’ajustement structurel ? d) Quelle difficulté la malgachisation improvisée crée-t-elle ? e) Pourquoi l’endettement limite-t-il l’indépendance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transition. a) Qui sont les Forces vives ? b) Que se passe-t-il le 10 août 1991 ? d) Que décide la convention du 31 octobre 1991 ? e) Comment la Troisième République naît-elle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République démocratique de Madagascar (Deuxième République) ; b) la Charte de la révolution socialiste malgache ; d) nationalisations, malgachisation, décentralisation par les fokonolona, service national (trois suffisent) ; e) l’AREMA de Didier Ratsiraka, au sein du FNDR.</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entreprises d’État déficitaires, pénuries (riz, savon, huile), production en baisse (deux suffisent) ; b) privatisations, réduction des dépenses publiques, libéralisation ; d) une génération mal à l’aise en malgache comme en français ; e) parce que les créanciers (FMI, Banque mondiale) dictent alors une partie de la politique économique.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la coalition d’opposition de 1991 : partis, églises, syndicats ; b) une marche pacifique vers Iavoloha est dispersée dans le sang ; d) l’instauration d’une transition partagée ; e) par le référendum constitutionnel du 19 août 1992, puis l’élection de Zafy Albert en 1993.</w:t>
      </w:r>
    </w:p>
    <w:p>
      <w:r>
        <w:br w:type="page"/>
      </w:r>
    </w:p>
    <w:p>
      <w:pPr>
        <w:spacing w:before="200" w:after="150"/>
        <w:jc w:val="center"/>
      </w:pPr>
      <w:bookmarkStart w:name="u4_l3" w:id="40"/>
      <w:r>
        <w:rPr>
          <w:b/>
          <w:bCs/>
          <w:i w:val="false"/>
          <w:iCs w:val="false"/>
          <w:color w:val="C00000"/>
          <w:sz w:val="32"/>
          <w:szCs w:val="32"/>
          <w:rFonts w:ascii="Times New Roman" w:cs="Times New Roman" w:eastAsia="Times New Roman" w:hAnsi="Times New Roman"/>
        </w:rPr>
        <w:t xml:space="preserve">SÉANCE 3 / 6 — LA TROISIÈME RÉPUBLIQUE (1992-2011)</w:t>
      </w:r>
      <w:bookmarkEnd w:id="40"/>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sous les Républiques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Alternances, crise de 2002, transition de 2009</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Troisième République (1992-2011)</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la Troisième République : présidents, crise de 2002, transition de 2009-2014.</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1992-2014, articles de presse,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mesures du Boky Mena et deux causes de la chute de la Deuxième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Mesures : nationalisations, malgachisation, décentralisation par les fokonolona (trois suffisent) ; chute : faillite économique et pénuries, mouvement des Forces vives de 1991.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la Troisième République : présidents, crise de 2002, transition de 2009-2014.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Avec la Constitution de 1992, Madagascar se dote d’une démocratie pluraliste : presse libre, multipartisme, alternances. Mais en vingt ans, la Troisième République connaît un président empêché, une crise qui coupe le pays en deux pendant six mois, et une chute de régime. La démocratie malgache avance — par à-coups. Pourquoi est-elle si fragile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Troisième République (1992-2011)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Des alternances mouvementées (1993-2001) ; La crise de 2002 ; La crise de 2009 et la transition.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Constitution de la Troisième République » (d’après le préambule et les premiers articles de la Constitution malgache du 18 septembre 1992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Troisième République (Constitution du 18 septembre 1992) : Zafy Albert (1993, empêché 1996), intérim Ratsirahonana, retour de Ratsiraka (1997). Crise de 2002 : pays coupé en deux six mois, victoire de Ravalomanana (2002-2009, réélu 2006 — routes, écoles, investissements). Crise de 2009 : Rajoelina, Haute Autorité de la transition non reconnue, sanctions ; feuille de route 2011, élections fin 2013 : transition achevée.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alternances. a) Quand la Constitution de la IIIᵉ République est-elle adoptée ? b) Qu’arrive-t-il à Zafy Albert en 1996 ? d) Qui assure l’intérim ? e) Qui gagne l’élection de 1996 ? La crise de 2002. a) Qui s’affrontent en décembre 2001 ? b) Décris deux aspects de la coupure du pays. d) Comment la crise se dénoue-t-elle ? e) Cite deux réalisations et une critique de Ravalomanana.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par référendum, le 18 septembre 1992 ; b) l’Assemblée vote son empêchement, confirmé par la Haute Cour constitutionnelle ; d) Norbert Ratsirahonana ; e) Didier Ratsiraka, revenu d’exil. a) Didier Ratsiraka et Marc Ravalomanana ; b) deux pouvoirs rivaux, barrages routiers, ponts dynamités, économie paralysée six mois (deux suffisent) ; d) par le recomptage des voix et la proclamation de Ravalomanana (avril 2002) ; e) réalisations : routes, écoles, investissements ; critique : concentration du pouvoir et des affaires.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alternances. a) Quand la Constitution de la IIIᵉ République est-elle adoptée ? b) Qu’arrive-t-il à Zafy Albert en 1996 ? d) Qui assure l’intérim ? e) Qui gagne l’élection de 1996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par référendum, le 18 septembre 1992 ; b) l’Assemblée vote son empêchement, confirmé par la Haute Cour constitutionnelle ; d) Norbert Ratsirahonana ; e) Didier Ratsiraka, revenu d’exil.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TROISIÈME RÉPUBLIQUE (1992-2011)</w:t>
      </w:r>
    </w:p>
    <w:p>
      <w:pPr>
        <w:spacing w:before="120" w:after="120"/>
        <w:jc w:val="center"/>
      </w:pPr>
      <w:r>
        <w:drawing>
          <wp:inline distT="0" distB="0" distL="0" distR="0">
            <wp:extent cx="4095750" cy="223837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6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Urnes, débats et foules sur les places : la démocratie pluraliste malgache avance — par à-coups.</w:t>
      </w:r>
    </w:p>
    <w:p>
      <w:pPr>
        <w:spacing w:after="80" w:line="300"/>
        <w:jc w:val="both"/>
      </w:pPr>
      <w:r>
        <w:rPr>
          <w:b/>
          <w:bCs/>
          <w:i w:val="false"/>
          <w:iCs w:val="false"/>
          <w:color w:val="2E7D32"/>
          <w:sz w:val="26"/>
          <w:szCs w:val="26"/>
          <w:rFonts w:ascii="Times New Roman" w:cs="Times New Roman" w:eastAsia="Times New Roman" w:hAnsi="Times New Roman"/>
        </w:rPr>
        <w:t xml:space="preserve">1. Des alternances mouvementées (1993-2001)</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Élu en 1993, </w:t>
      </w:r>
      <w:r>
        <w:rPr>
          <w:b/>
          <w:bCs/>
          <w:i w:val="false"/>
          <w:iCs w:val="false"/>
          <w:color w:val="1F4E79"/>
          <w:sz w:val="24"/>
          <w:szCs w:val="24"/>
          <w:rFonts w:ascii="Times New Roman" w:cs="Times New Roman" w:eastAsia="Times New Roman" w:hAnsi="Times New Roman"/>
        </w:rPr>
        <w:t xml:space="preserve">Zafy Albert</w:t>
      </w:r>
      <w:r>
        <w:rPr>
          <w:b w:val="false"/>
          <w:bCs w:val="false"/>
          <w:i w:val="false"/>
          <w:iCs w:val="false"/>
          <w:color w:val="000000"/>
          <w:sz w:val="24"/>
          <w:szCs w:val="24"/>
          <w:rFonts w:ascii="Times New Roman" w:cs="Times New Roman" w:eastAsia="Times New Roman" w:hAnsi="Times New Roman"/>
        </w:rPr>
        <w:t xml:space="preserve"> gouverne dans un régime qui donne l’essentiel du pouvoir à l’Assemblée. Les conflits entre institutions s’enchaînent : en 1996, l’Assemblée vote son empêchement, confirmé par la Haute Cour constitutionnelle — cas rarissime d’un président destitué par les voies légales. Norbert </w:t>
      </w:r>
      <w:r>
        <w:rPr>
          <w:b/>
          <w:bCs/>
          <w:i w:val="false"/>
          <w:iCs w:val="false"/>
          <w:color w:val="1F4E79"/>
          <w:sz w:val="24"/>
          <w:szCs w:val="24"/>
          <w:rFonts w:ascii="Times New Roman" w:cs="Times New Roman" w:eastAsia="Times New Roman" w:hAnsi="Times New Roman"/>
        </w:rPr>
        <w:t xml:space="preserve">Ratsirahonana</w:t>
      </w:r>
      <w:r>
        <w:rPr>
          <w:b w:val="false"/>
          <w:bCs w:val="false"/>
          <w:i w:val="false"/>
          <w:iCs w:val="false"/>
          <w:color w:val="000000"/>
          <w:sz w:val="24"/>
          <w:szCs w:val="24"/>
          <w:rFonts w:ascii="Times New Roman" w:cs="Times New Roman" w:eastAsia="Times New Roman" w:hAnsi="Times New Roman"/>
        </w:rPr>
        <w:t xml:space="preserve"> assure l’intérim, et l’élection de fin 1996 ramène au pouvoir… Didier Ratsiraka, revenu d’exil. La constitution est révisée dans un sens présidentiel et provincial (autonomies).</w:t>
      </w:r>
    </w:p>
    <w:p>
      <w:pPr>
        <w:spacing w:after="80" w:line="300"/>
        <w:jc w:val="both"/>
      </w:pPr>
      <w:r>
        <w:rPr>
          <w:b/>
          <w:bCs/>
          <w:i w:val="false"/>
          <w:iCs w:val="false"/>
          <w:color w:val="2E7D32"/>
          <w:sz w:val="26"/>
          <w:szCs w:val="26"/>
          <w:rFonts w:ascii="Times New Roman" w:cs="Times New Roman" w:eastAsia="Times New Roman" w:hAnsi="Times New Roman"/>
        </w:rPr>
        <w:t xml:space="preserve">2. La crise de 2002</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L’élection de décembre 2001 oppose Ratsiraka au maire d’Antananarivo, Marc </w:t>
      </w:r>
      <w:r>
        <w:rPr>
          <w:b/>
          <w:bCs/>
          <w:i w:val="false"/>
          <w:iCs w:val="false"/>
          <w:color w:val="1F4E79"/>
          <w:sz w:val="24"/>
          <w:szCs w:val="24"/>
          <w:rFonts w:ascii="Times New Roman" w:cs="Times New Roman" w:eastAsia="Times New Roman" w:hAnsi="Times New Roman"/>
        </w:rPr>
        <w:t xml:space="preserve">Ravalomanana</w:t>
      </w:r>
      <w:r>
        <w:rPr>
          <w:b w:val="false"/>
          <w:bCs w:val="false"/>
          <w:i w:val="false"/>
          <w:iCs w:val="false"/>
          <w:color w:val="000000"/>
          <w:sz w:val="24"/>
          <w:szCs w:val="24"/>
          <w:rFonts w:ascii="Times New Roman" w:cs="Times New Roman" w:eastAsia="Times New Roman" w:hAnsi="Times New Roman"/>
        </w:rPr>
        <w:t xml:space="preserve">. Chacun revendique la victoire : le pays se coupe en deux — deux capitales, des barrages sur les routes, des ponts dynamités, une économie étranglée pendant six mois. Après recomptage des voix, </w:t>
      </w:r>
      <w:r>
        <w:rPr>
          <w:b/>
          <w:bCs/>
          <w:i w:val="false"/>
          <w:iCs w:val="false"/>
          <w:color w:val="1F4E79"/>
          <w:sz w:val="24"/>
          <w:szCs w:val="24"/>
          <w:rFonts w:ascii="Times New Roman" w:cs="Times New Roman" w:eastAsia="Times New Roman" w:hAnsi="Times New Roman"/>
        </w:rPr>
        <w:t xml:space="preserve">Ravalomanana</w:t>
      </w:r>
      <w:r>
        <w:rPr>
          <w:b w:val="false"/>
          <w:bCs w:val="false"/>
          <w:i w:val="false"/>
          <w:iCs w:val="false"/>
          <w:color w:val="000000"/>
          <w:sz w:val="24"/>
          <w:szCs w:val="24"/>
          <w:rFonts w:ascii="Times New Roman" w:cs="Times New Roman" w:eastAsia="Times New Roman" w:hAnsi="Times New Roman"/>
        </w:rPr>
        <w:t xml:space="preserve"> est proclamé président (avril 2002) et s’impose ; Ratsiraka part en exil. Président de 2002 à 2009, réélu en 2006, </w:t>
      </w:r>
      <w:r>
        <w:rPr>
          <w:b/>
          <w:bCs/>
          <w:i w:val="false"/>
          <w:iCs w:val="false"/>
          <w:color w:val="1F4E79"/>
          <w:sz w:val="24"/>
          <w:szCs w:val="24"/>
          <w:rFonts w:ascii="Times New Roman" w:cs="Times New Roman" w:eastAsia="Times New Roman" w:hAnsi="Times New Roman"/>
        </w:rPr>
        <w:t xml:space="preserve">Ravalomanana</w:t>
      </w:r>
      <w:r>
        <w:rPr>
          <w:b w:val="false"/>
          <w:bCs w:val="false"/>
          <w:i w:val="false"/>
          <w:iCs w:val="false"/>
          <w:color w:val="000000"/>
          <w:sz w:val="24"/>
          <w:szCs w:val="24"/>
          <w:rFonts w:ascii="Times New Roman" w:cs="Times New Roman" w:eastAsia="Times New Roman" w:hAnsi="Times New Roman"/>
        </w:rPr>
        <w:t xml:space="preserve"> modernise routes et écoles, attire les investisseurs — mais concentre pouvoir et affaires, ce qui nourrit les oppositions.</w:t>
      </w:r>
    </w:p>
    <w:p>
      <w:pPr>
        <w:spacing w:after="80" w:line="300"/>
        <w:jc w:val="both"/>
      </w:pPr>
      <w:r>
        <w:rPr>
          <w:b/>
          <w:bCs/>
          <w:i w:val="false"/>
          <w:iCs w:val="false"/>
          <w:color w:val="2E7D32"/>
          <w:sz w:val="26"/>
          <w:szCs w:val="26"/>
          <w:rFonts w:ascii="Times New Roman" w:cs="Times New Roman" w:eastAsia="Times New Roman" w:hAnsi="Times New Roman"/>
        </w:rPr>
        <w:t xml:space="preserve">3. La crise de 2009 et la transition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Début 2009, le jeune maire d’Antananarivo, Andry Rajoelina, prend la tête de la contestation ; les manifestations font des dizaines de morts, dont ceux du 7 février 2009 devant le palais d’Ambohitsorohitra. En mars 2009, lâché par une partie de l’armée, </w:t>
      </w:r>
      <w:r>
        <w:rPr>
          <w:b/>
          <w:bCs/>
          <w:i w:val="false"/>
          <w:iCs w:val="false"/>
          <w:color w:val="1F4E79"/>
          <w:sz w:val="24"/>
          <w:szCs w:val="24"/>
          <w:rFonts w:ascii="Times New Roman" w:cs="Times New Roman" w:eastAsia="Times New Roman" w:hAnsi="Times New Roman"/>
        </w:rPr>
        <w:t xml:space="preserve">Ravalomanana</w:t>
      </w:r>
      <w:r>
        <w:rPr>
          <w:b w:val="false"/>
          <w:bCs w:val="false"/>
          <w:i w:val="false"/>
          <w:iCs w:val="false"/>
          <w:color w:val="000000"/>
          <w:sz w:val="24"/>
          <w:szCs w:val="24"/>
          <w:rFonts w:ascii="Times New Roman" w:cs="Times New Roman" w:eastAsia="Times New Roman" w:hAnsi="Times New Roman"/>
        </w:rPr>
        <w:t xml:space="preserve"> démissionne et s’exile ; Rajoelina dirige une Haute Autorité de la transition non reconnue par la communauté internationale, qui suspend ses aides. Après de longues médiations (feuille de route de 2011), des élections apaisées se tiennent fin 2013 : la transition s’achève — et la Quatrième République, adoptée entre-temps, se met en place.</w:t>
      </w:r>
    </w:p>
    <w:p>
      <w:pPr>
        <w:spacing w:before="120" w:after="120"/>
        <w:jc w:val="center"/>
      </w:pPr>
      <w:r>
        <w:drawing>
          <wp:inline distT="0" distB="0" distL="0" distR="0">
            <wp:extent cx="4762500" cy="2619375"/>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
                    <pic:cNvPicPr>
                      <a:picLocks noChangeAspect="1" noChangeArrowheads="1"/>
                    </pic:cNvPicPr>
                  </pic:nvPicPr>
                  <pic:blipFill>
                    <a:blip r:embed="rId62"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Constitution de la Troisième République — d’après le préambule et les premiers articles de la Constitution malgache du 18 septembre 1992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Le peuple malgache souverain, profondément attaché à ses valeurs culturelles et spirituelles, notamment au fihavanana, garant de l’unité nationale ; convaincu de la nécessité de la réconciliation nationale ; résolu à promouvoir et à développer son héritage de société vivant en harmonie et respectueuse de l’altérité ; considérant que l’épanouissement de la personnalité et de l’identité de tout Malgache est le facteur essentiel du développement durable ; proclame : la souveraineté appartient au peuple, source de tout pouvoir, qui l’exerce par ses représentants élus au suffrage universel ou par la voie du référendum. Aucune fraction du peuple ni aucun individu ne peut s’attribuer l’exercice de la souveraineté.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 valeur malgache le préambule place-t-il au cœur de l’unité nationale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À qui appartient la souveraineté, et comment s’exerce-t-elle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Confronte la dernière phrase aux crises de 1996, 2002 et 2009 : qu’en conclus-tu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fihavanana, « garant de l’unité nationale », aux côtés de la réconciliation et de l’harmonie sociale.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Au peuple, « source de tout pouvoir » : il l’exerce par ses représentants élus au suffrage universel ou par référendum.</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Les crises naissent chaque fois que des acteurs s’attribuent la souveraineté hors des urnes ou contestent leur verdict : la lettre de la Constitution n’a pas suffi — il faut aussi des institutions solides et une culture démocratique partagée.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L’empêchement de 1996 fait de Madagascar l’un des très rares pays au monde où un président élu a été destitué par le vote du parlement et la décision d’une cour — sans coup d’État ni violence. Paradoxe de notre vie politique : capable du légalisme le plus strict… et des crises de rue les plus dures, parfois à quelques années d’intervalle. Comprendre ce paradoxe, c’est déjà travailler à le dépasser.</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Pluralisme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liberté de plusieurs partis et opinions de concourir au pouvoir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Empêchement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procédure légale écartant un président jugé incapable de gouverner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Crise post-électorale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conflit né de la contestation des résultats d’une élection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Feuille de route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accord fixant les étapes de sortie d’une crise politique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alternances. a) Quand la Constitution de la IIIᵉ République est-elle adoptée ? b) Qu’arrive-t-il à Zafy Albert en 1996 ? d) Qui assure l’intérim ? e) Qui gagne l’élection de 1996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crise de 2002. a) Qui s’affrontent en décembre 2001 ? b) Décris deux aspects de la coupure du pays. d) Comment la crise se dénoue-t-elle ? e) Cite deux réalisations et une critique de Ravalomanana.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crise de 2009. a) Qui mène la contestation de 2009 ? b) Que se passe-t-il le 7 février 2009 ? d) Pourquoi la transition est-elle isolée ? e) Comment la crise se termine-t-elle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par référendum, le 18 septembre 1992 ; b) l’Assemblée vote son empêchement, confirmé par la Haute Cour constitutionnelle ; d) Norbert Ratsirahonana ; e) Didier Ratsiraka, revenu d’exil.</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Didier Ratsiraka et Marc Ravalomanana ; b) deux pouvoirs rivaux, barrages routiers, ponts dynamités, économie paralysée six mois (deux suffisent) ; d) par le recomptage des voix et la proclamation de Ravalomanana (avril 2002) ; e) réalisations : routes, écoles, investissements ; critique : concentration du pouvoir et des affaires.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Andry Rajoelina, maire d’Antananarivo ; b) la fusillade d’Ambohitsorohitra fait des dizaines de morts parmi les manifestants ; d) parce que la communauté internationale ne reconnaît pas la Haute Autorité de la transition et suspend ses aides ; e) par la feuille de route de 2011 et les élections apaisées de fin 2013.</w:t>
      </w:r>
    </w:p>
    <w:p>
      <w:r>
        <w:br w:type="page"/>
      </w:r>
    </w:p>
    <w:p>
      <w:pPr>
        <w:spacing w:before="200" w:after="150"/>
        <w:jc w:val="center"/>
      </w:pPr>
      <w:bookmarkStart w:name="u4_l4" w:id="41"/>
      <w:r>
        <w:rPr>
          <w:b/>
          <w:bCs/>
          <w:i w:val="false"/>
          <w:iCs w:val="false"/>
          <w:color w:val="C00000"/>
          <w:sz w:val="32"/>
          <w:szCs w:val="32"/>
          <w:rFonts w:ascii="Times New Roman" w:cs="Times New Roman" w:eastAsia="Times New Roman" w:hAnsi="Times New Roman"/>
        </w:rPr>
        <w:t xml:space="preserve">SÉANCE 4 / 6 — LA QUATRIÈME RÉPUBLIQUE (DEPUIS 2011) — INSTABILITÉ ET BILAN</w:t>
      </w:r>
      <w:bookmarkEnd w:id="4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sous les Républiques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Présidents, transition de 2025, racines de l’instabilité</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Quatrième République (depuis 2011) — instabilité et bilan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la Quatrième République et analyser les causes de l’instabilité politique et le bilan socio-économique.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2010-2025, données socio-économiques,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 les deux grandes crises de la Troisième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2002 : élection contestée Ratsiraka-Ravalomanana, pays coupé en deux six mois ; 2009 : chute de Ravalomanana, transition Rajoelina non reconnue jusqu’aux élections de 2013.</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la Quatrième République et analyser les causes de l’instabilité politique et le bilan socio-économique.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Quatre Républiques en soixante-cinq ans, et une crise majeure presque chaque décennie : 1972, 1991, 2002, 2009, 2025… Pourquoi notre pays, en paix avec tous ses voisins, n’arrive-t-il pas à être en paix avec lui-même ? La dernière séance d’histoire nationale pose la question la plus actuelle de toutes — celle que ta génération devra résoudre.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Quatrième République (depuis 2011) — instabilité et bilan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IVᵉ République et ses présidents ; Pourquoi tant d’instabilité ? ; Le bilan socio-économique.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coût des crises politiques » (texte reconstitué d’après les rapports d’institutions internationales sur l’économie malgache — document pédagogique),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IVᵉ République (Constitution du 11 décembre 2010) : Rajaonarimampianina (2014-2018), Rajoelina (2019-2023, réélu 2023), mouvement de la jeunesse et refondation conduite par Randrianirina (octobre 2025). Racines de l’instabilité : plébiscites et constitutions sur mesure, élections contestées, personnalisation du pouvoir, pauvreté — cercle vicieux crise-pauvreté. Bilan : progrès (scolarisation, démocratie, presse) mais revenu réel par habitant inférieur à 1960, trois quarts des Malgaches sous le seuil de pauvreté.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IVᵉ République. a) Quand sa Constitution est-elle adoptée ? b) Cite ses présidents élus avec leurs mandats. d) Que se passe-t-il en septembre-octobre 2025 ? e) Pourquoi faut-il un « regard d’historien » sur 2025 ? L’instabilité. a) Cite les cinq grandes crises depuis 1960. b) Quel est leur point de départ électoral commun ? d) Qu’est-ce qu’un plébiscite ? e) Explique le cercle vicieux crise-pauvreté.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référendum du 17 novembre 2010, promulgation le 11 décembre 2010 ; b) Rajaonarimampianina (2014-2018), Rajoelina (2019-2023, réélu fin 2023) ; d) un mouvement de contestation porté par la jeunesse entraîne le départ de Rajoelina et l’engagement d’une refondation conduite par le colonel Randrianirina ; e) parce que les événements sont trop récents : les sources manquent de recul, il faut rester prudent, critique et documenté. a) 1972, 1991, 2002, 2009, 2025 ; b) presque toutes naissent d’un scrutin contesté (sauf 1972) ; d) un référendum détourné en vote de confiance pour un homme ; e) la pauvreté fournit les mécontents des crises, et chaque crise aggrave la pauvreté en détruisant la croissance.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IVᵉ République. a) Quand sa Constitution est-elle adoptée ? b) Cite ses présidents élus avec leurs mandats. d) Que se passe-t-il en septembre-octobre 2025 ? e) Pourquoi faut-il un « regard d’historien » sur 2025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référendum du 17 novembre 2010, promulgation le 11 décembre 2010 ; b) Rajaonarimampianina (2014-2018), Rajoelina (2019-2023, réélu fin 2023) ; d) un mouvement de contestation porté par la jeunesse entraîne le départ de Rajoelina et l’engagement d’une refondation conduite par le colonel Randrianirina ; e) parce que les événements sont trop récents : les sources manquent de recul, il faut rester prudent, critique et documenté.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QUATRIÈME RÉPUBLIQUE (DEPUIS 2011) — INSTABILITÉ ET BILAN</w:t>
      </w:r>
    </w:p>
    <w:p>
      <w:pPr>
        <w:spacing w:before="120" w:after="120"/>
        <w:jc w:val="center"/>
      </w:pPr>
      <w:r>
        <w:drawing>
          <wp:inline distT="0" distB="0" distL="0" distR="0">
            <wp:extent cx="4095750" cy="223837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
                    <pic:cNvPicPr>
                      <a:picLocks noChangeAspect="1" noChangeArrowheads="1"/>
                    </pic:cNvPicPr>
                  </pic:nvPicPr>
                  <pic:blipFill>
                    <a:blip r:embed="rId6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Quatre Républiques, une question : comment bâtir des institutions stables au service du développement ?</w:t>
      </w:r>
    </w:p>
    <w:p>
      <w:pPr>
        <w:spacing w:after="80" w:line="300"/>
        <w:jc w:val="both"/>
      </w:pPr>
      <w:r>
        <w:rPr>
          <w:b/>
          <w:bCs/>
          <w:i w:val="false"/>
          <w:iCs w:val="false"/>
          <w:color w:val="2E7D32"/>
          <w:sz w:val="26"/>
          <w:szCs w:val="26"/>
          <w:rFonts w:ascii="Times New Roman" w:cs="Times New Roman" w:eastAsia="Times New Roman" w:hAnsi="Times New Roman"/>
        </w:rPr>
        <w:t xml:space="preserve">1. La IVᵉ République et ses présidents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Adoptée par le référendum du 17 novembre 2010 et promulguée le 11 décembre 2010, la Constitution de la </w:t>
      </w:r>
      <w:r>
        <w:rPr>
          <w:b/>
          <w:bCs/>
          <w:i w:val="false"/>
          <w:iCs w:val="false"/>
          <w:color w:val="1F4E79"/>
          <w:sz w:val="24"/>
          <w:szCs w:val="24"/>
          <w:rFonts w:ascii="Times New Roman" w:cs="Times New Roman" w:eastAsia="Times New Roman" w:hAnsi="Times New Roman"/>
        </w:rPr>
        <w:t xml:space="preserve">Quatrième République</w:t>
      </w:r>
      <w:r>
        <w:rPr>
          <w:b w:val="false"/>
          <w:bCs w:val="false"/>
          <w:i w:val="false"/>
          <w:iCs w:val="false"/>
          <w:color w:val="000000"/>
          <w:sz w:val="24"/>
          <w:szCs w:val="24"/>
          <w:rFonts w:ascii="Times New Roman" w:cs="Times New Roman" w:eastAsia="Times New Roman" w:hAnsi="Times New Roman"/>
        </w:rPr>
        <w:t xml:space="preserve"> est née pendant la transition. Hery </w:t>
      </w:r>
      <w:r>
        <w:rPr>
          <w:b/>
          <w:bCs/>
          <w:i w:val="false"/>
          <w:iCs w:val="false"/>
          <w:color w:val="1F4E79"/>
          <w:sz w:val="24"/>
          <w:szCs w:val="24"/>
          <w:rFonts w:ascii="Times New Roman" w:cs="Times New Roman" w:eastAsia="Times New Roman" w:hAnsi="Times New Roman"/>
        </w:rPr>
        <w:t xml:space="preserve">Rajaonarimampianina</w:t>
      </w:r>
      <w:r>
        <w:rPr>
          <w:b w:val="false"/>
          <w:bCs w:val="false"/>
          <w:i w:val="false"/>
          <w:iCs w:val="false"/>
          <w:color w:val="000000"/>
          <w:sz w:val="24"/>
          <w:szCs w:val="24"/>
          <w:rFonts w:ascii="Times New Roman" w:cs="Times New Roman" w:eastAsia="Times New Roman" w:hAnsi="Times New Roman"/>
        </w:rPr>
        <w:t xml:space="preserve">, élu fin 2013, gouverne de 2014 à 2018 dans un climat de fragilité parlementaire. Andry </w:t>
      </w:r>
      <w:r>
        <w:rPr>
          <w:b/>
          <w:bCs/>
          <w:i w:val="false"/>
          <w:iCs w:val="false"/>
          <w:color w:val="1F4E79"/>
          <w:sz w:val="24"/>
          <w:szCs w:val="24"/>
          <w:rFonts w:ascii="Times New Roman" w:cs="Times New Roman" w:eastAsia="Times New Roman" w:hAnsi="Times New Roman"/>
        </w:rPr>
        <w:t xml:space="preserve">Rajoelina</w:t>
      </w:r>
      <w:r>
        <w:rPr>
          <w:b w:val="false"/>
          <w:bCs w:val="false"/>
          <w:i w:val="false"/>
          <w:iCs w:val="false"/>
          <w:color w:val="000000"/>
          <w:sz w:val="24"/>
          <w:szCs w:val="24"/>
          <w:rFonts w:ascii="Times New Roman" w:cs="Times New Roman" w:eastAsia="Times New Roman" w:hAnsi="Times New Roman"/>
        </w:rPr>
        <w:t xml:space="preserve"> remporte l’élection de 2018, puis celle de 2023, boycottée par l’opposition. En septembre-octobre </w:t>
      </w:r>
      <w:r>
        <w:rPr>
          <w:b/>
          <w:bCs/>
          <w:i w:val="false"/>
          <w:iCs w:val="false"/>
          <w:color w:val="1F4E79"/>
          <w:sz w:val="24"/>
          <w:szCs w:val="24"/>
          <w:rFonts w:ascii="Times New Roman" w:cs="Times New Roman" w:eastAsia="Times New Roman" w:hAnsi="Times New Roman"/>
        </w:rPr>
        <w:t xml:space="preserve">2025</w:t>
      </w:r>
      <w:r>
        <w:rPr>
          <w:b w:val="false"/>
          <w:bCs w:val="false"/>
          <w:i w:val="false"/>
          <w:iCs w:val="false"/>
          <w:color w:val="000000"/>
          <w:sz w:val="24"/>
          <w:szCs w:val="24"/>
          <w:rFonts w:ascii="Times New Roman" w:cs="Times New Roman" w:eastAsia="Times New Roman" w:hAnsi="Times New Roman"/>
        </w:rPr>
        <w:t xml:space="preserve">, un vaste mouvement de contestation porté par la jeunesse — né des coupures d’eau et d’électricité et de l’exigence de bonne gouvernance — entraîne le départ de </w:t>
      </w:r>
      <w:r>
        <w:rPr>
          <w:b/>
          <w:bCs/>
          <w:i w:val="false"/>
          <w:iCs w:val="false"/>
          <w:color w:val="1F4E79"/>
          <w:sz w:val="24"/>
          <w:szCs w:val="24"/>
          <w:rFonts w:ascii="Times New Roman" w:cs="Times New Roman" w:eastAsia="Times New Roman" w:hAnsi="Times New Roman"/>
        </w:rPr>
        <w:t xml:space="preserve">Rajoelina</w:t>
      </w:r>
      <w:r>
        <w:rPr>
          <w:b w:val="false"/>
          <w:bCs w:val="false"/>
          <w:i w:val="false"/>
          <w:iCs w:val="false"/>
          <w:color w:val="000000"/>
          <w:sz w:val="24"/>
          <w:szCs w:val="24"/>
          <w:rFonts w:ascii="Times New Roman" w:cs="Times New Roman" w:eastAsia="Times New Roman" w:hAnsi="Times New Roman"/>
        </w:rPr>
        <w:t xml:space="preserve"> ; une </w:t>
      </w:r>
      <w:r>
        <w:rPr>
          <w:b/>
          <w:bCs/>
          <w:i w:val="false"/>
          <w:iCs w:val="false"/>
          <w:color w:val="1F4E79"/>
          <w:sz w:val="24"/>
          <w:szCs w:val="24"/>
          <w:rFonts w:ascii="Times New Roman" w:cs="Times New Roman" w:eastAsia="Times New Roman" w:hAnsi="Times New Roman"/>
        </w:rPr>
        <w:t xml:space="preserve">refondation</w:t>
      </w:r>
      <w:r>
        <w:rPr>
          <w:b w:val="false"/>
          <w:bCs w:val="false"/>
          <w:i w:val="false"/>
          <w:iCs w:val="false"/>
          <w:color w:val="000000"/>
          <w:sz w:val="24"/>
          <w:szCs w:val="24"/>
          <w:rFonts w:ascii="Times New Roman" w:cs="Times New Roman" w:eastAsia="Times New Roman" w:hAnsi="Times New Roman"/>
        </w:rPr>
        <w:t xml:space="preserve"> de la République s’engage, conduite par le colonel Michaël Randrianirina. L’histoire de cette période s’écrit encore : garde sur elle un regard d’historien — prudent, critique, documenté.</w:t>
      </w:r>
    </w:p>
    <w:p>
      <w:pPr>
        <w:spacing w:after="80" w:line="300"/>
        <w:jc w:val="both"/>
      </w:pPr>
      <w:r>
        <w:rPr>
          <w:b/>
          <w:bCs/>
          <w:i w:val="false"/>
          <w:iCs w:val="false"/>
          <w:color w:val="2E7D32"/>
          <w:sz w:val="26"/>
          <w:szCs w:val="26"/>
          <w:rFonts w:ascii="Times New Roman" w:cs="Times New Roman" w:eastAsia="Times New Roman" w:hAnsi="Times New Roman"/>
        </w:rPr>
        <w:t xml:space="preserve">2. Pourquoi tant d’instabilité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historiens et politologues avancent plusieurs racines communes aux crises malgaches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institutions souvent taillées pour un homme : référendums à répétition transformés en </w:t>
      </w:r>
      <w:r>
        <w:rPr>
          <w:b/>
          <w:bCs/>
          <w:i w:val="false"/>
          <w:iCs w:val="false"/>
          <w:color w:val="1F4E79"/>
          <w:sz w:val="24"/>
          <w:szCs w:val="24"/>
          <w:rFonts w:ascii="Times New Roman" w:cs="Times New Roman" w:eastAsia="Times New Roman" w:hAnsi="Times New Roman"/>
        </w:rPr>
        <w:t xml:space="preserve">plébiscite</w:t>
      </w:r>
      <w:r>
        <w:rPr>
          <w:b w:val="false"/>
          <w:bCs w:val="false"/>
          <w:i w:val="false"/>
          <w:iCs w:val="false"/>
          <w:color w:val="000000"/>
          <w:sz w:val="24"/>
          <w:szCs w:val="24"/>
          <w:rFonts w:ascii="Times New Roman" w:cs="Times New Roman" w:eastAsia="Times New Roman" w:hAnsi="Times New Roman"/>
        </w:rPr>
        <w:t xml:space="preserve">s, constitutions révisées au profit du pouvoir en place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élections contestées : presque chaque crise (1972 exceptée) naît d’un scrutin dont le perdant refuse le verdict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personnalisation du pouvoir et la faiblesse des contre-pouvoirs — assemblées, justice, médias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et la </w:t>
      </w:r>
      <w:r>
        <w:rPr>
          <w:b/>
          <w:bCs/>
          <w:i w:val="false"/>
          <w:iCs w:val="false"/>
          <w:color w:val="1F4E79"/>
          <w:sz w:val="24"/>
          <w:szCs w:val="24"/>
          <w:rFonts w:ascii="Times New Roman" w:cs="Times New Roman" w:eastAsia="Times New Roman" w:hAnsi="Times New Roman"/>
        </w:rPr>
        <w:t xml:space="preserve">pauvreté</w:t>
      </w:r>
      <w:r>
        <w:rPr>
          <w:b w:val="false"/>
          <w:bCs w:val="false"/>
          <w:i w:val="false"/>
          <w:iCs w:val="false"/>
          <w:color w:val="000000"/>
          <w:sz w:val="24"/>
          <w:szCs w:val="24"/>
          <w:rFonts w:ascii="Times New Roman" w:cs="Times New Roman" w:eastAsia="Times New Roman" w:hAnsi="Times New Roman"/>
        </w:rPr>
        <w:t xml:space="preserve"> : quand la majorité vit dans la précarité, chaque crise trouve une armée de mécontents — et chaque crise aggrave à son tour la </w:t>
      </w:r>
      <w:r>
        <w:rPr>
          <w:b/>
          <w:bCs/>
          <w:i w:val="false"/>
          <w:iCs w:val="false"/>
          <w:color w:val="1F4E79"/>
          <w:sz w:val="24"/>
          <w:szCs w:val="24"/>
          <w:rFonts w:ascii="Times New Roman" w:cs="Times New Roman" w:eastAsia="Times New Roman" w:hAnsi="Times New Roman"/>
        </w:rPr>
        <w:t xml:space="preserve">pauvreté</w:t>
      </w:r>
      <w:r>
        <w:rPr>
          <w:b w:val="false"/>
          <w:bCs w:val="false"/>
          <w:i w:val="false"/>
          <w:iCs w:val="false"/>
          <w:color w:val="000000"/>
          <w:sz w:val="24"/>
          <w:szCs w:val="24"/>
          <w:rFonts w:ascii="Times New Roman" w:cs="Times New Roman" w:eastAsia="Times New Roman" w:hAnsi="Times New Roman"/>
        </w:rPr>
        <w:t xml:space="preserve"> : c’est le cercle vicieux politico-économique.</w:t>
      </w:r>
    </w:p>
    <w:p>
      <w:pPr>
        <w:spacing w:after="80" w:line="300"/>
        <w:jc w:val="both"/>
      </w:pPr>
      <w:r>
        <w:rPr>
          <w:b/>
          <w:bCs/>
          <w:i w:val="false"/>
          <w:iCs w:val="false"/>
          <w:color w:val="2E7D32"/>
          <w:sz w:val="26"/>
          <w:szCs w:val="26"/>
          <w:rFonts w:ascii="Times New Roman" w:cs="Times New Roman" w:eastAsia="Times New Roman" w:hAnsi="Times New Roman"/>
        </w:rPr>
        <w:t xml:space="preserve">3. Le bilan socio-économique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bilan de six décennies est contrasté : des progrès réels — espérance de vie et scolarisation en hausse, démocratie pluraliste, presse libre, société civile active — mais un revenu par habitant parmi les plus faibles du monde, inférieur à celui de 1960 en valeur réelle : les trois quarts des Malgaches vivent sous le seuil de </w:t>
      </w:r>
      <w:r>
        <w:rPr>
          <w:b/>
          <w:bCs/>
          <w:i w:val="false"/>
          <w:iCs w:val="false"/>
          <w:color w:val="1F4E79"/>
          <w:sz w:val="24"/>
          <w:szCs w:val="24"/>
          <w:rFonts w:ascii="Times New Roman" w:cs="Times New Roman" w:eastAsia="Times New Roman" w:hAnsi="Times New Roman"/>
        </w:rPr>
        <w:t xml:space="preserve">pauvreté</w:t>
      </w:r>
      <w:r>
        <w:rPr>
          <w:b w:val="false"/>
          <w:bCs w:val="false"/>
          <w:i w:val="false"/>
          <w:iCs w:val="false"/>
          <w:color w:val="000000"/>
          <w:sz w:val="24"/>
          <w:szCs w:val="24"/>
          <w:rFonts w:ascii="Times New Roman" w:cs="Times New Roman" w:eastAsia="Times New Roman" w:hAnsi="Times New Roman"/>
        </w:rPr>
        <w:t xml:space="preserve">. Chaque crise politique a coûté des années de croissance. La leçon de l’Histoire est claire : la stabilité des institutions, la paix civile et l’esprit critique des citoyens — toi compris — sont les premières conditions du développement.</w:t>
      </w:r>
    </w:p>
    <w:p>
      <w:pPr>
        <w:spacing w:before="120" w:after="120"/>
        <w:jc w:val="center"/>
      </w:pPr>
      <w:r>
        <w:drawing>
          <wp:inline distT="0" distB="0" distL="0" distR="0">
            <wp:extent cx="4762500" cy="2619375"/>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64"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coût des crises politiques — texte reconstitué d’après les rapports d’institutions internationales sur l’économie malgache — document pédagogique</w:t>
            </w:r>
          </w:p>
          <w:p>
            <w:pPr>
              <w:spacing w:after="100" w:line="300"/>
              <w:jc w:val="both"/>
            </w:pPr>
            <w:r>
              <w:rPr>
                <w:b w:val="false"/>
                <w:bCs w:val="false"/>
                <w:i/>
                <w:iCs/>
                <w:color w:val="000000"/>
                <w:sz w:val="24"/>
                <w:szCs w:val="24"/>
                <w:rFonts w:ascii="Times New Roman" w:cs="Times New Roman" w:eastAsia="Times New Roman" w:hAnsi="Times New Roman"/>
              </w:rPr>
              <w:t xml:space="preserve">« Madagascar présente un paradoxe : un pays sans guerre ni catastrophe majeure, doté de ressources naturelles exceptionnelles, dont le revenu réel par habitant a pourtant diminué depuis l’indépendance. L’explication principale tient aux crises politiques répétées : chacune des crises de 1972, 1991, 2002 et 2009 a interrompu une période de croissance. Les investisseurs se retirent, les financements sont suspendus, le tourisme s’effondre, les entreprises ferment. Chaque épisode d’instabilité coûte plusieurs points de croissance, et il faut des années pour retrouver le niveau d’avant la crise. La pauvreté, à son tour, nourrit l’instabilité : rompre ce cercle est le premier défi du pays.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 paradoxe le rapport souligne-t-il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Par quel mécanisme une crise politique appauvrit-elle le pays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signifie « rompre le cercle » — et qui peut le faire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Un pays en paix et riche en ressources, mais dont le revenu réel par habitant a baissé depuis 1960.</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Investisseurs en fuite, aides suspendues, tourisme effondré, entreprises fermées : chaque crise coûte plusieurs points de croissance et des années de rattrapage.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Briser l’enchaînement pauvreté → crise → pauvreté : cela exige des institutions stables, des élections acceptées par tous, et des citoyens éduqués et critiques — c’est-à-dire, d’abord, ta génération.</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Toutes les grandes crises malgaches — 1972, 1991, 2002, 2009, 2025 — ont un point commun : elles sont parties d’Antananarivo, et souvent d’un même lieu, la place du 13-Mai, devant l’hôtel de ville. Cette place, nommée d’après les morts du 13 mai 1972, est devenue le véritable « thermomètre » politique du pays : un lieu de mémoire vivant, où chaque génération vient écrire sa page — tu étudieras justement les lieux de mémoire dans la prochaine unité.</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Plébiscite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référendum détourné en vote de confiance pour un homme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Contre-pouvoirs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institutions qui limitent le pouvoir : justice, assemblée, presse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Seuil de pauvreté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niveau de revenu minimal pour couvrir les besoins essentiels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Refondation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reconstruction des institutions d’un État après une crise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IVᵉ République. a) Quand sa Constitution est-elle adoptée ? b) Cite ses présidents élus avec leurs mandats. d) Que se passe-t-il en septembre-octobre 2025 ? e) Pourquoi faut-il un « regard d’historien » sur 2025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L’instabilité. a) Cite les cinq grandes crises depuis 1960. b) Quel est leur point de départ électoral commun ? d) Qu’est-ce qu’un plébiscite ? e) Explique le cercle vicieux crise-pauvreté.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 bilan. a) Cite deux progrès depuis 1960. b) Cite deux chiffres du retard économique. d) Que coûte une crise à l’économie ? e) Quelles sont, d’après la leçon, les conditions du développement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référendum du 17 novembre 2010, promulgation le 11 décembre 2010 ; b) Rajaonarimampianina (2014-2018), Rajoelina (2019-2023, réélu fin 2023) ; d) un mouvement de contestation porté par la jeunesse entraîne le départ de Rajoelina et l’engagement d’une refondation conduite par le colonel Randrianirina ; e) parce que les événements sont trop récents : les sources manquent de recul, il faut rester prudent, critique et documenté.</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1972, 1991, 2002, 2009, 2025 ; b) presque toutes naissent d’un scrutin contesté (sauf 1972) ; d) un référendum détourné en vote de confiance pour un homme ; e) la pauvreté fournit les mécontents des crises, et chaque crise aggrave la pauvreté en détruisant la croissance.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espérance de vie et scolarisation en hausse, pluralisme, presse libre (deux suffisent) ; b) revenu réel par habitant inférieur à celui de 1960 ; environ trois quarts des Malgaches sous le seuil de pauvreté ; d) plusieurs points de croissance et des années de rattrapage ; e) la stabilité des institutions, la paix civile et l’esprit critique des citoyens.</w:t>
      </w:r>
    </w:p>
    <w:p>
      <w:r>
        <w:br w:type="page"/>
      </w:r>
    </w:p>
    <w:p>
      <w:pPr>
        <w:spacing w:before="200" w:after="150"/>
        <w:jc w:val="center"/>
      </w:pPr>
      <w:bookmarkStart w:name="u4_l5" w:id="42"/>
      <w:r>
        <w:rPr>
          <w:b/>
          <w:bCs/>
          <w:i w:val="false"/>
          <w:iCs w:val="false"/>
          <w:color w:val="C00000"/>
          <w:sz w:val="32"/>
          <w:szCs w:val="32"/>
          <w:rFonts w:ascii="Times New Roman" w:cs="Times New Roman" w:eastAsia="Times New Roman" w:hAnsi="Times New Roman"/>
        </w:rPr>
        <w:t xml:space="preserve">SÉANCE 5 / 6 — RÉVISION DE L’UNITÉ IV</w:t>
      </w:r>
      <w:bookmarkEnd w:id="42"/>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Première République (1959-1972)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Tsiranana, PSD ; indépendance 26 juin 1960 ; université 1961, SOMALAC ; accords de coopération ; crises 1971-1972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Présenter la première expérience nationale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1972-1975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13 mai 1972 ; Ramanantsoa (révision des accords, départ des bases) ; Ratsimandrava assassiné 11 février 1975 ; directoire ; Ratsiraka 15 juin 1975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Raconter le passage au pouvoir militaire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Deuxième République (1975-1993)</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Boky Mena : nationalisations, malgachisation, fokonolona ; crise des années 1980, FMI ; Forces vives 1991, 10 août ; Constitution 1992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grandeur et crise du socialisme malgache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Troisième République (1992-2011)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Zafy (empêché 1996), Ratsiraka 1997, crise 2002, Ravalomanana 2002-2009, crise 2009, transition 2009-2014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Suivre les alternances et les crises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Quatrième République (depuis 2011)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Constitution 2010 ; Rajaonarimampianina 2014-2018 ; Rajoelina 2019-2025 ; mouvement de la jeunesse et refondation (Randrianirina, octobre 2025)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la période actuelle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Instabilité et bilan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Plébiscites, élections contestées, personnalisation, pauvreté ; cercle vicieux crise-pauvreté ; revenu réel inférieur à 1960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Analyser les racines du mal malgache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Donne les dates et le premier président de chaque République.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Raconte mai 1972 en trois étapes.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Cite trois mesures du Boky Mena et deux causes de la chute de la IIᵉ République.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Compare les crises de 2002 et de 2009.</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Explique les quatre racines de l’instabilité politique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Iʳᵉ : 1959-1972, Tsiranana ; IIᵉ : 1975-1993, Ratsiraka ; IIIᵉ : 1992-2011, Zafy Albert ; IVᵉ : depuis 2010-2011, Rajaonarimampianina premier élu.</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Grève des étudiants de Befelatanana étendue aux ZOAM et travailleurs ; répression meurtrière du 13 mai devant l’hôtel de ville ; remise des pleins pouvoirs à Ramanantsoa le 18 mai.</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Mesures : nationalisations, malgachisation, décentralisation par les fokonolona (ou service national, non-alignement) ; causes : faillite économique et pénuries, mouvement des Forces vives de 1991.</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2002 : crise post-électorale entre deux candidats, pays coupé en deux six mois, résolue par recomptage ; 2009 : chute d’un président sous la pression de la rue et d’une partie de l’armée, transition non reconnue de cinq ans — les deux ont ruiné l’économie.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Plébiscites et constitutions sur mesure ; élections contestées ; personnalisation du pouvoir et faiblesse des contre-pouvoirs ; pauvreté alimentant le cercle vicieux crise-pauvreté.</w:t>
      </w:r>
    </w:p>
    <w:p>
      <w:r>
        <w:br w:type="page"/>
      </w:r>
    </w:p>
    <w:p>
      <w:pPr>
        <w:spacing w:before="200" w:after="150"/>
        <w:jc w:val="center"/>
      </w:pPr>
      <w:bookmarkStart w:name="u4_l6" w:id="43"/>
      <w:r>
        <w:rPr>
          <w:b/>
          <w:bCs/>
          <w:i w:val="false"/>
          <w:iCs w:val="false"/>
          <w:color w:val="C00000"/>
          <w:sz w:val="32"/>
          <w:szCs w:val="32"/>
          <w:rFonts w:ascii="Times New Roman" w:cs="Times New Roman" w:eastAsia="Times New Roman" w:hAnsi="Times New Roman"/>
        </w:rPr>
        <w:t xml:space="preserve">SÉANCE 6 / 6 — SUJET D’EXAMEN — UNITÉ IV</w:t>
      </w:r>
      <w:bookmarkEnd w:id="43"/>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Que sont les accords de coopération de 1960 ? b) Définis la malgachisation. d) Qu’est-ce que l’ajustement structurel ? e) Définis le plébiscite.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Repères. Associe chaque date à son événement : a) 13 mai 1972 ; b) 11 février 1975 ; d) 10 août 1991 ; e) 17 novembre 2010.</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Les Républiques. a) Cite une réalisation de la Iʳᵉ République et une de Ravalomanana. b) Cite deux mesures du Boky Mena. d) Qu’arrive-t-il à Zafy Albert en 1996 ? e) Qui conduit la refondation engagée en octobre 2025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Étude de document. Le préambule de 1992 proclame : « Aucune fraction du peuple ni aucun individu ne peut s’attribuer l’exercice de la souveraineté. » a) De quel texte est-ce extrait ? b) Quelle valeur malgache ce texte place-t-il au cœur de l’unité ? d) Montre avec deux exemples que ce principe a été violé. e) Que faudrait-il pour qu’il soit respecté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Réflexion organisée. « L’instabilité politique est le premier frein au développement de Madagascar. » a) Cite les cinq grandes crises avec leurs dates. b) Explique le mécanisme économique d’une crise. d) Explique le cercle vicieux crise-pauvreté. e) Conclus : quel rôle ta génération peut-elle jouer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les traités maintenant la présence française après 1960 (bases, monnaie, coopérants) ; b) l’adaptation de l’enseignement à la langue et aux réalités malgaches ; d) les réformes imposées par le FMI en échange de prêts (privatisations, austérité) ; e) un référendum détourné en vote de confiance pour un homme.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répression meurtrière du mouvement de 1972 à Antananarivo ; b) assassinat du colonel Ratsimandrava ; d) marche des Forces vives vers Iavoloha, dispersée dans le sang ; e) référendum adoptant la Constitution de la IVᵉ République.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Iʳᵉ République : Université de Madagascar (1961) ou SOMALAC ; Ravalomanana : routes et écoles ; b) nationalisations, malgachisation (ou fokonolona, service national) ; d) l’Assemblée vote son empêchement, confirmé par la Haute Cour constitutionnelle ; e) le colonel Michaël Randrianirina.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du préambule et des premiers articles de la Constitution du 18 septembre 1992 ; b) le fihavanana, garant de l’unité nationale ; d) 2002 : deux pouvoirs parallèles revendiquent la souveraineté ; 2009 : un pouvoir issu de la rue remplace un président élu (autres exemples acceptés) ; e) des institutions et une justice fortes, des élections incontestables, des citoyens formés à l’esprit critique.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1972, 1991, 2002, 2009, 2025 ; b) fuite des investisseurs, suspension des aides, effondrement du tourisme, fermetures d’entreprises ; d) la pauvreté fournit les mécontents de la crise suivante, et chaque crise aggrave la pauvreté ; e) s’instruire, voter et faire respecter le vote, exercer l’esprit critique face aux propagandes, refuser la violence : bâtir enfin la stabilité. Un point par item.</w:t>
      </w:r>
    </w:p>
    <w:p>
      <w:pPr>
        <w:spacing w:before="200" w:after="150"/>
        <w:jc w:val="center"/>
      </w:pPr>
      <w:bookmarkStart w:name="u5" w:id="44"/>
      <w:r>
        <w:rPr>
          <w:b/>
          <w:bCs/>
          <w:i w:val="false"/>
          <w:iCs w:val="false"/>
          <w:color w:val="C00000"/>
          <w:sz w:val="32"/>
          <w:szCs w:val="32"/>
          <w:rFonts w:ascii="Times New Roman" w:cs="Times New Roman" w:eastAsia="Times New Roman" w:hAnsi="Times New Roman"/>
        </w:rPr>
        <w:t xml:space="preserve">UNITÉ V — LES COMMÉMORATIONS ET LES CÉLÉBRATIONS DES MÉMOIRES COLLECTIVES</w:t>
      </w:r>
      <w:bookmarkEnd w:id="44"/>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identifier les lieux et les formes de la mémoire collective, et participer à sa transmission.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fierté d’être malgache, culture de la paix.</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3</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5_l1" w:id="45"/>
      <w:r>
        <w:rPr>
          <w:b/>
          <w:bCs/>
          <w:i w:val="false"/>
          <w:iCs w:val="false"/>
          <w:color w:val="C00000"/>
          <w:sz w:val="32"/>
          <w:szCs w:val="32"/>
          <w:rFonts w:ascii="Times New Roman" w:cs="Times New Roman" w:eastAsia="Times New Roman" w:hAnsi="Times New Roman"/>
        </w:rPr>
        <w:t xml:space="preserve">SÉANCE 1 / 5 — LIEUX DE MÉMOIRE ET MÉMOIRES COLLECTIVES</w:t>
      </w:r>
      <w:bookmarkEnd w:id="4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Commémorations et mémoires collectives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Définitions et catégories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Lieux de mémoire et mémoires collectives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mémoire collective et lieu de mémoire, et classer les lieux de mémoire par catégories.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Photographies de monuments malgaches, documents, schéma</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quatre racines de l’instabilité politique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Plébiscites et constitutions sur mesure ; élections contestées ; personnalisation du pouvoir et faiblesse des contre-pouvoirs ; pauvreté (cercle vicieux crise-pauvreté).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mémoire collective et lieu de mémoire, et classer les lieux de mémoire par catégories.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Pourquoi la place du 13-Mai s’appelle-t-elle ainsi ? Pourquoi dépose-t-on des gerbes à Moramanga chaque 29 mars ? Pourquoi ta famille entretient-elle le tombeau des ancêtres ? Parce qu’une communauté — famille, village, nation — ne vit pas seulement au présent : elle porte en elle le souvenir de son passé. Ce souvenir partagé a ses lieux, ses dates, ses objets : les lieux de mémoire.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Lieux de mémoire et mémoires collectives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Mémoire collective et lieux de mémoire ; Les grandes catégories ; À quoi servent-ils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Que sont les lieux de mémoire ? » (d’après Pierre Nora, Les Lieux de mémoire, 1984-1992 — extraits adaptés et simplifiés),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Mémoire collective : souvenirs partagés d’un groupe, fondement de son identité. Lieu de mémoire (Nora) : tout support — matériel ou non — du souvenir commun. Cinq catégories : symboles (drapeau, hymne), monuments et sites (Anosy, Moramanga, Rova), commémorations (29 mars, 26 juin), paysages (collines sacrées, doany), patrimoine immatériel (kabary, récits). Mémoire ≠ Histoire : affective et sélective contre critique et fondée sur les sources — mais complémentaires.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a) Qu’est-ce que la mémoire collective ? b) Qu’est-ce qu’un lieu de mémoire ? d) Qui a popularisé cette expression ? e) Pourquoi la mémoire fonde-t-elle l’identité ? Classer. Range chaque exemple dans sa catégorie : a) l’hymne national ; b) la stèle de Moramanga ; d) le famadihana et les kabary ; e) les douze collines sacrées de l’Imerina.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l’ensemble des souvenirs et représentations du passé partagés par un groupe ; b) tout support, matériel ou immatériel, où se cristallise le souvenir d’une communauté ; d) l’historien Pierre Nora, dans les années 1980 ; e) parce qu’un groupe se définit en partie par ce dont il se souvient ensemble. a) symbole ; b) monument/site ; d) patrimoine immatériel ; e) paysage/lieu naturel chargé d’histoire.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Définir. a) Qu’est-ce que la mémoire collective ? b) Qu’est-ce qu’un lieu de mémoire ? d) Qui a popularisé cette expression ? e) Pourquoi la mémoire fonde-t-elle l’identité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l’ensemble des souvenirs et représentations du passé partagés par un groupe ; b) tout support, matériel ou immatériel, où se cristallise le souvenir d’une communauté ; d) l’historien Pierre Nora, dans les années 1980 ; e) parce qu’un groupe se définit en partie par ce dont il se souvient ensemble.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LIEUX DE MÉMOIRE ET MÉMOIRES COLLECTIVES</w:t>
      </w:r>
    </w:p>
    <w:p>
      <w:pPr>
        <w:spacing w:before="120" w:after="120"/>
        <w:jc w:val="center"/>
      </w:pPr>
      <w:r>
        <w:drawing>
          <wp:inline distT="0" distB="0" distL="0" distR="0">
            <wp:extent cx="4095750" cy="223837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descr=""/>
                    <pic:cNvPicPr>
                      <a:picLocks noChangeAspect="1" noChangeArrowheads="1"/>
                    </pic:cNvPicPr>
                  </pic:nvPicPr>
                  <pic:blipFill>
                    <a:blip r:embed="rId6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Monuments, places, tombeaux, drapeaux : les lieux où la nation garde vivant le souvenir de son passé.</w:t>
      </w:r>
    </w:p>
    <w:p>
      <w:pPr>
        <w:spacing w:after="80" w:line="300"/>
        <w:jc w:val="both"/>
      </w:pPr>
      <w:r>
        <w:rPr>
          <w:b/>
          <w:bCs/>
          <w:i w:val="false"/>
          <w:iCs w:val="false"/>
          <w:color w:val="2E7D32"/>
          <w:sz w:val="26"/>
          <w:szCs w:val="26"/>
          <w:rFonts w:ascii="Times New Roman" w:cs="Times New Roman" w:eastAsia="Times New Roman" w:hAnsi="Times New Roman"/>
        </w:rPr>
        <w:t xml:space="preserve">1. Mémoire collective et lieux de mémoire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mémoire collective</w:t>
      </w:r>
      <w:r>
        <w:rPr>
          <w:b w:val="false"/>
          <w:bCs w:val="false"/>
          <w:i w:val="false"/>
          <w:iCs w:val="false"/>
          <w:color w:val="000000"/>
          <w:sz w:val="24"/>
          <w:szCs w:val="24"/>
          <w:rFonts w:ascii="Times New Roman" w:cs="Times New Roman" w:eastAsia="Times New Roman" w:hAnsi="Times New Roman"/>
        </w:rPr>
        <w:t xml:space="preserve"> est l’ensemble des souvenirs, des représentations et des émotions qu’un groupe — famille, communauté, nation — partage à propos de son passé. Elle fonde l’</w:t>
      </w:r>
      <w:r>
        <w:rPr>
          <w:b/>
          <w:bCs/>
          <w:i w:val="false"/>
          <w:iCs w:val="false"/>
          <w:color w:val="1F4E79"/>
          <w:sz w:val="24"/>
          <w:szCs w:val="24"/>
          <w:rFonts w:ascii="Times New Roman" w:cs="Times New Roman" w:eastAsia="Times New Roman" w:hAnsi="Times New Roman"/>
        </w:rPr>
        <w:t xml:space="preserve">identité</w:t>
      </w:r>
      <w:r>
        <w:rPr>
          <w:b w:val="false"/>
          <w:bCs w:val="false"/>
          <w:i w:val="false"/>
          <w:iCs w:val="false"/>
          <w:color w:val="000000"/>
          <w:sz w:val="24"/>
          <w:szCs w:val="24"/>
          <w:rFonts w:ascii="Times New Roman" w:cs="Times New Roman" w:eastAsia="Times New Roman" w:hAnsi="Times New Roman"/>
        </w:rPr>
        <w:t xml:space="preserve"> : nous sommes, en partie, ce dont nous nous souvenons ensemble. Un </w:t>
      </w:r>
      <w:r>
        <w:rPr>
          <w:b/>
          <w:bCs/>
          <w:i w:val="false"/>
          <w:iCs w:val="false"/>
          <w:color w:val="1F4E79"/>
          <w:sz w:val="24"/>
          <w:szCs w:val="24"/>
          <w:rFonts w:ascii="Times New Roman" w:cs="Times New Roman" w:eastAsia="Times New Roman" w:hAnsi="Times New Roman"/>
        </w:rPr>
        <w:t xml:space="preserve">lieu de mémoire</w:t>
      </w:r>
      <w:r>
        <w:rPr>
          <w:b w:val="false"/>
          <w:bCs w:val="false"/>
          <w:i w:val="false"/>
          <w:iCs w:val="false"/>
          <w:color w:val="000000"/>
          <w:sz w:val="24"/>
          <w:szCs w:val="24"/>
          <w:rFonts w:ascii="Times New Roman" w:cs="Times New Roman" w:eastAsia="Times New Roman" w:hAnsi="Times New Roman"/>
        </w:rPr>
        <w:t xml:space="preserve"> est tout ce qui sert de support à cette mémoire : un endroit, mais aussi un objet, une date, un chant — tout ce autour de quoi le souvenir d’une communauté se cristallise. L’expression a été popularisée par l’historien français Pierre Nora dans les années 1980.</w:t>
      </w:r>
    </w:p>
    <w:p>
      <w:pPr>
        <w:spacing w:after="80" w:line="300"/>
        <w:jc w:val="both"/>
      </w:pPr>
      <w:r>
        <w:rPr>
          <w:b/>
          <w:bCs/>
          <w:i w:val="false"/>
          <w:iCs w:val="false"/>
          <w:color w:val="2E7D32"/>
          <w:sz w:val="26"/>
          <w:szCs w:val="26"/>
          <w:rFonts w:ascii="Times New Roman" w:cs="Times New Roman" w:eastAsia="Times New Roman" w:hAnsi="Times New Roman"/>
        </w:rPr>
        <w:t xml:space="preserve">2. Les grandes catégories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On peut classer les lieux de mémoire en cinq familles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symboles</w:t>
      </w:r>
      <w:r>
        <w:rPr>
          <w:b w:val="false"/>
          <w:bCs w:val="false"/>
          <w:i w:val="false"/>
          <w:iCs w:val="false"/>
          <w:color w:val="000000"/>
          <w:sz w:val="24"/>
          <w:szCs w:val="24"/>
          <w:rFonts w:ascii="Times New Roman" w:cs="Times New Roman" w:eastAsia="Times New Roman" w:hAnsi="Times New Roman"/>
        </w:rPr>
        <w:t xml:space="preserve"> : drapeau, hymne national, devise, armoiries — l’</w:t>
      </w:r>
      <w:r>
        <w:rPr>
          <w:b/>
          <w:bCs/>
          <w:i w:val="false"/>
          <w:iCs w:val="false"/>
          <w:color w:val="1F4E79"/>
          <w:sz w:val="24"/>
          <w:szCs w:val="24"/>
          <w:rFonts w:ascii="Times New Roman" w:cs="Times New Roman" w:eastAsia="Times New Roman" w:hAnsi="Times New Roman"/>
        </w:rPr>
        <w:t xml:space="preserve">identité</w:t>
      </w:r>
      <w:r>
        <w:rPr>
          <w:b w:val="false"/>
          <w:bCs w:val="false"/>
          <w:i w:val="false"/>
          <w:iCs w:val="false"/>
          <w:color w:val="000000"/>
          <w:sz w:val="24"/>
          <w:szCs w:val="24"/>
          <w:rFonts w:ascii="Times New Roman" w:cs="Times New Roman" w:eastAsia="Times New Roman" w:hAnsi="Times New Roman"/>
        </w:rPr>
        <w:t xml:space="preserve"> de la nation condensée en signes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monuments</w:t>
      </w:r>
      <w:r>
        <w:rPr>
          <w:b w:val="false"/>
          <w:bCs w:val="false"/>
          <w:i w:val="false"/>
          <w:iCs w:val="false"/>
          <w:color w:val="000000"/>
          <w:sz w:val="24"/>
          <w:szCs w:val="24"/>
          <w:rFonts w:ascii="Times New Roman" w:cs="Times New Roman" w:eastAsia="Times New Roman" w:hAnsi="Times New Roman"/>
        </w:rPr>
        <w:t xml:space="preserve"> et sites : mémoriaux, statues, musées, stèles — à Madagascar, le mausolée d’Avaratr’Ambohitsaina, le monument aux morts d’Anosy, la gare et la stèle de </w:t>
      </w:r>
      <w:r>
        <w:rPr>
          <w:b/>
          <w:bCs/>
          <w:i w:val="false"/>
          <w:iCs w:val="false"/>
          <w:color w:val="1F4E79"/>
          <w:sz w:val="24"/>
          <w:szCs w:val="24"/>
          <w:rFonts w:ascii="Times New Roman" w:cs="Times New Roman" w:eastAsia="Times New Roman" w:hAnsi="Times New Roman"/>
        </w:rPr>
        <w:t xml:space="preserve">Moramanga</w:t>
      </w:r>
      <w:r>
        <w:rPr>
          <w:b w:val="false"/>
          <w:bCs w:val="false"/>
          <w:i w:val="false"/>
          <w:iCs w:val="false"/>
          <w:color w:val="000000"/>
          <w:sz w:val="24"/>
          <w:szCs w:val="24"/>
          <w:rFonts w:ascii="Times New Roman" w:cs="Times New Roman" w:eastAsia="Times New Roman" w:hAnsi="Times New Roman"/>
        </w:rPr>
        <w:t xml:space="preserve">, le Rova d’Antananarivo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commémorations</w:t>
      </w:r>
      <w:r>
        <w:rPr>
          <w:b w:val="false"/>
          <w:bCs w:val="false"/>
          <w:i w:val="false"/>
          <w:iCs w:val="false"/>
          <w:color w:val="000000"/>
          <w:sz w:val="24"/>
          <w:szCs w:val="24"/>
          <w:rFonts w:ascii="Times New Roman" w:cs="Times New Roman" w:eastAsia="Times New Roman" w:hAnsi="Times New Roman"/>
        </w:rPr>
        <w:t xml:space="preserve"> : dates et cérémonies qui reviennent chaque année — 29 mars, 26 juin, 11 novembre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paysages</w:t>
      </w:r>
      <w:r>
        <w:rPr>
          <w:b w:val="false"/>
          <w:bCs w:val="false"/>
          <w:i w:val="false"/>
          <w:iCs w:val="false"/>
          <w:color w:val="000000"/>
          <w:sz w:val="24"/>
          <w:szCs w:val="24"/>
          <w:rFonts w:ascii="Times New Roman" w:cs="Times New Roman" w:eastAsia="Times New Roman" w:hAnsi="Times New Roman"/>
        </w:rPr>
        <w:t xml:space="preserve"> et lieux naturels chargés d’histoire : les douze collines sacrées de l’Imerina, les </w:t>
      </w:r>
      <w:r>
        <w:rPr>
          <w:b/>
          <w:bCs/>
          <w:i w:val="false"/>
          <w:iCs w:val="false"/>
          <w:color w:val="1F4E79"/>
          <w:sz w:val="24"/>
          <w:szCs w:val="24"/>
          <w:rFonts w:ascii="Times New Roman" w:cs="Times New Roman" w:eastAsia="Times New Roman" w:hAnsi="Times New Roman"/>
        </w:rPr>
        <w:t xml:space="preserve">doany</w:t>
      </w:r>
      <w:r>
        <w:rPr>
          <w:b w:val="false"/>
          <w:bCs w:val="false"/>
          <w:i w:val="false"/>
          <w:iCs w:val="false"/>
          <w:color w:val="000000"/>
          <w:sz w:val="24"/>
          <w:szCs w:val="24"/>
          <w:rFonts w:ascii="Times New Roman" w:cs="Times New Roman" w:eastAsia="Times New Roman" w:hAnsi="Times New Roman"/>
        </w:rPr>
        <w:t xml:space="preserve"> sakalava, les forêts et sources des ancêtres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patrimoine immatériel</w:t>
      </w:r>
      <w:r>
        <w:rPr>
          <w:b w:val="false"/>
          <w:bCs w:val="false"/>
          <w:i w:val="false"/>
          <w:iCs w:val="false"/>
          <w:color w:val="000000"/>
          <w:sz w:val="24"/>
          <w:szCs w:val="24"/>
          <w:rFonts w:ascii="Times New Roman" w:cs="Times New Roman" w:eastAsia="Times New Roman" w:hAnsi="Times New Roman"/>
        </w:rPr>
        <w:t xml:space="preserve"> : récits, kabary, chants, savoir-faire — une mémoire sans murs, portée par les vivants.</w:t>
      </w:r>
    </w:p>
    <w:p>
      <w:pPr>
        <w:spacing w:after="80" w:line="300"/>
        <w:jc w:val="both"/>
      </w:pPr>
      <w:r>
        <w:rPr>
          <w:b/>
          <w:bCs/>
          <w:i w:val="false"/>
          <w:iCs w:val="false"/>
          <w:color w:val="2E7D32"/>
          <w:sz w:val="26"/>
          <w:szCs w:val="26"/>
          <w:rFonts w:ascii="Times New Roman" w:cs="Times New Roman" w:eastAsia="Times New Roman" w:hAnsi="Times New Roman"/>
        </w:rPr>
        <w:t xml:space="preserve">3. À quoi servent-ils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lieux de mémoire font tenir la communauté ensemble : ils rappellent d’où elle vient, honorent ceux qui se sont sacrifiés, transmettent les valeurs aux jeunes générations et rendent visible l’</w:t>
      </w:r>
      <w:r>
        <w:rPr>
          <w:b/>
          <w:bCs/>
          <w:i w:val="false"/>
          <w:iCs w:val="false"/>
          <w:color w:val="1F4E79"/>
          <w:sz w:val="24"/>
          <w:szCs w:val="24"/>
          <w:rFonts w:ascii="Times New Roman" w:cs="Times New Roman" w:eastAsia="Times New Roman" w:hAnsi="Times New Roman"/>
        </w:rPr>
        <w:t xml:space="preserve">identité</w:t>
      </w:r>
      <w:r>
        <w:rPr>
          <w:b w:val="false"/>
          <w:bCs w:val="false"/>
          <w:i w:val="false"/>
          <w:iCs w:val="false"/>
          <w:color w:val="000000"/>
          <w:sz w:val="24"/>
          <w:szCs w:val="24"/>
          <w:rFonts w:ascii="Times New Roman" w:cs="Times New Roman" w:eastAsia="Times New Roman" w:hAnsi="Times New Roman"/>
        </w:rPr>
        <w:t xml:space="preserve"> commune. Mais attention : la mémoire n’est pas l’Histoire. La mémoire est affective et sélective — elle embellit, oublie, simplifie ; l’Histoire est critique et fondée sur les sources. Les deux se complètent : l’historien étudie aussi les mémoires, et les mémoires ont besoin de l’Histoire pour ne pas devenir des légendes.</w:t>
      </w:r>
    </w:p>
    <w:p>
      <w:pPr>
        <w:spacing w:before="120" w:after="120"/>
        <w:jc w:val="center"/>
      </w:pPr>
      <w:r>
        <w:drawing>
          <wp:inline distT="0" distB="0" distL="0" distR="0">
            <wp:extent cx="4762500" cy="2619375"/>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descr=""/>
                    <pic:cNvPicPr>
                      <a:picLocks noChangeAspect="1" noChangeArrowheads="1"/>
                    </pic:cNvPicPr>
                  </pic:nvPicPr>
                  <pic:blipFill>
                    <a:blip r:embed="rId66"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Que sont les lieux de mémoire ? — d’après Pierre Nora, Les Lieux de mémoire, 1984-1992 — extraits adaptés et simplifiés</w:t>
            </w:r>
          </w:p>
          <w:p>
            <w:pPr>
              <w:spacing w:after="100" w:line="300"/>
              <w:jc w:val="both"/>
            </w:pPr>
            <w:r>
              <w:rPr>
                <w:b w:val="false"/>
                <w:bCs w:val="false"/>
                <w:i/>
                <w:iCs/>
                <w:color w:val="000000"/>
                <w:sz w:val="24"/>
                <w:szCs w:val="24"/>
                <w:rFonts w:ascii="Times New Roman" w:cs="Times New Roman" w:eastAsia="Times New Roman" w:hAnsi="Times New Roman"/>
              </w:rPr>
              <w:t xml:space="preserve">« Un lieu de mémoire, dans tous les sens du mot, va de l’objet le plus matériel et concret, éventuellement géographiquement situé, à l’objet le plus abstrait et intellectuellement construit. Ce peut être un monument, un personnage important, un musée, des archives, tout aussi bien qu’un symbole, une devise, un événement ou une institution. Si l’on habite encore sa mémoire, on n’a pas besoin de lui consacrer des lieux ; les lieux de mémoire naissent et vivent du sentiment qu’il n’y a pas de mémoire spontanée, qu’il faut créer des archives, maintenir des anniversaires, organiser des célébrations, parce que ces opérations ne sont pas naturelles. Moins la mémoire est vécue de l’intérieur, plus elle a besoin de supports extérieurs.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Quelles formes un lieu de mémoire peut-il prendre, selon Nora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Explique : « Si l’on habite encore sa mémoire, on n’a pas besoin de lui consacrer des lieux.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Applique cette idée à Madagascar : notre mémoire est-elle encore « habitée »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Du plus concret au plus abstrait : monument, personnage, musée, archives — mais aussi symbole, devise, événement ou institution.</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Tant qu’une mémoire est vivante et transmise naturellement (par la famille, les récits), on n’a pas besoin de monuments ni d’archives ; on en crée quand la transmission spontanée faiblit.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En partie : la mémoire familiale et villageoise (tombeaux, récits, famadihana) reste très vivante ; mais la mémoire nationale (1947, les royaumes) a besoin de musées, de stèles et de commémorations — et de l’Histoire orale — car les témoins disparaissent et la transmission spontanée s’affaiblit.</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monument aux morts du lac Anosy, l’« Ange noir », est lui-même un lieu de mémoire à double sens : érigé en 1927 par la France pour honorer les Malgaches morts pour elle en 1914-1918, il est devenu pour les Malgaches le lieu du souvenir de leurs propres sacrifices — et aujourd’hui, les cérémonies nationales s’y succèdent. Un même monument peut ainsi changer de signification avec l’Histoire : les lieux de mémoire ont, eux aussi, une histoire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Mémoire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souvenirs et représentations du passé partagés par un groupe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Lieu de mémoire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support matériel ou immatériel où se cristallise cette mémoire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Commémoration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cérémonie rappelant collectivement un événement passé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Patrimoine immatériel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 sans support matériel : récits, chants, savoir-faire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Définir. a) Qu’est-ce que la mémoire collective ? b) Qu’est-ce qu’un lieu de mémoire ? d) Qui a popularisé cette expression ? e) Pourquoi la mémoire fonde-t-elle l’identité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Classer. Range chaque exemple dans sa catégorie : a) l’hymne national ; b) la stèle de Moramanga ; d) le famadihana et les kabary ; e) les douze collines sacrées de l’Imerina.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Distinguer. a) Donne deux caractères de la mémoire. b) Donne deux caractères de l’Histoire. d) Pourquoi la mémoire a-t-elle besoin de l’Histoire ? e) Pourquoi l’Histoire s’intéresse-t-elle aux mémoires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l’ensemble des souvenirs et représentations du passé partagés par un groupe ; b) tout support, matériel ou immatériel, où se cristallise le souvenir d’une communauté ; d) l’historien Pierre Nora, dans les années 1980 ; e) parce qu’un groupe se définit en partie par ce dont il se souvient ensemble.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symbole ; b) monument/site ; d) patrimoine immatériel ; e) paysage/lieu naturel chargé d’histoire.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affective et sélective (elle embellit, oublie, simplifie) ; b) critique et fondée sur les sources (elle se corrige et se discute) ; d) pour ne pas devenir légende : l’Histoire vérifie, corrige, complète ; e) parce que la façon dont les groupes se souviennent est elle-même un fait historique à étudier.</w:t>
      </w:r>
    </w:p>
    <w:p>
      <w:r>
        <w:br w:type="page"/>
      </w:r>
    </w:p>
    <w:p>
      <w:pPr>
        <w:spacing w:before="200" w:after="150"/>
        <w:jc w:val="center"/>
      </w:pPr>
      <w:bookmarkStart w:name="u5_l2" w:id="46"/>
      <w:r>
        <w:rPr>
          <w:b/>
          <w:bCs/>
          <w:i w:val="false"/>
          <w:iCs w:val="false"/>
          <w:color w:val="C00000"/>
          <w:sz w:val="32"/>
          <w:szCs w:val="32"/>
          <w:rFonts w:ascii="Times New Roman" w:cs="Times New Roman" w:eastAsia="Times New Roman" w:hAnsi="Times New Roman"/>
        </w:rPr>
        <w:t xml:space="preserve">SÉANCE 2 / 5 — LA TRANSMISSION DES MÉMOIRES ET LE DEVOIR DE MÉMOIRE</w:t>
      </w:r>
      <w:bookmarkEnd w:id="4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Commémorations et mémoires collectives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Transmettre ; les oublis de l’Histoire ; devoir de mémoire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transmission des mémoires et le devoir de mémoire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comment se transmettent les mémoires, identifier les oublis de l’Histoire et définir le devoir de mémoire.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Témoignages, documents, photographies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cinq catégories de lieux de mémoire avec un exemple malgache chacune.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Symboles (drapeau), monuments (stèle de Moramanga), commémorations (29 mars), paysages (collines sacrées), patrimoine immatériel (kabary).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comment se transmettent les mémoires, identifier les oublis de l’Histoire et définir le devoir de mémoire.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certaines familles, on sait encore qui fut déporté en 1947, qui fut esclave, qui combattit à Verdun. Dans d’autres, le silence a tout recouvert : les victimes se taisaient par douleur ou par honte, et les enfants n’ont pas demandé. Une mémoire qui ne se transmet pas meurt — et avec elle, une part de la nation. Comment transmettre ? Et que faire des pages que l’Histoire officielle a préféré oublier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transmission des mémoires et le devoir de mémoire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Comment les mémoires se transmettent ; Les oublis de l’Histoire ; Le devoir de mémoire.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Petite-fille de 1947 » (texte reconstitué d’après des témoignages de descendants d’insurgés de 1947 — document pédagogique),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Transmission : famille (récits, tombeaux), école, commémorations et médias, arts, Histoire orale. Oublis de l’Histoire : esclavage et sa trace sociale, nationalistes anonymes de 1947, cultures régionales minorées, pages sombres des régimes. Devoir de mémoire : se souvenir des victimes pour leur rendre justice, réconcilier et empêcher la répétition — ni vengeance ni culte du passé, et toujours appuyé sur la vérité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transmission. a) Cite les cinq canaux de transmission. b) Lequel est le premier à Madagascar ? d) Quel rôle jouent les arts ? e) Quel rôle joue l’Histoire orale ? Les oublis. a) Pourquoi la mémoire de l’esclavage est-elle difficile ? b) Qui sont les « nationalistes oubliés » ? d) Pourquoi des cultures régionales ont-elles été minorées ? e) Pourquoi les régimes occultent-ils certaines pages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famille, école, commémorations et médias, arts, Histoire orale ; b) la famille (récits, tombeaux, famadihana) ; d) ils font revivre le passé et le rendent sensible au grand nombre ; e) recueillir les témoignages des derniers témoins et les transformer en sources vérifiées. a) parce qu’elle touche à une souffrance et à une hiérarchie sociale dont la trace perdure : les familles se taisent ; b) les militants, femmes et paysans de la lutte nationale sans stèle ni nom de rue ; d) parce que la mémoire nationale a parfois été écrite du point de vue d’un seul groupe ; e) parce qu’elles mettent en cause leurs responsabilités.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transmission. a) Cite les cinq canaux de transmission. b) Lequel est le premier à Madagascar ? d) Quel rôle jouent les arts ? e) Quel rôle joue l’Histoire orale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famille, école, commémorations et médias, arts, Histoire orale ; b) la famille (récits, tombeaux, famadihana) ; d) ils font revivre le passé et le rendent sensible au grand nombre ; e) recueillir les témoignages des derniers témoins et les transformer en sources vérifiées.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TRANSMISSION DES MÉMOIRES ET LE DEVOIR DE MÉMOIRE</w:t>
      </w:r>
    </w:p>
    <w:p>
      <w:pPr>
        <w:spacing w:before="120" w:after="120"/>
        <w:jc w:val="center"/>
      </w:pPr>
      <w:r>
        <w:drawing>
          <wp:inline distT="0" distB="0" distL="0" distR="0">
            <wp:extent cx="4095750" cy="223837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descr=""/>
                    <pic:cNvPicPr>
                      <a:picLocks noChangeAspect="1" noChangeArrowheads="1"/>
                    </pic:cNvPicPr>
                  </pic:nvPicPr>
                  <pic:blipFill>
                    <a:blip r:embed="rId67"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D’une génération à l’autre, la parole fait vivre la mémoire — le silence la fait mourir.</w:t>
      </w:r>
    </w:p>
    <w:p>
      <w:pPr>
        <w:spacing w:after="80" w:line="300"/>
        <w:jc w:val="both"/>
      </w:pPr>
      <w:r>
        <w:rPr>
          <w:b/>
          <w:bCs/>
          <w:i w:val="false"/>
          <w:iCs w:val="false"/>
          <w:color w:val="2E7D32"/>
          <w:sz w:val="26"/>
          <w:szCs w:val="26"/>
          <w:rFonts w:ascii="Times New Roman" w:cs="Times New Roman" w:eastAsia="Times New Roman" w:hAnsi="Times New Roman"/>
        </w:rPr>
        <w:t xml:space="preserve">1. Comment les mémoires se transmettent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mémoire collective passe d’une génération à l’autre par plusieurs canaux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famille</w:t>
      </w:r>
      <w:r>
        <w:rPr>
          <w:b w:val="false"/>
          <w:bCs w:val="false"/>
          <w:i w:val="false"/>
          <w:iCs w:val="false"/>
          <w:color w:val="000000"/>
          <w:sz w:val="24"/>
          <w:szCs w:val="24"/>
          <w:rFonts w:ascii="Times New Roman" w:cs="Times New Roman" w:eastAsia="Times New Roman" w:hAnsi="Times New Roman"/>
        </w:rPr>
        <w:t xml:space="preserve"> : récits des anciens, tombeaux, généalogies, famadihana — premier lieu de la </w:t>
      </w:r>
      <w:r>
        <w:rPr>
          <w:b/>
          <w:bCs/>
          <w:i w:val="false"/>
          <w:iCs w:val="false"/>
          <w:color w:val="1F4E79"/>
          <w:sz w:val="24"/>
          <w:szCs w:val="24"/>
          <w:rFonts w:ascii="Times New Roman" w:cs="Times New Roman" w:eastAsia="Times New Roman" w:hAnsi="Times New Roman"/>
        </w:rPr>
        <w:t xml:space="preserve">transmission</w:t>
      </w:r>
      <w:r>
        <w:rPr>
          <w:b w:val="false"/>
          <w:bCs w:val="false"/>
          <w:i w:val="false"/>
          <w:iCs w:val="false"/>
          <w:color w:val="000000"/>
          <w:sz w:val="24"/>
          <w:szCs w:val="24"/>
          <w:rFonts w:ascii="Times New Roman" w:cs="Times New Roman" w:eastAsia="Times New Roman" w:hAnsi="Times New Roman"/>
        </w:rPr>
        <w:t xml:space="preserve"> à Madagascar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école</w:t>
      </w:r>
      <w:r>
        <w:rPr>
          <w:b w:val="false"/>
          <w:bCs w:val="false"/>
          <w:i w:val="false"/>
          <w:iCs w:val="false"/>
          <w:color w:val="000000"/>
          <w:sz w:val="24"/>
          <w:szCs w:val="24"/>
          <w:rFonts w:ascii="Times New Roman" w:cs="Times New Roman" w:eastAsia="Times New Roman" w:hAnsi="Times New Roman"/>
        </w:rPr>
        <w:t xml:space="preserve"> : les cours d’histoire, les manuels — comme celui-ci — et les visites de sites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commémorations et les </w:t>
      </w:r>
      <w:r>
        <w:rPr>
          <w:b/>
          <w:bCs/>
          <w:i w:val="false"/>
          <w:iCs w:val="false"/>
          <w:color w:val="1F4E79"/>
          <w:sz w:val="24"/>
          <w:szCs w:val="24"/>
          <w:rFonts w:ascii="Times New Roman" w:cs="Times New Roman" w:eastAsia="Times New Roman" w:hAnsi="Times New Roman"/>
        </w:rPr>
        <w:t xml:space="preserve">médias</w:t>
      </w:r>
      <w:r>
        <w:rPr>
          <w:b w:val="false"/>
          <w:bCs w:val="false"/>
          <w:i w:val="false"/>
          <w:iCs w:val="false"/>
          <w:color w:val="000000"/>
          <w:sz w:val="24"/>
          <w:szCs w:val="24"/>
          <w:rFonts w:ascii="Times New Roman" w:cs="Times New Roman" w:eastAsia="Times New Roman" w:hAnsi="Times New Roman"/>
        </w:rPr>
        <w:t xml:space="preserve"> : cérémonies, documentaires, journaux, réseaux sociaux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arts : chansons, romans, films, pièces de théâtre qui font revivre le passé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et l’</w:t>
      </w:r>
      <w:r>
        <w:rPr>
          <w:b/>
          <w:bCs/>
          <w:i w:val="false"/>
          <w:iCs w:val="false"/>
          <w:color w:val="1F4E79"/>
          <w:sz w:val="24"/>
          <w:szCs w:val="24"/>
          <w:rFonts w:ascii="Times New Roman" w:cs="Times New Roman" w:eastAsia="Times New Roman" w:hAnsi="Times New Roman"/>
        </w:rPr>
        <w:t xml:space="preserve">Histoire orale</w:t>
      </w:r>
      <w:r>
        <w:rPr>
          <w:b w:val="false"/>
          <w:bCs w:val="false"/>
          <w:i w:val="false"/>
          <w:iCs w:val="false"/>
          <w:color w:val="000000"/>
          <w:sz w:val="24"/>
          <w:szCs w:val="24"/>
          <w:rFonts w:ascii="Times New Roman" w:cs="Times New Roman" w:eastAsia="Times New Roman" w:hAnsi="Times New Roman"/>
        </w:rPr>
        <w:t xml:space="preserve">, que tu as apprise en unité 1 : recueillir les </w:t>
      </w:r>
      <w:r>
        <w:rPr>
          <w:b/>
          <w:bCs/>
          <w:i w:val="false"/>
          <w:iCs w:val="false"/>
          <w:color w:val="1F4E79"/>
          <w:sz w:val="24"/>
          <w:szCs w:val="24"/>
          <w:rFonts w:ascii="Times New Roman" w:cs="Times New Roman" w:eastAsia="Times New Roman" w:hAnsi="Times New Roman"/>
        </w:rPr>
        <w:t xml:space="preserve">témoins</w:t>
      </w:r>
      <w:r>
        <w:rPr>
          <w:b w:val="false"/>
          <w:bCs w:val="false"/>
          <w:i w:val="false"/>
          <w:iCs w:val="false"/>
          <w:color w:val="000000"/>
          <w:sz w:val="24"/>
          <w:szCs w:val="24"/>
          <w:rFonts w:ascii="Times New Roman" w:cs="Times New Roman" w:eastAsia="Times New Roman" w:hAnsi="Times New Roman"/>
        </w:rPr>
        <w:t xml:space="preserve"> avant qu’il ne soit trop tard.</w:t>
      </w:r>
    </w:p>
    <w:p>
      <w:pPr>
        <w:spacing w:after="80" w:line="300"/>
        <w:jc w:val="both"/>
      </w:pPr>
      <w:r>
        <w:rPr>
          <w:b/>
          <w:bCs/>
          <w:i w:val="false"/>
          <w:iCs w:val="false"/>
          <w:color w:val="2E7D32"/>
          <w:sz w:val="26"/>
          <w:szCs w:val="26"/>
          <w:rFonts w:ascii="Times New Roman" w:cs="Times New Roman" w:eastAsia="Times New Roman" w:hAnsi="Times New Roman"/>
        </w:rPr>
        <w:t xml:space="preserve">2. Les oublis de l’Histoire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Toute mémoire nationale a ses zones d’ombre — des pages occultées parce qu’elles dérangent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mémoire de l’</w:t>
      </w:r>
      <w:r>
        <w:rPr>
          <w:b/>
          <w:bCs/>
          <w:i w:val="false"/>
          <w:iCs w:val="false"/>
          <w:color w:val="1F4E79"/>
          <w:sz w:val="24"/>
          <w:szCs w:val="24"/>
          <w:rFonts w:ascii="Times New Roman" w:cs="Times New Roman" w:eastAsia="Times New Roman" w:hAnsi="Times New Roman"/>
        </w:rPr>
        <w:t xml:space="preserve">esclavage</w:t>
      </w:r>
      <w:r>
        <w:rPr>
          <w:b w:val="false"/>
          <w:bCs w:val="false"/>
          <w:i w:val="false"/>
          <w:iCs w:val="false"/>
          <w:color w:val="000000"/>
          <w:sz w:val="24"/>
          <w:szCs w:val="24"/>
          <w:rFonts w:ascii="Times New Roman" w:cs="Times New Roman" w:eastAsia="Times New Roman" w:hAnsi="Times New Roman"/>
        </w:rPr>
        <w:t xml:space="preserve"> : l’</w:t>
      </w:r>
      <w:r>
        <w:rPr>
          <w:b/>
          <w:bCs/>
          <w:i w:val="false"/>
          <w:iCs w:val="false"/>
          <w:color w:val="1F4E79"/>
          <w:sz w:val="24"/>
          <w:szCs w:val="24"/>
          <w:rFonts w:ascii="Times New Roman" w:cs="Times New Roman" w:eastAsia="Times New Roman" w:hAnsi="Times New Roman"/>
        </w:rPr>
        <w:t xml:space="preserve">esclavage</w:t>
      </w:r>
      <w:r>
        <w:rPr>
          <w:b w:val="false"/>
          <w:bCs w:val="false"/>
          <w:i w:val="false"/>
          <w:iCs w:val="false"/>
          <w:color w:val="000000"/>
          <w:sz w:val="24"/>
          <w:szCs w:val="24"/>
          <w:rFonts w:ascii="Times New Roman" w:cs="Times New Roman" w:eastAsia="Times New Roman" w:hAnsi="Times New Roman"/>
        </w:rPr>
        <w:t xml:space="preserve"> précolonial et sa longue trace sociale restent un sujet douloureux, souvent tu dans les </w:t>
      </w:r>
      <w:r>
        <w:rPr>
          <w:b/>
          <w:bCs/>
          <w:i w:val="false"/>
          <w:iCs w:val="false"/>
          <w:color w:val="1F4E79"/>
          <w:sz w:val="24"/>
          <w:szCs w:val="24"/>
          <w:rFonts w:ascii="Times New Roman" w:cs="Times New Roman" w:eastAsia="Times New Roman" w:hAnsi="Times New Roman"/>
        </w:rPr>
        <w:t xml:space="preserve">famille</w:t>
      </w:r>
      <w:r>
        <w:rPr>
          <w:b w:val="false"/>
          <w:bCs w:val="false"/>
          <w:i w:val="false"/>
          <w:iCs w:val="false"/>
          <w:color w:val="000000"/>
          <w:sz w:val="24"/>
          <w:szCs w:val="24"/>
          <w:rFonts w:ascii="Times New Roman" w:cs="Times New Roman" w:eastAsia="Times New Roman" w:hAnsi="Times New Roman"/>
        </w:rPr>
        <w:t xml:space="preserve">s comme dans l’espace public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nationalistes oubliés</w:t>
      </w:r>
      <w:r>
        <w:rPr>
          <w:b w:val="false"/>
          <w:bCs w:val="false"/>
          <w:i w:val="false"/>
          <w:iCs w:val="false"/>
          <w:color w:val="000000"/>
          <w:sz w:val="24"/>
          <w:szCs w:val="24"/>
          <w:rFonts w:ascii="Times New Roman" w:cs="Times New Roman" w:eastAsia="Times New Roman" w:hAnsi="Times New Roman"/>
        </w:rPr>
        <w:t xml:space="preserve"> : à côté des héros célébrés, combien de militants, de femmes, de paysans insurgés de 1947 n’ont ni stèle ni nom de rue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cultures régionales minorées : la mémoire nationale a parfois été écrite du point de vue d’une région ou d’un groupe, laissant les autres dans l’ombre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pages sombres des pouvoirs successifs — répressions, victimes des crises — que chaque régime préfère taire.</w:t>
      </w:r>
    </w:p>
    <w:p>
      <w:pPr>
        <w:spacing w:after="80" w:line="300"/>
        <w:jc w:val="both"/>
      </w:pPr>
      <w:r>
        <w:rPr>
          <w:b/>
          <w:bCs/>
          <w:i w:val="false"/>
          <w:iCs w:val="false"/>
          <w:color w:val="2E7D32"/>
          <w:sz w:val="26"/>
          <w:szCs w:val="26"/>
          <w:rFonts w:ascii="Times New Roman" w:cs="Times New Roman" w:eastAsia="Times New Roman" w:hAnsi="Times New Roman"/>
        </w:rPr>
        <w:t xml:space="preserve">3. Le devoir de mémoire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devoir de mémoire</w:t>
      </w:r>
      <w:r>
        <w:rPr>
          <w:b w:val="false"/>
          <w:bCs w:val="false"/>
          <w:i w:val="false"/>
          <w:iCs w:val="false"/>
          <w:color w:val="000000"/>
          <w:sz w:val="24"/>
          <w:szCs w:val="24"/>
          <w:rFonts w:ascii="Times New Roman" w:cs="Times New Roman" w:eastAsia="Times New Roman" w:hAnsi="Times New Roman"/>
        </w:rPr>
        <w:t xml:space="preserve"> est l’obligation morale de se souvenir des souffrances et des injustices du passé — et d’abord de leurs victimes — pour leur rendre justice et empêcher la répétition. Il ne s’agit ni de vengeance ni de culte du passé : se souvenir de 1947 n’est pas haïr, c’est honorer et comprendre. Bien conduit, le </w:t>
      </w:r>
      <w:r>
        <w:rPr>
          <w:b/>
          <w:bCs/>
          <w:i w:val="false"/>
          <w:iCs w:val="false"/>
          <w:color w:val="1F4E79"/>
          <w:sz w:val="24"/>
          <w:szCs w:val="24"/>
          <w:rFonts w:ascii="Times New Roman" w:cs="Times New Roman" w:eastAsia="Times New Roman" w:hAnsi="Times New Roman"/>
        </w:rPr>
        <w:t xml:space="preserve">devoir de mémoire</w:t>
      </w:r>
      <w:r>
        <w:rPr>
          <w:b w:val="false"/>
          <w:bCs w:val="false"/>
          <w:i w:val="false"/>
          <w:iCs w:val="false"/>
          <w:color w:val="000000"/>
          <w:sz w:val="24"/>
          <w:szCs w:val="24"/>
          <w:rFonts w:ascii="Times New Roman" w:cs="Times New Roman" w:eastAsia="Times New Roman" w:hAnsi="Times New Roman"/>
        </w:rPr>
        <w:t xml:space="preserve"> répare (reconnaissance des victimes), réconcilie (vérité dite, dialogue possible) et protège (un peuple qui connaît ses tragédies les reconnaît quand elles menacent de revenir). C’est pourquoi il s’appuie sur l’Histoire : pas de juste mémoire sans vérité établie.</w:t>
      </w:r>
    </w:p>
    <w:p>
      <w:pPr>
        <w:spacing w:before="120" w:after="120"/>
        <w:jc w:val="center"/>
      </w:pPr>
      <w:r>
        <w:drawing>
          <wp:inline distT="0" distB="0" distL="0" distR="0">
            <wp:extent cx="4762500" cy="213360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68" cstate="none"/>
                    <a:srcRect/>
                    <a:stretch>
                      <a:fillRect/>
                    </a:stretch>
                  </pic:blipFill>
                  <pic:spPr bwMode="auto">
                    <a:xfrm>
                      <a:off x="0" y="0"/>
                      <a:ext cx="4762500" cy="21336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Petite-fille de 1947 — texte reconstitué d’après des témoignages de descendants d’insurgés de 1947 — document pédagogique</w:t>
            </w:r>
          </w:p>
          <w:p>
            <w:pPr>
              <w:spacing w:after="100" w:line="300"/>
              <w:jc w:val="both"/>
            </w:pPr>
            <w:r>
              <w:rPr>
                <w:b w:val="false"/>
                <w:bCs w:val="false"/>
                <w:i/>
                <w:iCs/>
                <w:color w:val="000000"/>
                <w:sz w:val="24"/>
                <w:szCs w:val="24"/>
                <w:rFonts w:ascii="Times New Roman" w:cs="Times New Roman" w:eastAsia="Times New Roman" w:hAnsi="Times New Roman"/>
              </w:rPr>
              <w:t xml:space="preserve">« Mon grand-père n’a jamais parlé de 1947. Nous savions seulement qu’il ne fallait pas poser de questions sur la cicatrice de son épaule, ni sur son frère dont la photo était tournée vers le mur. C’est à sa mort que ma grand-mère a parlé : le frère était parti dans la forêt avec les insurgés, il n’est jamais revenu ; grand-père, lui, avait été arrêté et battu, puis relâché faute de preuves. Elle a dit : « Il se taisait pour vous protéger. À son époque, parler de 1947, c’était s’attirer des ennuis. » Aujourd’hui, je raconte cette histoire à mes élèves. Je leur dis : vos familles aussi ont des silences. Écoutez-les avant qu’ils ne deviennent des oublis.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Pourquoi le grand-père se taisait-il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Comment la mémoire familiale a-t-elle fini par se transmettre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 Écoutez les silences avant qu’ils ne deviennent des oublis » : relie cette phrase à l’Histoire orale et au devoir de mémoire.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Par peur — « parler de 1947, c’était s’attirer des ennuis » — et pour protéger les siens : le silence des victimes est une conséquence durable de la répression.</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 la grand-mère, à la mort du témoin direct : la parole s’est libérée tard, et la petite-fille la transmet à son tour à ses élèves.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Un silence peut encore être écouté tant que des témoins indirects vivent ; après, il devient oubli définitif. L’Histoire orale (unité 1) est l’outil, le devoir de mémoire est la raison : recueillir, vérifier et transmettre avant la disparition des dernières voix.</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Ce n’est qu’en 2005 que l’État français a officiellement qualifié la répression de 1947 de « répression inacceptable », par la voix de son président en visite à Madagascar ; et il faudra attendre les années 2010 pour que les archives s’ouvrent largement aux historiens. Le devoir de mémoire avance lentement — mais il avance : chaque génération obtient un peu plus de vérité que la précédente. La tienne obtiendra peut-être le reste.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Transmission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passage de la mémoire d’une génération à la suivante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Occulter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cacher volontairement une page du passé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Devoir de mémoire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obligation morale de se souvenir des victimes et des injustices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Réconciliation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rétablissement de la paix entre groupes divisés par le passé</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transmission. a) Cite les cinq canaux de transmission. b) Lequel est le premier à Madagascar ? d) Quel rôle jouent les arts ? e) Quel rôle joue l’Histoire orale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oublis. a) Pourquoi la mémoire de l’esclavage est-elle difficile ? b) Qui sont les « nationalistes oubliés » ? d) Pourquoi des cultures régionales ont-elles été minorées ? e) Pourquoi les régimes occultent-ils certaines pages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 devoir de mémoire. a) Définis-le. b) Que n’est-il pas ? d) Cite ses trois fruits. e) Pourquoi a-t-il besoin de l’Histoire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famille, école, commémorations et médias, arts, Histoire orale ; b) la famille (récits, tombeaux, famadihana) ; d) ils font revivre le passé et le rendent sensible au grand nombre ; e) recueillir les témoignages des derniers témoins et les transformer en sources vérifiées.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parce qu’elle touche à une souffrance et à une hiérarchie sociale dont la trace perdure : les familles se taisent ; b) les militants, femmes et paysans de la lutte nationale sans stèle ni nom de rue ; d) parce que la mémoire nationale a parfois été écrite du point de vue d’un seul groupe ; e) parce qu’elles mettent en cause leurs responsabilités.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l’obligation morale de se souvenir des souffrances et injustices du passé, d’abord de leurs victimes ; b) ni une vengeance ni un culte du passé ; d) réparer (reconnaissance), réconcilier (vérité et dialogue), protéger (vigilance contre la répétition) ; e) parce qu’il n’y a pas de juste mémoire sans vérité établie par les sources.</w:t>
      </w:r>
    </w:p>
    <w:p>
      <w:r>
        <w:br w:type="page"/>
      </w:r>
    </w:p>
    <w:p>
      <w:pPr>
        <w:spacing w:before="200" w:after="150"/>
        <w:jc w:val="center"/>
      </w:pPr>
      <w:bookmarkStart w:name="u5_l3" w:id="47"/>
      <w:r>
        <w:rPr>
          <w:b/>
          <w:bCs/>
          <w:i w:val="false"/>
          <w:iCs w:val="false"/>
          <w:color w:val="C00000"/>
          <w:sz w:val="32"/>
          <w:szCs w:val="32"/>
          <w:rFonts w:ascii="Times New Roman" w:cs="Times New Roman" w:eastAsia="Times New Roman" w:hAnsi="Times New Roman"/>
        </w:rPr>
        <w:t xml:space="preserve">SÉANCE 3 / 5 — LES MANIFESTATIONS DE COMMÉMORATION</w:t>
      </w:r>
      <w:bookmarkEnd w:id="47"/>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Commémorations et mémoires collectives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Défilé, dépôt de gerbes, conférence-débat, exposition — et projet de classe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manifestations de commémoration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décrire les formes de commémoration et organiser une commémoration en classe.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Programme de cérémonie, photographies, matériel d’exposition</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Définis le devoir de mémoire et cite deux « oublis » de l’Histoire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Obligation morale de se souvenir des victimes et injustices du passé pour réparer et empêcher la répétition ; oublis : mémoire de l’esclavage, nationalistes anonymes de 1947 (entre autres).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décrire les formes de commémoration et organiser une commémoration en classe.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Chaque 26 juin, ton quartier s’illumine de lanternes ; chaque 29 mars, des gerbes fleurissent les stèles. Mais une commémoration ne se réduit pas à un jour férié : c’est un langage complet — gestes, musiques, silences, discours — par lequel la nation se parle à elle-même. Dernière séance de ton année d’Histoire : apprendre ce langage… et organiser toi-même une commémoration.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manifestations de commémoration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formes officielles ; Les formes culturelles et populaires ; Projet : organiser une commémoration en classe.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Programme officiel d’un 26 juin » (texte reconstitué d’après les programmes types des cérémonies de la fête nationale dans les communes malgaches — document pédagogique),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Formes officielles : défilé, dépôt de gerbes et minute de silence, hymne et levée des couleurs, discours. Formes culturelles et populaires : conférences-débats, expositions, théâtre et chants, arendrina et fêtes du 26 juin. Projet de classe en cinq étapes : se documenter (avec l’Histoire orale), préparer, célébrer, faire comprendre, transmettre — la boucle du manuel est bouclée : de la source au souvenir.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formes. a) Cite trois gestes d’une cérémonie officielle et leur sens. b) Que signifie la minute de silence ? d) Cite trois formes culturelles ou populaires. e) Que sont les arendrina ? Comprendre. a) Pourquoi le défilé rassemble-t-il armée, écoles et associations ? b) À quoi sert une exposition ? d) Et une conférence-débat ? e) Pourquoi la fête (podiums, jeux) a-t-elle aussi sa place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lever des couleurs (symboles en action), dépôt de gerbes (honorer les morts), défilé (unité de la nation), discours (sens pour le présent) — trois suffisent ; b) honorer les morts par un hommage silencieux et partagé ; d) conférence-débat, exposition, théâtre, chants, concours, arendrina (trois suffisent) ; e) les lanternes portées par les enfants la veille du 26 juin. a) parce qu’il donne à voir la nation entière, unie, dans toutes ses composantes ; b) à mettre les documents et objets du passé sous les yeux de tous ; d) à faire expliquer les faits par un spécialiste et à permettre les questions ; e) parce que la mémoire se transmet aussi par la joie partagée : une nation commémore ce qu’elle aime.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formes. a) Cite trois gestes d’une cérémonie officielle et leur sens. b) Que signifie la minute de silence ? d) Cite trois formes culturelles ou populaires. e) Que sont les arendrina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lever des couleurs (symboles en action), dépôt de gerbes (honorer les morts), défilé (unité de la nation), discours (sens pour le présent) — trois suffisent ; b) honorer les morts par un hommage silencieux et partagé ; d) conférence-débat, exposition, théâtre, chants, concours, arendrina (trois suffisent) ; e) les lanternes portées par les enfants la veille du 26 juin.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MANIFESTATIONS DE COMMÉMORATION</w:t>
      </w:r>
    </w:p>
    <w:p>
      <w:pPr>
        <w:spacing w:before="120" w:after="120"/>
        <w:jc w:val="center"/>
      </w:pPr>
      <w:r>
        <w:drawing>
          <wp:inline distT="0" distB="0" distL="0" distR="0">
            <wp:extent cx="4095750" cy="223837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descr=""/>
                    <pic:cNvPicPr>
                      <a:picLocks noChangeAspect="1" noChangeArrowheads="1"/>
                    </pic:cNvPicPr>
                  </pic:nvPicPr>
                  <pic:blipFill>
                    <a:blip r:embed="rId6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Arendrina du 26 juin, gerbes du 29 mars : la nation se souvient — et la relève, c’est toi.</w:t>
      </w:r>
    </w:p>
    <w:p>
      <w:pPr>
        <w:spacing w:after="80" w:line="300"/>
        <w:jc w:val="both"/>
      </w:pPr>
      <w:r>
        <w:rPr>
          <w:b/>
          <w:bCs/>
          <w:i w:val="false"/>
          <w:iCs w:val="false"/>
          <w:color w:val="2E7D32"/>
          <w:sz w:val="26"/>
          <w:szCs w:val="26"/>
          <w:rFonts w:ascii="Times New Roman" w:cs="Times New Roman" w:eastAsia="Times New Roman" w:hAnsi="Times New Roman"/>
        </w:rPr>
        <w:t xml:space="preserve">1. Les formes officielles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cérémonies publiques combinent des gestes codifiés, chacun porteur de sens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défilé</w:t>
      </w:r>
      <w:r>
        <w:rPr>
          <w:b w:val="false"/>
          <w:bCs w:val="false"/>
          <w:i w:val="false"/>
          <w:iCs w:val="false"/>
          <w:color w:val="000000"/>
          <w:sz w:val="24"/>
          <w:szCs w:val="24"/>
          <w:rFonts w:ascii="Times New Roman" w:cs="Times New Roman" w:eastAsia="Times New Roman" w:hAnsi="Times New Roman"/>
        </w:rPr>
        <w:t xml:space="preserve"> : militaires, écoles et associations marchent ensemble — la nation unie se montre à elle-même (</w:t>
      </w:r>
      <w:r>
        <w:rPr>
          <w:b/>
          <w:bCs/>
          <w:i w:val="false"/>
          <w:iCs w:val="false"/>
          <w:color w:val="1F4E79"/>
          <w:sz w:val="24"/>
          <w:szCs w:val="24"/>
          <w:rFonts w:ascii="Times New Roman" w:cs="Times New Roman" w:eastAsia="Times New Roman" w:hAnsi="Times New Roman"/>
        </w:rPr>
        <w:t xml:space="preserve">26 juin</w:t>
      </w:r>
      <w:r>
        <w:rPr>
          <w:b w:val="false"/>
          <w:bCs w:val="false"/>
          <w:i w:val="false"/>
          <w:iCs w:val="false"/>
          <w:color w:val="000000"/>
          <w:sz w:val="24"/>
          <w:szCs w:val="24"/>
          <w:rFonts w:ascii="Times New Roman" w:cs="Times New Roman" w:eastAsia="Times New Roman" w:hAnsi="Times New Roman"/>
        </w:rPr>
        <w:t xml:space="preserve"> sur les grandes avenues)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dépôt de gerbes</w:t>
      </w:r>
      <w:r>
        <w:rPr>
          <w:b w:val="false"/>
          <w:bCs w:val="false"/>
          <w:i w:val="false"/>
          <w:iCs w:val="false"/>
          <w:color w:val="000000"/>
          <w:sz w:val="24"/>
          <w:szCs w:val="24"/>
          <w:rFonts w:ascii="Times New Roman" w:cs="Times New Roman" w:eastAsia="Times New Roman" w:hAnsi="Times New Roman"/>
        </w:rPr>
        <w:t xml:space="preserve"> et la </w:t>
      </w:r>
      <w:r>
        <w:rPr>
          <w:b/>
          <w:bCs/>
          <w:i w:val="false"/>
          <w:iCs w:val="false"/>
          <w:color w:val="1F4E79"/>
          <w:sz w:val="24"/>
          <w:szCs w:val="24"/>
          <w:rFonts w:ascii="Times New Roman" w:cs="Times New Roman" w:eastAsia="Times New Roman" w:hAnsi="Times New Roman"/>
        </w:rPr>
        <w:t xml:space="preserve">minute de silence</w:t>
      </w:r>
      <w:r>
        <w:rPr>
          <w:b w:val="false"/>
          <w:bCs w:val="false"/>
          <w:i w:val="false"/>
          <w:iCs w:val="false"/>
          <w:color w:val="000000"/>
          <w:sz w:val="24"/>
          <w:szCs w:val="24"/>
          <w:rFonts w:ascii="Times New Roman" w:cs="Times New Roman" w:eastAsia="Times New Roman" w:hAnsi="Times New Roman"/>
        </w:rPr>
        <w:t xml:space="preserve"> : honorer les morts par les fleurs et par le silence — à Anosy, à Moramanga, à Avaratr’Ambohitsaina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sonneries, hymnes et levées de drapeau : les symboles mis en action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discours officiels : rappeler l’événement et en tirer le sens pour le présent.</w:t>
      </w:r>
    </w:p>
    <w:p>
      <w:pPr>
        <w:spacing w:after="80" w:line="300"/>
        <w:jc w:val="both"/>
      </w:pPr>
      <w:r>
        <w:rPr>
          <w:b/>
          <w:bCs/>
          <w:i w:val="false"/>
          <w:iCs w:val="false"/>
          <w:color w:val="2E7D32"/>
          <w:sz w:val="26"/>
          <w:szCs w:val="26"/>
          <w:rFonts w:ascii="Times New Roman" w:cs="Times New Roman" w:eastAsia="Times New Roman" w:hAnsi="Times New Roman"/>
        </w:rPr>
        <w:t xml:space="preserve">2. Les formes culturelles et populaires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Autour des cérémonies, la mémoire se vit aussi par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conférences-débats : des historiens et des témoins expliquent et répondent — la mémoire s’instruit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exposition</w:t>
      </w:r>
      <w:r>
        <w:rPr>
          <w:b w:val="false"/>
          <w:bCs w:val="false"/>
          <w:i w:val="false"/>
          <w:iCs w:val="false"/>
          <w:color w:val="000000"/>
          <w:sz w:val="24"/>
          <w:szCs w:val="24"/>
          <w:rFonts w:ascii="Times New Roman" w:cs="Times New Roman" w:eastAsia="Times New Roman" w:hAnsi="Times New Roman"/>
        </w:rPr>
        <w:t xml:space="preserve">s : photographies, objets, documents d’archives mis sous les yeux de tous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concours, pièces de théâtre, chants et films scolaires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et les traditions populaires : les </w:t>
      </w:r>
      <w:r>
        <w:rPr>
          <w:b/>
          <w:bCs/>
          <w:i w:val="false"/>
          <w:iCs w:val="false"/>
          <w:color w:val="1F4E79"/>
          <w:sz w:val="24"/>
          <w:szCs w:val="24"/>
          <w:rFonts w:ascii="Times New Roman" w:cs="Times New Roman" w:eastAsia="Times New Roman" w:hAnsi="Times New Roman"/>
        </w:rPr>
        <w:t xml:space="preserve">arendrina</w:t>
      </w:r>
      <w:r>
        <w:rPr>
          <w:b w:val="false"/>
          <w:bCs w:val="false"/>
          <w:i w:val="false"/>
          <w:iCs w:val="false"/>
          <w:color w:val="000000"/>
          <w:sz w:val="24"/>
          <w:szCs w:val="24"/>
          <w:rFonts w:ascii="Times New Roman" w:cs="Times New Roman" w:eastAsia="Times New Roman" w:hAnsi="Times New Roman"/>
        </w:rPr>
        <w:t xml:space="preserve"> (lanternes) du </w:t>
      </w:r>
      <w:r>
        <w:rPr>
          <w:b/>
          <w:bCs/>
          <w:i w:val="false"/>
          <w:iCs w:val="false"/>
          <w:color w:val="1F4E79"/>
          <w:sz w:val="24"/>
          <w:szCs w:val="24"/>
          <w:rFonts w:ascii="Times New Roman" w:cs="Times New Roman" w:eastAsia="Times New Roman" w:hAnsi="Times New Roman"/>
        </w:rPr>
        <w:t xml:space="preserve">26 juin</w:t>
      </w:r>
      <w:r>
        <w:rPr>
          <w:b w:val="false"/>
          <w:bCs w:val="false"/>
          <w:i w:val="false"/>
          <w:iCs w:val="false"/>
          <w:color w:val="000000"/>
          <w:sz w:val="24"/>
          <w:szCs w:val="24"/>
          <w:rFonts w:ascii="Times New Roman" w:cs="Times New Roman" w:eastAsia="Times New Roman" w:hAnsi="Times New Roman"/>
        </w:rPr>
        <w:t xml:space="preserve">, les podiums, les fêtes de quartier — la mémoire en joie.</w:t>
      </w:r>
    </w:p>
    <w:p>
      <w:pPr>
        <w:spacing w:after="80" w:line="300"/>
        <w:jc w:val="both"/>
      </w:pPr>
      <w:r>
        <w:rPr>
          <w:b/>
          <w:bCs/>
          <w:i w:val="false"/>
          <w:iCs w:val="false"/>
          <w:color w:val="2E7D32"/>
          <w:sz w:val="26"/>
          <w:szCs w:val="26"/>
          <w:rFonts w:ascii="Times New Roman" w:cs="Times New Roman" w:eastAsia="Times New Roman" w:hAnsi="Times New Roman"/>
        </w:rPr>
        <w:t xml:space="preserve">3. Projet : organiser une commémoration en classe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À vous de jouer : choisissez un événement (le </w:t>
      </w:r>
      <w:r>
        <w:rPr>
          <w:b/>
          <w:bCs/>
          <w:i w:val="false"/>
          <w:iCs w:val="false"/>
          <w:color w:val="1F4E79"/>
          <w:sz w:val="24"/>
          <w:szCs w:val="24"/>
          <w:rFonts w:ascii="Times New Roman" w:cs="Times New Roman" w:eastAsia="Times New Roman" w:hAnsi="Times New Roman"/>
        </w:rPr>
        <w:t xml:space="preserve">29 mars</w:t>
      </w: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26 juin</w:t>
      </w:r>
      <w:r>
        <w:rPr>
          <w:b w:val="false"/>
          <w:bCs w:val="false"/>
          <w:i w:val="false"/>
          <w:iCs w:val="false"/>
          <w:color w:val="000000"/>
          <w:sz w:val="24"/>
          <w:szCs w:val="24"/>
          <w:rFonts w:ascii="Times New Roman" w:cs="Times New Roman" w:eastAsia="Times New Roman" w:hAnsi="Times New Roman"/>
        </w:rPr>
        <w:t xml:space="preserve">, une figure locale, un ancien de votre village) et bâtissez votre </w:t>
      </w:r>
      <w:r>
        <w:rPr>
          <w:b/>
          <w:bCs/>
          <w:i w:val="false"/>
          <w:iCs w:val="false"/>
          <w:color w:val="1F4E79"/>
          <w:sz w:val="24"/>
          <w:szCs w:val="24"/>
          <w:rFonts w:ascii="Times New Roman" w:cs="Times New Roman" w:eastAsia="Times New Roman" w:hAnsi="Times New Roman"/>
        </w:rPr>
        <w:t xml:space="preserve">commémoration</w:t>
      </w:r>
      <w:r>
        <w:rPr>
          <w:b w:val="false"/>
          <w:bCs w:val="false"/>
          <w:i w:val="false"/>
          <w:iCs w:val="false"/>
          <w:color w:val="000000"/>
          <w:sz w:val="24"/>
          <w:szCs w:val="24"/>
          <w:rFonts w:ascii="Times New Roman" w:cs="Times New Roman" w:eastAsia="Times New Roman" w:hAnsi="Times New Roman"/>
        </w:rPr>
        <w:t xml:space="preserve"> en cinq étapes : se documenter (leçons, bibliothèque, Histoire orale — interviewez un témoin ou un descendant !) ; préparer (date, lieu, autorisations, invitations — direction, anciens, autorités locales) ; célébrer (lever du drapeau, </w:t>
      </w:r>
      <w:r>
        <w:rPr>
          <w:b/>
          <w:bCs/>
          <w:i w:val="false"/>
          <w:iCs w:val="false"/>
          <w:color w:val="1F4E79"/>
          <w:sz w:val="24"/>
          <w:szCs w:val="24"/>
          <w:rFonts w:ascii="Times New Roman" w:cs="Times New Roman" w:eastAsia="Times New Roman" w:hAnsi="Times New Roman"/>
        </w:rPr>
        <w:t xml:space="preserve">minute de silence</w:t>
      </w:r>
      <w:r>
        <w:rPr>
          <w:b w:val="false"/>
          <w:bCs w:val="false"/>
          <w:i w:val="false"/>
          <w:iCs w:val="false"/>
          <w:color w:val="000000"/>
          <w:sz w:val="24"/>
          <w:szCs w:val="24"/>
          <w:rFonts w:ascii="Times New Roman" w:cs="Times New Roman" w:eastAsia="Times New Roman" w:hAnsi="Times New Roman"/>
        </w:rPr>
        <w:t xml:space="preserve">, lecture de témoignages) ; faire comprendre (</w:t>
      </w:r>
      <w:r>
        <w:rPr>
          <w:b/>
          <w:bCs/>
          <w:i w:val="false"/>
          <w:iCs w:val="false"/>
          <w:color w:val="1F4E79"/>
          <w:sz w:val="24"/>
          <w:szCs w:val="24"/>
          <w:rFonts w:ascii="Times New Roman" w:cs="Times New Roman" w:eastAsia="Times New Roman" w:hAnsi="Times New Roman"/>
        </w:rPr>
        <w:t xml:space="preserve">exposition</w:t>
      </w:r>
      <w:r>
        <w:rPr>
          <w:b w:val="false"/>
          <w:bCs w:val="false"/>
          <w:i w:val="false"/>
          <w:iCs w:val="false"/>
          <w:color w:val="000000"/>
          <w:sz w:val="24"/>
          <w:szCs w:val="24"/>
          <w:rFonts w:ascii="Times New Roman" w:cs="Times New Roman" w:eastAsia="Times New Roman" w:hAnsi="Times New Roman"/>
        </w:rPr>
        <w:t xml:space="preserve"> de vos recherches, petite </w:t>
      </w:r>
      <w:r>
        <w:rPr>
          <w:b/>
          <w:bCs/>
          <w:i w:val="false"/>
          <w:iCs w:val="false"/>
          <w:color w:val="1F4E79"/>
          <w:sz w:val="24"/>
          <w:szCs w:val="24"/>
          <w:rFonts w:ascii="Times New Roman" w:cs="Times New Roman" w:eastAsia="Times New Roman" w:hAnsi="Times New Roman"/>
        </w:rPr>
        <w:t xml:space="preserve">conférence-débat</w:t>
      </w:r>
      <w:r>
        <w:rPr>
          <w:b w:val="false"/>
          <w:bCs w:val="false"/>
          <w:i w:val="false"/>
          <w:iCs w:val="false"/>
          <w:color w:val="000000"/>
          <w:sz w:val="24"/>
          <w:szCs w:val="24"/>
          <w:rFonts w:ascii="Times New Roman" w:cs="Times New Roman" w:eastAsia="Times New Roman" w:hAnsi="Times New Roman"/>
        </w:rPr>
        <w:t xml:space="preserve"> avec un invité) ; transmettre (affiches, enregistrements, album ou page à archiver au CDI pour les classes suivantes). Vous aurez alors fait, en vrai, tout le chemin de ce manuel : de la source au souvenir, de l’Histoire à la mémoire.</w:t>
      </w:r>
    </w:p>
    <w:p>
      <w:pPr>
        <w:spacing w:before="120" w:after="120"/>
        <w:jc w:val="center"/>
      </w:pPr>
      <w:r>
        <w:drawing>
          <wp:inline distT="0" distB="0" distL="0" distR="0">
            <wp:extent cx="4762500" cy="2619375"/>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descr=""/>
                    <pic:cNvPicPr>
                      <a:picLocks noChangeAspect="1" noChangeArrowheads="1"/>
                    </pic:cNvPicPr>
                  </pic:nvPicPr>
                  <pic:blipFill>
                    <a:blip r:embed="rId70"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Programme officiel d’un 26 juin — texte reconstitué d’après les programmes types des cérémonies de la fête nationale dans les communes malgaches — document pédagogique</w:t>
            </w:r>
          </w:p>
          <w:p>
            <w:pPr>
              <w:spacing w:after="100" w:line="300"/>
              <w:jc w:val="both"/>
            </w:pPr>
            <w:r>
              <w:rPr>
                <w:b w:val="false"/>
                <w:bCs w:val="false"/>
                <w:i/>
                <w:iCs/>
                <w:color w:val="000000"/>
                <w:sz w:val="24"/>
                <w:szCs w:val="24"/>
                <w:rFonts w:ascii="Times New Roman" w:cs="Times New Roman" w:eastAsia="Times New Roman" w:hAnsi="Times New Roman"/>
              </w:rPr>
              <w:t xml:space="preserve">« Commune de X — Célébration du 26 juin, fête nationale. Veille au soir : retraite aux flambeaux et défilé des arendrina des écoles, podium des jeunes sur la place. Jour J, 7 h : rassemblement des autorités, des anciens combattants, des écoles et des associations. 7 h 30 : lever des couleurs et hymne national. 8 h : dépôt de gerbes au monument aux morts, minute de silence en hommage aux héros de l’indépendance et aux martyrs de 1947. 8 h 30 : lecture du message de la Nation ; remise de décorations aux anciens combattants. 9 h : défilé des forces de l’ordre, des écoles et des associations. 11 h : vin d’honneur ; après-midi : jeux populaires, exposition « Notre commune dans l’Histoire » à la mairie ; conférence-débat avec un historien à 15 h.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dans l’ordre, les gestes officiels du matin et leur signification.</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Quelles formes culturelles et populaires le programme prévoit-il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associer les anciens combattants, les écoles et un historien à la même journée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Lever des couleurs et hymne (les symboles en action), dépôt de gerbes et minute de silence (honorer les morts), message de la Nation et décorations (donner sens et reconnaissance), défilé (la nation unie en marche).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Retraite aux flambeaux et arendrina, podium des jeunes, jeux populaires, exposition historique, conférence-débat : la mémoire en fête et la mémoire instruite.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la commémoration relie trois maillons : les témoins (anciens combattants) qui portent la mémoire vécue, les jeunes (écoles) qui doivent la recevoir, et l’historien qui garantit la vérité des faits — toute la chaîne de la transmission en une seule journée.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tradition des arendrina du 26 juin rappelle, dit-on, les lanternes des fêtes royales de l’Imerina — le fandroana — recyclées par la nation indépendante : une coutume ancienne devenue rituel républicain ! C’est le propre des mémoires vivantes : elles ne conservent pas le passé comme un musée, elles le réinventent sans cesse. Et maintenant que tu sais lire l’Histoire, les sources et les mémoires… c’est à toi d’écrire la suite. Bonne route, historienne, historien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Défilé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marche ordonnée et publique manifestant l’unité d’une communauté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Gerbe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bouquet déposé en hommage aux morts lors d’une cérémonie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Arendrina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lanternes du 26 juin portées par les enfants la veille de la fête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Conférence-débat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d’un spécialiste suivi d’échanges avec le public</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formes. a) Cite trois gestes d’une cérémonie officielle et leur sens. b) Que signifie la minute de silence ? d) Cite trois formes culturelles ou populaires. e) Que sont les arendrina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Comprendre. a) Pourquoi le défilé rassemble-t-il armée, écoles et associations ? b) À quoi sert une exposition ? d) Et une conférence-débat ? e) Pourquoi la fête (podiums, jeux) a-t-elle aussi sa place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Projet. a) Énumère les cinq étapes du projet de commémoration. b) Que viens-tu chercher chez un témoin, et avec quelle méthode ? d) Que faut-il préparer avant la cérémonie ? e) Comment assurer la transmission après l’événement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lever des couleurs (symboles en action), dépôt de gerbes (honorer les morts), défilé (unité de la nation), discours (sens pour le présent) — trois suffisent ; b) honorer les morts par un hommage silencieux et partagé ; d) conférence-débat, exposition, théâtre, chants, concours, arendrina (trois suffisent) ; e) les lanternes portées par les enfants la veille du 26 juin.</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parce qu’il donne à voir la nation entière, unie, dans toutes ses composantes ; b) à mettre les documents et objets du passé sous les yeux de tous ; d) à faire expliquer les faits par un spécialiste et à permettre les questions ; e) parce que la mémoire se transmet aussi par la joie partagée : une nation commémore ce qu’elle aime.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se documenter, préparer, célébrer, faire comprendre, transmettre ; b) un témoignage de première main, recueilli avec la méthode de l’Histoire orale (unité 1) : questionnaire préparé, écoute, vérification ; d) date, lieu, autorisations, invitations, matériel, répartition des rôles ; e) archiver les travaux (album, enregistrements, page au CDI) pour les classes suivantes.</w:t>
      </w:r>
    </w:p>
    <w:p>
      <w:r>
        <w:br w:type="page"/>
      </w:r>
    </w:p>
    <w:p>
      <w:pPr>
        <w:spacing w:before="200" w:after="150"/>
        <w:jc w:val="center"/>
      </w:pPr>
      <w:bookmarkStart w:name="u5_l4" w:id="48"/>
      <w:r>
        <w:rPr>
          <w:b/>
          <w:bCs/>
          <w:i w:val="false"/>
          <w:iCs w:val="false"/>
          <w:color w:val="C00000"/>
          <w:sz w:val="32"/>
          <w:szCs w:val="32"/>
          <w:rFonts w:ascii="Times New Roman" w:cs="Times New Roman" w:eastAsia="Times New Roman" w:hAnsi="Times New Roman"/>
        </w:rPr>
        <w:t xml:space="preserve">SÉANCE 4 / 5 — RÉVISION DE L’UNITÉ V</w:t>
      </w:r>
      <w:bookmarkEnd w:id="48"/>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Mémoire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Souvenirs partagés d’un groupe, fondement de l’identité ; différente de l’Histoire (critique, fondée sur les sources)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et distinguer mémoire et Histoire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Lieux de mémoire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Cinq catégories : symboles, monuments et sites, commémorations, paysages, patrimoine immatériel (Nora)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les supports du souvenir</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Exemples malgaches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Place du 13-Mai, Anosy, Moramanga, Avaratr’Ambohitsaina, Rova, collines sacrées, doany, kabary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Connaître les lieux de mémoire nationaux</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Transmission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Famille, école, commémorations et médias, arts, Histoire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comment la mémoire se transmet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Oublis et devoir de mémoire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Esclavage, nationalistes anonymes, cultures minorées ; devoir de mémoire : réparer, réconcilier, protéger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Affronter les zones d’ombre du passé</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Commémorer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Formes officielles (défilé, gerbes, silence) et culturelles (expositions, conférences, arendrina) ; projet en cinq étapes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Organiser une commémoration</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Distingue mémoire collective et Histoire.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Cite les cinq catégories de lieux de mémoire avec un exemple malgache chacune.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Cite trois oublis de l’Histoire malgache.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Définis le devoir de mémoire et ses trois fruits.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Énumère les cinq étapes de l’organisation d’une commémoration.</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La mémoire est vécue, affective et sélective, portée par des groupes ; l’Histoire est reconstruite par les historiens, critique et fondée sur les sources — elles se complètent.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Symboles (drapeau), monuments (stèle de Moramanga), commémorations (29 mars), paysages (collines sacrées de l’Imerina), patrimoine immatériel (kabary).</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La mémoire de l’esclavage, les nationalistes anonymes de 1947, les cultures régionales minorées (ou les pages sombres des régimes).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L’obligation morale de se souvenir des souffrances et injustices du passé : il répare (reconnaissance des victimes), réconcilie (vérité dite) et protège (vigilance contre la répétition).</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Se documenter, préparer, célébrer, faire comprendre, transmettre.</w:t>
      </w:r>
    </w:p>
    <w:p>
      <w:r>
        <w:br w:type="page"/>
      </w:r>
    </w:p>
    <w:p>
      <w:pPr>
        <w:spacing w:before="200" w:after="150"/>
        <w:jc w:val="center"/>
      </w:pPr>
      <w:bookmarkStart w:name="u5_l5" w:id="49"/>
      <w:r>
        <w:rPr>
          <w:b/>
          <w:bCs/>
          <w:i w:val="false"/>
          <w:iCs w:val="false"/>
          <w:color w:val="C00000"/>
          <w:sz w:val="32"/>
          <w:szCs w:val="32"/>
          <w:rFonts w:ascii="Times New Roman" w:cs="Times New Roman" w:eastAsia="Times New Roman" w:hAnsi="Times New Roman"/>
        </w:rPr>
        <w:t xml:space="preserve">SÉANCE 5 / 5 — SUJET D’EXAMEN — UNITÉ V</w:t>
      </w:r>
      <w:bookmarkEnd w:id="49"/>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la mémoire collective. b) Définis le lieu de mémoire. d) Définis le devoir de mémoire. e) Définis la commémoration.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Classer. Range dans les cinq catégories : a) l’hymne malgache ; b) le monument aux morts d’Anosy ; d) le kabary et les récits des anciens ; e) la cérémonie du 29 mars.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Mémoire et Histoire. a) Donne deux différences entre mémoire et Histoire. b) Pourquoi la mémoire peut-elle devenir légende ? d) Que fait l’Histoire orale pour la mémoire ? e) Pourquoi dit-on qu’elles se complètent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Étude de document. Un témoignage reconstitué rapporte le silence d’un ancien de 1947. a) Pourquoi les victimes se taisaient-elles ? b) Qu’est-ce qu’un témoin indirect ? d) Que risque une mémoire non recueillie ? e) Relie ce cas au devoir de mémoire.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Projet. Tu organises une commémoration du 29 mars dans ton collège. a) Indique tes deux premières étapes. b) Décris le déroulement de la cérémonie (trois gestes). d) Propose deux activités pour faire comprendre. e) Comment transmettras-tu le travail aux classes suivantes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l’ensemble des souvenirs et représentations du passé partagés par un groupe ; b) tout support matériel ou immatériel où se cristallise le souvenir commun ; d) l’obligation morale de se souvenir des victimes et injustices du passé ; e) une cérémonie rappelant collectivement un événement passé.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symbole ; b) monument/site ; d) patrimoine immatériel ; e) commémoration.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vécue/reconstruite ; affective et sélective/critique et fondée sur les sources (deux différences) ; b) parce qu’elle embellit, simplifie et oublie, sans vérification ; d) elle transforme les souvenirs des témoins en sources vérifiées et conservées ; e) l’Histoire donne la vérité à la mémoire, la mémoire donne chair et sens à l’Histoire.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par peur de la répression et pour protéger leur famille ; b) une personne qui rapporte ce qu’un témoin direct lui a confié ; d) de disparaître avec les derniers témoins — devenir un oubli définitif ; e) le devoir de mémoire commande de recueillir, vérifier et transmettre ces voix avant leur extinction : c’est réparer, réconcilier et protéger.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se documenter (leçons, interviews de descendants, méthode de l’unité 1), puis préparer (date, lieu, autorisations, invités) ; b) lever du drapeau et hymne, dépôt de gerbes et minute de silence, lecture de témoignages ou message (trois gestes) ; d) une exposition des recherches et une conférence-débat avec un invité (historien, ancien, descendant) ; e) en archivant affiches, enregistrements et album au CDI pour les classes suivantes. Un point par item.</w:t>
      </w:r>
    </w:p>
    <w:p>
      <w:bookmarkStart w:id="50" w:name="annexes"/>
      <w:pPr>
        <w:jc w:val="center"/>
      </w:pPr>
      <w:r>
        <w:rPr>
          <w:rFonts w:ascii="Times New Roman" w:hAnsi="Times New Roman"/>
          <w:b/>
          <w:color w:val="C00000"/>
          <w:sz w:val="44"/>
        </w:rPr>
        <w:t>ANNEXES — HISTOIRE T9</w:t>
      </w:r>
      <w:bookmarkEnd w:id="50"/>
    </w:p>
    <w:p>
      <w:pPr>
        <w:jc w:val="both"/>
      </w:pPr>
      <w:r>
        <w:rPr>
          <w:rFonts w:ascii="Times New Roman" w:hAnsi="Times New Roman"/>
          <w:b w:val="0"/>
          <w:sz w:val="24"/>
        </w:rPr>
        <w:t>Synthèse des notions étudiées dans les cinq unités : repères, vocabulaire et méthodes de la pensée historique.</w:t>
      </w:r>
    </w:p>
    <w:p>
      <w:r>
        <w:br w:type="page"/>
      </w:r>
    </w:p>
    <w:p>
      <w:bookmarkStart w:id="51" w:name="annexe1"/>
      <w:pPr>
        <w:jc w:val="center"/>
      </w:pPr>
      <w:r>
        <w:rPr>
          <w:rFonts w:ascii="Times New Roman" w:hAnsi="Times New Roman"/>
          <w:b/>
          <w:color w:val="C00000"/>
          <w:sz w:val="36"/>
        </w:rPr>
        <w:t>ANNEXE 1 — GLOSSAIRE</w:t>
      </w:r>
      <w:bookmarkEnd w:id="51"/>
    </w:p>
    <w:p>
      <w:r>
        <w:rPr>
          <w:rFonts w:ascii="Times New Roman" w:hAnsi="Times New Roman"/>
          <w:b/>
          <w:color w:val="1F4E79"/>
          <w:sz w:val="24"/>
        </w:rPr>
        <w:t xml:space="preserve">Histoire orale : </w:t>
      </w:r>
      <w:r>
        <w:rPr>
          <w:rFonts w:ascii="Times New Roman" w:hAnsi="Times New Roman"/>
          <w:b w:val="0"/>
          <w:sz w:val="24"/>
        </w:rPr>
        <w:t>collecte des témoignages parlés pour reconstituer le passé.</w:t>
      </w:r>
    </w:p>
    <w:p>
      <w:r>
        <w:rPr>
          <w:rFonts w:ascii="Times New Roman" w:hAnsi="Times New Roman"/>
          <w:b/>
          <w:color w:val="1F4E79"/>
          <w:sz w:val="24"/>
        </w:rPr>
        <w:t xml:space="preserve">Enquête orale : </w:t>
      </w:r>
      <w:r>
        <w:rPr>
          <w:rFonts w:ascii="Times New Roman" w:hAnsi="Times New Roman"/>
          <w:b w:val="0"/>
          <w:sz w:val="24"/>
        </w:rPr>
        <w:t>collecte d’informations historiques auprès de témoins, par l’entretien.</w:t>
      </w:r>
    </w:p>
    <w:p>
      <w:r>
        <w:rPr>
          <w:rFonts w:ascii="Times New Roman" w:hAnsi="Times New Roman"/>
          <w:b/>
          <w:color w:val="1F4E79"/>
          <w:sz w:val="24"/>
        </w:rPr>
        <w:t xml:space="preserve">Témoin : </w:t>
      </w:r>
      <w:r>
        <w:rPr>
          <w:rFonts w:ascii="Times New Roman" w:hAnsi="Times New Roman"/>
          <w:b w:val="0"/>
          <w:sz w:val="24"/>
        </w:rPr>
        <w:t>personne qui a vécu les faits ou en garde la mémoire.</w:t>
      </w:r>
    </w:p>
    <w:p>
      <w:r>
        <w:rPr>
          <w:rFonts w:ascii="Times New Roman" w:hAnsi="Times New Roman"/>
          <w:b/>
          <w:color w:val="1F4E79"/>
          <w:sz w:val="24"/>
        </w:rPr>
        <w:t xml:space="preserve">Empathie : </w:t>
      </w:r>
      <w:r>
        <w:rPr>
          <w:rFonts w:ascii="Times New Roman" w:hAnsi="Times New Roman"/>
          <w:b w:val="0"/>
          <w:sz w:val="24"/>
        </w:rPr>
        <w:t>capacité à se mettre à la place du témoin et à comprendre ses émotions.</w:t>
      </w:r>
    </w:p>
    <w:p>
      <w:r>
        <w:rPr>
          <w:rFonts w:ascii="Times New Roman" w:hAnsi="Times New Roman"/>
          <w:b/>
          <w:color w:val="1F4E79"/>
          <w:sz w:val="24"/>
        </w:rPr>
        <w:t xml:space="preserve">Problématique : </w:t>
      </w:r>
      <w:r>
        <w:rPr>
          <w:rFonts w:ascii="Times New Roman" w:hAnsi="Times New Roman"/>
          <w:b w:val="0"/>
          <w:sz w:val="24"/>
        </w:rPr>
        <w:t>question de recherche qui guide toute l’enquête.</w:t>
      </w:r>
    </w:p>
    <w:p>
      <w:r>
        <w:rPr>
          <w:rFonts w:ascii="Times New Roman" w:hAnsi="Times New Roman"/>
          <w:b/>
          <w:color w:val="1F4E79"/>
          <w:sz w:val="24"/>
        </w:rPr>
        <w:t xml:space="preserve">Grille d’entretien : </w:t>
      </w:r>
      <w:r>
        <w:rPr>
          <w:rFonts w:ascii="Times New Roman" w:hAnsi="Times New Roman"/>
          <w:b w:val="0"/>
          <w:sz w:val="24"/>
        </w:rPr>
        <w:t>liste ordonnée des questions préparées pour l’entretien.</w:t>
      </w:r>
    </w:p>
    <w:p>
      <w:r>
        <w:rPr>
          <w:rFonts w:ascii="Times New Roman" w:hAnsi="Times New Roman"/>
          <w:b/>
          <w:color w:val="1F4E79"/>
          <w:sz w:val="24"/>
        </w:rPr>
        <w:t xml:space="preserve">Retranscription : </w:t>
      </w:r>
      <w:r>
        <w:rPr>
          <w:rFonts w:ascii="Times New Roman" w:hAnsi="Times New Roman"/>
          <w:b w:val="0"/>
          <w:sz w:val="24"/>
        </w:rPr>
        <w:t>écriture fidèle des paroles du témoin, sans ajout ni correction.</w:t>
      </w:r>
    </w:p>
    <w:p>
      <w:r>
        <w:rPr>
          <w:rFonts w:ascii="Times New Roman" w:hAnsi="Times New Roman"/>
          <w:b/>
          <w:color w:val="1F4E79"/>
          <w:sz w:val="24"/>
        </w:rPr>
        <w:t xml:space="preserve">Recoupement : </w:t>
      </w:r>
      <w:r>
        <w:rPr>
          <w:rFonts w:ascii="Times New Roman" w:hAnsi="Times New Roman"/>
          <w:b w:val="0"/>
          <w:sz w:val="24"/>
        </w:rPr>
        <w:t>confrontation d’un témoignage avec d’autres sources pour le vérifier.</w:t>
      </w:r>
    </w:p>
    <w:p>
      <w:r>
        <w:rPr>
          <w:rFonts w:ascii="Times New Roman" w:hAnsi="Times New Roman"/>
          <w:b/>
          <w:color w:val="1F4E79"/>
          <w:sz w:val="24"/>
        </w:rPr>
        <w:t xml:space="preserve">Tertiarisation : </w:t>
      </w:r>
      <w:r>
        <w:rPr>
          <w:rFonts w:ascii="Times New Roman" w:hAnsi="Times New Roman"/>
          <w:b w:val="0"/>
          <w:sz w:val="24"/>
        </w:rPr>
        <w:t>part croissante des emplois de services dans l’économie.</w:t>
      </w:r>
    </w:p>
    <w:p>
      <w:r>
        <w:rPr>
          <w:rFonts w:ascii="Times New Roman" w:hAnsi="Times New Roman"/>
          <w:b/>
          <w:color w:val="1F4E79"/>
          <w:sz w:val="24"/>
        </w:rPr>
        <w:t xml:space="preserve">Société de consommation : </w:t>
      </w:r>
      <w:r>
        <w:rPr>
          <w:rFonts w:ascii="Times New Roman" w:hAnsi="Times New Roman"/>
          <w:b w:val="0"/>
          <w:sz w:val="24"/>
        </w:rPr>
        <w:t>société organisée autour de la consommation de masse.</w:t>
      </w:r>
    </w:p>
    <w:p>
      <w:r>
        <w:rPr>
          <w:rFonts w:ascii="Times New Roman" w:hAnsi="Times New Roman"/>
          <w:b/>
          <w:color w:val="1F4E79"/>
          <w:sz w:val="24"/>
        </w:rPr>
        <w:t xml:space="preserve">Taylorisme : </w:t>
      </w:r>
      <w:r>
        <w:rPr>
          <w:rFonts w:ascii="Times New Roman" w:hAnsi="Times New Roman"/>
          <w:b w:val="0"/>
          <w:sz w:val="24"/>
        </w:rPr>
        <w:t>organisation du travail qui chronomètre chaque geste de l’ouvrier.</w:t>
      </w:r>
    </w:p>
    <w:p>
      <w:r>
        <w:rPr>
          <w:rFonts w:ascii="Times New Roman" w:hAnsi="Times New Roman"/>
          <w:b/>
          <w:color w:val="1F4E79"/>
          <w:sz w:val="24"/>
        </w:rPr>
        <w:t xml:space="preserve">Fordisme : </w:t>
      </w:r>
      <w:r>
        <w:rPr>
          <w:rFonts w:ascii="Times New Roman" w:hAnsi="Times New Roman"/>
          <w:b w:val="0"/>
          <w:sz w:val="24"/>
        </w:rPr>
        <w:t>travail à la chaîne et production de masse, inventés chez Ford.</w:t>
      </w:r>
    </w:p>
    <w:p>
      <w:r>
        <w:rPr>
          <w:rFonts w:ascii="Times New Roman" w:hAnsi="Times New Roman"/>
          <w:b/>
          <w:color w:val="1F4E79"/>
          <w:sz w:val="24"/>
        </w:rPr>
        <w:t xml:space="preserve">Automatisation : </w:t>
      </w:r>
      <w:r>
        <w:rPr>
          <w:rFonts w:ascii="Times New Roman" w:hAnsi="Times New Roman"/>
          <w:b w:val="0"/>
          <w:sz w:val="24"/>
        </w:rPr>
        <w:t>remplacement du travail humain par les machines et robots.</w:t>
      </w:r>
    </w:p>
    <w:p>
      <w:r>
        <w:rPr>
          <w:rFonts w:ascii="Times New Roman" w:hAnsi="Times New Roman"/>
          <w:b/>
          <w:color w:val="1F4E79"/>
          <w:sz w:val="24"/>
        </w:rPr>
        <w:t xml:space="preserve">Délocalisation : </w:t>
      </w:r>
      <w:r>
        <w:rPr>
          <w:rFonts w:ascii="Times New Roman" w:hAnsi="Times New Roman"/>
          <w:b w:val="0"/>
          <w:sz w:val="24"/>
        </w:rPr>
        <w:t>transfert d’une production vers un pays où elle coûte moins cher.</w:t>
      </w:r>
    </w:p>
    <w:p>
      <w:r>
        <w:rPr>
          <w:rFonts w:ascii="Times New Roman" w:hAnsi="Times New Roman"/>
          <w:b/>
          <w:color w:val="1F4E79"/>
          <w:sz w:val="24"/>
        </w:rPr>
        <w:t xml:space="preserve">Mondialisation : </w:t>
      </w:r>
      <w:r>
        <w:rPr>
          <w:rFonts w:ascii="Times New Roman" w:hAnsi="Times New Roman"/>
          <w:b w:val="0"/>
          <w:sz w:val="24"/>
        </w:rPr>
        <w:t>interdépendance croissante des économies et des sociétés du monde.</w:t>
      </w:r>
    </w:p>
    <w:p>
      <w:r>
        <w:rPr>
          <w:rFonts w:ascii="Times New Roman" w:hAnsi="Times New Roman"/>
          <w:b/>
          <w:color w:val="1F4E79"/>
          <w:sz w:val="24"/>
        </w:rPr>
        <w:t xml:space="preserve">Triple-Entente : </w:t>
      </w:r>
      <w:r>
        <w:rPr>
          <w:rFonts w:ascii="Times New Roman" w:hAnsi="Times New Roman"/>
          <w:b w:val="0"/>
          <w:sz w:val="24"/>
        </w:rPr>
        <w:t>alliance de 1914 : France, Royaume-Uni, Russie.</w:t>
      </w:r>
    </w:p>
    <w:p>
      <w:r>
        <w:rPr>
          <w:rFonts w:ascii="Times New Roman" w:hAnsi="Times New Roman"/>
          <w:b/>
          <w:color w:val="1F4E79"/>
          <w:sz w:val="24"/>
        </w:rPr>
        <w:t xml:space="preserve">Triple-Alliance : </w:t>
      </w:r>
      <w:r>
        <w:rPr>
          <w:rFonts w:ascii="Times New Roman" w:hAnsi="Times New Roman"/>
          <w:b w:val="0"/>
          <w:sz w:val="24"/>
        </w:rPr>
        <w:t>alliance de 1914 : Allemagne, Autriche-Hongrie, Italie.</w:t>
      </w:r>
    </w:p>
    <w:p>
      <w:r>
        <w:rPr>
          <w:rFonts w:ascii="Times New Roman" w:hAnsi="Times New Roman"/>
          <w:b/>
          <w:color w:val="1F4E79"/>
          <w:sz w:val="24"/>
        </w:rPr>
        <w:t xml:space="preserve">Guerre de mouvement : </w:t>
      </w:r>
      <w:r>
        <w:rPr>
          <w:rFonts w:ascii="Times New Roman" w:hAnsi="Times New Roman"/>
          <w:b w:val="0"/>
          <w:sz w:val="24"/>
        </w:rPr>
        <w:t>phase de guerre faite d’offensives et de déplacements rapides.</w:t>
      </w:r>
    </w:p>
    <w:p>
      <w:r>
        <w:rPr>
          <w:rFonts w:ascii="Times New Roman" w:hAnsi="Times New Roman"/>
          <w:b/>
          <w:color w:val="1F4E79"/>
          <w:sz w:val="24"/>
        </w:rPr>
        <w:t xml:space="preserve">Guerre de position : </w:t>
      </w:r>
      <w:r>
        <w:rPr>
          <w:rFonts w:ascii="Times New Roman" w:hAnsi="Times New Roman"/>
          <w:b w:val="0"/>
          <w:sz w:val="24"/>
        </w:rPr>
        <w:t>phase où les fronts se figent dans les tranchées (1915-1918).</w:t>
      </w:r>
    </w:p>
    <w:p>
      <w:r>
        <w:rPr>
          <w:rFonts w:ascii="Times New Roman" w:hAnsi="Times New Roman"/>
          <w:b/>
          <w:color w:val="1F4E79"/>
          <w:sz w:val="24"/>
        </w:rPr>
        <w:t xml:space="preserve">Armistice : </w:t>
      </w:r>
      <w:r>
        <w:rPr>
          <w:rFonts w:ascii="Times New Roman" w:hAnsi="Times New Roman"/>
          <w:b w:val="0"/>
          <w:sz w:val="24"/>
        </w:rPr>
        <w:t>accord qui arrête les combats sans conclure encore la paix.</w:t>
      </w:r>
    </w:p>
    <w:p>
      <w:r>
        <w:rPr>
          <w:rFonts w:ascii="Times New Roman" w:hAnsi="Times New Roman"/>
          <w:b/>
          <w:color w:val="1F4E79"/>
          <w:sz w:val="24"/>
        </w:rPr>
        <w:t xml:space="preserve">Traité de Versailles : </w:t>
      </w:r>
      <w:r>
        <w:rPr>
          <w:rFonts w:ascii="Times New Roman" w:hAnsi="Times New Roman"/>
          <w:b w:val="0"/>
          <w:sz w:val="24"/>
        </w:rPr>
        <w:t>traité de paix de 1919 déclarant l’Allemagne responsable de la guerre.</w:t>
      </w:r>
    </w:p>
    <w:p>
      <w:r>
        <w:rPr>
          <w:rFonts w:ascii="Times New Roman" w:hAnsi="Times New Roman"/>
          <w:b/>
          <w:color w:val="1F4E79"/>
          <w:sz w:val="24"/>
        </w:rPr>
        <w:t xml:space="preserve">Diktat : </w:t>
      </w:r>
      <w:r>
        <w:rPr>
          <w:rFonts w:ascii="Times New Roman" w:hAnsi="Times New Roman"/>
          <w:b w:val="0"/>
          <w:sz w:val="24"/>
        </w:rPr>
        <w:t>« paix imposée » : nom donné par les Allemands au traité de Versailles.</w:t>
      </w:r>
    </w:p>
    <w:p>
      <w:r>
        <w:rPr>
          <w:rFonts w:ascii="Times New Roman" w:hAnsi="Times New Roman"/>
          <w:b/>
          <w:color w:val="1F4E79"/>
          <w:sz w:val="24"/>
        </w:rPr>
        <w:t xml:space="preserve">SDN : </w:t>
      </w:r>
      <w:r>
        <w:rPr>
          <w:rFonts w:ascii="Times New Roman" w:hAnsi="Times New Roman"/>
          <w:b w:val="0"/>
          <w:sz w:val="24"/>
        </w:rPr>
        <w:t>Société des Nations (1920), première organisation mondiale pour la paix.</w:t>
      </w:r>
    </w:p>
    <w:p>
      <w:r>
        <w:rPr>
          <w:rFonts w:ascii="Times New Roman" w:hAnsi="Times New Roman"/>
          <w:b/>
          <w:color w:val="1F4E79"/>
          <w:sz w:val="24"/>
        </w:rPr>
        <w:t xml:space="preserve">Tirailleurs malgaches : </w:t>
      </w:r>
      <w:r>
        <w:rPr>
          <w:rFonts w:ascii="Times New Roman" w:hAnsi="Times New Roman"/>
          <w:b w:val="0"/>
          <w:sz w:val="24"/>
        </w:rPr>
        <w:t>soldats malgaches recrutés par la France pour les deux guerres mondiales.</w:t>
      </w:r>
    </w:p>
    <w:p>
      <w:r>
        <w:rPr>
          <w:rFonts w:ascii="Times New Roman" w:hAnsi="Times New Roman"/>
          <w:b/>
          <w:color w:val="1F4E79"/>
          <w:sz w:val="24"/>
        </w:rPr>
        <w:t xml:space="preserve">SICE : </w:t>
      </w:r>
      <w:r>
        <w:rPr>
          <w:rFonts w:ascii="Times New Roman" w:hAnsi="Times New Roman"/>
          <w:b w:val="0"/>
          <w:sz w:val="24"/>
        </w:rPr>
        <w:t>société créée en 1916 à Madagascar pour ravitailler la France en conserves de viande.</w:t>
      </w:r>
    </w:p>
    <w:p>
      <w:r>
        <w:rPr>
          <w:rFonts w:ascii="Times New Roman" w:hAnsi="Times New Roman"/>
          <w:b/>
          <w:color w:val="1F4E79"/>
          <w:sz w:val="24"/>
        </w:rPr>
        <w:t xml:space="preserve">Bolcheviks : </w:t>
      </w:r>
      <w:r>
        <w:rPr>
          <w:rFonts w:ascii="Times New Roman" w:hAnsi="Times New Roman"/>
          <w:b w:val="0"/>
          <w:sz w:val="24"/>
        </w:rPr>
        <w:t>parti révolutionnaire russe de Lénine, au pouvoir en octobre 1917.</w:t>
      </w:r>
    </w:p>
    <w:p>
      <w:r>
        <w:rPr>
          <w:rFonts w:ascii="Times New Roman" w:hAnsi="Times New Roman"/>
          <w:b/>
          <w:color w:val="1F4E79"/>
          <w:sz w:val="24"/>
        </w:rPr>
        <w:t xml:space="preserve">URSS : </w:t>
      </w:r>
      <w:r>
        <w:rPr>
          <w:rFonts w:ascii="Times New Roman" w:hAnsi="Times New Roman"/>
          <w:b w:val="0"/>
          <w:sz w:val="24"/>
        </w:rPr>
        <w:t>Union des républiques socialistes soviétiques, fondée en 1922.</w:t>
      </w:r>
    </w:p>
    <w:p>
      <w:r>
        <w:rPr>
          <w:rFonts w:ascii="Times New Roman" w:hAnsi="Times New Roman"/>
          <w:b/>
          <w:color w:val="1F4E79"/>
          <w:sz w:val="24"/>
        </w:rPr>
        <w:t xml:space="preserve">Totalitarisme : </w:t>
      </w:r>
      <w:r>
        <w:rPr>
          <w:rFonts w:ascii="Times New Roman" w:hAnsi="Times New Roman"/>
          <w:b w:val="0"/>
          <w:sz w:val="24"/>
        </w:rPr>
        <w:t>régime qui prétend contrôler toute la vie des citoyens.</w:t>
      </w:r>
    </w:p>
    <w:p>
      <w:r>
        <w:rPr>
          <w:rFonts w:ascii="Times New Roman" w:hAnsi="Times New Roman"/>
          <w:b/>
          <w:color w:val="1F4E79"/>
          <w:sz w:val="24"/>
        </w:rPr>
        <w:t xml:space="preserve">Collectivisation : </w:t>
      </w:r>
      <w:r>
        <w:rPr>
          <w:rFonts w:ascii="Times New Roman" w:hAnsi="Times New Roman"/>
          <w:b w:val="0"/>
          <w:sz w:val="24"/>
        </w:rPr>
        <w:t>mise en commun forcée des terres paysannes en URSS.</w:t>
      </w:r>
    </w:p>
    <w:p>
      <w:r>
        <w:rPr>
          <w:rFonts w:ascii="Times New Roman" w:hAnsi="Times New Roman"/>
          <w:b/>
          <w:color w:val="1F4E79"/>
          <w:sz w:val="24"/>
        </w:rPr>
        <w:t xml:space="preserve">Goulag : </w:t>
      </w:r>
      <w:r>
        <w:rPr>
          <w:rFonts w:ascii="Times New Roman" w:hAnsi="Times New Roman"/>
          <w:b w:val="0"/>
          <w:sz w:val="24"/>
        </w:rPr>
        <w:t>ensemble des camps de travail forcé de l’URSS stalinienne.</w:t>
      </w:r>
    </w:p>
    <w:p>
      <w:r>
        <w:rPr>
          <w:rFonts w:ascii="Times New Roman" w:hAnsi="Times New Roman"/>
          <w:b/>
          <w:color w:val="1F4E79"/>
          <w:sz w:val="24"/>
        </w:rPr>
        <w:t xml:space="preserve">Plan quinquennal : </w:t>
      </w:r>
      <w:r>
        <w:rPr>
          <w:rFonts w:ascii="Times New Roman" w:hAnsi="Times New Roman"/>
          <w:b w:val="0"/>
          <w:sz w:val="24"/>
        </w:rPr>
        <w:t>programme économique d’État fixé pour cinq ans en URSS.</w:t>
      </w:r>
    </w:p>
    <w:p>
      <w:r>
        <w:rPr>
          <w:rFonts w:ascii="Times New Roman" w:hAnsi="Times New Roman"/>
          <w:b/>
          <w:color w:val="1F4E79"/>
          <w:sz w:val="24"/>
        </w:rPr>
        <w:t xml:space="preserve">Stakhanovisme : </w:t>
      </w:r>
      <w:r>
        <w:rPr>
          <w:rFonts w:ascii="Times New Roman" w:hAnsi="Times New Roman"/>
          <w:b w:val="0"/>
          <w:sz w:val="24"/>
        </w:rPr>
        <w:t>propagande soviétique du travailleur modèle aux records de production.</w:t>
      </w:r>
    </w:p>
    <w:p>
      <w:r>
        <w:rPr>
          <w:rFonts w:ascii="Times New Roman" w:hAnsi="Times New Roman"/>
          <w:b/>
          <w:color w:val="1F4E79"/>
          <w:sz w:val="24"/>
        </w:rPr>
        <w:t xml:space="preserve">Fascisme : </w:t>
      </w:r>
      <w:r>
        <w:rPr>
          <w:rFonts w:ascii="Times New Roman" w:hAnsi="Times New Roman"/>
          <w:b w:val="0"/>
          <w:sz w:val="24"/>
        </w:rPr>
        <w:t>dictature nationaliste fondée en Italie par Mussolini en 1922.</w:t>
      </w:r>
    </w:p>
    <w:p>
      <w:r>
        <w:rPr>
          <w:rFonts w:ascii="Times New Roman" w:hAnsi="Times New Roman"/>
          <w:b/>
          <w:color w:val="1F4E79"/>
          <w:sz w:val="24"/>
        </w:rPr>
        <w:t xml:space="preserve">Nazisme : </w:t>
      </w:r>
      <w:r>
        <w:rPr>
          <w:rFonts w:ascii="Times New Roman" w:hAnsi="Times New Roman"/>
          <w:b w:val="0"/>
          <w:sz w:val="24"/>
        </w:rPr>
        <w:t>totalitarisme allemand d’Hitler, raciste et antisémite.</w:t>
      </w:r>
    </w:p>
    <w:p>
      <w:r>
        <w:rPr>
          <w:rFonts w:ascii="Times New Roman" w:hAnsi="Times New Roman"/>
          <w:b/>
          <w:color w:val="1F4E79"/>
          <w:sz w:val="24"/>
        </w:rPr>
        <w:t xml:space="preserve">Antisémitisme : </w:t>
      </w:r>
      <w:r>
        <w:rPr>
          <w:rFonts w:ascii="Times New Roman" w:hAnsi="Times New Roman"/>
          <w:b w:val="0"/>
          <w:sz w:val="24"/>
        </w:rPr>
        <w:t>haine et persécution des Juifs.</w:t>
      </w:r>
    </w:p>
    <w:p>
      <w:r>
        <w:rPr>
          <w:rFonts w:ascii="Times New Roman" w:hAnsi="Times New Roman"/>
          <w:b/>
          <w:color w:val="1F4E79"/>
          <w:sz w:val="24"/>
        </w:rPr>
        <w:t xml:space="preserve">Propagande : </w:t>
      </w:r>
      <w:r>
        <w:rPr>
          <w:rFonts w:ascii="Times New Roman" w:hAnsi="Times New Roman"/>
          <w:b w:val="0"/>
          <w:sz w:val="24"/>
        </w:rPr>
        <w:t>diffusion massive d’idées pour contrôler les opinions.</w:t>
      </w:r>
    </w:p>
    <w:p>
      <w:r>
        <w:rPr>
          <w:rFonts w:ascii="Times New Roman" w:hAnsi="Times New Roman"/>
          <w:b/>
          <w:color w:val="1F4E79"/>
          <w:sz w:val="24"/>
        </w:rPr>
        <w:t xml:space="preserve">Krach : </w:t>
      </w:r>
      <w:r>
        <w:rPr>
          <w:rFonts w:ascii="Times New Roman" w:hAnsi="Times New Roman"/>
          <w:b w:val="0"/>
          <w:sz w:val="24"/>
        </w:rPr>
        <w:t>effondrement brutal des cours de la Bourse (Wall Street, 24 octobre 1929).</w:t>
      </w:r>
    </w:p>
    <w:p>
      <w:r>
        <w:rPr>
          <w:rFonts w:ascii="Times New Roman" w:hAnsi="Times New Roman"/>
          <w:b/>
          <w:color w:val="1F4E79"/>
          <w:sz w:val="24"/>
        </w:rPr>
        <w:t xml:space="preserve">New Deal : </w:t>
      </w:r>
      <w:r>
        <w:rPr>
          <w:rFonts w:ascii="Times New Roman" w:hAnsi="Times New Roman"/>
          <w:b w:val="0"/>
          <w:sz w:val="24"/>
        </w:rPr>
        <w:t>programme de relance de l’économie américaine lancé par Roosevelt en 1933.</w:t>
      </w:r>
    </w:p>
    <w:p>
      <w:r>
        <w:rPr>
          <w:rFonts w:ascii="Times New Roman" w:hAnsi="Times New Roman"/>
          <w:b/>
          <w:color w:val="1F4E79"/>
          <w:sz w:val="24"/>
        </w:rPr>
        <w:t xml:space="preserve">Axe : </w:t>
      </w:r>
      <w:r>
        <w:rPr>
          <w:rFonts w:ascii="Times New Roman" w:hAnsi="Times New Roman"/>
          <w:b w:val="0"/>
          <w:sz w:val="24"/>
        </w:rPr>
        <w:t>alliance de l’Allemagne, de l’Italie et du Japon pendant la Seconde Guerre mondiale.</w:t>
      </w:r>
    </w:p>
    <w:p>
      <w:r>
        <w:rPr>
          <w:rFonts w:ascii="Times New Roman" w:hAnsi="Times New Roman"/>
          <w:b/>
          <w:color w:val="1F4E79"/>
          <w:sz w:val="24"/>
        </w:rPr>
        <w:t xml:space="preserve">Alliés : </w:t>
      </w:r>
      <w:r>
        <w:rPr>
          <w:rFonts w:ascii="Times New Roman" w:hAnsi="Times New Roman"/>
          <w:b w:val="0"/>
          <w:sz w:val="24"/>
        </w:rPr>
        <w:t>coalition victorieuse de 1945 : Royaume-Uni, URSS, États-Unis, France libre….</w:t>
      </w:r>
    </w:p>
    <w:p>
      <w:r>
        <w:rPr>
          <w:rFonts w:ascii="Times New Roman" w:hAnsi="Times New Roman"/>
          <w:b/>
          <w:color w:val="1F4E79"/>
          <w:sz w:val="24"/>
        </w:rPr>
        <w:t xml:space="preserve">Shoah : </w:t>
      </w:r>
      <w:r>
        <w:rPr>
          <w:rFonts w:ascii="Times New Roman" w:hAnsi="Times New Roman"/>
          <w:b w:val="0"/>
          <w:sz w:val="24"/>
        </w:rPr>
        <w:t>extermination de six millions de Juifs d’Europe par l’Allemagne nazie.</w:t>
      </w:r>
    </w:p>
    <w:p>
      <w:r>
        <w:rPr>
          <w:rFonts w:ascii="Times New Roman" w:hAnsi="Times New Roman"/>
          <w:b/>
          <w:color w:val="1F4E79"/>
          <w:sz w:val="24"/>
        </w:rPr>
        <w:t xml:space="preserve">ONU : </w:t>
      </w:r>
      <w:r>
        <w:rPr>
          <w:rFonts w:ascii="Times New Roman" w:hAnsi="Times New Roman"/>
          <w:b w:val="0"/>
          <w:sz w:val="24"/>
        </w:rPr>
        <w:t>Organisation des Nations unies, fondée le 26 juin 1945 pour maintenir la paix.</w:t>
      </w:r>
    </w:p>
    <w:p>
      <w:r>
        <w:rPr>
          <w:rFonts w:ascii="Times New Roman" w:hAnsi="Times New Roman"/>
          <w:b/>
          <w:color w:val="1F4E79"/>
          <w:sz w:val="24"/>
        </w:rPr>
        <w:t xml:space="preserve">Conseil de sécurité : </w:t>
      </w:r>
      <w:r>
        <w:rPr>
          <w:rFonts w:ascii="Times New Roman" w:hAnsi="Times New Roman"/>
          <w:b w:val="0"/>
          <w:sz w:val="24"/>
        </w:rPr>
        <w:t>organe de l’ONU chargé de la paix, aux décisions obligatoires.</w:t>
      </w:r>
    </w:p>
    <w:p>
      <w:r>
        <w:rPr>
          <w:rFonts w:ascii="Times New Roman" w:hAnsi="Times New Roman"/>
          <w:b/>
          <w:color w:val="1F4E79"/>
          <w:sz w:val="24"/>
        </w:rPr>
        <w:t xml:space="preserve">Casques bleus : </w:t>
      </w:r>
      <w:r>
        <w:rPr>
          <w:rFonts w:ascii="Times New Roman" w:hAnsi="Times New Roman"/>
          <w:b w:val="0"/>
          <w:sz w:val="24"/>
        </w:rPr>
        <w:t>soldats de la paix mis à la disposition de l’ONU par les États.</w:t>
      </w:r>
    </w:p>
    <w:p>
      <w:r>
        <w:rPr>
          <w:rFonts w:ascii="Times New Roman" w:hAnsi="Times New Roman"/>
          <w:b/>
          <w:color w:val="1F4E79"/>
          <w:sz w:val="24"/>
        </w:rPr>
        <w:t xml:space="preserve">Sécurité collective : </w:t>
      </w:r>
      <w:r>
        <w:rPr>
          <w:rFonts w:ascii="Times New Roman" w:hAnsi="Times New Roman"/>
          <w:b w:val="0"/>
          <w:sz w:val="24"/>
        </w:rPr>
        <w:t>principe : une agression contre un État concerne tous les autres.</w:t>
      </w:r>
    </w:p>
    <w:p>
      <w:r>
        <w:rPr>
          <w:rFonts w:ascii="Times New Roman" w:hAnsi="Times New Roman"/>
          <w:b/>
          <w:color w:val="1F4E79"/>
          <w:sz w:val="24"/>
        </w:rPr>
        <w:t xml:space="preserve">Guerre froide : </w:t>
      </w:r>
      <w:r>
        <w:rPr>
          <w:rFonts w:ascii="Times New Roman" w:hAnsi="Times New Roman"/>
          <w:b w:val="0"/>
          <w:sz w:val="24"/>
        </w:rPr>
        <w:t>affrontement total mais sans guerre directe des blocs américain et soviétique (1947-1991).</w:t>
      </w:r>
    </w:p>
    <w:p>
      <w:r>
        <w:rPr>
          <w:rFonts w:ascii="Times New Roman" w:hAnsi="Times New Roman"/>
          <w:b/>
          <w:color w:val="1F4E79"/>
          <w:sz w:val="24"/>
        </w:rPr>
        <w:t xml:space="preserve">Bipolarisation : </w:t>
      </w:r>
      <w:r>
        <w:rPr>
          <w:rFonts w:ascii="Times New Roman" w:hAnsi="Times New Roman"/>
          <w:b w:val="0"/>
          <w:sz w:val="24"/>
        </w:rPr>
        <w:t>organisation du monde autour de deux pôles rivaux.</w:t>
      </w:r>
    </w:p>
    <w:p>
      <w:r>
        <w:rPr>
          <w:rFonts w:ascii="Times New Roman" w:hAnsi="Times New Roman"/>
          <w:b/>
          <w:color w:val="1F4E79"/>
          <w:sz w:val="24"/>
        </w:rPr>
        <w:t xml:space="preserve">Rideau de fer : </w:t>
      </w:r>
      <w:r>
        <w:rPr>
          <w:rFonts w:ascii="Times New Roman" w:hAnsi="Times New Roman"/>
          <w:b w:val="0"/>
          <w:sz w:val="24"/>
        </w:rPr>
        <w:t>frontière fermée séparant l’Europe de l’Est et de l’Ouest.</w:t>
      </w:r>
    </w:p>
    <w:p>
      <w:r>
        <w:rPr>
          <w:rFonts w:ascii="Times New Roman" w:hAnsi="Times New Roman"/>
          <w:b/>
          <w:color w:val="1F4E79"/>
          <w:sz w:val="24"/>
        </w:rPr>
        <w:t xml:space="preserve">OTAN : </w:t>
      </w:r>
      <w:r>
        <w:rPr>
          <w:rFonts w:ascii="Times New Roman" w:hAnsi="Times New Roman"/>
          <w:b w:val="0"/>
          <w:sz w:val="24"/>
        </w:rPr>
        <w:t>alliance militaire du bloc occidental, fondée en 1949.</w:t>
      </w:r>
    </w:p>
    <w:p>
      <w:r>
        <w:rPr>
          <w:rFonts w:ascii="Times New Roman" w:hAnsi="Times New Roman"/>
          <w:b/>
          <w:color w:val="1F4E79"/>
          <w:sz w:val="24"/>
        </w:rPr>
        <w:t xml:space="preserve">Pacte de Varsovie : </w:t>
      </w:r>
      <w:r>
        <w:rPr>
          <w:rFonts w:ascii="Times New Roman" w:hAnsi="Times New Roman"/>
          <w:b w:val="0"/>
          <w:sz w:val="24"/>
        </w:rPr>
        <w:t>alliance militaire du bloc soviétique, fondée en 1955.</w:t>
      </w:r>
    </w:p>
    <w:p>
      <w:r>
        <w:rPr>
          <w:rFonts w:ascii="Times New Roman" w:hAnsi="Times New Roman"/>
          <w:b/>
          <w:color w:val="1F4E79"/>
          <w:sz w:val="24"/>
        </w:rPr>
        <w:t xml:space="preserve">Détente : </w:t>
      </w:r>
      <w:r>
        <w:rPr>
          <w:rFonts w:ascii="Times New Roman" w:hAnsi="Times New Roman"/>
          <w:b w:val="0"/>
          <w:sz w:val="24"/>
        </w:rPr>
        <w:t>période d’apaisement entre les deux blocs après la crise de Cuba (1962).</w:t>
      </w:r>
    </w:p>
    <w:p>
      <w:r>
        <w:rPr>
          <w:rFonts w:ascii="Times New Roman" w:hAnsi="Times New Roman"/>
          <w:b/>
          <w:color w:val="1F4E79"/>
          <w:sz w:val="24"/>
        </w:rPr>
        <w:t xml:space="preserve">Perestroïka : </w:t>
      </w:r>
      <w:r>
        <w:rPr>
          <w:rFonts w:ascii="Times New Roman" w:hAnsi="Times New Roman"/>
          <w:b w:val="0"/>
          <w:sz w:val="24"/>
        </w:rPr>
        <w:t>« restructuration » de l’économie soviétique par Gorbatchev.</w:t>
      </w:r>
    </w:p>
    <w:p>
      <w:r>
        <w:rPr>
          <w:rFonts w:ascii="Times New Roman" w:hAnsi="Times New Roman"/>
          <w:b/>
          <w:color w:val="1F4E79"/>
          <w:sz w:val="24"/>
        </w:rPr>
        <w:t xml:space="preserve">Glasnost : </w:t>
      </w:r>
      <w:r>
        <w:rPr>
          <w:rFonts w:ascii="Times New Roman" w:hAnsi="Times New Roman"/>
          <w:b w:val="0"/>
          <w:sz w:val="24"/>
        </w:rPr>
        <w:t>« transparence » : liberté de parole rendue en URSS par Gorbatchev.</w:t>
      </w:r>
    </w:p>
    <w:p>
      <w:r>
        <w:rPr>
          <w:rFonts w:ascii="Times New Roman" w:hAnsi="Times New Roman"/>
          <w:b/>
          <w:color w:val="1F4E79"/>
          <w:sz w:val="24"/>
        </w:rPr>
        <w:t xml:space="preserve">Hyperpuissance : </w:t>
      </w:r>
      <w:r>
        <w:rPr>
          <w:rFonts w:ascii="Times New Roman" w:hAnsi="Times New Roman"/>
          <w:b w:val="0"/>
          <w:sz w:val="24"/>
        </w:rPr>
        <w:t>puissance dominant tous les domaines : militaire, économique, culturel.</w:t>
      </w:r>
    </w:p>
    <w:p>
      <w:r>
        <w:rPr>
          <w:rFonts w:ascii="Times New Roman" w:hAnsi="Times New Roman"/>
          <w:b/>
          <w:color w:val="1F4E79"/>
          <w:sz w:val="24"/>
        </w:rPr>
        <w:t xml:space="preserve">Monde multipolaire : </w:t>
      </w:r>
      <w:r>
        <w:rPr>
          <w:rFonts w:ascii="Times New Roman" w:hAnsi="Times New Roman"/>
          <w:b w:val="0"/>
          <w:sz w:val="24"/>
        </w:rPr>
        <w:t>monde organisé autour de plusieurs pôles de puissance.</w:t>
      </w:r>
    </w:p>
    <w:p>
      <w:r>
        <w:rPr>
          <w:rFonts w:ascii="Times New Roman" w:hAnsi="Times New Roman"/>
          <w:b/>
          <w:color w:val="1F4E79"/>
          <w:sz w:val="24"/>
        </w:rPr>
        <w:t xml:space="preserve">Terrorisme : </w:t>
      </w:r>
      <w:r>
        <w:rPr>
          <w:rFonts w:ascii="Times New Roman" w:hAnsi="Times New Roman"/>
          <w:b w:val="0"/>
          <w:sz w:val="24"/>
        </w:rPr>
        <w:t>violence visant des civils pour imposer une cause par la terreur.</w:t>
      </w:r>
    </w:p>
    <w:p>
      <w:r>
        <w:rPr>
          <w:rFonts w:ascii="Times New Roman" w:hAnsi="Times New Roman"/>
          <w:b/>
          <w:color w:val="1F4E79"/>
          <w:sz w:val="24"/>
        </w:rPr>
        <w:t xml:space="preserve">Décolonisation : </w:t>
      </w:r>
      <w:r>
        <w:rPr>
          <w:rFonts w:ascii="Times New Roman" w:hAnsi="Times New Roman"/>
          <w:b w:val="0"/>
          <w:sz w:val="24"/>
        </w:rPr>
        <w:t>accession des colonies à l’indépendance (1945-1975).</w:t>
      </w:r>
    </w:p>
    <w:p>
      <w:r>
        <w:rPr>
          <w:rFonts w:ascii="Times New Roman" w:hAnsi="Times New Roman"/>
          <w:b/>
          <w:color w:val="1F4E79"/>
          <w:sz w:val="24"/>
        </w:rPr>
        <w:t xml:space="preserve">Nationalisme : </w:t>
      </w:r>
      <w:r>
        <w:rPr>
          <w:rFonts w:ascii="Times New Roman" w:hAnsi="Times New Roman"/>
          <w:b w:val="0"/>
          <w:sz w:val="24"/>
        </w:rPr>
        <w:t>mouvement revendiquant une nation libre et indépendante.</w:t>
      </w:r>
    </w:p>
    <w:p>
      <w:r>
        <w:rPr>
          <w:rFonts w:ascii="Times New Roman" w:hAnsi="Times New Roman"/>
          <w:b/>
          <w:color w:val="1F4E79"/>
          <w:sz w:val="24"/>
        </w:rPr>
        <w:t xml:space="preserve">Non-violence : </w:t>
      </w:r>
      <w:r>
        <w:rPr>
          <w:rFonts w:ascii="Times New Roman" w:hAnsi="Times New Roman"/>
          <w:b w:val="0"/>
          <w:sz w:val="24"/>
        </w:rPr>
        <w:t>méthode de lutte de Gandhi refusant tout recours à la force.</w:t>
      </w:r>
    </w:p>
    <w:p>
      <w:r>
        <w:rPr>
          <w:rFonts w:ascii="Times New Roman" w:hAnsi="Times New Roman"/>
          <w:b/>
          <w:color w:val="1F4E79"/>
          <w:sz w:val="24"/>
        </w:rPr>
        <w:t xml:space="preserve">Désobéissance civile : </w:t>
      </w:r>
      <w:r>
        <w:rPr>
          <w:rFonts w:ascii="Times New Roman" w:hAnsi="Times New Roman"/>
          <w:b w:val="0"/>
          <w:sz w:val="24"/>
        </w:rPr>
        <w:t>refus collectif et pacifique d’obéir aux lois injustes.</w:t>
      </w:r>
    </w:p>
    <w:p>
      <w:r>
        <w:rPr>
          <w:rFonts w:ascii="Times New Roman" w:hAnsi="Times New Roman"/>
          <w:b/>
          <w:color w:val="1F4E79"/>
          <w:sz w:val="24"/>
        </w:rPr>
        <w:t xml:space="preserve">MDRM : </w:t>
      </w:r>
      <w:r>
        <w:rPr>
          <w:rFonts w:ascii="Times New Roman" w:hAnsi="Times New Roman"/>
          <w:b w:val="0"/>
          <w:sz w:val="24"/>
        </w:rPr>
        <w:t>Mouvement démocratique de la rénovation malgache, parti nationaliste fondé en 1946.</w:t>
      </w:r>
    </w:p>
    <w:p>
      <w:r>
        <w:rPr>
          <w:rFonts w:ascii="Times New Roman" w:hAnsi="Times New Roman"/>
          <w:b/>
          <w:color w:val="1F4E79"/>
          <w:sz w:val="24"/>
        </w:rPr>
        <w:t xml:space="preserve">Insurrection : </w:t>
      </w:r>
      <w:r>
        <w:rPr>
          <w:rFonts w:ascii="Times New Roman" w:hAnsi="Times New Roman"/>
          <w:b w:val="0"/>
          <w:sz w:val="24"/>
        </w:rPr>
        <w:t>soulèvement armé contre le pouvoir en place — à Madagascar, le 29 mars 1947.</w:t>
      </w:r>
    </w:p>
    <w:p>
      <w:r>
        <w:rPr>
          <w:rFonts w:ascii="Times New Roman" w:hAnsi="Times New Roman"/>
          <w:b/>
          <w:color w:val="1F4E79"/>
          <w:sz w:val="24"/>
        </w:rPr>
        <w:t xml:space="preserve">Loi-cadre : </w:t>
      </w:r>
      <w:r>
        <w:rPr>
          <w:rFonts w:ascii="Times New Roman" w:hAnsi="Times New Roman"/>
          <w:b w:val="0"/>
          <w:sz w:val="24"/>
        </w:rPr>
        <w:t>loi de 1956 accordant l’autonomie interne et le suffrage universel aux colonies françaises.</w:t>
      </w:r>
    </w:p>
    <w:p>
      <w:r>
        <w:rPr>
          <w:rFonts w:ascii="Times New Roman" w:hAnsi="Times New Roman"/>
          <w:b/>
          <w:color w:val="1F4E79"/>
          <w:sz w:val="24"/>
        </w:rPr>
        <w:t xml:space="preserve">Tiers-Monde : </w:t>
      </w:r>
      <w:r>
        <w:rPr>
          <w:rFonts w:ascii="Times New Roman" w:hAnsi="Times New Roman"/>
          <w:b w:val="0"/>
          <w:sz w:val="24"/>
        </w:rPr>
        <w:t>ensemble des pays pauvres n’appartenant à aucun des deux blocs (Sauvy, 1952).</w:t>
      </w:r>
    </w:p>
    <w:p>
      <w:r>
        <w:rPr>
          <w:rFonts w:ascii="Times New Roman" w:hAnsi="Times New Roman"/>
          <w:b/>
          <w:color w:val="1F4E79"/>
          <w:sz w:val="24"/>
        </w:rPr>
        <w:t xml:space="preserve">Non-alignement : </w:t>
      </w:r>
      <w:r>
        <w:rPr>
          <w:rFonts w:ascii="Times New Roman" w:hAnsi="Times New Roman"/>
          <w:b w:val="0"/>
          <w:sz w:val="24"/>
        </w:rPr>
        <w:t>refus d’appartenir au bloc américain ou au bloc soviétique.</w:t>
      </w:r>
    </w:p>
    <w:p>
      <w:r>
        <w:rPr>
          <w:rFonts w:ascii="Times New Roman" w:hAnsi="Times New Roman"/>
          <w:b/>
          <w:color w:val="1F4E79"/>
          <w:sz w:val="24"/>
        </w:rPr>
        <w:t xml:space="preserve">Échange inégal : </w:t>
      </w:r>
      <w:r>
        <w:rPr>
          <w:rFonts w:ascii="Times New Roman" w:hAnsi="Times New Roman"/>
          <w:b w:val="0"/>
          <w:sz w:val="24"/>
        </w:rPr>
        <w:t>commerce défavorable : matières premières bon marché contre produits chers.</w:t>
      </w:r>
    </w:p>
    <w:p>
      <w:r>
        <w:rPr>
          <w:rFonts w:ascii="Times New Roman" w:hAnsi="Times New Roman"/>
          <w:b/>
          <w:color w:val="1F4E79"/>
          <w:sz w:val="24"/>
        </w:rPr>
        <w:t xml:space="preserve">Accords de coopération : </w:t>
      </w:r>
      <w:r>
        <w:rPr>
          <w:rFonts w:ascii="Times New Roman" w:hAnsi="Times New Roman"/>
          <w:b w:val="0"/>
          <w:sz w:val="24"/>
        </w:rPr>
        <w:t>traités de 1960 maintenant la présence française après l’indépendance.</w:t>
      </w:r>
    </w:p>
    <w:p>
      <w:r>
        <w:rPr>
          <w:rFonts w:ascii="Times New Roman" w:hAnsi="Times New Roman"/>
          <w:b/>
          <w:color w:val="1F4E79"/>
          <w:sz w:val="24"/>
        </w:rPr>
        <w:t xml:space="preserve">Malgachisation : </w:t>
      </w:r>
      <w:r>
        <w:rPr>
          <w:rFonts w:ascii="Times New Roman" w:hAnsi="Times New Roman"/>
          <w:b w:val="0"/>
          <w:sz w:val="24"/>
        </w:rPr>
        <w:t>adaptation de l’enseignement à la langue et aux réalités malgaches.</w:t>
      </w:r>
    </w:p>
    <w:p>
      <w:r>
        <w:rPr>
          <w:rFonts w:ascii="Times New Roman" w:hAnsi="Times New Roman"/>
          <w:b/>
          <w:color w:val="1F4E79"/>
          <w:sz w:val="24"/>
        </w:rPr>
        <w:t xml:space="preserve">ZOAM : </w:t>
      </w:r>
      <w:r>
        <w:rPr>
          <w:rFonts w:ascii="Times New Roman" w:hAnsi="Times New Roman"/>
          <w:b w:val="0"/>
          <w:sz w:val="24"/>
        </w:rPr>
        <w:t>jeunes chômeurs des quartiers populaires, acteurs de mai 1972.</w:t>
      </w:r>
    </w:p>
    <w:p>
      <w:r>
        <w:rPr>
          <w:rFonts w:ascii="Times New Roman" w:hAnsi="Times New Roman"/>
          <w:b/>
          <w:color w:val="1F4E79"/>
          <w:sz w:val="24"/>
        </w:rPr>
        <w:t xml:space="preserve">Boky Mena : </w:t>
      </w:r>
      <w:r>
        <w:rPr>
          <w:rFonts w:ascii="Times New Roman" w:hAnsi="Times New Roman"/>
          <w:b w:val="0"/>
          <w:sz w:val="24"/>
        </w:rPr>
        <w:t>Charte de la révolution socialiste malgache de 1975.</w:t>
      </w:r>
    </w:p>
    <w:p>
      <w:r>
        <w:rPr>
          <w:rFonts w:ascii="Times New Roman" w:hAnsi="Times New Roman"/>
          <w:b/>
          <w:color w:val="1F4E79"/>
          <w:sz w:val="24"/>
        </w:rPr>
        <w:t xml:space="preserve">Nationalisation : </w:t>
      </w:r>
      <w:r>
        <w:rPr>
          <w:rFonts w:ascii="Times New Roman" w:hAnsi="Times New Roman"/>
          <w:b w:val="0"/>
          <w:sz w:val="24"/>
        </w:rPr>
        <w:t>transfert d’une entreprise privée à la propriété de l’État.</w:t>
      </w:r>
    </w:p>
    <w:p>
      <w:r>
        <w:rPr>
          <w:rFonts w:ascii="Times New Roman" w:hAnsi="Times New Roman"/>
          <w:b/>
          <w:color w:val="1F4E79"/>
          <w:sz w:val="24"/>
        </w:rPr>
        <w:t xml:space="preserve">Ajustement structurel : </w:t>
      </w:r>
      <w:r>
        <w:rPr>
          <w:rFonts w:ascii="Times New Roman" w:hAnsi="Times New Roman"/>
          <w:b w:val="0"/>
          <w:sz w:val="24"/>
        </w:rPr>
        <w:t>réformes imposées par le FMI en échange de prêts.</w:t>
      </w:r>
    </w:p>
    <w:p>
      <w:r>
        <w:rPr>
          <w:rFonts w:ascii="Times New Roman" w:hAnsi="Times New Roman"/>
          <w:b/>
          <w:color w:val="1F4E79"/>
          <w:sz w:val="24"/>
        </w:rPr>
        <w:t xml:space="preserve">Forces vives : </w:t>
      </w:r>
      <w:r>
        <w:rPr>
          <w:rFonts w:ascii="Times New Roman" w:hAnsi="Times New Roman"/>
          <w:b w:val="0"/>
          <w:sz w:val="24"/>
        </w:rPr>
        <w:t>coalition d’opposition malgache (partis, églises, syndicats) de 1991.</w:t>
      </w:r>
    </w:p>
    <w:p>
      <w:r>
        <w:rPr>
          <w:rFonts w:ascii="Times New Roman" w:hAnsi="Times New Roman"/>
          <w:b/>
          <w:color w:val="1F4E79"/>
          <w:sz w:val="24"/>
        </w:rPr>
        <w:t xml:space="preserve">Transition : </w:t>
      </w:r>
      <w:r>
        <w:rPr>
          <w:rFonts w:ascii="Times New Roman" w:hAnsi="Times New Roman"/>
          <w:b w:val="0"/>
          <w:sz w:val="24"/>
        </w:rPr>
        <w:t>période de passage négocié d’un régime politique à un autre.</w:t>
      </w:r>
    </w:p>
    <w:p>
      <w:r>
        <w:rPr>
          <w:rFonts w:ascii="Times New Roman" w:hAnsi="Times New Roman"/>
          <w:b/>
          <w:color w:val="1F4E79"/>
          <w:sz w:val="24"/>
        </w:rPr>
        <w:t xml:space="preserve">Plébiscite : </w:t>
      </w:r>
      <w:r>
        <w:rPr>
          <w:rFonts w:ascii="Times New Roman" w:hAnsi="Times New Roman"/>
          <w:b w:val="0"/>
          <w:sz w:val="24"/>
        </w:rPr>
        <w:t>référendum détourné en vote de confiance pour un homme.</w:t>
      </w:r>
    </w:p>
    <w:p>
      <w:r>
        <w:rPr>
          <w:rFonts w:ascii="Times New Roman" w:hAnsi="Times New Roman"/>
          <w:b/>
          <w:color w:val="1F4E79"/>
          <w:sz w:val="24"/>
        </w:rPr>
        <w:t xml:space="preserve">Contre-pouvoirs : </w:t>
      </w:r>
      <w:r>
        <w:rPr>
          <w:rFonts w:ascii="Times New Roman" w:hAnsi="Times New Roman"/>
          <w:b w:val="0"/>
          <w:sz w:val="24"/>
        </w:rPr>
        <w:t>institutions qui limitent le pouvoir : justice, assemblée, presse.</w:t>
      </w:r>
    </w:p>
    <w:p>
      <w:r>
        <w:rPr>
          <w:rFonts w:ascii="Times New Roman" w:hAnsi="Times New Roman"/>
          <w:b/>
          <w:color w:val="1F4E79"/>
          <w:sz w:val="24"/>
        </w:rPr>
        <w:t xml:space="preserve">Refondation : </w:t>
      </w:r>
      <w:r>
        <w:rPr>
          <w:rFonts w:ascii="Times New Roman" w:hAnsi="Times New Roman"/>
          <w:b w:val="0"/>
          <w:sz w:val="24"/>
        </w:rPr>
        <w:t>reconstruction des institutions d’un État après une crise.</w:t>
      </w:r>
    </w:p>
    <w:p>
      <w:r>
        <w:rPr>
          <w:rFonts w:ascii="Times New Roman" w:hAnsi="Times New Roman"/>
          <w:b/>
          <w:color w:val="1F4E79"/>
          <w:sz w:val="24"/>
        </w:rPr>
        <w:t xml:space="preserve">Mémoire collective : </w:t>
      </w:r>
      <w:r>
        <w:rPr>
          <w:rFonts w:ascii="Times New Roman" w:hAnsi="Times New Roman"/>
          <w:b w:val="0"/>
          <w:sz w:val="24"/>
        </w:rPr>
        <w:t>souvenirs et représentations du passé partagés par un groupe.</w:t>
      </w:r>
    </w:p>
    <w:p>
      <w:r>
        <w:rPr>
          <w:rFonts w:ascii="Times New Roman" w:hAnsi="Times New Roman"/>
          <w:b/>
          <w:color w:val="1F4E79"/>
          <w:sz w:val="24"/>
        </w:rPr>
        <w:t xml:space="preserve">Lieu de mémoire : </w:t>
      </w:r>
      <w:r>
        <w:rPr>
          <w:rFonts w:ascii="Times New Roman" w:hAnsi="Times New Roman"/>
          <w:b w:val="0"/>
          <w:sz w:val="24"/>
        </w:rPr>
        <w:t>support matériel ou immatériel où se cristallise la mémoire d’une communauté.</w:t>
      </w:r>
    </w:p>
    <w:p>
      <w:r>
        <w:rPr>
          <w:rFonts w:ascii="Times New Roman" w:hAnsi="Times New Roman"/>
          <w:b/>
          <w:color w:val="1F4E79"/>
          <w:sz w:val="24"/>
        </w:rPr>
        <w:t xml:space="preserve">Commémoration : </w:t>
      </w:r>
      <w:r>
        <w:rPr>
          <w:rFonts w:ascii="Times New Roman" w:hAnsi="Times New Roman"/>
          <w:b w:val="0"/>
          <w:sz w:val="24"/>
        </w:rPr>
        <w:t>cérémonie rappelant collectivement un événement passé.</w:t>
      </w:r>
    </w:p>
    <w:p>
      <w:r>
        <w:rPr>
          <w:rFonts w:ascii="Times New Roman" w:hAnsi="Times New Roman"/>
          <w:b/>
          <w:color w:val="1F4E79"/>
          <w:sz w:val="24"/>
        </w:rPr>
        <w:t xml:space="preserve">Patrimoine immatériel : </w:t>
      </w:r>
      <w:r>
        <w:rPr>
          <w:rFonts w:ascii="Times New Roman" w:hAnsi="Times New Roman"/>
          <w:b w:val="0"/>
          <w:sz w:val="24"/>
        </w:rPr>
        <w:t>héritage sans support matériel : récits, chants, savoir-faire.</w:t>
      </w:r>
    </w:p>
    <w:p>
      <w:r>
        <w:rPr>
          <w:rFonts w:ascii="Times New Roman" w:hAnsi="Times New Roman"/>
          <w:b/>
          <w:color w:val="1F4E79"/>
          <w:sz w:val="24"/>
        </w:rPr>
        <w:t xml:space="preserve">Devoir de mémoire : </w:t>
      </w:r>
      <w:r>
        <w:rPr>
          <w:rFonts w:ascii="Times New Roman" w:hAnsi="Times New Roman"/>
          <w:b w:val="0"/>
          <w:sz w:val="24"/>
        </w:rPr>
        <w:t>obligation morale de se souvenir des victimes et des injustices du passé.</w:t>
      </w:r>
    </w:p>
    <w:p>
      <w:r>
        <w:rPr>
          <w:rFonts w:ascii="Times New Roman" w:hAnsi="Times New Roman"/>
          <w:b/>
          <w:color w:val="1F4E79"/>
          <w:sz w:val="24"/>
        </w:rPr>
        <w:t xml:space="preserve">Réconciliation : </w:t>
      </w:r>
      <w:r>
        <w:rPr>
          <w:rFonts w:ascii="Times New Roman" w:hAnsi="Times New Roman"/>
          <w:b w:val="0"/>
          <w:sz w:val="24"/>
        </w:rPr>
        <w:t>rétablissement de la paix entre groupes divisés par le passé.</w:t>
      </w:r>
    </w:p>
    <w:p>
      <w:r>
        <w:rPr>
          <w:rFonts w:ascii="Times New Roman" w:hAnsi="Times New Roman"/>
          <w:b/>
          <w:color w:val="1F4E79"/>
          <w:sz w:val="24"/>
        </w:rPr>
        <w:t xml:space="preserve">Arendrina : </w:t>
      </w:r>
      <w:r>
        <w:rPr>
          <w:rFonts w:ascii="Times New Roman" w:hAnsi="Times New Roman"/>
          <w:b w:val="0"/>
          <w:sz w:val="24"/>
        </w:rPr>
        <w:t>lanternes du 26 juin portées par les enfants la veille de la fête nationale.</w:t>
      </w:r>
    </w:p>
    <w:p>
      <w:r>
        <w:br w:type="page"/>
      </w:r>
    </w:p>
    <w:p>
      <w:bookmarkStart w:id="52" w:name="annexe2"/>
      <w:pPr>
        <w:jc w:val="center"/>
      </w:pPr>
      <w:r>
        <w:rPr>
          <w:rFonts w:ascii="Times New Roman" w:hAnsi="Times New Roman"/>
          <w:b/>
          <w:color w:val="C00000"/>
          <w:sz w:val="36"/>
        </w:rPr>
        <w:t>ANNEXE 2 — REPÈRES CHRONOLOGIQUES</w:t>
      </w:r>
      <w:bookmarkEnd w:id="52"/>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Date</w:t>
            </w:r>
          </w:p>
        </w:tc>
        <w:tc>
          <w:tcPr>
            <w:tcW w:type="dxa" w:w="4320"/>
          </w:tcPr>
          <w:p>
            <w:r>
              <w:rPr>
                <w:rFonts w:ascii="Times New Roman" w:hAnsi="Times New Roman"/>
                <w:b/>
                <w:sz w:val="22"/>
              </w:rPr>
              <w:t>Événement</w:t>
            </w:r>
          </w:p>
        </w:tc>
      </w:tr>
      <w:tr>
        <w:tc>
          <w:tcPr>
            <w:tcW w:type="dxa" w:w="4320"/>
          </w:tcPr>
          <w:p>
            <w:r>
              <w:rPr>
                <w:rFonts w:ascii="Times New Roman" w:hAnsi="Times New Roman"/>
                <w:b w:val="0"/>
                <w:sz w:val="22"/>
              </w:rPr>
              <w:t>1903</w:t>
            </w:r>
          </w:p>
        </w:tc>
        <w:tc>
          <w:tcPr>
            <w:tcW w:type="dxa" w:w="4320"/>
          </w:tcPr>
          <w:p>
            <w:r>
              <w:rPr>
                <w:rFonts w:ascii="Times New Roman" w:hAnsi="Times New Roman"/>
                <w:b w:val="0"/>
                <w:sz w:val="22"/>
              </w:rPr>
              <w:t>Premier vol des frères Wright : naissance de l’aviation</w:t>
            </w:r>
          </w:p>
        </w:tc>
      </w:tr>
      <w:tr>
        <w:tc>
          <w:tcPr>
            <w:tcW w:type="dxa" w:w="4320"/>
          </w:tcPr>
          <w:p>
            <w:r>
              <w:rPr>
                <w:rFonts w:ascii="Times New Roman" w:hAnsi="Times New Roman"/>
                <w:b w:val="0"/>
                <w:sz w:val="22"/>
              </w:rPr>
              <w:t>28 juin 1914</w:t>
            </w:r>
          </w:p>
        </w:tc>
        <w:tc>
          <w:tcPr>
            <w:tcW w:type="dxa" w:w="4320"/>
          </w:tcPr>
          <w:p>
            <w:r>
              <w:rPr>
                <w:rFonts w:ascii="Times New Roman" w:hAnsi="Times New Roman"/>
                <w:b w:val="0"/>
                <w:sz w:val="22"/>
              </w:rPr>
              <w:t>Attentat de Sarajevo ; début de la Première Guerre mondiale en août</w:t>
            </w:r>
          </w:p>
        </w:tc>
      </w:tr>
      <w:tr>
        <w:tc>
          <w:tcPr>
            <w:tcW w:type="dxa" w:w="4320"/>
          </w:tcPr>
          <w:p>
            <w:r>
              <w:rPr>
                <w:rFonts w:ascii="Times New Roman" w:hAnsi="Times New Roman"/>
                <w:b w:val="0"/>
                <w:sz w:val="22"/>
              </w:rPr>
              <w:t>1916</w:t>
            </w:r>
          </w:p>
        </w:tc>
        <w:tc>
          <w:tcPr>
            <w:tcW w:type="dxa" w:w="4320"/>
          </w:tcPr>
          <w:p>
            <w:r>
              <w:rPr>
                <w:rFonts w:ascii="Times New Roman" w:hAnsi="Times New Roman"/>
                <w:b w:val="0"/>
                <w:sz w:val="22"/>
              </w:rPr>
              <w:t>Bataille de Verdun ; création de la SICE à Madagascar</w:t>
            </w:r>
          </w:p>
        </w:tc>
      </w:tr>
      <w:tr>
        <w:tc>
          <w:tcPr>
            <w:tcW w:type="dxa" w:w="4320"/>
          </w:tcPr>
          <w:p>
            <w:r>
              <w:rPr>
                <w:rFonts w:ascii="Times New Roman" w:hAnsi="Times New Roman"/>
                <w:b w:val="0"/>
                <w:sz w:val="22"/>
              </w:rPr>
              <w:t>Octobre 1917</w:t>
            </w:r>
          </w:p>
        </w:tc>
        <w:tc>
          <w:tcPr>
            <w:tcW w:type="dxa" w:w="4320"/>
          </w:tcPr>
          <w:p>
            <w:r>
              <w:rPr>
                <w:rFonts w:ascii="Times New Roman" w:hAnsi="Times New Roman"/>
                <w:b w:val="0"/>
                <w:sz w:val="22"/>
              </w:rPr>
              <w:t>Révolution russe : les bolcheviks prennent le pouvoir</w:t>
            </w:r>
          </w:p>
        </w:tc>
      </w:tr>
      <w:tr>
        <w:tc>
          <w:tcPr>
            <w:tcW w:type="dxa" w:w="4320"/>
          </w:tcPr>
          <w:p>
            <w:r>
              <w:rPr>
                <w:rFonts w:ascii="Times New Roman" w:hAnsi="Times New Roman"/>
                <w:b w:val="0"/>
                <w:sz w:val="22"/>
              </w:rPr>
              <w:t>11 novembre 1918</w:t>
            </w:r>
          </w:p>
        </w:tc>
        <w:tc>
          <w:tcPr>
            <w:tcW w:type="dxa" w:w="4320"/>
          </w:tcPr>
          <w:p>
            <w:r>
              <w:rPr>
                <w:rFonts w:ascii="Times New Roman" w:hAnsi="Times New Roman"/>
                <w:b w:val="0"/>
                <w:sz w:val="22"/>
              </w:rPr>
              <w:t>Armistice : fin de la Première Guerre mondiale</w:t>
            </w:r>
          </w:p>
        </w:tc>
      </w:tr>
      <w:tr>
        <w:tc>
          <w:tcPr>
            <w:tcW w:type="dxa" w:w="4320"/>
          </w:tcPr>
          <w:p>
            <w:r>
              <w:rPr>
                <w:rFonts w:ascii="Times New Roman" w:hAnsi="Times New Roman"/>
                <w:b w:val="0"/>
                <w:sz w:val="22"/>
              </w:rPr>
              <w:t>28 juin 1919</w:t>
            </w:r>
          </w:p>
        </w:tc>
        <w:tc>
          <w:tcPr>
            <w:tcW w:type="dxa" w:w="4320"/>
          </w:tcPr>
          <w:p>
            <w:r>
              <w:rPr>
                <w:rFonts w:ascii="Times New Roman" w:hAnsi="Times New Roman"/>
                <w:b w:val="0"/>
                <w:sz w:val="22"/>
              </w:rPr>
              <w:t>Traité de Versailles ; création de la SDN en 1920</w:t>
            </w:r>
          </w:p>
        </w:tc>
      </w:tr>
      <w:tr>
        <w:tc>
          <w:tcPr>
            <w:tcW w:type="dxa" w:w="4320"/>
          </w:tcPr>
          <w:p>
            <w:r>
              <w:rPr>
                <w:rFonts w:ascii="Times New Roman" w:hAnsi="Times New Roman"/>
                <w:b w:val="0"/>
                <w:sz w:val="22"/>
              </w:rPr>
              <w:t>1922</w:t>
            </w:r>
          </w:p>
        </w:tc>
        <w:tc>
          <w:tcPr>
            <w:tcW w:type="dxa" w:w="4320"/>
          </w:tcPr>
          <w:p>
            <w:r>
              <w:rPr>
                <w:rFonts w:ascii="Times New Roman" w:hAnsi="Times New Roman"/>
                <w:b w:val="0"/>
                <w:sz w:val="22"/>
              </w:rPr>
              <w:t>Naissance de l’URSS ; marche sur Rome de Mussolini</w:t>
            </w:r>
          </w:p>
        </w:tc>
      </w:tr>
      <w:tr>
        <w:tc>
          <w:tcPr>
            <w:tcW w:type="dxa" w:w="4320"/>
          </w:tcPr>
          <w:p>
            <w:r>
              <w:rPr>
                <w:rFonts w:ascii="Times New Roman" w:hAnsi="Times New Roman"/>
                <w:b w:val="0"/>
                <w:sz w:val="22"/>
              </w:rPr>
              <w:t>24 octobre 1929</w:t>
            </w:r>
          </w:p>
        </w:tc>
        <w:tc>
          <w:tcPr>
            <w:tcW w:type="dxa" w:w="4320"/>
          </w:tcPr>
          <w:p>
            <w:r>
              <w:rPr>
                <w:rFonts w:ascii="Times New Roman" w:hAnsi="Times New Roman"/>
                <w:b w:val="0"/>
                <w:sz w:val="22"/>
              </w:rPr>
              <w:t>Jeudi noir : krach de Wall Street, début de la crise mondiale</w:t>
            </w:r>
          </w:p>
        </w:tc>
      </w:tr>
      <w:tr>
        <w:tc>
          <w:tcPr>
            <w:tcW w:type="dxa" w:w="4320"/>
          </w:tcPr>
          <w:p>
            <w:r>
              <w:rPr>
                <w:rFonts w:ascii="Times New Roman" w:hAnsi="Times New Roman"/>
                <w:b w:val="0"/>
                <w:sz w:val="22"/>
              </w:rPr>
              <w:t>30 janvier 1933</w:t>
            </w:r>
          </w:p>
        </w:tc>
        <w:tc>
          <w:tcPr>
            <w:tcW w:type="dxa" w:w="4320"/>
          </w:tcPr>
          <w:p>
            <w:r>
              <w:rPr>
                <w:rFonts w:ascii="Times New Roman" w:hAnsi="Times New Roman"/>
                <w:b w:val="0"/>
                <w:sz w:val="22"/>
              </w:rPr>
              <w:t>Hitler chancelier de l’Allemagne ; New Deal de Roosevelt</w:t>
            </w:r>
          </w:p>
        </w:tc>
      </w:tr>
      <w:tr>
        <w:tc>
          <w:tcPr>
            <w:tcW w:type="dxa" w:w="4320"/>
          </w:tcPr>
          <w:p>
            <w:r>
              <w:rPr>
                <w:rFonts w:ascii="Times New Roman" w:hAnsi="Times New Roman"/>
                <w:b w:val="0"/>
                <w:sz w:val="22"/>
              </w:rPr>
              <w:t>1ᵉʳ septembre 1939</w:t>
            </w:r>
          </w:p>
        </w:tc>
        <w:tc>
          <w:tcPr>
            <w:tcW w:type="dxa" w:w="4320"/>
          </w:tcPr>
          <w:p>
            <w:r>
              <w:rPr>
                <w:rFonts w:ascii="Times New Roman" w:hAnsi="Times New Roman"/>
                <w:b w:val="0"/>
                <w:sz w:val="22"/>
              </w:rPr>
              <w:t>Invasion de la Pologne : début de la Seconde Guerre mondiale</w:t>
            </w:r>
          </w:p>
        </w:tc>
      </w:tr>
      <w:tr>
        <w:tc>
          <w:tcPr>
            <w:tcW w:type="dxa" w:w="4320"/>
          </w:tcPr>
          <w:p>
            <w:r>
              <w:rPr>
                <w:rFonts w:ascii="Times New Roman" w:hAnsi="Times New Roman"/>
                <w:b w:val="0"/>
                <w:sz w:val="22"/>
              </w:rPr>
              <w:t>1942-1943</w:t>
            </w:r>
          </w:p>
        </w:tc>
        <w:tc>
          <w:tcPr>
            <w:tcW w:type="dxa" w:w="4320"/>
          </w:tcPr>
          <w:p>
            <w:r>
              <w:rPr>
                <w:rFonts w:ascii="Times New Roman" w:hAnsi="Times New Roman"/>
                <w:b w:val="0"/>
                <w:sz w:val="22"/>
              </w:rPr>
              <w:t>Le tournant : Stalingrad, El Alamein, Midway ; combats de Diego-Suarez</w:t>
            </w:r>
          </w:p>
        </w:tc>
      </w:tr>
      <w:tr>
        <w:tc>
          <w:tcPr>
            <w:tcW w:type="dxa" w:w="4320"/>
          </w:tcPr>
          <w:p>
            <w:r>
              <w:rPr>
                <w:rFonts w:ascii="Times New Roman" w:hAnsi="Times New Roman"/>
                <w:b w:val="0"/>
                <w:sz w:val="22"/>
              </w:rPr>
              <w:t>8 mai / 2 sept. 1945</w:t>
            </w:r>
          </w:p>
        </w:tc>
        <w:tc>
          <w:tcPr>
            <w:tcW w:type="dxa" w:w="4320"/>
          </w:tcPr>
          <w:p>
            <w:r>
              <w:rPr>
                <w:rFonts w:ascii="Times New Roman" w:hAnsi="Times New Roman"/>
                <w:b w:val="0"/>
                <w:sz w:val="22"/>
              </w:rPr>
              <w:t>Capitulations allemande et japonaise ; Yalta et Potsdam</w:t>
            </w:r>
          </w:p>
        </w:tc>
      </w:tr>
      <w:tr>
        <w:tc>
          <w:tcPr>
            <w:tcW w:type="dxa" w:w="4320"/>
          </w:tcPr>
          <w:p>
            <w:r>
              <w:rPr>
                <w:rFonts w:ascii="Times New Roman" w:hAnsi="Times New Roman"/>
                <w:b w:val="0"/>
                <w:sz w:val="22"/>
              </w:rPr>
              <w:t>26 juin 1945</w:t>
            </w:r>
          </w:p>
        </w:tc>
        <w:tc>
          <w:tcPr>
            <w:tcW w:type="dxa" w:w="4320"/>
          </w:tcPr>
          <w:p>
            <w:r>
              <w:rPr>
                <w:rFonts w:ascii="Times New Roman" w:hAnsi="Times New Roman"/>
                <w:b w:val="0"/>
                <w:sz w:val="22"/>
              </w:rPr>
              <w:t>Signature de la Charte de l’ONU à San Francisco</w:t>
            </w:r>
          </w:p>
        </w:tc>
      </w:tr>
      <w:tr>
        <w:tc>
          <w:tcPr>
            <w:tcW w:type="dxa" w:w="4320"/>
          </w:tcPr>
          <w:p>
            <w:r>
              <w:rPr>
                <w:rFonts w:ascii="Times New Roman" w:hAnsi="Times New Roman"/>
                <w:b w:val="0"/>
                <w:sz w:val="22"/>
              </w:rPr>
              <w:t>1947</w:t>
            </w:r>
          </w:p>
        </w:tc>
        <w:tc>
          <w:tcPr>
            <w:tcW w:type="dxa" w:w="4320"/>
          </w:tcPr>
          <w:p>
            <w:r>
              <w:rPr>
                <w:rFonts w:ascii="Times New Roman" w:hAnsi="Times New Roman"/>
                <w:b w:val="0"/>
                <w:sz w:val="22"/>
              </w:rPr>
              <w:t>Doctrines Truman et Jdanov : début de la Guerre froide ; indépendance de l’Inde</w:t>
            </w:r>
          </w:p>
        </w:tc>
      </w:tr>
      <w:tr>
        <w:tc>
          <w:tcPr>
            <w:tcW w:type="dxa" w:w="4320"/>
          </w:tcPr>
          <w:p>
            <w:r>
              <w:rPr>
                <w:rFonts w:ascii="Times New Roman" w:hAnsi="Times New Roman"/>
                <w:b w:val="0"/>
                <w:sz w:val="22"/>
              </w:rPr>
              <w:t>29 mars 1947</w:t>
            </w:r>
          </w:p>
        </w:tc>
        <w:tc>
          <w:tcPr>
            <w:tcW w:type="dxa" w:w="4320"/>
          </w:tcPr>
          <w:p>
            <w:r>
              <w:rPr>
                <w:rFonts w:ascii="Times New Roman" w:hAnsi="Times New Roman"/>
                <w:b w:val="0"/>
                <w:sz w:val="22"/>
              </w:rPr>
              <w:t>Insurrection nationale malgache, durement réprimée</w:t>
            </w:r>
          </w:p>
        </w:tc>
      </w:tr>
      <w:tr>
        <w:tc>
          <w:tcPr>
            <w:tcW w:type="dxa" w:w="4320"/>
          </w:tcPr>
          <w:p>
            <w:r>
              <w:rPr>
                <w:rFonts w:ascii="Times New Roman" w:hAnsi="Times New Roman"/>
                <w:b w:val="0"/>
                <w:sz w:val="22"/>
              </w:rPr>
              <w:t>1948-1949</w:t>
            </w:r>
          </w:p>
        </w:tc>
        <w:tc>
          <w:tcPr>
            <w:tcW w:type="dxa" w:w="4320"/>
          </w:tcPr>
          <w:p>
            <w:r>
              <w:rPr>
                <w:rFonts w:ascii="Times New Roman" w:hAnsi="Times New Roman"/>
                <w:b w:val="0"/>
                <w:sz w:val="22"/>
              </w:rPr>
              <w:t>Blocus de Berlin ; création de la RFA et de la RDA</w:t>
            </w:r>
          </w:p>
        </w:tc>
      </w:tr>
      <w:tr>
        <w:tc>
          <w:tcPr>
            <w:tcW w:type="dxa" w:w="4320"/>
          </w:tcPr>
          <w:p>
            <w:r>
              <w:rPr>
                <w:rFonts w:ascii="Times New Roman" w:hAnsi="Times New Roman"/>
                <w:b w:val="0"/>
                <w:sz w:val="22"/>
              </w:rPr>
              <w:t>Avril 1955</w:t>
            </w:r>
          </w:p>
        </w:tc>
        <w:tc>
          <w:tcPr>
            <w:tcW w:type="dxa" w:w="4320"/>
          </w:tcPr>
          <w:p>
            <w:r>
              <w:rPr>
                <w:rFonts w:ascii="Times New Roman" w:hAnsi="Times New Roman"/>
                <w:b w:val="0"/>
                <w:sz w:val="22"/>
              </w:rPr>
              <w:t>Conférence afro-asiatique de Bandung</w:t>
            </w:r>
          </w:p>
        </w:tc>
      </w:tr>
      <w:tr>
        <w:tc>
          <w:tcPr>
            <w:tcW w:type="dxa" w:w="4320"/>
          </w:tcPr>
          <w:p>
            <w:r>
              <w:rPr>
                <w:rFonts w:ascii="Times New Roman" w:hAnsi="Times New Roman"/>
                <w:b w:val="0"/>
                <w:sz w:val="22"/>
              </w:rPr>
              <w:t>14 octobre 1958</w:t>
            </w:r>
          </w:p>
        </w:tc>
        <w:tc>
          <w:tcPr>
            <w:tcW w:type="dxa" w:w="4320"/>
          </w:tcPr>
          <w:p>
            <w:r>
              <w:rPr>
                <w:rFonts w:ascii="Times New Roman" w:hAnsi="Times New Roman"/>
                <w:b w:val="0"/>
                <w:sz w:val="22"/>
              </w:rPr>
              <w:t>Proclamation de la République malgache après le référendum</w:t>
            </w:r>
          </w:p>
        </w:tc>
      </w:tr>
      <w:tr>
        <w:tc>
          <w:tcPr>
            <w:tcW w:type="dxa" w:w="4320"/>
          </w:tcPr>
          <w:p>
            <w:r>
              <w:rPr>
                <w:rFonts w:ascii="Times New Roman" w:hAnsi="Times New Roman"/>
                <w:b w:val="0"/>
                <w:sz w:val="22"/>
              </w:rPr>
              <w:t>1960</w:t>
            </w:r>
          </w:p>
        </w:tc>
        <w:tc>
          <w:tcPr>
            <w:tcW w:type="dxa" w:w="4320"/>
          </w:tcPr>
          <w:p>
            <w:r>
              <w:rPr>
                <w:rFonts w:ascii="Times New Roman" w:hAnsi="Times New Roman"/>
                <w:b w:val="0"/>
                <w:sz w:val="22"/>
              </w:rPr>
              <w:t>« Année de l’Afrique » : 17 indépendances — Madagascar le 26 juin</w:t>
            </w:r>
          </w:p>
        </w:tc>
      </w:tr>
      <w:tr>
        <w:tc>
          <w:tcPr>
            <w:tcW w:type="dxa" w:w="4320"/>
          </w:tcPr>
          <w:p>
            <w:r>
              <w:rPr>
                <w:rFonts w:ascii="Times New Roman" w:hAnsi="Times New Roman"/>
                <w:b w:val="0"/>
                <w:sz w:val="22"/>
              </w:rPr>
              <w:t>1961</w:t>
            </w:r>
          </w:p>
        </w:tc>
        <w:tc>
          <w:tcPr>
            <w:tcW w:type="dxa" w:w="4320"/>
          </w:tcPr>
          <w:p>
            <w:r>
              <w:rPr>
                <w:rFonts w:ascii="Times New Roman" w:hAnsi="Times New Roman"/>
                <w:b w:val="0"/>
                <w:sz w:val="22"/>
              </w:rPr>
              <w:t>Mur de Berlin ; conférence des non-alignés à Belgrade</w:t>
            </w:r>
          </w:p>
        </w:tc>
      </w:tr>
      <w:tr>
        <w:tc>
          <w:tcPr>
            <w:tcW w:type="dxa" w:w="4320"/>
          </w:tcPr>
          <w:p>
            <w:r>
              <w:rPr>
                <w:rFonts w:ascii="Times New Roman" w:hAnsi="Times New Roman"/>
                <w:b w:val="0"/>
                <w:sz w:val="22"/>
              </w:rPr>
              <w:t>Octobre 1962</w:t>
            </w:r>
          </w:p>
        </w:tc>
        <w:tc>
          <w:tcPr>
            <w:tcW w:type="dxa" w:w="4320"/>
          </w:tcPr>
          <w:p>
            <w:r>
              <w:rPr>
                <w:rFonts w:ascii="Times New Roman" w:hAnsi="Times New Roman"/>
                <w:b w:val="0"/>
                <w:sz w:val="22"/>
              </w:rPr>
              <w:t>Crise de Cuba ; indépendance de l’Algérie la même année</w:t>
            </w:r>
          </w:p>
        </w:tc>
      </w:tr>
      <w:tr>
        <w:tc>
          <w:tcPr>
            <w:tcW w:type="dxa" w:w="4320"/>
          </w:tcPr>
          <w:p>
            <w:r>
              <w:rPr>
                <w:rFonts w:ascii="Times New Roman" w:hAnsi="Times New Roman"/>
                <w:b w:val="0"/>
                <w:sz w:val="22"/>
              </w:rPr>
              <w:t>13 mai 1972</w:t>
            </w:r>
          </w:p>
        </w:tc>
        <w:tc>
          <w:tcPr>
            <w:tcW w:type="dxa" w:w="4320"/>
          </w:tcPr>
          <w:p>
            <w:r>
              <w:rPr>
                <w:rFonts w:ascii="Times New Roman" w:hAnsi="Times New Roman"/>
                <w:b w:val="0"/>
                <w:sz w:val="22"/>
              </w:rPr>
              <w:t>Répression meurtrière à Antananarivo ; chute de la Première République</w:t>
            </w:r>
          </w:p>
        </w:tc>
      </w:tr>
      <w:tr>
        <w:tc>
          <w:tcPr>
            <w:tcW w:type="dxa" w:w="4320"/>
          </w:tcPr>
          <w:p>
            <w:r>
              <w:rPr>
                <w:rFonts w:ascii="Times New Roman" w:hAnsi="Times New Roman"/>
                <w:b w:val="0"/>
                <w:sz w:val="22"/>
              </w:rPr>
              <w:t>11 février 1975</w:t>
            </w:r>
          </w:p>
        </w:tc>
        <w:tc>
          <w:tcPr>
            <w:tcW w:type="dxa" w:w="4320"/>
          </w:tcPr>
          <w:p>
            <w:r>
              <w:rPr>
                <w:rFonts w:ascii="Times New Roman" w:hAnsi="Times New Roman"/>
                <w:b w:val="0"/>
                <w:sz w:val="22"/>
              </w:rPr>
              <w:t>Assassinat de Ratsimandrava ; Deuxième République le 21 décembre</w:t>
            </w:r>
          </w:p>
        </w:tc>
      </w:tr>
      <w:tr>
        <w:tc>
          <w:tcPr>
            <w:tcW w:type="dxa" w:w="4320"/>
          </w:tcPr>
          <w:p>
            <w:r>
              <w:rPr>
                <w:rFonts w:ascii="Times New Roman" w:hAnsi="Times New Roman"/>
                <w:b w:val="0"/>
                <w:sz w:val="22"/>
              </w:rPr>
              <w:t>9 novembre 1989</w:t>
            </w:r>
          </w:p>
        </w:tc>
        <w:tc>
          <w:tcPr>
            <w:tcW w:type="dxa" w:w="4320"/>
          </w:tcPr>
          <w:p>
            <w:r>
              <w:rPr>
                <w:rFonts w:ascii="Times New Roman" w:hAnsi="Times New Roman"/>
                <w:b w:val="0"/>
                <w:sz w:val="22"/>
              </w:rPr>
              <w:t>Chute du mur de Berlin</w:t>
            </w:r>
          </w:p>
        </w:tc>
      </w:tr>
      <w:tr>
        <w:tc>
          <w:tcPr>
            <w:tcW w:type="dxa" w:w="4320"/>
          </w:tcPr>
          <w:p>
            <w:r>
              <w:rPr>
                <w:rFonts w:ascii="Times New Roman" w:hAnsi="Times New Roman"/>
                <w:b w:val="0"/>
                <w:sz w:val="22"/>
              </w:rPr>
              <w:t>Décembre 1991</w:t>
            </w:r>
          </w:p>
        </w:tc>
        <w:tc>
          <w:tcPr>
            <w:tcW w:type="dxa" w:w="4320"/>
          </w:tcPr>
          <w:p>
            <w:r>
              <w:rPr>
                <w:rFonts w:ascii="Times New Roman" w:hAnsi="Times New Roman"/>
                <w:b w:val="0"/>
                <w:sz w:val="22"/>
              </w:rPr>
              <w:t>Dissolution de l’URSS : fin de la Guerre froide</w:t>
            </w:r>
          </w:p>
        </w:tc>
      </w:tr>
      <w:tr>
        <w:tc>
          <w:tcPr>
            <w:tcW w:type="dxa" w:w="4320"/>
          </w:tcPr>
          <w:p>
            <w:r>
              <w:rPr>
                <w:rFonts w:ascii="Times New Roman" w:hAnsi="Times New Roman"/>
                <w:b w:val="0"/>
                <w:sz w:val="22"/>
              </w:rPr>
              <w:t>10 août 1991</w:t>
            </w:r>
          </w:p>
        </w:tc>
        <w:tc>
          <w:tcPr>
            <w:tcW w:type="dxa" w:w="4320"/>
          </w:tcPr>
          <w:p>
            <w:r>
              <w:rPr>
                <w:rFonts w:ascii="Times New Roman" w:hAnsi="Times New Roman"/>
                <w:b w:val="0"/>
                <w:sz w:val="22"/>
              </w:rPr>
              <w:t>Marche des Forces vives vers Iavoloha ; Constitution de la IIIᵉ République en 1992</w:t>
            </w:r>
          </w:p>
        </w:tc>
      </w:tr>
      <w:tr>
        <w:tc>
          <w:tcPr>
            <w:tcW w:type="dxa" w:w="4320"/>
          </w:tcPr>
          <w:p>
            <w:r>
              <w:rPr>
                <w:rFonts w:ascii="Times New Roman" w:hAnsi="Times New Roman"/>
                <w:b w:val="0"/>
                <w:sz w:val="22"/>
              </w:rPr>
              <w:t>1994</w:t>
            </w:r>
          </w:p>
        </w:tc>
        <w:tc>
          <w:tcPr>
            <w:tcW w:type="dxa" w:w="4320"/>
          </w:tcPr>
          <w:p>
            <w:r>
              <w:rPr>
                <w:rFonts w:ascii="Times New Roman" w:hAnsi="Times New Roman"/>
                <w:b w:val="0"/>
                <w:sz w:val="22"/>
              </w:rPr>
              <w:t>Génocide des Tutsi au Rwanda</w:t>
            </w:r>
          </w:p>
        </w:tc>
      </w:tr>
      <w:tr>
        <w:tc>
          <w:tcPr>
            <w:tcW w:type="dxa" w:w="4320"/>
          </w:tcPr>
          <w:p>
            <w:r>
              <w:rPr>
                <w:rFonts w:ascii="Times New Roman" w:hAnsi="Times New Roman"/>
                <w:b w:val="0"/>
                <w:sz w:val="22"/>
              </w:rPr>
              <w:t>11 septembre 2001</w:t>
            </w:r>
          </w:p>
        </w:tc>
        <w:tc>
          <w:tcPr>
            <w:tcW w:type="dxa" w:w="4320"/>
          </w:tcPr>
          <w:p>
            <w:r>
              <w:rPr>
                <w:rFonts w:ascii="Times New Roman" w:hAnsi="Times New Roman"/>
                <w:b w:val="0"/>
                <w:sz w:val="22"/>
              </w:rPr>
              <w:t>Attentats terroristes contre les États-Unis</w:t>
            </w:r>
          </w:p>
        </w:tc>
      </w:tr>
      <w:tr>
        <w:tc>
          <w:tcPr>
            <w:tcW w:type="dxa" w:w="4320"/>
          </w:tcPr>
          <w:p>
            <w:r>
              <w:rPr>
                <w:rFonts w:ascii="Times New Roman" w:hAnsi="Times New Roman"/>
                <w:b w:val="0"/>
                <w:sz w:val="22"/>
              </w:rPr>
              <w:t>2002 et 2009</w:t>
            </w:r>
          </w:p>
        </w:tc>
        <w:tc>
          <w:tcPr>
            <w:tcW w:type="dxa" w:w="4320"/>
          </w:tcPr>
          <w:p>
            <w:r>
              <w:rPr>
                <w:rFonts w:ascii="Times New Roman" w:hAnsi="Times New Roman"/>
                <w:b w:val="0"/>
                <w:sz w:val="22"/>
              </w:rPr>
              <w:t>Crises politiques malgaches ; transition 2009-2014</w:t>
            </w:r>
          </w:p>
        </w:tc>
      </w:tr>
      <w:tr>
        <w:tc>
          <w:tcPr>
            <w:tcW w:type="dxa" w:w="4320"/>
          </w:tcPr>
          <w:p>
            <w:r>
              <w:rPr>
                <w:rFonts w:ascii="Times New Roman" w:hAnsi="Times New Roman"/>
                <w:b w:val="0"/>
                <w:sz w:val="22"/>
              </w:rPr>
              <w:t>17 novembre 2010</w:t>
            </w:r>
          </w:p>
        </w:tc>
        <w:tc>
          <w:tcPr>
            <w:tcW w:type="dxa" w:w="4320"/>
          </w:tcPr>
          <w:p>
            <w:r>
              <w:rPr>
                <w:rFonts w:ascii="Times New Roman" w:hAnsi="Times New Roman"/>
                <w:b w:val="0"/>
                <w:sz w:val="22"/>
              </w:rPr>
              <w:t>Référendum : Quatrième République malgache</w:t>
            </w:r>
          </w:p>
        </w:tc>
      </w:tr>
      <w:tr>
        <w:tc>
          <w:tcPr>
            <w:tcW w:type="dxa" w:w="4320"/>
          </w:tcPr>
          <w:p>
            <w:r>
              <w:rPr>
                <w:rFonts w:ascii="Times New Roman" w:hAnsi="Times New Roman"/>
                <w:b w:val="0"/>
                <w:sz w:val="22"/>
              </w:rPr>
              <w:t>Octobre 2025</w:t>
            </w:r>
          </w:p>
        </w:tc>
        <w:tc>
          <w:tcPr>
            <w:tcW w:type="dxa" w:w="4320"/>
          </w:tcPr>
          <w:p>
            <w:r>
              <w:rPr>
                <w:rFonts w:ascii="Times New Roman" w:hAnsi="Times New Roman"/>
                <w:b w:val="0"/>
                <w:sz w:val="22"/>
              </w:rPr>
              <w:t>Mouvement de la jeunesse ; refondation de la République</w:t>
            </w:r>
          </w:p>
        </w:tc>
      </w:tr>
    </w:tbl>
    <w:p>
      <w:r>
        <w:br w:type="page"/>
      </w:r>
    </w:p>
    <w:p>
      <w:bookmarkStart w:id="53" w:name="annexe3"/>
      <w:pPr>
        <w:jc w:val="center"/>
      </w:pPr>
      <w:r>
        <w:rPr>
          <w:rFonts w:ascii="Times New Roman" w:hAnsi="Times New Roman"/>
          <w:b/>
          <w:color w:val="C00000"/>
          <w:sz w:val="36"/>
        </w:rPr>
        <w:t>ANNEXE 3 — RÉSUMÉ DES MÉTHODES</w:t>
      </w:r>
      <w:bookmarkEnd w:id="53"/>
    </w:p>
    <w:p>
      <w:r>
        <w:rPr>
          <w:rFonts w:ascii="Times New Roman" w:hAnsi="Times New Roman"/>
          <w:b/>
          <w:color w:val="1F4E79"/>
          <w:sz w:val="24"/>
        </w:rPr>
        <w:t xml:space="preserve">Mener un entretien d’enquête orale — </w:t>
      </w:r>
      <w:r>
        <w:rPr>
          <w:rFonts w:ascii="Times New Roman" w:hAnsi="Times New Roman"/>
          <w:b w:val="0"/>
          <w:sz w:val="24"/>
        </w:rPr>
        <w:t>Préparer thème, objet et questions ; garder le contact visuel, faire preuve d’empathie, poser une seule question à la fois, laisser raconter, recadrer poliment.</w:t>
      </w:r>
    </w:p>
    <w:p>
      <w:r>
        <w:rPr>
          <w:rFonts w:ascii="Times New Roman" w:hAnsi="Times New Roman"/>
          <w:b/>
          <w:color w:val="1F4E79"/>
          <w:sz w:val="24"/>
        </w:rPr>
        <w:t xml:space="preserve">Produire une source orale — </w:t>
      </w:r>
      <w:r>
        <w:rPr>
          <w:rFonts w:ascii="Times New Roman" w:hAnsi="Times New Roman"/>
          <w:b w:val="0"/>
          <w:sz w:val="24"/>
        </w:rPr>
        <w:t>Poser la problématique, bâtir la grille, mener l’entretien, retranscrire fidèlement, analyser, recouper avec d’autres sources, constituer le dossier.</w:t>
      </w:r>
    </w:p>
    <w:p>
      <w:r>
        <w:rPr>
          <w:rFonts w:ascii="Times New Roman" w:hAnsi="Times New Roman"/>
          <w:b/>
          <w:color w:val="1F4E79"/>
          <w:sz w:val="24"/>
        </w:rPr>
        <w:t xml:space="preserve">Lire une frise chronologique — </w:t>
      </w:r>
      <w:r>
        <w:rPr>
          <w:rFonts w:ascii="Times New Roman" w:hAnsi="Times New Roman"/>
          <w:b w:val="0"/>
          <w:sz w:val="24"/>
        </w:rPr>
        <w:t>Repérer l’échelle (décennie, siècle…), lire les événements de gauche à droite, calculer les durées par soustraction des dates.</w:t>
      </w:r>
    </w:p>
    <w:p>
      <w:r>
        <w:rPr>
          <w:rFonts w:ascii="Times New Roman" w:hAnsi="Times New Roman"/>
          <w:b/>
          <w:color w:val="1F4E79"/>
          <w:sz w:val="24"/>
        </w:rPr>
        <w:t xml:space="preserve">Construire une frise chronologique — </w:t>
      </w:r>
      <w:r>
        <w:rPr>
          <w:rFonts w:ascii="Times New Roman" w:hAnsi="Times New Roman"/>
          <w:b w:val="0"/>
          <w:sz w:val="24"/>
        </w:rPr>
        <w:t>Choisir une échelle régulière, tracer la ligne du temps, placer les dates dans l’ordre, écrire un titre.</w:t>
      </w:r>
    </w:p>
    <w:p>
      <w:r>
        <w:rPr>
          <w:rFonts w:ascii="Times New Roman" w:hAnsi="Times New Roman"/>
          <w:b/>
          <w:color w:val="1F4E79"/>
          <w:sz w:val="24"/>
        </w:rPr>
        <w:t xml:space="preserve">Analyser une source historique — </w:t>
      </w:r>
      <w:r>
        <w:rPr>
          <w:rFonts w:ascii="Times New Roman" w:hAnsi="Times New Roman"/>
          <w:b w:val="0"/>
          <w:sz w:val="24"/>
        </w:rPr>
        <w:t>Identifier sa nature (matérielle, écrite, orale…), son auteur, sa date et son lieu ; décrire ce qu’elle montre ; dire ce qu’elle apprend.</w:t>
      </w:r>
    </w:p>
    <w:p>
      <w:r>
        <w:rPr>
          <w:rFonts w:ascii="Times New Roman" w:hAnsi="Times New Roman"/>
          <w:b/>
          <w:color w:val="1F4E79"/>
          <w:sz w:val="24"/>
        </w:rPr>
        <w:t xml:space="preserve">Critiquer une source — </w:t>
      </w:r>
      <w:r>
        <w:rPr>
          <w:rFonts w:ascii="Times New Roman" w:hAnsi="Times New Roman"/>
          <w:b w:val="0"/>
          <w:sz w:val="24"/>
        </w:rPr>
        <w:t>Se demander qui l’a produite, pourquoi, et si elle est fiable ; croiser toujours plusieurs sources avant de conclure.</w:t>
      </w:r>
    </w:p>
    <w:p>
      <w:r>
        <w:rPr>
          <w:rFonts w:ascii="Times New Roman" w:hAnsi="Times New Roman"/>
          <w:b/>
          <w:color w:val="1F4E79"/>
          <w:sz w:val="24"/>
        </w:rPr>
        <w:t xml:space="preserve">Analyser un discours ou un texte de propagande — </w:t>
      </w:r>
      <w:r>
        <w:rPr>
          <w:rFonts w:ascii="Times New Roman" w:hAnsi="Times New Roman"/>
          <w:b w:val="0"/>
          <w:sz w:val="24"/>
        </w:rPr>
        <w:t>Identifier l’auteur, la date, le public visé ; distinguer les faits des opinions ; confronter le message aux faits établis.</w:t>
      </w:r>
    </w:p>
    <w:p>
      <w:r>
        <w:rPr>
          <w:rFonts w:ascii="Times New Roman" w:hAnsi="Times New Roman"/>
          <w:b/>
          <w:color w:val="1F4E79"/>
          <w:sz w:val="24"/>
        </w:rPr>
        <w:t xml:space="preserve">Situer un fait dans le temps et l’espace — </w:t>
      </w:r>
      <w:r>
        <w:rPr>
          <w:rFonts w:ascii="Times New Roman" w:hAnsi="Times New Roman"/>
          <w:b w:val="0"/>
          <w:sz w:val="24"/>
        </w:rPr>
        <w:t>Répondre aux deux questions de l’historien : quand ? (date, période) et où ? (territoire, lieu, carte).</w:t>
      </w:r>
    </w:p>
    <w:p>
      <w:r>
        <w:rPr>
          <w:rFonts w:ascii="Times New Roman" w:hAnsi="Times New Roman"/>
          <w:b/>
          <w:color w:val="1F4E79"/>
          <w:sz w:val="24"/>
        </w:rPr>
        <w:t xml:space="preserve">Comparer deux périodes ou deux systèmes — </w:t>
      </w:r>
      <w:r>
        <w:rPr>
          <w:rFonts w:ascii="Times New Roman" w:hAnsi="Times New Roman"/>
          <w:b w:val="0"/>
          <w:sz w:val="24"/>
        </w:rPr>
        <w:t>Dégager pour chacun les mêmes critères (économie, société, politique), puis relever les continuités et les changements.</w:t>
      </w:r>
    </w:p>
    <w:p>
      <w:r>
        <w:rPr>
          <w:rFonts w:ascii="Times New Roman" w:hAnsi="Times New Roman"/>
          <w:b/>
          <w:color w:val="1F4E79"/>
          <w:sz w:val="24"/>
        </w:rPr>
        <w:t xml:space="preserve">Expliquer causes et conséquences — </w:t>
      </w:r>
      <w:r>
        <w:rPr>
          <w:rFonts w:ascii="Times New Roman" w:hAnsi="Times New Roman"/>
          <w:b w:val="0"/>
          <w:sz w:val="24"/>
        </w:rPr>
        <w:t>Distinguer les causes (internes/externes, ce qui a produit le fait) des conséquences (ce qu’il a entraîné), sur les plans politique, économique et social.</w:t>
      </w:r>
    </w:p>
    <w:p>
      <w:r>
        <w:rPr>
          <w:rFonts w:ascii="Times New Roman" w:hAnsi="Times New Roman"/>
          <w:b/>
          <w:color w:val="1F4E79"/>
          <w:sz w:val="24"/>
        </w:rPr>
        <w:t xml:space="preserve">Lire une carte historique — </w:t>
      </w:r>
      <w:r>
        <w:rPr>
          <w:rFonts w:ascii="Times New Roman" w:hAnsi="Times New Roman"/>
          <w:b w:val="0"/>
          <w:sz w:val="24"/>
        </w:rPr>
        <w:t>Lire le titre et la légende, repérer l’espace concerné, localiser les pays ou lieux demandés.</w:t>
      </w:r>
    </w:p>
    <w:p>
      <w:r>
        <w:rPr>
          <w:rFonts w:ascii="Times New Roman" w:hAnsi="Times New Roman"/>
          <w:b/>
          <w:color w:val="1F4E79"/>
          <w:sz w:val="24"/>
        </w:rPr>
        <w:t xml:space="preserve">Rédiger une réponse organisée — </w:t>
      </w:r>
      <w:r>
        <w:rPr>
          <w:rFonts w:ascii="Times New Roman" w:hAnsi="Times New Roman"/>
          <w:b w:val="0"/>
          <w:sz w:val="24"/>
        </w:rPr>
        <w:t>Lire la question, mobiliser les connaissances exactes (dates, noms, faits), rédiger par phrases complètes, conclure.</w:t>
      </w:r>
    </w:p>
    <w:p>
      <w:r>
        <w:rPr>
          <w:rFonts w:ascii="Times New Roman" w:hAnsi="Times New Roman"/>
          <w:b/>
          <w:color w:val="1F4E79"/>
          <w:sz w:val="24"/>
        </w:rPr>
        <w:t xml:space="preserve">Mémoriser les repères — </w:t>
      </w:r>
      <w:r>
        <w:rPr>
          <w:rFonts w:ascii="Times New Roman" w:hAnsi="Times New Roman"/>
          <w:b w:val="0"/>
          <w:sz w:val="24"/>
        </w:rPr>
        <w:t>Associer chaque date à son événement et à un personnage, réciter la frise, se tester régulièrement.</w:t>
      </w:r>
    </w:p>
    <w:p>
      <w:r>
        <w:br w:type="page"/>
      </w:r>
    </w:p>
    <w:p>
      <w:bookmarkStart w:id="54" w:name="annexe4"/>
      <w:pPr>
        <w:jc w:val="center"/>
      </w:pPr>
      <w:r>
        <w:rPr>
          <w:rFonts w:ascii="Times New Roman" w:hAnsi="Times New Roman"/>
          <w:b/>
          <w:color w:val="C00000"/>
          <w:sz w:val="36"/>
        </w:rPr>
        <w:t>ANNEXE 4 — AUTO-ÉVALUATION</w:t>
      </w:r>
      <w:bookmarkEnd w:id="54"/>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Compétence</w:t>
            </w:r>
          </w:p>
        </w:tc>
        <w:tc>
          <w:tcPr>
            <w:tcW w:type="dxa" w:w="2160"/>
          </w:tcPr>
          <w:p>
            <w:r>
              <w:rPr>
                <w:rFonts w:ascii="Times New Roman" w:hAnsi="Times New Roman"/>
                <w:b/>
                <w:sz w:val="22"/>
              </w:rPr>
              <w:t>Acquis</w:t>
            </w:r>
          </w:p>
        </w:tc>
        <w:tc>
          <w:tcPr>
            <w:tcW w:type="dxa" w:w="2160"/>
          </w:tcPr>
          <w:p>
            <w:r>
              <w:rPr>
                <w:rFonts w:ascii="Times New Roman" w:hAnsi="Times New Roman"/>
                <w:b/>
                <w:sz w:val="22"/>
              </w:rPr>
              <w:t>En cours</w:t>
            </w:r>
          </w:p>
        </w:tc>
        <w:tc>
          <w:tcPr>
            <w:tcW w:type="dxa" w:w="2160"/>
          </w:tcPr>
          <w:p>
            <w:r>
              <w:rPr>
                <w:rFonts w:ascii="Times New Roman" w:hAnsi="Times New Roman"/>
                <w:b/>
                <w:sz w:val="22"/>
              </w:rPr>
              <w:t>À revoir</w:t>
            </w:r>
          </w:p>
        </w:tc>
      </w:tr>
      <w:tr>
        <w:tc>
          <w:tcPr>
            <w:tcW w:type="dxa" w:w="2160"/>
          </w:tcPr>
          <w:p>
            <w:r>
              <w:rPr>
                <w:rFonts w:ascii="Times New Roman" w:hAnsi="Times New Roman"/>
                <w:b w:val="0"/>
                <w:sz w:val="20"/>
              </w:rPr>
              <w:t>Mener une enquête orale en respectant les techniques de l’entretien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Réaliser une interview, l’analyser et en interpréter les résultats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Citer les innovations scientifiques et technologiques du XXᵉ siècle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l’évolution des systèmes de production et les mutations sociales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les origines, les trois phases et les conséquences de la Première Guerre mondiale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Présenter l’effort de guerre de Madagascar (1914-1918)</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Raconter la révolution russe et la naissance de l’URSS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la crise de 1929 et ses répercussions jusqu’à Madagascar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Caractériser les régimes totalitaires : stalinisme, fascisme, nazisme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les causes, les phases et le bilan de la Seconde Guerre mondiale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Comparer la SDN et l’ONU et citer les grands accords de paix</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la Guerre froide : origines, crises, détente, fin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Caractériser le monde depuis 1990 : mondialisation, conflits, multipolarité</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les facteurs externes et internes de la décolonisation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Associer les acteurs et les étapes des indépendances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Distinguer les formes de décolonisation et raconter le 29 mars 1947</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Présenter Bandung et le mouvement des non-alignés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Présenter la Première République malgache et la crise de 1972</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la Deuxième République, sa crise et la transition de 1991</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Suivre les alternances et les crises de la Troisième République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Situer la Quatrième République et analyser les racines de l’instabilité</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Classer les lieux de mémoire et distinguer mémoire et Histoire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la transmission des mémoires et le devoir de mémoire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Organiser une commémoration en cinq étapes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55" w:name="annexe5"/>
      <w:pPr>
        <w:jc w:val="center"/>
      </w:pPr>
      <w:r>
        <w:rPr>
          <w:rFonts w:ascii="Times New Roman" w:hAnsi="Times New Roman"/>
          <w:b/>
          <w:color w:val="C00000"/>
          <w:sz w:val="36"/>
        </w:rPr>
        <w:t>ANNEXE 5 — INDEX</w:t>
      </w:r>
      <w:bookmarkEnd w:id="55"/>
    </w:p>
    <w:p>
      <w:pPr>
        <w:jc w:val="both"/>
      </w:pPr>
      <w:r>
        <w:rPr>
          <w:rFonts w:ascii="Times New Roman" w:hAnsi="Times New Roman"/>
          <w:b w:val="0"/>
          <w:sz w:val="24"/>
        </w:rPr>
        <w:t>Accords de coopération, Ajustement structurel, Alliés, Antisémitisme, Arendrina, Armistice, Automatisation, Axe, Bipolarisation, Boky Mena, Bolcheviks, Casques bleus, Collectivisation, Commémoration, Conseil de sécurité, Contre-pouvoirs, Devoir de mémoire, Diktat, Décolonisation, Délocalisation, Désobéissance civile, Détente, Empathie, Enquête orale, Fascisme, Forces vives, Fordisme, Glasnost, Goulag, Grille d’entretien, Guerre de mouvement, Guerre de position, Guerre froide, Histoire orale, Hyperpuissance, Insurrection, Krach, Lieu de mémoire, Loi-cadre, Malgachisation, MDRM, Monde multipolaire, Mondialisation, Mémoire collective, Nationalisation, Nationalisme, Nazisme, New Deal, Non-alignement, Non-violence, ONU, OTAN, Pacte de Varsovie, Patrimoine immatériel, Perestroïka, Plan quinquennal, Plébiscite, Problématique, Propagande, Recoupement, Refondation, Retranscription, Rideau de fer, Réconciliation, SDN, Shoah, SICE, Société de consommation, Stakhanovisme, Sécurité collective, Taylorisme, Terrorisme, Tertiarisation, Tiers-Monde, Tirailleurs malgaches, Totalitarisme, Traité de Versailles, Transition, Triple-Alliance, Triple-Entente, Témoin, URSS, ZOAM, Échange inégal.</w:t>
      </w:r>
    </w:p>
    <w:p>
      <w:r>
        <w:br w:type="page"/>
      </w:r>
    </w:p>
    <w:p>
      <w:bookmarkStart w:id="56" w:name="annexe6"/>
      <w:pPr>
        <w:jc w:val="center"/>
      </w:pPr>
      <w:r>
        <w:rPr>
          <w:rFonts w:ascii="Times New Roman" w:hAnsi="Times New Roman"/>
          <w:b/>
          <w:color w:val="C00000"/>
          <w:sz w:val="36"/>
        </w:rPr>
        <w:t>ANNEXE 6 — ÉVALUATIONS</w:t>
      </w:r>
      <w:bookmarkEnd w:id="56"/>
    </w:p>
    <w:p>
      <w:pPr>
        <w:jc w:val="both"/>
      </w:pPr>
      <w:r>
        <w:rPr>
          <w:rFonts w:ascii="Times New Roman" w:hAnsi="Times New Roman"/>
          <w:b w:val="0"/>
          <w:sz w:val="24"/>
        </w:rPr>
        <w:t>Cinq sujets d’examen sur 20 points figurent à la fin des unités. Chaque sujet comporte cinq exercices avec corrigé détaillé et barème : questions de cours, repères chronologiques, étude de document et réflexion organisée, dans l’esprit des évaluations de la classe d’examen.</w:t>
      </w:r>
    </w:p>
    <w:p>
      <w:r>
        <w:br w:type="page"/>
      </w:r>
    </w:p>
    <w:p>
      <w:bookmarkStart w:id="57" w:name="sources"/>
      <w:pPr>
        <w:jc w:val="center"/>
      </w:pPr>
      <w:r>
        <w:rPr>
          <w:rFonts w:ascii="Times New Roman" w:hAnsi="Times New Roman"/>
          <w:b/>
          <w:color w:val="C00000"/>
          <w:sz w:val="36"/>
        </w:rPr>
        <w:t>BIBLIOGRAPHIE ET WEBOGRAPHIE</w:t>
      </w:r>
      <w:bookmarkEnd w:id="57"/>
    </w:p>
    <w:p>
      <w:pPr>
        <w:jc w:val="both"/>
      </w:pPr>
      <w:r>
        <w:rPr>
          <w:rFonts w:ascii="Times New Roman" w:hAnsi="Times New Roman"/>
          <w:b w:val="0"/>
          <w:sz w:val="24"/>
        </w:rPr>
        <w:t>Ministère de l’Éducation Nationale de Madagascar, Programme d’études — Classe de T9, section Histoire (PE T9).</w:t>
      </w:r>
    </w:p>
    <w:p>
      <w:pPr>
        <w:jc w:val="both"/>
      </w:pPr>
      <w:r>
        <w:rPr>
          <w:rFonts w:ascii="Times New Roman" w:hAnsi="Times New Roman"/>
          <w:b w:val="0"/>
          <w:sz w:val="24"/>
        </w:rPr>
        <w:t>Collection J-Learn, Manuels Histoire T6, T7 et T8, J-Lab Madagascar, édition 2026.</w:t>
      </w:r>
    </w:p>
    <w:p>
      <w:pPr>
        <w:jc w:val="both"/>
      </w:pPr>
      <w:r>
        <w:rPr>
          <w:rFonts w:ascii="Times New Roman" w:hAnsi="Times New Roman"/>
          <w:b w:val="0"/>
          <w:sz w:val="24"/>
        </w:rPr>
        <w:t>Collection J-Learn, charte de conception des manuels scolaires, version 18.</w:t>
      </w:r>
    </w:p>
    <w:p>
      <w:pPr>
        <w:jc w:val="both"/>
      </w:pPr>
      <w:r>
        <w:rPr>
          <w:rFonts w:ascii="Times New Roman" w:hAnsi="Times New Roman"/>
          <w:b w:val="0"/>
          <w:sz w:val="24"/>
        </w:rPr>
        <w:t>Organisation des Nations unies : Charte des Nations unies (San Francisco, 1945) et rapport de l’enquête indépendante sur l’action de l’ONU au Rwanda (1999) — un.org.</w:t>
      </w:r>
    </w:p>
    <w:p>
      <w:pPr>
        <w:jc w:val="both"/>
      </w:pPr>
      <w:r>
        <w:rPr>
          <w:rFonts w:ascii="Times New Roman" w:hAnsi="Times New Roman"/>
          <w:b w:val="0"/>
          <w:sz w:val="24"/>
        </w:rPr>
        <w:t>Textes et discours historiques cités (Churchill, Fulton 1946 ; Kennedy, Berlin 1963 ; Gandhi, Bombay 1942 ; communiqué final de Bandung, 1955 ; conférence de Brazzaville, 1944) : archives publiques en ligne.</w:t>
      </w:r>
    </w:p>
    <w:p>
      <w:pPr>
        <w:jc w:val="both"/>
      </w:pPr>
      <w:r>
        <w:rPr>
          <w:rFonts w:ascii="Times New Roman" w:hAnsi="Times New Roman"/>
          <w:b w:val="0"/>
          <w:sz w:val="24"/>
        </w:rPr>
        <w:t>Pierre Nora (dir.), Les Lieux de mémoire, Gallimard, 1984-1992.</w:t>
      </w:r>
    </w:p>
    <w:p>
      <w:pPr>
        <w:jc w:val="both"/>
      </w:pPr>
      <w:r>
        <w:rPr>
          <w:rFonts w:ascii="Times New Roman" w:hAnsi="Times New Roman"/>
          <w:b w:val="0"/>
          <w:sz w:val="24"/>
        </w:rPr>
        <w:t>Plateforme officielle des programmes éducatifs : plateforme.education.mg.</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T9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ug7ojt0vqr3u2doyrcib7.png"/><Relationship Id="rId9" Type="http://schemas.openxmlformats.org/officeDocument/2006/relationships/image" Target="media/txp2984pqfyj5t4uua1l3.png"/><Relationship Id="rId10" Type="http://schemas.openxmlformats.org/officeDocument/2006/relationships/image" Target="media/uazmmugn2cfktcsmqbec-.png"/><Relationship Id="rId11" Type="http://schemas.openxmlformats.org/officeDocument/2006/relationships/image" Target="media/d1axg1raanwr_2zbr774r.png"/><Relationship Id="rId12" Type="http://schemas.openxmlformats.org/officeDocument/2006/relationships/image" Target="media/9yvbhpdprgh7cxzq0lgi1.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2026-10-16T14:25:30.222Z</dcterms:created>
  <dcterms:modified xsi:type="dcterms:W3CDTF">2026-10-16T14:25:30.223Z</dcterms:modified>
</cp:coreProperties>
</file>

<file path=docProps/custom.xml><?xml version="1.0" encoding="utf-8"?>
<Properties xmlns="http://schemas.openxmlformats.org/officeDocument/2006/custom-properties" xmlns:vt="http://schemas.openxmlformats.org/officeDocument/2006/docPropsVTypes"/>
</file>