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LES CONTES ET LÉGENDES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Soafara et la sorcière du lac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la boîte à outils du conteur</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Darafify, le géant bienfaiteur » — le schéma narratif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pronoms personnels COD</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Conjugaison : l'imparfait, le futur et les verbes pronominaux</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 passé composé et ses accords — le pluriel des adjectifs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raconter un conte devant la classe</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inventer mon conte et organiser mes idées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le théâtre des lecteurs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Les annexes sont ajoutées dans le dernier bloc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1F4E79"/>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1F4E79"/>
          <w:sz w:val="28"/>
          <w:szCs w:val="28"/>
        </w:rPr>
        <w:t xml:space="preserve">pollution, préservation, conservation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1F4E79"/>
          <w:sz w:val="28"/>
          <w:szCs w:val="28"/>
        </w:rPr>
        <w:t xml:space="preserve">d'abord, premièrement, pour commencer</w:t>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1F4E79"/>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1F4E79"/>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1F4E79"/>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1F4E79"/>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1F4E79"/>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1F4E79"/>
          <w:sz w:val="28"/>
          <w:szCs w:val="28"/>
        </w:rPr>
        <w:t xml:space="preserve">de terre brune</w:t>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1F4E79"/>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1F4E79"/>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1F4E79"/>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1F4E79"/>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1F4E79"/>
          <w:sz w:val="28"/>
          <w:szCs w:val="28"/>
        </w:rPr>
        <w:t xml:space="preserve">le cyclopousse, le taxi, le bus, la moto-taxi, le taxi-be, le tuk-tuk, l'autocar</w:t>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1F4E79"/>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1F4E79"/>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1F4E79"/>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1F4E79"/>
          <w:sz w:val="28"/>
          <w:szCs w:val="28"/>
        </w:rPr>
        <w:t xml:space="preserve">magnifiques</w:t>
      </w:r>
    </w:p>
    <w:p>
      <w:pPr>
        <w:spacing w:after="100"/>
        <w:jc w:val="left"/>
      </w:pPr>
      <w:r>
        <w:rPr>
          <w:rFonts w:ascii="Times New Roman" w:cs="Times New Roman" w:eastAsia="Times New Roman" w:hAnsi="Times New Roman"/>
          <w:b/>
          <w:bCs/>
          <w:i w:val="false"/>
          <w:iCs w:val="false"/>
          <w:color w:val="1E7B34"/>
          <w:sz w:val="32"/>
          <w:szCs w:val="32"/>
        </w:rPr>
        <w:t xml:space="preserve">Ma banque d'adjectifs du voyage :</w:t>
      </w:r>
    </w:p>
    <w:p>
      <w:pPr>
        <w:spacing w:after="80"/>
        <w:jc w:val="left"/>
      </w:pPr>
      <w:r>
        <w:rPr>
          <w:rFonts w:ascii="Times New Roman" w:cs="Times New Roman" w:eastAsia="Times New Roman" w:hAnsi="Times New Roman"/>
          <w:b/>
          <w:bCs/>
          <w:i w:val="false"/>
          <w:iCs w:val="false"/>
          <w:color w:val="1F4E79"/>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1F4E79"/>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1F4E79"/>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1F4E79"/>
          <w:sz w:val="28"/>
          <w:szCs w:val="28"/>
        </w:rPr>
        <w:t xml:space="preserve">« Je voudrais un billet pour Morondava, s'il vous plaît !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1F4E79"/>
          <w:sz w:val="28"/>
          <w:szCs w:val="28"/>
        </w:rPr>
        <w:t xml:space="preserve">« Si je pouvais choisir, j'irais à … , je prendrais … , je ferais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1F4E79"/>
          <w:sz w:val="28"/>
          <w:szCs w:val="28"/>
        </w:rPr>
        <w:t xml:space="preserve">« Au nord-ouest de Madagascar / se trouve Nosy Be, / la plus célèbre des îles malgaches.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1F4E79"/>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1F4E79"/>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1F4E79"/>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1F4E79"/>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1F4E79"/>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1F4E79"/>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1F4E79"/>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1F4E79"/>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1F4E79"/>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1F4E79"/>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1F4E79"/>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1F4E79"/>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1F4E79"/>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1F4E79"/>
          <w:sz w:val="28"/>
          <w:szCs w:val="28"/>
        </w:rPr>
        <w:t xml:space="preserve">« Respecter les services publics, c'est se respecter soi-même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1F4E79"/>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1F4E79"/>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Mes outils de vocabulaire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1F4E79"/>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1F4E79"/>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1F4E79"/>
          <w:sz w:val="28"/>
          <w:szCs w:val="28"/>
        </w:rPr>
        <w:t xml:space="preserve">elles jouent bien — ils lisent beaucoup.</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1F4E79"/>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1F4E79"/>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1F4E79"/>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1F4E79"/>
          <w:sz w:val="28"/>
          <w:szCs w:val="28"/>
        </w:rPr>
        <w:t xml:space="preserve">manger, voyager, partager, ranger → nous mangeons, nous voyageons, nous partageons, nous rangeons</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1F4E79"/>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1F4E79"/>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1F4E79"/>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1F4E79"/>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1F4E79"/>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1F4E79"/>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1F4E79"/>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1F4E79"/>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1F4E79"/>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F4E79"/>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1F4E79"/>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1F4E79"/>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LES CONTES ET LÉGENDES</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Il était une fois… la dernière aventure de l'année !</w:t>
      </w:r>
    </w:p>
    <w:p>
      <w:pPr>
        <w:spacing w:after="120"/>
        <w:jc w:val="center"/>
      </w:pPr>
      <w:r>
        <w:drawing>
          <wp:inline distT="0" distB="0" distL="0" distR="0">
            <wp:extent cx="4191000" cy="2343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ou une légende et repérer son schéma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formules du conteur : il était une fois, soudain, ils vécurent heureux…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personnages du merveilleux : sorcière, géant, génie, héros…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les répétitions par les pronoms COD : le, la, l', 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à l'imparfait, au futur et au passé composé — même les verbes pronominaux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et les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avec la voix, les gestes et le visage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inventer et rédiger mon propre conte de 15 à 20 lignes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il raconte une histoire, réelle ou imaginaire.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le sens de la responsabilité.</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Soafara et la sorcière du lac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Soafara et la sorcière du lac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type et la fonction d'un conte entendu, ses personnages principaux et secondaires, le lieu, le temps, le problème et son dénouement.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images du conte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5 : complétez avec un connecteur de cause : « Le lac est précieux … il nourrit le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parce qu'il nourrit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magique : « Qui vous raconte des histoires le soir ? Lesquelles ? » Puis : à quoi reconnaît-on qu'une histoire commence ? J'attends LA formule…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conte ». Le conte = une histoire imaginaire, pleine de magie et de merveilleux, qui se transmet de bouche à oreille depuis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(voix de sorcière, voix de génie !). Questions globales : Est-ce une histoire vraie ou imaginaire ? Qui est l'héroïne ? Où et quand se passe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imaginaire (sorcière, génie, sortilège !) ; l'héroïne = Soafara ; au bord d'un lac, il était une fois = autrefois, on ne sait pas 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Personnages principaux et secondaires ? Le problème ? Le dénouement ? Mots nouveaux : maléfique, sortilège, dénouement — sens par le contexte et la famille de mots (MAL-éfique = qui fait le 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Soafara, la sorcière, le génie ; secondaires = le père, les villageois ; problème = le sortilège rend le lac noir ; dénouement = la fleur d'or délivre le lac.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 de l'histoire au tableau en cinq cases : 1. Soafara vit heureuse (début) → 2. le sortilège (le problème éclate !) → 3. le voyage et le génie (les aventures) → 4. la fleur d'or sauve le lac (la solution) → 5. le village vit heureux (fin). C'est le squelette de TOUS les contes — nous l'étudierons en lecture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frise.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l'histoire en trois phrases,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Une sorcière jette un </w:t>
            </w:r>
            <w:r>
              <w:rPr>
                <w:rFonts w:ascii="Times New Roman" w:cs="Times New Roman" w:eastAsia="Times New Roman" w:hAnsi="Times New Roman"/>
                <w:b/>
                <w:bCs/>
                <w:i w:val="false"/>
                <w:iCs w:val="false"/>
                <w:color w:val="C2185B"/>
                <w:sz w:val="24"/>
                <w:szCs w:val="24"/>
              </w:rPr>
              <w:t xml:space="preserve">sortilège</w:t>
            </w:r>
            <w:r>
              <w:rPr>
                <w:rFonts w:ascii="Times New Roman" w:cs="Times New Roman" w:eastAsia="Times New Roman" w:hAnsi="Times New Roman"/>
                <w:b w:val="false"/>
                <w:bCs w:val="false"/>
                <w:i w:val="false"/>
                <w:iCs w:val="false"/>
                <w:color w:val="000000"/>
                <w:sz w:val="24"/>
                <w:szCs w:val="24"/>
              </w:rPr>
              <w:t xml:space="preserve"> sur le lac d'un village. La courageuse Soafara va chercher la </w:t>
            </w:r>
            <w:r>
              <w:rPr>
                <w:rFonts w:ascii="Times New Roman" w:cs="Times New Roman" w:eastAsia="Times New Roman" w:hAnsi="Times New Roman"/>
                <w:b/>
                <w:bCs/>
                <w:i w:val="false"/>
                <w:iCs w:val="false"/>
                <w:color w:val="C2185B"/>
                <w:sz w:val="24"/>
                <w:szCs w:val="24"/>
              </w:rPr>
              <w:t xml:space="preserve">fleur d'or</w:t>
            </w:r>
            <w:r>
              <w:rPr>
                <w:rFonts w:ascii="Times New Roman" w:cs="Times New Roman" w:eastAsia="Times New Roman" w:hAnsi="Times New Roman"/>
                <w:b w:val="false"/>
                <w:bCs w:val="false"/>
                <w:i w:val="false"/>
                <w:iCs w:val="false"/>
                <w:color w:val="000000"/>
                <w:sz w:val="24"/>
                <w:szCs w:val="24"/>
              </w:rPr>
              <w:t xml:space="preserve"> sur la montagne et convainc le génie. Grâce à elle, le lac redevient bleu et la sorcière s'enfuit.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Le conte est-il réel ou imaginaire ? Donne un indice.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est le problème de l'histoire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Soafara décide-t-elle de partir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maléfique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imaginaire</w:t>
            </w:r>
            <w:r>
              <w:rPr>
                <w:rFonts w:ascii="Times New Roman" w:cs="Times New Roman" w:eastAsia="Times New Roman" w:hAnsi="Times New Roman"/>
                <w:b w:val="false"/>
                <w:bCs w:val="false"/>
                <w:i w:val="false"/>
                <w:iCs w:val="false"/>
                <w:color w:val="000000"/>
                <w:sz w:val="24"/>
                <w:szCs w:val="24"/>
              </w:rPr>
              <w:t xml:space="preserve"> — il y a une sorcière et un sortilège — 2. le lac devient noir, plus de poissons — 3. parce que le lac nourrit le village : c'est aussi sa </w:t>
            </w:r>
            <w:r>
              <w:rPr>
                <w:rFonts w:ascii="Times New Roman" w:cs="Times New Roman" w:eastAsia="Times New Roman" w:hAnsi="Times New Roman"/>
                <w:b/>
                <w:bCs/>
                <w:i w:val="false"/>
                <w:iCs w:val="false"/>
                <w:color w:val="C2185B"/>
                <w:sz w:val="24"/>
                <w:szCs w:val="24"/>
              </w:rPr>
              <w:t xml:space="preserve">responsabilité</w:t>
            </w:r>
            <w:r>
              <w:rPr>
                <w:rFonts w:ascii="Times New Roman" w:cs="Times New Roman" w:eastAsia="Times New Roman" w:hAnsi="Times New Roman"/>
                <w:b w:val="false"/>
                <w:bCs w:val="false"/>
                <w:i w:val="false"/>
                <w:iCs w:val="false"/>
                <w:color w:val="000000"/>
                <w:sz w:val="24"/>
                <w:szCs w:val="24"/>
              </w:rPr>
              <w:t xml:space="preserve"> — 4. qui fait le 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140"/>
        <w:jc w:val="center"/>
      </w:pPr>
      <w:r>
        <w:rPr>
          <w:rFonts w:ascii="Times New Roman" w:cs="Times New Roman" w:eastAsia="Times New Roman" w:hAnsi="Times New Roman"/>
          <w:b/>
          <w:bCs/>
          <w:i w:val="false"/>
          <w:iCs w:val="false"/>
          <w:color w:val="AD1457"/>
          <w:sz w:val="36"/>
          <w:szCs w:val="36"/>
        </w:rPr>
        <w:t xml:space="preserve">J'ÉCOUTE UN CONTE</w:t>
      </w:r>
    </w:p>
    <w:p>
      <w:pPr>
        <w:spacing w:after="100"/>
        <w:jc w:val="left"/>
      </w:pPr>
      <w:r>
        <w:rPr>
          <w:rFonts w:ascii="Times New Roman" w:cs="Times New Roman" w:eastAsia="Times New Roman" w:hAnsi="Times New Roman"/>
          <w:b/>
          <w:bCs/>
          <w:i w:val="false"/>
          <w:iCs w:val="false"/>
          <w:color w:val="1E7B34"/>
          <w:sz w:val="32"/>
          <w:szCs w:val="32"/>
        </w:rPr>
        <w:t xml:space="preserve">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histoire IMAGINAIRE (fictive) : elle n'est pas vraiment arrivée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univers MERVEILLEUX : magie, sortilèges, génies, animaux qui parlent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commence par une formule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se transmet de bouche à oreille, le soir, depuis toujours.</w:t>
      </w:r>
    </w:p>
    <w:p>
      <w:pPr>
        <w:spacing w:after="100"/>
        <w:jc w:val="left"/>
      </w:pPr>
      <w:r>
        <w:rPr>
          <w:rFonts w:ascii="Times New Roman" w:cs="Times New Roman" w:eastAsia="Times New Roman" w:hAnsi="Times New Roman"/>
          <w:b/>
          <w:bCs/>
          <w:i w:val="false"/>
          <w:iCs w:val="false"/>
          <w:color w:val="1E7B34"/>
          <w:sz w:val="32"/>
          <w:szCs w:val="32"/>
        </w:rPr>
        <w:t xml:space="preserve">Pour comprendre un conte, je cherche :</w:t>
      </w:r>
    </w:p>
    <w:p>
      <w:pPr>
        <w:spacing w:after="80"/>
        <w:jc w:val="left"/>
      </w:pPr>
      <w:r>
        <w:rPr>
          <w:rFonts w:ascii="Times New Roman" w:cs="Times New Roman" w:eastAsia="Times New Roman" w:hAnsi="Times New Roman"/>
          <w:b/>
          <w:bCs/>
          <w:i w:val="false"/>
          <w:iCs w:val="false"/>
          <w:color w:val="1F4E79"/>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personnages principaux et secondaires — </w:t>
      </w:r>
      <w:r>
        <w:rPr>
          <w:rFonts w:ascii="Times New Roman" w:cs="Times New Roman" w:eastAsia="Times New Roman" w:hAnsi="Times New Roman"/>
          <w:b/>
          <w:bCs/>
          <w:i w:val="false"/>
          <w:iCs w:val="false"/>
          <w:color w:val="1F4E79"/>
          <w:sz w:val="28"/>
          <w:szCs w:val="28"/>
        </w:rPr>
        <w:t xml:space="preserve">OÙ ? QUAND ? </w:t>
      </w:r>
      <w:r>
        <w:rPr>
          <w:rFonts w:ascii="Times New Roman" w:cs="Times New Roman" w:eastAsia="Times New Roman" w:hAnsi="Times New Roman"/>
          <w:b w:val="false"/>
          <w:bCs w:val="false"/>
          <w:i w:val="false"/>
          <w:iCs w:val="false"/>
          <w:color w:val="000000"/>
          <w:sz w:val="28"/>
          <w:szCs w:val="28"/>
        </w:rPr>
        <w:t xml:space="preserve">le lieu et le temps — </w:t>
      </w:r>
      <w:r>
        <w:rPr>
          <w:rFonts w:ascii="Times New Roman" w:cs="Times New Roman" w:eastAsia="Times New Roman" w:hAnsi="Times New Roman"/>
          <w:b/>
          <w:bCs/>
          <w:i w:val="false"/>
          <w:iCs w:val="false"/>
          <w:color w:val="1F4E79"/>
          <w:sz w:val="28"/>
          <w:szCs w:val="28"/>
        </w:rPr>
        <w:t xml:space="preserve">QUEL PROBLÈME ?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QUEL DÉNOUEMENT ? </w:t>
      </w:r>
      <w:r>
        <w:rPr>
          <w:rFonts w:ascii="Times New Roman" w:cs="Times New Roman" w:eastAsia="Times New Roman" w:hAnsi="Times New Roman"/>
          <w:b w:val="false"/>
          <w:bCs w:val="false"/>
          <w:i w:val="false"/>
          <w:iCs w:val="false"/>
          <w:color w:val="000000"/>
          <w:sz w:val="28"/>
          <w:szCs w:val="28"/>
        </w:rPr>
        <w:t xml:space="preserve">(la solution)</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maléfique</w:t>
      </w:r>
      <w:r>
        <w:rPr>
          <w:rFonts w:ascii="Times New Roman" w:cs="Times New Roman" w:eastAsia="Times New Roman" w:hAnsi="Times New Roman"/>
          <w:b w:val="false"/>
          <w:bCs w:val="false"/>
          <w:i w:val="false"/>
          <w:iCs w:val="false"/>
          <w:color w:val="000000"/>
          <w:sz w:val="28"/>
          <w:szCs w:val="28"/>
        </w:rPr>
        <w:t xml:space="preserve">  —  qui fait le mal. La sorcière maléfique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 sortilège</w:t>
      </w:r>
      <w:r>
        <w:rPr>
          <w:rFonts w:ascii="Times New Roman" w:cs="Times New Roman" w:eastAsia="Times New Roman" w:hAnsi="Times New Roman"/>
          <w:b w:val="false"/>
          <w:bCs w:val="false"/>
          <w:i w:val="false"/>
          <w:iCs w:val="false"/>
          <w:color w:val="000000"/>
          <w:sz w:val="28"/>
          <w:szCs w:val="28"/>
        </w:rPr>
        <w:t xml:space="preserve">  —  un mauvais sort jeté par la magie.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dénouement</w:t>
      </w:r>
      <w:r>
        <w:rPr>
          <w:rFonts w:ascii="Times New Roman" w:cs="Times New Roman" w:eastAsia="Times New Roman" w:hAnsi="Times New Roman"/>
          <w:b w:val="false"/>
          <w:bCs w:val="false"/>
          <w:i w:val="false"/>
          <w:iCs w:val="false"/>
          <w:color w:val="000000"/>
          <w:sz w:val="28"/>
          <w:szCs w:val="28"/>
        </w:rPr>
        <w:t xml:space="preserve">  —  le moment où le problème se dénoue, se résout.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l'héroïne, le héros</w:t>
      </w:r>
      <w:r>
        <w:rPr>
          <w:rFonts w:ascii="Times New Roman" w:cs="Times New Roman" w:eastAsia="Times New Roman" w:hAnsi="Times New Roman"/>
          <w:b w:val="false"/>
          <w:bCs w:val="false"/>
          <w:i w:val="false"/>
          <w:iCs w:val="false"/>
          <w:color w:val="000000"/>
          <w:sz w:val="28"/>
          <w:szCs w:val="28"/>
        </w:rPr>
        <w:t xml:space="preserve">  —  le personnage courageux qui sauve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de Soafara : </w:t>
      </w:r>
      <w:r>
        <w:rPr>
          <w:rFonts w:ascii="Times New Roman" w:cs="Times New Roman" w:eastAsia="Times New Roman" w:hAnsi="Times New Roman"/>
          <w:b w:val="false"/>
          <w:bCs w:val="false"/>
          <w:i/>
          <w:iCs/>
          <w:color w:val="AD1457"/>
          <w:sz w:val="28"/>
          <w:szCs w:val="28"/>
        </w:rPr>
        <w:t xml:space="preserve">« Le lac nourrit tout le village, c'est aussi ma responsabilité !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140"/>
        <w:jc w:val="center"/>
      </w:pPr>
      <w:r>
        <w:rPr>
          <w:rFonts w:ascii="Times New Roman" w:cs="Times New Roman" w:eastAsia="Times New Roman" w:hAnsi="Times New Roman"/>
          <w:b/>
          <w:bCs/>
          <w:i w:val="false"/>
          <w:iCs w:val="false"/>
          <w:color w:val="000000"/>
          <w:sz w:val="26"/>
          <w:szCs w:val="26"/>
        </w:rPr>
        <w:t xml:space="preserve">Lexique : la boîte à outils du conteur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boîte à outils du conteur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formules d'ouverture et de fin, les indicateurs de temps, les connecteurs du récit et le vocabulaire des personnages du merveilleux.</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formules, cartes des personnages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quelle formule commence le conte de Soafara ? Par quels mots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je raconte le début d'un conte SANS formule (« Bon, alors, il y a une fille… »). Qu'est-ce qui manque pour que la magie opère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formule magique d'ouverture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situation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boîte à outils du conteur » — quatre tiroirs : les formules d'ouverture, les indicateurs de temps, les connecteurs du récit, la formule de fin. Plus une galerie de personnages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texte : relevez les mots qui ouvrent (il était une fois), qui situent le temps (un jour, depuis ce jour), qui font avancer et rebondir l'action (alors, soudain, tout à coup, heureusement) et qui ferment (ils vécurent heureux).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ouverture : il était une fois ; temps : un jour ; rebonds : alors, soudain, tout à coup ; fin : ils vécurent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remplit les quatre tiroirs au tableau : OUVERTURE (il était une fois, il y a très longtemps, dans un pays lointain) ; TEMPS (autrefois, jadis, au début, un jour) ; CONNECTEURS (alors, soudain, tout à coup, heureusement) ; FIN (ils vécurent heureux et eurent beaucoup d'enfants). Puis la galerie des personnages avec les cartes : le roi, la reine, la princesse, le héros/l'héroïne, la sorcière, le géant, le génie — les bons et les maléfiques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 trient bons et méchants.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cartes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 le tableau des quatre tiroirs + la galerie est recopié. Astuce : soudain et tout à coup annoncent TOUJOURS un rebondissement — dressez l'oreille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conte en chaîne : je lance « Il était une fois un géant qui… » ; chaque élève ajoute UNE phrase avec un outil du conteur (un jour…, soudain…, heureusement…, et la formule de fin pour le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jour, il perdit son zébu. Soudain, une sorcière apparut… Heureusement, un génie l'aida. Et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formules d'ouverture.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connecteurs qui annoncent un rebondissement.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la formule de fin la plus célèbre.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Nomme un personnage bon et un personnage maléfique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 dans un pays lointain — 2.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tout à coup</w:t>
            </w:r>
            <w:r>
              <w:rPr>
                <w:rFonts w:ascii="Times New Roman" w:cs="Times New Roman" w:eastAsia="Times New Roman" w:hAnsi="Times New Roman"/>
                <w:b w:val="false"/>
                <w:bCs w:val="false"/>
                <w:i w:val="false"/>
                <w:iCs w:val="false"/>
                <w:color w:val="000000"/>
                <w:sz w:val="24"/>
                <w:szCs w:val="24"/>
              </w:rPr>
              <w:t xml:space="preserve"> — 3. ils vécurent heureux et eurent beaucoup d'enfants — 4. ex. : le génie / la sorcière.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140"/>
        <w:jc w:val="center"/>
      </w:pPr>
      <w:r>
        <w:rPr>
          <w:rFonts w:ascii="Times New Roman" w:cs="Times New Roman" w:eastAsia="Times New Roman" w:hAnsi="Times New Roman"/>
          <w:b/>
          <w:bCs/>
          <w:i w:val="false"/>
          <w:iCs w:val="false"/>
          <w:color w:val="AD1457"/>
          <w:sz w:val="36"/>
          <w:szCs w:val="36"/>
        </w:rPr>
        <w:t xml:space="preserve">LA BOÎTE À OUTILS DU CONTEUR</w:t>
      </w:r>
    </w:p>
    <w:p>
      <w:pPr>
        <w:spacing w:after="100"/>
        <w:jc w:val="left"/>
      </w:pPr>
      <w:r>
        <w:rPr>
          <w:rFonts w:ascii="Times New Roman" w:cs="Times New Roman" w:eastAsia="Times New Roman" w:hAnsi="Times New Roman"/>
          <w:b/>
          <w:bCs/>
          <w:i w:val="false"/>
          <w:iCs w:val="false"/>
          <w:color w:val="1E7B34"/>
          <w:sz w:val="32"/>
          <w:szCs w:val="32"/>
        </w:rPr>
        <w:t xml:space="preserve">Tiroir 1 — Les formules d'ouverture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très longtemps… • Dans un pays lointain…</w:t>
      </w:r>
    </w:p>
    <w:p>
      <w:pPr>
        <w:spacing w:after="100"/>
        <w:jc w:val="left"/>
      </w:pPr>
      <w:r>
        <w:rPr>
          <w:rFonts w:ascii="Times New Roman" w:cs="Times New Roman" w:eastAsia="Times New Roman" w:hAnsi="Times New Roman"/>
          <w:b/>
          <w:bCs/>
          <w:i w:val="false"/>
          <w:iCs w:val="false"/>
          <w:color w:val="1E7B34"/>
          <w:sz w:val="32"/>
          <w:szCs w:val="32"/>
        </w:rPr>
        <w:t xml:space="preserve">Tiroir 2 — Les indicateurs de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jadis, au début, un jour…</w:t>
      </w:r>
    </w:p>
    <w:p>
      <w:pPr>
        <w:spacing w:after="100"/>
        <w:jc w:val="left"/>
      </w:pPr>
      <w:r>
        <w:rPr>
          <w:rFonts w:ascii="Times New Roman" w:cs="Times New Roman" w:eastAsia="Times New Roman" w:hAnsi="Times New Roman"/>
          <w:b/>
          <w:bCs/>
          <w:i w:val="false"/>
          <w:iCs w:val="false"/>
          <w:color w:val="1E7B34"/>
          <w:sz w:val="32"/>
          <w:szCs w:val="32"/>
        </w:rPr>
        <w:t xml:space="preserve">Tiroir 3 — Les connecteurs du récit :</w:t>
      </w:r>
    </w:p>
    <w:p>
      <w:pPr>
        <w:spacing w:after="80"/>
        <w:jc w:val="left"/>
      </w:pPr>
      <w:r>
        <w:rPr>
          <w:rFonts w:ascii="Times New Roman" w:cs="Times New Roman" w:eastAsia="Times New Roman" w:hAnsi="Times New Roman"/>
          <w:b/>
          <w:bCs/>
          <w:i w:val="false"/>
          <w:iCs w:val="false"/>
          <w:color w:val="C00000"/>
          <w:sz w:val="28"/>
          <w:szCs w:val="28"/>
        </w:rPr>
        <w:t xml:space="preserve">alors, soudain, tout à coup, heureusement</w:t>
      </w:r>
      <w:r>
        <w:rPr>
          <w:rFonts w:ascii="Times New Roman" w:cs="Times New Roman" w:eastAsia="Times New Roman" w:hAnsi="Times New Roman"/>
          <w:b w:val="false"/>
          <w:bCs w:val="false"/>
          <w:i w:val="false"/>
          <w:iCs w:val="false"/>
          <w:color w:val="000000"/>
          <w:sz w:val="28"/>
          <w:szCs w:val="28"/>
        </w:rPr>
        <w:t xml:space="preserve"> — soudain et tout à coup annoncent toujours un rebondissement !</w:t>
      </w:r>
    </w:p>
    <w:p>
      <w:pPr>
        <w:spacing w:after="100"/>
        <w:jc w:val="left"/>
      </w:pPr>
      <w:r>
        <w:rPr>
          <w:rFonts w:ascii="Times New Roman" w:cs="Times New Roman" w:eastAsia="Times New Roman" w:hAnsi="Times New Roman"/>
          <w:b/>
          <w:bCs/>
          <w:i w:val="false"/>
          <w:iCs w:val="false"/>
          <w:color w:val="1E7B34"/>
          <w:sz w:val="32"/>
          <w:szCs w:val="32"/>
        </w:rPr>
        <w:t xml:space="preserve">Tiroir 4 — La formule de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vécurent heureux et eurent beaucoup d'enfants. »</w:t>
      </w:r>
    </w:p>
    <w:p>
      <w:pPr>
        <w:spacing w:after="100"/>
        <w:jc w:val="left"/>
      </w:pPr>
      <w:r>
        <w:rPr>
          <w:rFonts w:ascii="Times New Roman" w:cs="Times New Roman" w:eastAsia="Times New Roman" w:hAnsi="Times New Roman"/>
          <w:b/>
          <w:bCs/>
          <w:i w:val="false"/>
          <w:iCs w:val="false"/>
          <w:color w:val="1E7B34"/>
          <w:sz w:val="32"/>
          <w:szCs w:val="32"/>
        </w:rPr>
        <w:t xml:space="preserve">La galerie des personnages du merveilleux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têtes couronnées</w:t>
      </w:r>
      <w:r>
        <w:rPr>
          <w:rFonts w:ascii="Times New Roman" w:cs="Times New Roman" w:eastAsia="Times New Roman" w:hAnsi="Times New Roman"/>
          <w:b w:val="false"/>
          <w:bCs w:val="false"/>
          <w:i w:val="false"/>
          <w:iCs w:val="false"/>
          <w:color w:val="000000"/>
          <w:sz w:val="28"/>
          <w:szCs w:val="28"/>
        </w:rPr>
        <w:t xml:space="preserve">  —  le roi, la reine, la princesse.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héros</w:t>
      </w:r>
      <w:r>
        <w:rPr>
          <w:rFonts w:ascii="Times New Roman" w:cs="Times New Roman" w:eastAsia="Times New Roman" w:hAnsi="Times New Roman"/>
          <w:b w:val="false"/>
          <w:bCs w:val="false"/>
          <w:i w:val="false"/>
          <w:iCs w:val="false"/>
          <w:color w:val="000000"/>
          <w:sz w:val="28"/>
          <w:szCs w:val="28"/>
        </w:rPr>
        <w:t xml:space="preserve">  —  le héros, l'héroïne — courageux et responsables, comme Soafara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(la sorcellerie, les sortilèges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parfois bons, parfois terribles.</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Darafify, le géant bienfaiteur » — le schéma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Darafify, le géant bienfaiteur » — le schéma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légende, en dégage le schéma narratif (situation initiale, élément perturbateur, péripéties, résolution, situation finale) et remet des événements en ordre.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étiquettes d'événements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les quatre tiroirs de la boîte à outils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d'ouverture, indicateurs de temps, connecteurs, formule de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Darafify, le géant bienfaiteur ». Bienfaiteur : famille de mots ? Hypothèses sur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imaginent.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 faire = celui qui fait le bien. Un gentil géant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Le conte est imaginaire partout ; la LÉGENDE, elle, part d'un lieu ou d'un fait réel (nos collines !) et l'explique avec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Questions globales : qui est Darafify ? Quel est le danger ? Comment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géant protecteur ; la tempête menace pirogues et villages ; il se transforme en collines.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 schéma narratif)</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du SCHÉMA NARRATIF en cinq étapes, appliqué au texte : 1. situation initiale (Darafify vit paisible — imparfait !) ; 2. élément perturbateur (un jour, la tempête ! — « un jour » + action) ; 3. péripéties (il sauve les pirogues, il se couche contre le vent) ; 4. résolution (le danger est écarté, il s'endort et se transforme) ; 5. situation finale (les collines protègent les villages pour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cinq étapes dans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cinq étapes retrouvées, avec les indices : il était…, un jour, alors, au matin, voilà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Schéma narratif</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(remise en ordre)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cinq étiquettes d'événements données dans le désordre (il s'endort / la tempête se lève / il vivait paisible / il arrête le vent / les collines protègent). Remettez-les dans l'ordre du schéma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vivait paisible → la tempête → il arrête le vent → il s'endort → les collines protègent.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la légende en cinq phrases, une par étape du schéma.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Autrefois, le géant Darafify veillait sur la côte. </w:t>
            </w:r>
            <w:r>
              <w:rPr>
                <w:rFonts w:ascii="Times New Roman" w:cs="Times New Roman" w:eastAsia="Times New Roman" w:hAnsi="Times New Roman"/>
                <w:b/>
                <w:bCs/>
                <w:i w:val="false"/>
                <w:iCs w:val="false"/>
                <w:color w:val="C2185B"/>
                <w:sz w:val="24"/>
                <w:szCs w:val="24"/>
              </w:rPr>
              <w:t xml:space="preserve">Un jour</w:t>
            </w:r>
            <w:r>
              <w:rPr>
                <w:rFonts w:ascii="Times New Roman" w:cs="Times New Roman" w:eastAsia="Times New Roman" w:hAnsi="Times New Roman"/>
                <w:b w:val="false"/>
                <w:bCs w:val="false"/>
                <w:i w:val="false"/>
                <w:iCs w:val="false"/>
                <w:color w:val="000000"/>
                <w:sz w:val="24"/>
                <w:szCs w:val="24"/>
              </w:rPr>
              <w:t xml:space="preserve">, une tempête terrible se leva. </w:t>
            </w:r>
            <w:r>
              <w:rPr>
                <w:rFonts w:ascii="Times New Roman" w:cs="Times New Roman" w:eastAsia="Times New Roman" w:hAnsi="Times New Roman"/>
                <w:b/>
                <w:bCs/>
                <w:i w:val="false"/>
                <w:iCs w:val="false"/>
                <w:color w:val="C2185B"/>
                <w:sz w:val="24"/>
                <w:szCs w:val="24"/>
              </w:rPr>
              <w:t xml:space="preserve">Alors</w:t>
            </w:r>
            <w:r>
              <w:rPr>
                <w:rFonts w:ascii="Times New Roman" w:cs="Times New Roman" w:eastAsia="Times New Roman" w:hAnsi="Times New Roman"/>
                <w:b w:val="false"/>
                <w:bCs w:val="false"/>
                <w:i w:val="false"/>
                <w:iCs w:val="false"/>
                <w:color w:val="000000"/>
                <w:sz w:val="24"/>
                <w:szCs w:val="24"/>
              </w:rPr>
              <w:t xml:space="preserve"> il sauva les pirogues et arrêta le vent de son corps. Épuisé, il s'endormit et se transforma en collines. Depuis, les collines protègent toujours les villages.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conte et une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cinq étapes du schéma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est l'élément perturbateur de cette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sont devenues les gouttes de sueur du géant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légende explique un lieu ou un fait réel avec du merveilleux — 2. </w:t>
            </w:r>
            <w:r>
              <w:rPr>
                <w:rFonts w:ascii="Times New Roman" w:cs="Times New Roman" w:eastAsia="Times New Roman" w:hAnsi="Times New Roman"/>
                <w:b/>
                <w:bCs/>
                <w:i w:val="false"/>
                <w:iCs w:val="false"/>
                <w:color w:val="C2185B"/>
                <w:sz w:val="24"/>
                <w:szCs w:val="24"/>
              </w:rPr>
              <w:t xml:space="preserve">situation initiale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élément perturbateur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péripéties</w:t>
            </w:r>
            <w:r>
              <w:rPr>
                <w:rFonts w:ascii="Times New Roman" w:cs="Times New Roman" w:eastAsia="Times New Roman" w:hAnsi="Times New Roman"/>
                <w:b w:val="false"/>
                <w:bCs w:val="false"/>
                <w:i w:val="false"/>
                <w:iCs w:val="false"/>
                <w:color w:val="000000"/>
                <w:sz w:val="24"/>
                <w:szCs w:val="24"/>
              </w:rPr>
              <w:t xml:space="preserve">, résolution, situation finale — 3. la tempête — 4. les lacs de la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140"/>
        <w:jc w:val="center"/>
      </w:pPr>
      <w:r>
        <w:rPr>
          <w:rFonts w:ascii="Times New Roman" w:cs="Times New Roman" w:eastAsia="Times New Roman" w:hAnsi="Times New Roman"/>
          <w:b/>
          <w:bCs/>
          <w:i w:val="false"/>
          <w:iCs w:val="false"/>
          <w:color w:val="AD1457"/>
          <w:sz w:val="36"/>
          <w:szCs w:val="36"/>
        </w:rPr>
        <w:t xml:space="preserve">LE SCHÉMA NARRATIF — LE SQUELETTE DES CONTES</w:t>
      </w:r>
    </w:p>
    <w:p>
      <w:pPr>
        <w:spacing w:after="100"/>
        <w:jc w:val="left"/>
      </w:pPr>
      <w:r>
        <w:rPr>
          <w:rFonts w:ascii="Times New Roman" w:cs="Times New Roman" w:eastAsia="Times New Roman" w:hAnsi="Times New Roman"/>
          <w:b/>
          <w:bCs/>
          <w:i w:val="false"/>
          <w:iCs w:val="false"/>
          <w:color w:val="1E7B34"/>
          <w:sz w:val="32"/>
          <w:szCs w:val="32"/>
        </w:rPr>
        <w:t xml:space="preserve">Tous les contes et légendes suivent cinq étapes :</w:t>
      </w:r>
    </w:p>
    <w:p>
      <w:pPr>
        <w:spacing w:after="50"/>
        <w:jc w:val="left"/>
      </w:pPr>
      <w:r>
        <w:rPr>
          <w:rFonts w:ascii="Times New Roman" w:cs="Times New Roman" w:eastAsia="Times New Roman" w:hAnsi="Times New Roman"/>
          <w:b/>
          <w:bCs/>
          <w:i w:val="false"/>
          <w:iCs w:val="false"/>
          <w:color w:val="1F4E79"/>
          <w:sz w:val="28"/>
          <w:szCs w:val="28"/>
        </w:rPr>
        <w:t xml:space="preserve">1. LA SITUATION INITIALE </w:t>
      </w:r>
      <w:r>
        <w:rPr>
          <w:rFonts w:ascii="Times New Roman" w:cs="Times New Roman" w:eastAsia="Times New Roman" w:hAnsi="Times New Roman"/>
          <w:b w:val="false"/>
          <w:bCs w:val="false"/>
          <w:i w:val="false"/>
          <w:iCs w:val="false"/>
          <w:color w:val="000000"/>
          <w:sz w:val="28"/>
          <w:szCs w:val="28"/>
        </w:rPr>
        <w:t xml:space="preserve">— tout va bien, on présente le héros. (« Il était une fois… », à l'imparfait)</w:t>
      </w:r>
    </w:p>
    <w:p>
      <w:pPr>
        <w:spacing w:after="50"/>
        <w:jc w:val="left"/>
      </w:pPr>
      <w:r>
        <w:rPr>
          <w:rFonts w:ascii="Times New Roman" w:cs="Times New Roman" w:eastAsia="Times New Roman" w:hAnsi="Times New Roman"/>
          <w:b/>
          <w:bCs/>
          <w:i w:val="false"/>
          <w:iCs w:val="false"/>
          <w:color w:val="C00000"/>
          <w:sz w:val="28"/>
          <w:szCs w:val="28"/>
        </w:rPr>
        <w:t xml:space="preserve">2. L'ÉLÉMENT PERTURBATEUR </w:t>
      </w:r>
      <w:r>
        <w:rPr>
          <w:rFonts w:ascii="Times New Roman" w:cs="Times New Roman" w:eastAsia="Times New Roman" w:hAnsi="Times New Roman"/>
          <w:b w:val="false"/>
          <w:bCs w:val="false"/>
          <w:i w:val="false"/>
          <w:iCs w:val="false"/>
          <w:color w:val="000000"/>
          <w:sz w:val="28"/>
          <w:szCs w:val="28"/>
        </w:rPr>
        <w:t xml:space="preserve">— un problème éclate ! (« Un jour… », « Soudain… »)</w:t>
      </w:r>
    </w:p>
    <w:p>
      <w:pPr>
        <w:spacing w:after="50"/>
        <w:jc w:val="left"/>
      </w:pPr>
      <w:r>
        <w:rPr>
          <w:rFonts w:ascii="Times New Roman" w:cs="Times New Roman" w:eastAsia="Times New Roman" w:hAnsi="Times New Roman"/>
          <w:b/>
          <w:bCs/>
          <w:i w:val="false"/>
          <w:iCs w:val="false"/>
          <w:color w:val="1F4E79"/>
          <w:sz w:val="28"/>
          <w:szCs w:val="28"/>
        </w:rPr>
        <w:t xml:space="preserve">3. LES PÉRIPÉTIES </w:t>
      </w:r>
      <w:r>
        <w:rPr>
          <w:rFonts w:ascii="Times New Roman" w:cs="Times New Roman" w:eastAsia="Times New Roman" w:hAnsi="Times New Roman"/>
          <w:b w:val="false"/>
          <w:bCs w:val="false"/>
          <w:i w:val="false"/>
          <w:iCs w:val="false"/>
          <w:color w:val="000000"/>
          <w:sz w:val="28"/>
          <w:szCs w:val="28"/>
        </w:rPr>
        <w:t xml:space="preserve">— les aventures et les épreuves du héros.</w:t>
      </w:r>
    </w:p>
    <w:p>
      <w:pPr>
        <w:spacing w:after="50"/>
        <w:jc w:val="left"/>
      </w:pPr>
      <w:r>
        <w:rPr>
          <w:rFonts w:ascii="Times New Roman" w:cs="Times New Roman" w:eastAsia="Times New Roman" w:hAnsi="Times New Roman"/>
          <w:b/>
          <w:bCs/>
          <w:i w:val="false"/>
          <w:iCs w:val="false"/>
          <w:color w:val="1E7B34"/>
          <w:sz w:val="28"/>
          <w:szCs w:val="28"/>
        </w:rPr>
        <w:t xml:space="preserve">4. LA RÉSOLUTION </w:t>
      </w:r>
      <w:r>
        <w:rPr>
          <w:rFonts w:ascii="Times New Roman" w:cs="Times New Roman" w:eastAsia="Times New Roman" w:hAnsi="Times New Roman"/>
          <w:b w:val="false"/>
          <w:bCs w:val="false"/>
          <w:i w:val="false"/>
          <w:iCs w:val="false"/>
          <w:color w:val="000000"/>
          <w:sz w:val="28"/>
          <w:szCs w:val="28"/>
        </w:rPr>
        <w:t xml:space="preserve">— le problème est réglé. (« Heureusement… »)</w:t>
      </w:r>
    </w:p>
    <w:p>
      <w:pPr>
        <w:spacing w:after="80"/>
        <w:jc w:val="left"/>
      </w:pPr>
      <w:r>
        <w:rPr>
          <w:rFonts w:ascii="Times New Roman" w:cs="Times New Roman" w:eastAsia="Times New Roman" w:hAnsi="Times New Roman"/>
          <w:b/>
          <w:bCs/>
          <w:i w:val="false"/>
          <w:iCs w:val="false"/>
          <w:color w:val="1F4E79"/>
          <w:sz w:val="28"/>
          <w:szCs w:val="28"/>
        </w:rPr>
        <w:t xml:space="preserve">5. LA SITUATION FINALE </w:t>
      </w:r>
      <w:r>
        <w:rPr>
          <w:rFonts w:ascii="Times New Roman" w:cs="Times New Roman" w:eastAsia="Times New Roman" w:hAnsi="Times New Roman"/>
          <w:b w:val="false"/>
          <w:bCs w:val="false"/>
          <w:i w:val="false"/>
          <w:iCs w:val="false"/>
          <w:color w:val="000000"/>
          <w:sz w:val="28"/>
          <w:szCs w:val="28"/>
        </w:rPr>
        <w:t xml:space="preserve">— une nouvelle vie commence. (« Depuis ce jour… », «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Conte ou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CONTE : tout est imaginaire, n'importe où, n'importe quand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LÉGENDE : elle part d'un lieu ou d'un fait réel (nos collines, un lac…) et l'explique avec du merveilleux.</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bienfaiteur</w:t>
      </w:r>
      <w:r>
        <w:rPr>
          <w:rFonts w:ascii="Times New Roman" w:cs="Times New Roman" w:eastAsia="Times New Roman" w:hAnsi="Times New Roman"/>
          <w:b w:val="false"/>
          <w:bCs w:val="false"/>
          <w:i w:val="false"/>
          <w:iCs w:val="false"/>
          <w:color w:val="000000"/>
          <w:sz w:val="28"/>
          <w:szCs w:val="28"/>
        </w:rPr>
        <w:t xml:space="preserve">  —  celui qui fait le bien (bien + faire).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une péripétie</w:t>
      </w:r>
      <w:r>
        <w:rPr>
          <w:rFonts w:ascii="Times New Roman" w:cs="Times New Roman" w:eastAsia="Times New Roman" w:hAnsi="Times New Roman"/>
          <w:b w:val="false"/>
          <w:bCs w:val="false"/>
          <w:i w:val="false"/>
          <w:iCs w:val="false"/>
          <w:color w:val="000000"/>
          <w:sz w:val="28"/>
          <w:szCs w:val="28"/>
        </w:rPr>
        <w:t xml:space="preserve">  —  une aventure, un rebondissement du récit.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 récif</w:t>
      </w:r>
      <w:r>
        <w:rPr>
          <w:rFonts w:ascii="Times New Roman" w:cs="Times New Roman" w:eastAsia="Times New Roman" w:hAnsi="Times New Roman"/>
          <w:b w:val="false"/>
          <w:bCs w:val="false"/>
          <w:i w:val="false"/>
          <w:iCs w:val="false"/>
          <w:color w:val="000000"/>
          <w:sz w:val="28"/>
          <w:szCs w:val="28"/>
        </w:rPr>
        <w:t xml:space="preserve">  —  un rocher à fleur d'eau, dangereux pour les pirogues.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compléments d'objet direct (COD)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compléments d'objet direct (COD)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personnels COD, précise leur référent et remplace un groupe nominal par un pronom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qui bégaie au tableau : « Darafify voit les pirogues. Darafify soulève les pirogues. Darafify pose les pirogues. » Qu'est-ce qui cloche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trop de répétitions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personnels COD » — les petits mots qui remplacent et évitent les répétitions : le, la, l', 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voit les pirogues : il LES soulève. » ; « La fleur d'or ? Soafara LA lance dans le lac. » ; « Le génie ? Son courage LE touche. » Que remplacent les, la, le ? Où sont-ils placés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 les pirogues ; la = la fleur d'or ; le = le génie. Ils sont placés AVANT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 COD : LE (masculin singulier), LA (féminin singulier), L' (devant une voyelle), LES (pluriel) — et aussi me, te, nous, vous (« le génie NOUS protège »). Méthode en trois pas : 1. je trouve le COD (je demande « qui ? quoi ? » après le verbe) ; 2. je choisis le pronom du même genre et nombre ; 3. je le place avant le verbe. Manipulation sur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La sorcière jette le sortilège » → « La sorcière le jette. » ; « Soa raconte la légende » → « Soa la raconte.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recopiée + le piège encadré : ne confonds pas LE/LA/LES articles (devant un nom : le lac) et LE/LA/LES pronoms (devant un verbe : je le vois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répétitions : réécrire le texte qui bégaie de la mise en route avec les pronoms.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w:t>
            </w:r>
          </w:p>
          <w:p>
            <w:pPr>
              <w:spacing w:after="80"/>
            </w:pPr>
            <w:r>
              <w:rPr>
                <w:rFonts w:ascii="Times New Roman" w:cs="Times New Roman" w:eastAsia="Times New Roman" w:hAnsi="Times New Roman"/>
                <w:b w:val="false"/>
                <w:bCs w:val="false"/>
                <w:i w:val="false"/>
                <w:iCs w:val="false"/>
                <w:color w:val="000000"/>
                <w:sz w:val="24"/>
                <w:szCs w:val="24"/>
              </w:rPr>
              <w:t xml:space="preserve">R.A. : Darafify voit les pirogues : il </w:t>
            </w:r>
            <w:r>
              <w:rPr>
                <w:rFonts w:ascii="Times New Roman" w:cs="Times New Roman" w:eastAsia="Times New Roman" w:hAnsi="Times New Roman"/>
                <w:b/>
                <w:bCs/>
                <w:i w:val="false"/>
                <w:iCs w:val="false"/>
                <w:color w:val="C2185B"/>
                <w:sz w:val="24"/>
                <w:szCs w:val="24"/>
              </w:rPr>
              <w:t xml:space="preserve">les soulève</w:t>
            </w:r>
            <w:r>
              <w:rPr>
                <w:rFonts w:ascii="Times New Roman" w:cs="Times New Roman" w:eastAsia="Times New Roman" w:hAnsi="Times New Roman"/>
                <w:b w:val="false"/>
                <w:bCs w:val="false"/>
                <w:i w:val="false"/>
                <w:iCs w:val="false"/>
                <w:color w:val="000000"/>
                <w:sz w:val="24"/>
                <w:szCs w:val="24"/>
              </w:rPr>
              <w:t xml:space="preserve">, puis il </w:t>
            </w:r>
            <w:r>
              <w:rPr>
                <w:rFonts w:ascii="Times New Roman" w:cs="Times New Roman" w:eastAsia="Times New Roman" w:hAnsi="Times New Roman"/>
                <w:b/>
                <w:bCs/>
                <w:i w:val="false"/>
                <w:iCs w:val="false"/>
                <w:color w:val="C2185B"/>
                <w:sz w:val="24"/>
                <w:szCs w:val="24"/>
              </w:rPr>
              <w:t xml:space="preserve">les pose</w:t>
            </w:r>
            <w:r>
              <w:rPr>
                <w:rFonts w:ascii="Times New Roman" w:cs="Times New Roman" w:eastAsia="Times New Roman" w:hAnsi="Times New Roman"/>
                <w:b w:val="false"/>
                <w:bCs w:val="false"/>
                <w:i w:val="false"/>
                <w:iCs w:val="false"/>
                <w:color w:val="000000"/>
                <w:sz w:val="24"/>
                <w:szCs w:val="24"/>
              </w:rPr>
              <w:t xml:space="preserve"> doucement sur le 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le COD par un pronom : « Le roi appelle la princesse.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Même consigne : « Les enfants écoutent le conte.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remplace « les » dans : « Les villageois ? Le géant les protège.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Le » est-il article ou pronom ? : « Je LE raconte à mon frère.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roi </w:t>
            </w:r>
            <w:r>
              <w:rPr>
                <w:rFonts w:ascii="Times New Roman" w:cs="Times New Roman" w:eastAsia="Times New Roman" w:hAnsi="Times New Roman"/>
                <w:b/>
                <w:bCs/>
                <w:i w:val="false"/>
                <w:iCs w:val="false"/>
                <w:color w:val="C2185B"/>
                <w:sz w:val="24"/>
                <w:szCs w:val="24"/>
              </w:rPr>
              <w:t xml:space="preserve">l'appelle</w:t>
            </w:r>
            <w:r>
              <w:rPr>
                <w:rFonts w:ascii="Times New Roman" w:cs="Times New Roman" w:eastAsia="Times New Roman" w:hAnsi="Times New Roman"/>
                <w:b w:val="false"/>
                <w:bCs w:val="false"/>
                <w:i w:val="false"/>
                <w:iCs w:val="false"/>
                <w:color w:val="000000"/>
                <w:sz w:val="24"/>
                <w:szCs w:val="24"/>
              </w:rPr>
              <w:t xml:space="preserve">. — 2. Les enfants </w:t>
            </w:r>
            <w:r>
              <w:rPr>
                <w:rFonts w:ascii="Times New Roman" w:cs="Times New Roman" w:eastAsia="Times New Roman" w:hAnsi="Times New Roman"/>
                <w:b/>
                <w:bCs/>
                <w:i w:val="false"/>
                <w:iCs w:val="false"/>
                <w:color w:val="C2185B"/>
                <w:sz w:val="24"/>
                <w:szCs w:val="24"/>
              </w:rPr>
              <w:t xml:space="preserve">l'écoutent</w:t>
            </w:r>
            <w:r>
              <w:rPr>
                <w:rFonts w:ascii="Times New Roman" w:cs="Times New Roman" w:eastAsia="Times New Roman" w:hAnsi="Times New Roman"/>
                <w:b w:val="false"/>
                <w:bCs w:val="false"/>
                <w:i w:val="false"/>
                <w:iCs w:val="false"/>
                <w:color w:val="000000"/>
                <w:sz w:val="24"/>
                <w:szCs w:val="24"/>
              </w:rPr>
              <w:t xml:space="preserve">. — 3. les villageois — 4. </w:t>
            </w:r>
            <w:r>
              <w:rPr>
                <w:rFonts w:ascii="Times New Roman" w:cs="Times New Roman" w:eastAsia="Times New Roman" w:hAnsi="Times New Roman"/>
                <w:b/>
                <w:bCs/>
                <w:i w:val="false"/>
                <w:iCs w:val="false"/>
                <w:color w:val="C2185B"/>
                <w:sz w:val="24"/>
                <w:szCs w:val="24"/>
              </w:rPr>
              <w:t xml:space="preserve">pronom</w:t>
            </w:r>
            <w:r>
              <w:rPr>
                <w:rFonts w:ascii="Times New Roman" w:cs="Times New Roman" w:eastAsia="Times New Roman" w:hAnsi="Times New Roman"/>
                <w:b w:val="false"/>
                <w:bCs w:val="false"/>
                <w:i w:val="false"/>
                <w:iCs w:val="false"/>
                <w:color w:val="000000"/>
                <w:sz w:val="24"/>
                <w:szCs w:val="24"/>
              </w:rPr>
              <w:t xml:space="preserve"> (il est devant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140"/>
        <w:jc w:val="center"/>
      </w:pPr>
      <w:r>
        <w:rPr>
          <w:rFonts w:ascii="Times New Roman" w:cs="Times New Roman" w:eastAsia="Times New Roman" w:hAnsi="Times New Roman"/>
          <w:b/>
          <w:bCs/>
          <w:i w:val="false"/>
          <w:iCs w:val="false"/>
          <w:color w:val="AD1457"/>
          <w:sz w:val="36"/>
          <w:szCs w:val="36"/>
        </w:rPr>
        <w:t xml:space="preserve">LES PRONOMS PERSONNELS COD</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groupe nominal COD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Darafify voit les pirogues : il </w:t>
      </w:r>
      <w:r>
        <w:rPr>
          <w:rFonts w:ascii="Times New Roman" w:cs="Times New Roman" w:eastAsia="Times New Roman" w:hAnsi="Times New Roman"/>
          <w:b/>
          <w:bCs/>
          <w:i w:val="false"/>
          <w:iCs w:val="false"/>
          <w:color w:val="C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soulève. » (les = les pirogues)</w:t>
      </w:r>
    </w:p>
    <w:p>
      <w:pPr>
        <w:spacing w:after="100"/>
        <w:jc w:val="left"/>
      </w:pPr>
      <w:r>
        <w:rPr>
          <w:rFonts w:ascii="Times New Roman" w:cs="Times New Roman" w:eastAsia="Times New Roman" w:hAnsi="Times New Roman"/>
          <w:b/>
          <w:bCs/>
          <w:i w:val="false"/>
          <w:iCs w:val="false"/>
          <w:color w:val="1E7B34"/>
          <w:sz w:val="32"/>
          <w:szCs w:val="32"/>
        </w:rPr>
        <w:t xml:space="preserve">Le tableau des pronoms COD :</w:t>
      </w:r>
    </w:p>
    <w:p>
      <w:pPr>
        <w:spacing w:after="50"/>
        <w:jc w:val="left"/>
      </w:pPr>
      <w:r>
        <w:rPr>
          <w:rFonts w:ascii="Times New Roman" w:cs="Times New Roman" w:eastAsia="Times New Roman" w:hAnsi="Times New Roman"/>
          <w:b/>
          <w:bCs/>
          <w:i w:val="false"/>
          <w:iCs w:val="false"/>
          <w:color w:val="1F4E79"/>
          <w:sz w:val="28"/>
          <w:szCs w:val="28"/>
        </w:rPr>
        <w:t xml:space="preserve">LE </w:t>
      </w:r>
      <w:r>
        <w:rPr>
          <w:rFonts w:ascii="Times New Roman" w:cs="Times New Roman" w:eastAsia="Times New Roman" w:hAnsi="Times New Roman"/>
          <w:b w:val="false"/>
          <w:bCs w:val="false"/>
          <w:i w:val="false"/>
          <w:iCs w:val="false"/>
          <w:color w:val="000000"/>
          <w:sz w:val="28"/>
          <w:szCs w:val="28"/>
        </w:rPr>
        <w:t xml:space="preserve">masculin singulier — « Le sortilège ? Elle le jette. »</w:t>
      </w:r>
    </w:p>
    <w:p>
      <w:pPr>
        <w:spacing w:after="50"/>
        <w:jc w:val="left"/>
      </w:pPr>
      <w:r>
        <w:rPr>
          <w:rFonts w:ascii="Times New Roman" w:cs="Times New Roman" w:eastAsia="Times New Roman" w:hAnsi="Times New Roman"/>
          <w:b/>
          <w:bCs/>
          <w:i w:val="false"/>
          <w:iCs w:val="false"/>
          <w:color w:val="1F4E79"/>
          <w:sz w:val="28"/>
          <w:szCs w:val="28"/>
        </w:rPr>
        <w:t xml:space="preserve">LA </w:t>
      </w:r>
      <w:r>
        <w:rPr>
          <w:rFonts w:ascii="Times New Roman" w:cs="Times New Roman" w:eastAsia="Times New Roman" w:hAnsi="Times New Roman"/>
          <w:b w:val="false"/>
          <w:bCs w:val="false"/>
          <w:i w:val="false"/>
          <w:iCs w:val="false"/>
          <w:color w:val="000000"/>
          <w:sz w:val="28"/>
          <w:szCs w:val="28"/>
        </w:rPr>
        <w:t xml:space="preserve">féminin singulier — « La légende ? Soa la raconte. »</w:t>
      </w:r>
    </w:p>
    <w:p>
      <w:pPr>
        <w:spacing w:after="50"/>
        <w:jc w:val="left"/>
      </w:pPr>
      <w:r>
        <w:rPr>
          <w:rFonts w:ascii="Times New Roman" w:cs="Times New Roman" w:eastAsia="Times New Roman" w:hAnsi="Times New Roman"/>
          <w:b/>
          <w:bCs/>
          <w:i w:val="false"/>
          <w:iCs w:val="false"/>
          <w:color w:val="1F4E79"/>
          <w:sz w:val="28"/>
          <w:szCs w:val="28"/>
        </w:rPr>
        <w:t xml:space="preserve">L' </w:t>
      </w:r>
      <w:r>
        <w:rPr>
          <w:rFonts w:ascii="Times New Roman" w:cs="Times New Roman" w:eastAsia="Times New Roman" w:hAnsi="Times New Roman"/>
          <w:b w:val="false"/>
          <w:bCs w:val="false"/>
          <w:i w:val="false"/>
          <w:iCs w:val="false"/>
          <w:color w:val="000000"/>
          <w:sz w:val="28"/>
          <w:szCs w:val="28"/>
        </w:rPr>
        <w:t xml:space="preserve">devant une voyelle — « Le conte ? Je l'adore ! »</w:t>
      </w:r>
    </w:p>
    <w:p>
      <w:pPr>
        <w:spacing w:after="50"/>
        <w:jc w:val="left"/>
      </w:pPr>
      <w:r>
        <w:rPr>
          <w:rFonts w:ascii="Times New Roman" w:cs="Times New Roman" w:eastAsia="Times New Roman" w:hAnsi="Times New Roman"/>
          <w:b/>
          <w:bCs/>
          <w:i w:val="false"/>
          <w:iCs w:val="false"/>
          <w:color w:val="1F4E79"/>
          <w:sz w:val="28"/>
          <w:szCs w:val="28"/>
        </w:rPr>
        <w:t xml:space="preserve">LES </w:t>
      </w:r>
      <w:r>
        <w:rPr>
          <w:rFonts w:ascii="Times New Roman" w:cs="Times New Roman" w:eastAsia="Times New Roman" w:hAnsi="Times New Roman"/>
          <w:b w:val="false"/>
          <w:bCs w:val="false"/>
          <w:i w:val="false"/>
          <w:iCs w:val="false"/>
          <w:color w:val="000000"/>
          <w:sz w:val="28"/>
          <w:szCs w:val="28"/>
        </w:rPr>
        <w:t xml:space="preserve">pluriel — « Les pirogues ? Il les sauve.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aussi : me, te, nous, vous — « Le génie nous protège. »</w:t>
      </w:r>
    </w:p>
    <w:p>
      <w:pPr>
        <w:spacing w:after="100"/>
        <w:jc w:val="left"/>
      </w:pPr>
      <w:r>
        <w:rPr>
          <w:rFonts w:ascii="Times New Roman" w:cs="Times New Roman" w:eastAsia="Times New Roman" w:hAnsi="Times New Roman"/>
          <w:b/>
          <w:bCs/>
          <w:i w:val="false"/>
          <w:iCs w:val="false"/>
          <w:color w:val="1E7B34"/>
          <w:sz w:val="32"/>
          <w:szCs w:val="32"/>
        </w:rPr>
        <w:t xml:space="preserve">Ma méthode en trois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trouve le COD : je demande « qui ? quoi ? » après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choisis le pronom du même genre et du même nombre.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le place AVANT le verbe.</w:t>
      </w:r>
    </w:p>
    <w:p>
      <w:pPr>
        <w:spacing w:after="100"/>
        <w:jc w:val="left"/>
      </w:pPr>
      <w:r>
        <w:rPr>
          <w:rFonts w:ascii="Times New Roman" w:cs="Times New Roman" w:eastAsia="Times New Roman" w:hAnsi="Times New Roman"/>
          <w:b/>
          <w:bCs/>
          <w:i w:val="false"/>
          <w:iCs w:val="false"/>
          <w:color w:val="1E7B34"/>
          <w:sz w:val="32"/>
          <w:szCs w:val="32"/>
        </w:rPr>
        <w:t xml:space="preserve">Le piège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les + NOM = article (le lac) ; le, la, les + VERBE = pronom COD (je le vois) !</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140"/>
        <w:jc w:val="center"/>
      </w:pPr>
      <w:r>
        <w:rPr>
          <w:rFonts w:ascii="Times New Roman" w:cs="Times New Roman" w:eastAsia="Times New Roman" w:hAnsi="Times New Roman"/>
          <w:b/>
          <w:bCs/>
          <w:i w:val="false"/>
          <w:iCs w:val="false"/>
          <w:color w:val="000000"/>
          <w:sz w:val="26"/>
          <w:szCs w:val="26"/>
        </w:rPr>
        <w:t xml:space="preserve">Conjugaison : l'imparfait, le futur et les verbes pronominaux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l'imparfait, le futur et les verbes pronominaux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du 1er et du 2e groupe et les verbes pronominaux au présent, à l'imparfait et au futur simple, et choisit l'imparfait pour la situation initiale du conte.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Remplacez par un pronom COD : « Le géant sauve les pêcheurs.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géant les sauve.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Détective des temps : « Il ÉTAIT une fois une fillette qui VIVAIT heureuse… » Ces verbes sont-ils au présent ? Au passé ? C'est le temps magique des débuts de contes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passé — c'est l'imparfait.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L'imparfait, le futur… et les verbes qui se regardent dans le miroir : les pronominaux (se lever, se transformer)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vivait paisible » ; « les villageois finissaient leur journée » ; « il SE réveillera peut-être un jour » ; « la sorcière S'enfuit ». Repérage : terminaisons de l'imparfait ? Petit mot devant les pronominaux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-ait, -aient ; le petit pronom se/s' (me, te, nous, vous…) devant le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tableaux construits avec la classe : IMPARFAIT (-ais, -ais, -ait, -ions, -iez, -aient : je chantais ; 2e groupe : je finissais, nous finissions) ; FUTUR (infinitif + -ai, -as, -a, -ons, -ez, -ont : je chanterai, je finirai) ; PRONOMINAUX (je me lève, tu te lèves… ; imparfait : elle se transformait ; futur : nous nous lèverons). Conjugaison en chœur et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en chœur,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finissaient ; vous chanterez ; elle se transformera.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d'or du conteur, encadrée : la SITUATION INITIALE se raconte à l'IMPARFAIT (le décor : il était, elle vivait) ; les ACTIONS qui surgissent, au passé simple ou au passé composé (nous verrons le passé composé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tableaux et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à remonter le temps : je dis un verbe au présent, rangée 1 le met à l'imparfait, rangée 2 au futur. « Elle se réveille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se réveillait — elle se réveillera ; nous grandissons → nous grandissions — nous grandirons.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transformation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Imparfait : « Autrefois, les géants (habiter) nos montagnes.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Imparfait : « Je (finir) toujours mes contes par la formule magique.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Futur : « Demain, nous (raconter) la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Pronominal à l'imparfait : « Chaque soir, le village (se réunir) autour du feu.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habitaient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finissais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raconterons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se réunissait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140"/>
        <w:jc w:val="center"/>
      </w:pPr>
      <w:r>
        <w:rPr>
          <w:rFonts w:ascii="Times New Roman" w:cs="Times New Roman" w:eastAsia="Times New Roman" w:hAnsi="Times New Roman"/>
          <w:b/>
          <w:bCs/>
          <w:i w:val="false"/>
          <w:iCs w:val="false"/>
          <w:color w:val="AD1457"/>
          <w:sz w:val="36"/>
          <w:szCs w:val="36"/>
        </w:rPr>
        <w:t xml:space="preserve">L'IMPARFAIT, LE FUTUR ET LES VERBES PRONOMINAUX</w:t>
      </w:r>
    </w:p>
    <w:p>
      <w:pPr>
        <w:spacing w:after="100"/>
        <w:jc w:val="left"/>
      </w:pPr>
      <w:r>
        <w:rPr>
          <w:rFonts w:ascii="Times New Roman" w:cs="Times New Roman" w:eastAsia="Times New Roman" w:hAnsi="Times New Roman"/>
          <w:b/>
          <w:bCs/>
          <w:i w:val="false"/>
          <w:iCs w:val="false"/>
          <w:color w:val="1E7B34"/>
          <w:sz w:val="32"/>
          <w:szCs w:val="32"/>
        </w:rPr>
        <w:t xml:space="preserve">L'imparfait — le temps du décor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 -ais, -ais, -ait, -ions, -iez, -aient.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chanter → je chantais, nous chantions ; finir → je finissais, ils finissaient.</w:t>
      </w:r>
    </w:p>
    <w:p>
      <w:pPr>
        <w:spacing w:after="80"/>
        <w:jc w:val="left"/>
      </w:pPr>
      <w:r>
        <w:rPr>
          <w:rFonts w:ascii="Times New Roman" w:cs="Times New Roman" w:eastAsia="Times New Roman" w:hAnsi="Times New Roman"/>
          <w:b w:val="false"/>
          <w:bCs w:val="false"/>
          <w:i/>
          <w:iCs/>
          <w:color w:val="000000"/>
          <w:sz w:val="28"/>
          <w:szCs w:val="28"/>
        </w:rPr>
        <w:t xml:space="preserve">« Il ÉTAIT une fois une fillette qui VIVAIT heureuse… » </w:t>
      </w:r>
      <w:r>
        <w:rPr>
          <w:rFonts w:ascii="Times New Roman" w:cs="Times New Roman" w:eastAsia="Times New Roman" w:hAnsi="Times New Roman"/>
          <w:b/>
          <w:bCs/>
          <w:i w:val="false"/>
          <w:iCs w:val="false"/>
          <w:color w:val="C00000"/>
          <w:sz w:val="28"/>
          <w:szCs w:val="28"/>
        </w:rPr>
        <w:t xml:space="preserve">— la situation initiale est à l'imparfait !</w:t>
      </w:r>
    </w:p>
    <w:p>
      <w:pPr>
        <w:spacing w:after="100"/>
        <w:jc w:val="left"/>
      </w:pPr>
      <w:r>
        <w:rPr>
          <w:rFonts w:ascii="Times New Roman" w:cs="Times New Roman" w:eastAsia="Times New Roman" w:hAnsi="Times New Roman"/>
          <w:b/>
          <w:bCs/>
          <w:i w:val="false"/>
          <w:iCs w:val="false"/>
          <w:color w:val="1E7B34"/>
          <w:sz w:val="32"/>
          <w:szCs w:val="32"/>
        </w:rPr>
        <w:t xml:space="preserve">Le futur simple — le temps des promesses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chanterai, tu finiras, nous raconterons, ils grandiront.</w:t>
      </w:r>
    </w:p>
    <w:p>
      <w:pPr>
        <w:spacing w:after="100"/>
        <w:jc w:val="left"/>
      </w:pPr>
      <w:r>
        <w:rPr>
          <w:rFonts w:ascii="Times New Roman" w:cs="Times New Roman" w:eastAsia="Times New Roman" w:hAnsi="Times New Roman"/>
          <w:b/>
          <w:bCs/>
          <w:i w:val="false"/>
          <w:iCs w:val="false"/>
          <w:color w:val="1E7B34"/>
          <w:sz w:val="32"/>
          <w:szCs w:val="32"/>
        </w:rPr>
        <w:t xml:space="preserve">Les verbes pronominaux — le petit pronom miroir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 lever, se transformer, s'enfuir, se réunir : un pronom (me, te, se, nous, vous) accompagne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elle se transforme — imparfait : elle se transformait — futur : elle se transformera.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me lève, tu te lèves, il se lève, nous nous levons, vous vous levez, ils se lèvent.</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le futur, je pars de l'infinitif tout entier : raconter + ai = je raconterai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140"/>
        <w:jc w:val="center"/>
      </w:pPr>
      <w:r>
        <w:rPr>
          <w:rFonts w:ascii="Times New Roman" w:cs="Times New Roman" w:eastAsia="Times New Roman" w:hAnsi="Times New Roman"/>
          <w:b/>
          <w:bCs/>
          <w:i w:val="false"/>
          <w:iCs w:val="false"/>
          <w:color w:val="000000"/>
          <w:sz w:val="26"/>
          <w:szCs w:val="26"/>
        </w:rPr>
        <w:t xml:space="preserve">Le passé composé et ses accords — le pluriel des adjectifs en -eau, -au, -eu, -ou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composé et ses accords —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passé composé, accorde le participe passé avec être (et le verbe avec un sujet composé), applique l'accord avec avoir quand le COD est placé avant, et forme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Imparfait : « les géants (vivre) » ; futur : « je (finir)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vivaient ; finirai.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du conte au tableau : « Soafara EST RENTRÉE au village. » / « Elle A LANCÉ la fleur. » Combien de mots pour chaque verbe ? Lesquels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mots — être ou avoir + participe passé : c'est le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passé composé et ses accords » — le temps des actions du conte. Et en bonus : le pluriel des adjectifs en -eau, -au, -eu, -ou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Soafara est rentréE » ; « Le roi et la reine sont partiS » ; « la sorcière s'est enfuiE » ; « Elle a lancé la fleur » ; « La fleur ? Elle L'a lancéE dans le lac ». Quand le participe s'accorde-t-il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terminaisons.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ÊTRE, le participe s'accorde avec le sujet ; avec AVOIR, pas d'accord… sauf la dernière phrase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règles d'or : 1. avec ÊTRE (et les pronominaux !), accord avec le sujet : elle est rentrée, ils sont partis — sujet composé « le roi et la reine » → verbe au pluriel ! 2. avec AVOIR, pas d'accord : elle a lancé ; 3. MAIS si le COD est placé AVANT le verbe (souvent un pronom !), accord avec ce COD : la fleur ? elle l'a lancée. Manipulation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sur six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pirogues ? il les a sauvées ; la légende ? nous l'avons racontée.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 pluriel des adjectifs)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Encadré final : le pluriel des adjectifs — en -eau → -eaux (un beau conte, de beaux contes ; nouveau → nouveaux) ; en -au → -aux ; en -eu → -eux (merveilleux reste merveilleux !)… mais BLEU → BLEUS et FOU → FOUS prennent un simple -s ! « Des lacs bleus, de beaux contes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sur l'ardoise : « La princesse est arrivée. » ; « Les pirogues ? Il les a posées. » ; « de nouveaux contes » ; « des génies merveilleux » ; « des rubans bleus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ardoise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La reine est (parti).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 roi et la reine sont (arrivé).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La fleur ? Soafara l'a (lancé) dans le lac.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Mets au pluriel : un beau château bleu.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partie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arrivés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lancée</w:t>
            </w:r>
            <w:r>
              <w:rPr>
                <w:rFonts w:ascii="Times New Roman" w:cs="Times New Roman" w:eastAsia="Times New Roman" w:hAnsi="Times New Roman"/>
                <w:b w:val="false"/>
                <w:bCs w:val="false"/>
                <w:i w:val="false"/>
                <w:iCs w:val="false"/>
                <w:color w:val="000000"/>
                <w:sz w:val="24"/>
                <w:szCs w:val="24"/>
              </w:rPr>
              <w:t xml:space="preserve"> — 4. de </w:t>
            </w:r>
            <w:r>
              <w:rPr>
                <w:rFonts w:ascii="Times New Roman" w:cs="Times New Roman" w:eastAsia="Times New Roman" w:hAnsi="Times New Roman"/>
                <w:b/>
                <w:bCs/>
                <w:i w:val="false"/>
                <w:iCs w:val="false"/>
                <w:color w:val="C2185B"/>
                <w:sz w:val="24"/>
                <w:szCs w:val="24"/>
              </w:rPr>
              <w:t xml:space="preserve">beaux châteaux bleus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140"/>
        <w:jc w:val="center"/>
      </w:pPr>
      <w:r>
        <w:rPr>
          <w:rFonts w:ascii="Times New Roman" w:cs="Times New Roman" w:eastAsia="Times New Roman" w:hAnsi="Times New Roman"/>
          <w:b/>
          <w:bCs/>
          <w:i w:val="false"/>
          <w:iCs w:val="false"/>
          <w:color w:val="AD1457"/>
          <w:sz w:val="36"/>
          <w:szCs w:val="36"/>
        </w:rPr>
        <w:t xml:space="preserve">LE PASSÉ COMPOSÉ ET SES ACCORDS</w:t>
      </w:r>
    </w:p>
    <w:p>
      <w:pPr>
        <w:spacing w:after="100"/>
        <w:jc w:val="left"/>
      </w:pPr>
      <w:r>
        <w:rPr>
          <w:rFonts w:ascii="Times New Roman" w:cs="Times New Roman" w:eastAsia="Times New Roman" w:hAnsi="Times New Roman"/>
          <w:b/>
          <w:bCs/>
          <w:i w:val="false"/>
          <w:iCs w:val="false"/>
          <w:color w:val="1E7B34"/>
          <w:sz w:val="32"/>
          <w:szCs w:val="32"/>
        </w:rPr>
        <w:t xml:space="preserve">Le passé composé = être ou avoir (au présent) +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a lancé, elle est rentrée, ils se sont réunis — le temps des ACTIONS du conte.</w:t>
      </w:r>
    </w:p>
    <w:p>
      <w:pPr>
        <w:spacing w:after="100"/>
        <w:jc w:val="left"/>
      </w:pPr>
      <w:r>
        <w:rPr>
          <w:rFonts w:ascii="Times New Roman" w:cs="Times New Roman" w:eastAsia="Times New Roman" w:hAnsi="Times New Roman"/>
          <w:b/>
          <w:bCs/>
          <w:i w:val="false"/>
          <w:iCs w:val="false"/>
          <w:color w:val="1E7B34"/>
          <w:sz w:val="32"/>
          <w:szCs w:val="32"/>
        </w:rPr>
        <w:t xml:space="preserve">Les trois règles d'or de l'accord :</w:t>
      </w:r>
    </w:p>
    <w:p>
      <w:pPr>
        <w:spacing w:after="50"/>
        <w:jc w:val="left"/>
      </w:pPr>
      <w:r>
        <w:rPr>
          <w:rFonts w:ascii="Times New Roman" w:cs="Times New Roman" w:eastAsia="Times New Roman" w:hAnsi="Times New Roman"/>
          <w:b/>
          <w:bCs/>
          <w:i w:val="false"/>
          <w:iCs w:val="false"/>
          <w:color w:val="1E7B34"/>
          <w:sz w:val="28"/>
          <w:szCs w:val="28"/>
        </w:rPr>
        <w:t xml:space="preserve">1. Avec ÊTRE </w:t>
      </w:r>
      <w:r>
        <w:rPr>
          <w:rFonts w:ascii="Times New Roman" w:cs="Times New Roman" w:eastAsia="Times New Roman" w:hAnsi="Times New Roman"/>
          <w:b w:val="false"/>
          <w:bCs w:val="false"/>
          <w:i w:val="false"/>
          <w:iCs w:val="false"/>
          <w:color w:val="000000"/>
          <w:sz w:val="28"/>
          <w:szCs w:val="28"/>
        </w:rPr>
        <w:t xml:space="preserve">(et les verbes pronominaux) → accord avec le sujet : elle est rentréE, ils sont partiS, la sorcière s'est enfuiE.</w:t>
      </w:r>
    </w:p>
    <w:p>
      <w:pPr>
        <w:spacing w:after="50"/>
        <w:jc w:val="left"/>
      </w:pPr>
      <w:r>
        <w:rPr>
          <w:rFonts w:ascii="Times New Roman" w:cs="Times New Roman" w:eastAsia="Times New Roman" w:hAnsi="Times New Roman"/>
          <w:b/>
          <w:bCs/>
          <w:i w:val="false"/>
          <w:iCs w:val="false"/>
          <w:color w:val="1F4E79"/>
          <w:sz w:val="28"/>
          <w:szCs w:val="28"/>
        </w:rPr>
        <w:t xml:space="preserve">2. Avec AVOIR </w:t>
      </w:r>
      <w:r>
        <w:rPr>
          <w:rFonts w:ascii="Times New Roman" w:cs="Times New Roman" w:eastAsia="Times New Roman" w:hAnsi="Times New Roman"/>
          <w:b w:val="false"/>
          <w:bCs w:val="false"/>
          <w:i w:val="false"/>
          <w:iCs w:val="false"/>
          <w:color w:val="000000"/>
          <w:sz w:val="28"/>
          <w:szCs w:val="28"/>
        </w:rPr>
        <w:t xml:space="preserve">→ pas d'accord : elle a lancé la fleur.</w:t>
      </w:r>
    </w:p>
    <w:p>
      <w:pPr>
        <w:spacing w:after="80"/>
        <w:jc w:val="left"/>
      </w:pPr>
      <w:r>
        <w:rPr>
          <w:rFonts w:ascii="Times New Roman" w:cs="Times New Roman" w:eastAsia="Times New Roman" w:hAnsi="Times New Roman"/>
          <w:b/>
          <w:bCs/>
          <w:i w:val="false"/>
          <w:iCs w:val="false"/>
          <w:color w:val="C00000"/>
          <w:sz w:val="28"/>
          <w:szCs w:val="28"/>
        </w:rPr>
        <w:t xml:space="preserve">3. MAIS </w:t>
      </w:r>
      <w:r>
        <w:rPr>
          <w:rFonts w:ascii="Times New Roman" w:cs="Times New Roman" w:eastAsia="Times New Roman" w:hAnsi="Times New Roman"/>
          <w:b w:val="false"/>
          <w:bCs w:val="false"/>
          <w:i w:val="false"/>
          <w:iCs w:val="false"/>
          <w:color w:val="000000"/>
          <w:sz w:val="28"/>
          <w:szCs w:val="28"/>
        </w:rPr>
        <w:t xml:space="preserve">si le COD est placé AVANT le verbe → accord avec ce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Le sujet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roi ET la reine sont partis — deux sujets reliés par « et » = verbe au pluriel !</w:t>
      </w:r>
    </w:p>
    <w:p>
      <w:pPr>
        <w:spacing w:after="100"/>
        <w:jc w:val="left"/>
      </w:pPr>
      <w:r>
        <w:rPr>
          <w:rFonts w:ascii="Times New Roman" w:cs="Times New Roman" w:eastAsia="Times New Roman" w:hAnsi="Times New Roman"/>
          <w:b/>
          <w:bCs/>
          <w:i w:val="false"/>
          <w:iCs w:val="false"/>
          <w:color w:val="1E7B34"/>
          <w:sz w:val="32"/>
          <w:szCs w:val="32"/>
        </w:rPr>
        <w:t xml:space="preserve">Le pluriel des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beau → beaux, nouveau → nouveaux (-eau, -au → -x)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merveilleux reste merveilleux ;</w:t>
      </w:r>
    </w:p>
    <w:p>
      <w:pPr>
        <w:spacing w:after="8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 : « des lacs bleus, de beaux contes merveilleux !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Production orale : raconter un conte devant la classe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raconter un conte devant la classe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en respectant le schéma narratif et la chronologie, en adaptant sa voix, son débit, sa gestuelle et ses expressions du visage pour captiver l'auditoire.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cartes des personnages, schéma narratif</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La sorcière s'est (enfui). » 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enfuie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raconte le début de Soafara deux fois : une fois assis, voix plate ; une fois debout, avec la voix de la sorcière, les grands yeux, les gestes. Quelle version captive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 conteur joue avec sa voix et son corps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Aujourd'hui, vous devenez conteurs ! » Choisir un conte connu (Soafara, Darafify, un conte de la famille) ou en inventer un — et le raconter en suivant le schéma narratif.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conteur : LA VOIX (grosse voix du géant, voix pointue de la sorcière), LE DÉBIT (lent pour le mystère, rapide pour la poursuite !), LES GESTES (montrer, mimer), LE VISAGE (peur, joie, surprise), et les OUTILS du récit (il était une fois, un jour, soudain, heureusement,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avec les images séquentielles ou le schéma en cinq cases : chacun note ses cinq étapes en mots-clés (pas de texte par cœur !) et répète son conte à son binôme, qui coche la grille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séquentielles, schéma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festival des conteurs)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Festival : les conteurs passent devant la classe (3 minutes). L'auditoire écoute puis pose des questions ; le conteur répond.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récit)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un vieux baobab qui gardait l'eau du village dans son tronc. Un jour, un marchand jaloux a voulu le couper ! Alors les enfants se sont relayés nuit et jour autour de l'arbre. </w:t>
            </w:r>
            <w:r>
              <w:rPr>
                <w:rFonts w:ascii="Times New Roman" w:cs="Times New Roman" w:eastAsia="Times New Roman" w:hAnsi="Times New Roman"/>
                <w:b/>
                <w:bCs/>
                <w:i w:val="false"/>
                <w:iCs w:val="false"/>
                <w:color w:val="C2185B"/>
                <w:sz w:val="24"/>
                <w:szCs w:val="24"/>
              </w:rPr>
              <w:t xml:space="preserve">Heureusement</w:t>
            </w:r>
            <w:r>
              <w:rPr>
                <w:rFonts w:ascii="Times New Roman" w:cs="Times New Roman" w:eastAsia="Times New Roman" w:hAnsi="Times New Roman"/>
                <w:b w:val="false"/>
                <w:bCs w:val="false"/>
                <w:i w:val="false"/>
                <w:iCs w:val="false"/>
                <w:color w:val="000000"/>
                <w:sz w:val="24"/>
                <w:szCs w:val="24"/>
              </w:rPr>
              <w:t xml:space="preserve">, le marchand, touché par leur courage, a jeté sa hache. Depuis ce jour, le baobab donne son eau à tous — et les enfants le surveillent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redit SA plus belle phrase de conteur avec le geste et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leur meilleur moment.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du conteur : ☐ mes cinq étapes dans l'ordre ☐ mes formules et connecteurs ☐ ma voix a changé selon les personnages ☐ mes gestes et mon visage ont raconté aussi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140"/>
        <w:jc w:val="center"/>
      </w:pPr>
      <w:r>
        <w:rPr>
          <w:rFonts w:ascii="Times New Roman" w:cs="Times New Roman" w:eastAsia="Times New Roman" w:hAnsi="Times New Roman"/>
          <w:b/>
          <w:bCs/>
          <w:i w:val="false"/>
          <w:iCs w:val="false"/>
          <w:color w:val="AD1457"/>
          <w:sz w:val="36"/>
          <w:szCs w:val="36"/>
        </w:rPr>
        <w:t xml:space="preserve">DEVENIR CONTEUR : LA VOIX, LES GESTES, LE VISAGE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du conteur :</w:t>
      </w:r>
    </w:p>
    <w:p>
      <w:pPr>
        <w:spacing w:after="50"/>
        <w:jc w:val="left"/>
      </w:pPr>
      <w:r>
        <w:rPr>
          <w:rFonts w:ascii="Times New Roman" w:cs="Times New Roman" w:eastAsia="Times New Roman" w:hAnsi="Times New Roman"/>
          <w:b/>
          <w:bCs/>
          <w:i w:val="false"/>
          <w:iCs w:val="false"/>
          <w:color w:val="1F4E79"/>
          <w:sz w:val="28"/>
          <w:szCs w:val="28"/>
        </w:rPr>
        <w:t xml:space="preserve">1. LA VOIX </w:t>
      </w:r>
      <w:r>
        <w:rPr>
          <w:rFonts w:ascii="Times New Roman" w:cs="Times New Roman" w:eastAsia="Times New Roman" w:hAnsi="Times New Roman"/>
          <w:b w:val="false"/>
          <w:bCs w:val="false"/>
          <w:i w:val="false"/>
          <w:iCs w:val="false"/>
          <w:color w:val="000000"/>
          <w:sz w:val="28"/>
          <w:szCs w:val="28"/>
        </w:rPr>
        <w:t xml:space="preserve">— grosse voix du géant, voix pointue de la sorcière, chuchotement du mystère…</w:t>
      </w:r>
    </w:p>
    <w:p>
      <w:pPr>
        <w:spacing w:after="50"/>
        <w:jc w:val="left"/>
      </w:pPr>
      <w:r>
        <w:rPr>
          <w:rFonts w:ascii="Times New Roman" w:cs="Times New Roman" w:eastAsia="Times New Roman" w:hAnsi="Times New Roman"/>
          <w:b/>
          <w:bCs/>
          <w:i w:val="false"/>
          <w:iCs w:val="false"/>
          <w:color w:val="1F4E79"/>
          <w:sz w:val="28"/>
          <w:szCs w:val="28"/>
        </w:rPr>
        <w:t xml:space="preserve">2. LE DÉBIT </w:t>
      </w:r>
      <w:r>
        <w:rPr>
          <w:rFonts w:ascii="Times New Roman" w:cs="Times New Roman" w:eastAsia="Times New Roman" w:hAnsi="Times New Roman"/>
          <w:b w:val="false"/>
          <w:bCs w:val="false"/>
          <w:i w:val="false"/>
          <w:iCs w:val="false"/>
          <w:color w:val="000000"/>
          <w:sz w:val="28"/>
          <w:szCs w:val="28"/>
        </w:rPr>
        <w:t xml:space="preserve">— lent pour le suspense, rapide pour la poursuite !</w:t>
      </w:r>
    </w:p>
    <w:p>
      <w:pPr>
        <w:spacing w:after="50"/>
        <w:jc w:val="left"/>
      </w:pPr>
      <w:r>
        <w:rPr>
          <w:rFonts w:ascii="Times New Roman" w:cs="Times New Roman" w:eastAsia="Times New Roman" w:hAnsi="Times New Roman"/>
          <w:b/>
          <w:bCs/>
          <w:i w:val="false"/>
          <w:iCs w:val="false"/>
          <w:color w:val="1F4E79"/>
          <w:sz w:val="28"/>
          <w:szCs w:val="28"/>
        </w:rPr>
        <w:t xml:space="preserve">3. LES GESTES </w:t>
      </w:r>
      <w:r>
        <w:rPr>
          <w:rFonts w:ascii="Times New Roman" w:cs="Times New Roman" w:eastAsia="Times New Roman" w:hAnsi="Times New Roman"/>
          <w:b w:val="false"/>
          <w:bCs w:val="false"/>
          <w:i w:val="false"/>
          <w:iCs w:val="false"/>
          <w:color w:val="000000"/>
          <w:sz w:val="28"/>
          <w:szCs w:val="28"/>
        </w:rPr>
        <w:t xml:space="preserve">— je montre la montagne, je mime le géant qui soulève les pirogues.</w:t>
      </w:r>
    </w:p>
    <w:p>
      <w:pPr>
        <w:spacing w:after="80"/>
        <w:jc w:val="left"/>
      </w:pPr>
      <w:r>
        <w:rPr>
          <w:rFonts w:ascii="Times New Roman" w:cs="Times New Roman" w:eastAsia="Times New Roman" w:hAnsi="Times New Roman"/>
          <w:b/>
          <w:bCs/>
          <w:i w:val="false"/>
          <w:iCs w:val="false"/>
          <w:color w:val="1F4E79"/>
          <w:sz w:val="28"/>
          <w:szCs w:val="28"/>
        </w:rPr>
        <w:t xml:space="preserve">4. LE VISAGE </w:t>
      </w:r>
      <w:r>
        <w:rPr>
          <w:rFonts w:ascii="Times New Roman" w:cs="Times New Roman" w:eastAsia="Times New Roman" w:hAnsi="Times New Roman"/>
          <w:b w:val="false"/>
          <w:bCs w:val="false"/>
          <w:i w:val="false"/>
          <w:iCs w:val="false"/>
          <w:color w:val="000000"/>
          <w:sz w:val="28"/>
          <w:szCs w:val="28"/>
        </w:rPr>
        <w:t xml:space="preserve">— mes yeux s'agrandissent de peur, mon sourire annonce la fin heureuse.</w:t>
      </w:r>
    </w:p>
    <w:p>
      <w:pPr>
        <w:spacing w:after="100"/>
        <w:jc w:val="left"/>
      </w:pPr>
      <w:r>
        <w:rPr>
          <w:rFonts w:ascii="Times New Roman" w:cs="Times New Roman" w:eastAsia="Times New Roman" w:hAnsi="Times New Roman"/>
          <w:b/>
          <w:bCs/>
          <w:i w:val="false"/>
          <w:iCs w:val="false"/>
          <w:color w:val="1E7B34"/>
          <w:sz w:val="32"/>
          <w:szCs w:val="32"/>
        </w:rPr>
        <w:t xml:space="preserve">Mon plan de conteur — cinq mots-clés, pas de par cœur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 élément perturbateur → péripéties → résolution →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à chaque étape, un outil du conteur : il était une fois, un jour, soudain, heureusement, depuis ce jour.</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regarde mon public dans les yeux : un conteur ne parle pas à ses sandales !</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conte et organiser mes idées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conte et organiser mes idées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ou une légende, sélectionne les personnages, le lieu, l'époque et les événements principaux, et remplit sa fiche d'organisation selon le schéma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modèles, fiche d'organisation des idées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Qu'est-ce qui distingue un conte d'une légende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légende explique un lieu ou un fait réel ; le conte est entièrement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final de l'année : « Invente ton conte ou ta légende (15 à 20 lignes) ! » Aujourd'hui les idées et le plan, à la prochaine séance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éclair aux deux modèles : Soafara (conte) et Darafify (légende). Leurs ingrédients communs ? Schéma en cinq étapes, formules, personnages,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ingrédients.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casting)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d'abord son monde : QUI ? (héros ou héroïne + un personnage maléfique ou une créature) ; OÙ ? (un village, une forêt, une île…) ; QUAND ? (autrefois, il y a très longtemps). Les cartes des personnages circulent pour donner des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personnages, lieu, époque.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Cartes des personnages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(la fiche d'organisation)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Remplissage de la fiche d'organisation en cinq cases : 1. situation initiale (qui ? où ? la vie paisible) ; 2. élément perturbateur (quel problème éclate ?) ; 3. péripéties (deux épreuves maximum !) ; 4. résolution (comment le héros s'en sort — par son courage, pas par hasard !) ; 5. situation finale (la nouvelle vie + la formule de fin). En mots-clés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d'organisation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racontées à l'oral. La classe vérifie : le problème est-il clair ? La résolution vient-elle du héros ? Conseil-valeur : un héros autonome et responsable, comme Soafara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1. </w:t>
            </w:r>
            <w:r>
              <w:rPr>
                <w:rFonts w:ascii="Times New Roman" w:cs="Times New Roman" w:eastAsia="Times New Roman" w:hAnsi="Times New Roman"/>
                <w:b/>
                <w:bCs/>
                <w:i w:val="false"/>
                <w:iCs w:val="false"/>
                <w:color w:val="C2185B"/>
                <w:sz w:val="24"/>
                <w:szCs w:val="24"/>
              </w:rPr>
              <w:t xml:space="preserve">Naivo</w:t>
            </w:r>
            <w:r>
              <w:rPr>
                <w:rFonts w:ascii="Times New Roman" w:cs="Times New Roman" w:eastAsia="Times New Roman" w:hAnsi="Times New Roman"/>
                <w:b w:val="false"/>
                <w:bCs w:val="false"/>
                <w:i w:val="false"/>
                <w:iCs w:val="false"/>
                <w:color w:val="000000"/>
                <w:sz w:val="24"/>
                <w:szCs w:val="24"/>
              </w:rPr>
              <w:t xml:space="preserve">, petit berger, vivait heureux près de la forêt. 2. Un génie en colère assèche la source. 3. Naivo traverse la forêt ; il partage son riz avec un vieux caméléon affamé. 4. Le caméléon était le génie déguisé : touché, il rend l'eau. 5. Depuis, la source ne tarit jamais et Naivo la protège.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chacun choisit sa formule d'ouverture, sa formule de fin et ses trois connecteurs (un jour, soudain, heureusement…).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mes personnages, mon lieu, mon époque ☐ mes cinq cases remplies en mots-clés ☐ ma résolution vient du héros ☐ formules et connecteurs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140"/>
        <w:jc w:val="center"/>
      </w:pPr>
      <w:r>
        <w:rPr>
          <w:rFonts w:ascii="Times New Roman" w:cs="Times New Roman" w:eastAsia="Times New Roman" w:hAnsi="Times New Roman"/>
          <w:b/>
          <w:bCs/>
          <w:i w:val="false"/>
          <w:iCs w:val="false"/>
          <w:color w:val="AD1457"/>
          <w:sz w:val="36"/>
          <w:szCs w:val="36"/>
        </w:rPr>
        <w:t xml:space="preserve">MON CONTE (1) : INVENTER ET ORGANISER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conte ou une légende de 15 à 20 lignes, en respectant le schéma narratif.</w:t>
      </w:r>
    </w:p>
    <w:p>
      <w:pPr>
        <w:spacing w:after="100"/>
        <w:jc w:val="left"/>
      </w:pPr>
      <w:r>
        <w:rPr>
          <w:rFonts w:ascii="Times New Roman" w:cs="Times New Roman" w:eastAsia="Times New Roman" w:hAnsi="Times New Roman"/>
          <w:b/>
          <w:bCs/>
          <w:i w:val="false"/>
          <w:iCs w:val="false"/>
          <w:color w:val="1E7B34"/>
          <w:sz w:val="32"/>
          <w:szCs w:val="32"/>
        </w:rPr>
        <w:t xml:space="preserve">D'abord, le casting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 un héros ou une héroïne + un personnage maléfique ou une créature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OÙ ? un village, une forêt, une île, une montagne…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QUAND ? autrefois, il y a très longtemps, jadis.</w:t>
      </w:r>
    </w:p>
    <w:p>
      <w:pPr>
        <w:spacing w:after="100"/>
        <w:jc w:val="left"/>
      </w:pPr>
      <w:r>
        <w:rPr>
          <w:rFonts w:ascii="Times New Roman" w:cs="Times New Roman" w:eastAsia="Times New Roman" w:hAnsi="Times New Roman"/>
          <w:b/>
          <w:bCs/>
          <w:i w:val="false"/>
          <w:iCs w:val="false"/>
          <w:color w:val="1E7B34"/>
          <w:sz w:val="32"/>
          <w:szCs w:val="32"/>
        </w:rPr>
        <w:t xml:space="preserve">Ensuite, ma fiche d'organisation — cinq cases en mots-clés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Situation initiale — la vie paisible du héros.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Élément perturbateur — le problème éclate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Péripéties — deux épreuves maximum.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Résolution — le héros s'en sort par son courage, pas par hasard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Situation finale — la nouvelle vie + la formule de fin.</w:t>
      </w:r>
    </w:p>
    <w:p>
      <w:pPr>
        <w:spacing w:after="100"/>
        <w:jc w:val="left"/>
      </w:pPr>
      <w:r>
        <w:rPr>
          <w:rFonts w:ascii="Times New Roman" w:cs="Times New Roman" w:eastAsia="Times New Roman" w:hAnsi="Times New Roman"/>
          <w:b/>
          <w:bCs/>
          <w:i w:val="false"/>
          <w:iCs w:val="false"/>
          <w:color w:val="1E7B34"/>
          <w:sz w:val="32"/>
          <w:szCs w:val="32"/>
        </w:rPr>
        <w:t xml:space="preserve">Le conseil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héros est autonome et responsable : il agit, il n'attend pas que la solution tombe du ciel !</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conte ou sa légende de 15 à 20 lignes avec ses propres mots,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d'organisation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quel temps se raconte la situation initiale ? Et les actions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pour le décor ; le passé composé pour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consignes : 15 à 20 lignes, le schéma en cinq étapes, la formule d'ouverture et la formule de fin, les connecteurs, l'imparfait pour le décor et le passé composé pour les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fiche d'organisation.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d'écriture bonus : glisser au moins UN pronom COD pour éviter une répétition (« Le génie ? Naivo l'a attendri ! ») et UN adjectif bien accordé (de beaux rizières ? non ! de belles rizières, des champs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défis.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Je circule : une situation initiale au présent ? un « ils vécurent heureux » dès la deuxième ligne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cinq étapes dans l'ordre ? 2. Formule d'ouverture ET de fin ? 3. L'imparfait au début, le passé composé pour les actions ? 4. Les participes bien accordés (elle est partie, il les a sauvées) ? 5. Un pronom COD ? 6. 15 à 20 lignes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suit le schéma avec le doigt — une étape manque-t-elle ? Le héros gagne-t-il par son courage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près de la grande forêt, un petit berger nommé Naivo qui vivait heureux avec son troupeau. Un jour, un génie en colère a asséché la source du village ! Alors Naivo est parti à travers la forêt. En chemin, il a partagé son riz avec un vieux caméléon affamé.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le caméléon s'est transformé : c'était le génie ! « Tu m'as nourri sans rien demander, dit-il. Ta source ? Je te la rends. » Heureusement, l'eau est revenue en chantant. </w:t>
            </w:r>
            <w:r>
              <w:rPr>
                <w:rFonts w:ascii="Times New Roman" w:cs="Times New Roman" w:eastAsia="Times New Roman" w:hAnsi="Times New Roman"/>
                <w:b/>
                <w:bCs/>
                <w:i w:val="false"/>
                <w:iCs w:val="false"/>
                <w:color w:val="C2185B"/>
                <w:sz w:val="24"/>
                <w:szCs w:val="24"/>
              </w:rPr>
              <w:t xml:space="preserve">Depuis ce jour</w:t>
            </w:r>
            <w:r>
              <w:rPr>
                <w:rFonts w:ascii="Times New Roman" w:cs="Times New Roman" w:eastAsia="Times New Roman" w:hAnsi="Times New Roman"/>
                <w:b w:val="false"/>
                <w:bCs w:val="false"/>
                <w:i w:val="false"/>
                <w:iCs w:val="false"/>
                <w:color w:val="000000"/>
                <w:sz w:val="24"/>
                <w:szCs w:val="24"/>
              </w:rPr>
              <w:t xml:space="preserve">, la source ne tarit jamais, et Naivo la protège comme un trésor. Et ils vécurent heureux au bord de l'eau claire.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un titre. Les contes rejoindront le grand livre des contes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illustrent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schéma narratif complet 3 pts, formules et connecteurs 2 pts, temps du récit et accords 3 pts, originalité et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140"/>
        <w:jc w:val="center"/>
      </w:pPr>
      <w:r>
        <w:rPr>
          <w:rFonts w:ascii="Times New Roman" w:cs="Times New Roman" w:eastAsia="Times New Roman" w:hAnsi="Times New Roman"/>
          <w:b/>
          <w:bCs/>
          <w:i w:val="false"/>
          <w:iCs w:val="false"/>
          <w:color w:val="AD1457"/>
          <w:sz w:val="36"/>
          <w:szCs w:val="36"/>
        </w:rPr>
        <w:t xml:space="preserve">MON CONTE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conte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J'ouvre avec la formule : « Il était une fois… » — et le décor à l'IMPARFAIT.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problème éclate : « Un jour… » — et les actions au PASSÉ COMPOSÉ.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fais rebondir : alors, soudain, tout à coup, heureusement.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héros gagne par son courage — il est autonome et responsable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ferme avec la formule : « Depuis ce jour… », «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cinq étapes du schéma, dans l'ordre.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Formule d'ouverture ET formule de 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Imparfait pour le décor, passé composé pour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accords : elle est partie, ils sont arrivés, il les a sauvées.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COD pour chasser une répétition.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140"/>
        <w:jc w:val="center"/>
      </w:pPr>
      <w:r>
        <w:rPr>
          <w:rFonts w:ascii="Times New Roman" w:cs="Times New Roman" w:eastAsia="Times New Roman" w:hAnsi="Times New Roman"/>
          <w:b/>
          <w:bCs/>
          <w:i w:val="false"/>
          <w:iCs w:val="false"/>
          <w:color w:val="000000"/>
          <w:sz w:val="26"/>
          <w:szCs w:val="26"/>
        </w:rPr>
        <w:t xml:space="preserve">Lecture-fluidité : le théâtre des lecteurs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le théâtre des lecteurs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présente en petit groupe la lecture expressive d'un conte, en respectant les dialogues, les groupes de souffle, les pauses et les changements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de Soafara et Darafify,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du lecteur : que fait la voix devant « ? », devant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pour la question, elle s'exclame pour le «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d'un passage de Soafara avec les voix : la narratrice, la sorcière qui ricane, le génie qui gronde. Combien de « voix » avez-vous entendues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voix — le conte est plein de dialogues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théâtre des lecteurs » — en petits groupes, on se partage un passage (un narrateur + les personnages), on le prépare, puis on le présente comme au théâtre… le livre à la main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forment les groupes.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 du texte)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choisit son passage (Soafara, Darafify ou un conte de la séance 69) et prépare sa partition : surligner les paroles de chaque personnage, marquer les groupes de souffle ( / ), entourer les « ? » et les « ! », choisir la voix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partition de lecture.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groupes : chacun lit sa partie à tour de rôle, les autres conseillent (plus lent ! plus fort ! la voix monte !). Je passe de groupe en groupe pour ajuster débit et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annotés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théâtre des lecteurs : chaque groupe présente sa lecture devant la classe. L'auditoire évalue avec la grille : fluidité, précision, expressivité — et la magie des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lecture, écoutent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Théâtre des lecteurs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Bis ! Le passage préféré de la classe est relu par un nouveau groupe volontaire — on progresse en réécoutant.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comparent les interprétations.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lu ma partie sans hésiter ☐ j'ai respecté pauses et groupes de souffle ☐ ma voix a joué mon personnage ☐ notre groupe a captivé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140"/>
        <w:jc w:val="center"/>
      </w:pPr>
      <w:r>
        <w:rPr>
          <w:rFonts w:ascii="Times New Roman" w:cs="Times New Roman" w:eastAsia="Times New Roman" w:hAnsi="Times New Roman"/>
          <w:b/>
          <w:bCs/>
          <w:i w:val="false"/>
          <w:iCs w:val="false"/>
          <w:color w:val="AD1457"/>
          <w:sz w:val="40"/>
          <w:szCs w:val="40"/>
        </w:rPr>
        <w:t xml:space="preserve">LE THÉÂTRE DES LECTEURS</w:t>
      </w:r>
    </w:p>
    <w:p>
      <w:pPr>
        <w:spacing w:after="100"/>
        <w:jc w:val="left"/>
      </w:pPr>
      <w:r>
        <w:rPr>
          <w:rFonts w:ascii="Times New Roman" w:cs="Times New Roman" w:eastAsia="Times New Roman" w:hAnsi="Times New Roman"/>
          <w:b/>
          <w:bCs/>
          <w:i w:val="false"/>
          <w:iCs w:val="false"/>
          <w:color w:val="1E7B34"/>
          <w:sz w:val="32"/>
          <w:szCs w:val="32"/>
        </w:rPr>
        <w:t xml:space="preserve">Le principe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 petit groupe, on se partage un passage : un NARRATEUR + les PERSONNAGES.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prépare, on répète… puis on présente la lecture comme au théâtre, le livre à la main !</w:t>
      </w:r>
    </w:p>
    <w:p>
      <w:pPr>
        <w:spacing w:after="100"/>
        <w:jc w:val="left"/>
      </w:pPr>
      <w:r>
        <w:rPr>
          <w:rFonts w:ascii="Times New Roman" w:cs="Times New Roman" w:eastAsia="Times New Roman" w:hAnsi="Times New Roman"/>
          <w:b/>
          <w:bCs/>
          <w:i w:val="false"/>
          <w:iCs w:val="false"/>
          <w:color w:val="1E7B34"/>
          <w:sz w:val="32"/>
          <w:szCs w:val="32"/>
        </w:rPr>
        <w:t xml:space="preserve">Ma partition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surligne les paroles de mon personnage (entre guillemets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mes groupes de souffle ( / ) et mes pauses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 (la voix monte) et les ! (la voix s'exclame)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choisis MA voix : grosse voix du géant, ricanement de la sorcière…</w:t>
      </w:r>
    </w:p>
    <w:p>
      <w:pPr>
        <w:spacing w:after="100"/>
        <w:jc w:val="left"/>
      </w:pPr>
      <w:r>
        <w:rPr>
          <w:rFonts w:ascii="Times New Roman" w:cs="Times New Roman" w:eastAsia="Times New Roman" w:hAnsi="Times New Roman"/>
          <w:b/>
          <w:bCs/>
          <w:i w:val="false"/>
          <w:iCs w:val="false"/>
          <w:color w:val="1E7B34"/>
          <w:sz w:val="32"/>
          <w:szCs w:val="32"/>
        </w:rPr>
        <w:t xml:space="preserve">Le trio gagnant, une dernière fois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toutes les techniques de l'année : la ponctuation, l'écho, le chœur, et maintenant le théâtre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LES CONTES ET LÉGENDES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conte et la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conte : histoire imaginaire, univers merveilleux (magie, sortilèges, génies). La légende : elle explique un lieu ou un fait réel avec du merveilleux. Personnages : roi, reine, princesse, héros/héroïne, sorcière maléfique, géant, génie.</w:t>
      </w:r>
    </w:p>
    <w:p>
      <w:pPr>
        <w:spacing w:after="100"/>
        <w:jc w:val="left"/>
      </w:pPr>
      <w:r>
        <w:rPr>
          <w:rFonts w:ascii="Times New Roman" w:cs="Times New Roman" w:eastAsia="Times New Roman" w:hAnsi="Times New Roman"/>
          <w:b/>
          <w:bCs/>
          <w:i w:val="false"/>
          <w:iCs w:val="false"/>
          <w:color w:val="1E7B34"/>
          <w:sz w:val="32"/>
          <w:szCs w:val="32"/>
        </w:rPr>
        <w:t xml:space="preserve">2. Le schéma narratif — cinq étapes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 élément perturbateur (« un jour… ») → péripéties → résolution (« heureusement… ») → situation finale (« depuis ce jour… »).</w:t>
      </w:r>
    </w:p>
    <w:p>
      <w:pPr>
        <w:spacing w:after="100"/>
        <w:jc w:val="left"/>
      </w:pPr>
      <w:r>
        <w:rPr>
          <w:rFonts w:ascii="Times New Roman" w:cs="Times New Roman" w:eastAsia="Times New Roman" w:hAnsi="Times New Roman"/>
          <w:b/>
          <w:bCs/>
          <w:i w:val="false"/>
          <w:iCs w:val="false"/>
          <w:color w:val="1E7B34"/>
          <w:sz w:val="32"/>
          <w:szCs w:val="32"/>
        </w:rPr>
        <w:t xml:space="preserve">3. La boîte à outils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Ouverture : il était une fois, dans un pays lointain. Temps : autrefois, jadis, un jour. Connecteurs : alors, soudain, tout à coup, heureusement. Fin : ils vécurent heureux et eurent beaucoup d'enfants.</w:t>
      </w:r>
    </w:p>
    <w:p>
      <w:pPr>
        <w:spacing w:after="100"/>
        <w:jc w:val="left"/>
      </w:pPr>
      <w:r>
        <w:rPr>
          <w:rFonts w:ascii="Times New Roman" w:cs="Times New Roman" w:eastAsia="Times New Roman" w:hAnsi="Times New Roman"/>
          <w:b/>
          <w:bCs/>
          <w:i w:val="false"/>
          <w:iCs w:val="false"/>
          <w:color w:val="1E7B34"/>
          <w:sz w:val="32"/>
          <w:szCs w:val="32"/>
        </w:rPr>
        <w:t xml:space="preserve">4. Les pronoms COD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 les (+ me, te, nous, vous) remplacent le COD et se placent AVANT le verbe : « Les pirogues ? Il les sauve. » Devant un nom = article ; devant un verbe = pronom !</w:t>
      </w:r>
    </w:p>
    <w:p>
      <w:pPr>
        <w:spacing w:after="100"/>
        <w:jc w:val="left"/>
      </w:pPr>
      <w:r>
        <w:rPr>
          <w:rFonts w:ascii="Times New Roman" w:cs="Times New Roman" w:eastAsia="Times New Roman" w:hAnsi="Times New Roman"/>
          <w:b/>
          <w:bCs/>
          <w:i w:val="false"/>
          <w:iCs w:val="false"/>
          <w:color w:val="1E7B34"/>
          <w:sz w:val="32"/>
          <w:szCs w:val="32"/>
        </w:rPr>
        <w:t xml:space="preserve">5. La conjugaison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Imparfait (-ais, -ait, -ions, -aient : il vivait, ils finissaient) pour le décor ; futur (je raconterai) ; passé composé (être/avoir + participe passé) pour les actions ; verbes pronominaux : elle se transformait, ils se sont réunis.</w:t>
      </w:r>
    </w:p>
    <w:p>
      <w:pPr>
        <w:spacing w:after="100"/>
        <w:jc w:val="left"/>
      </w:pPr>
      <w:r>
        <w:rPr>
          <w:rFonts w:ascii="Times New Roman" w:cs="Times New Roman" w:eastAsia="Times New Roman" w:hAnsi="Times New Roman"/>
          <w:b/>
          <w:bCs/>
          <w:i w:val="false"/>
          <w:iCs w:val="false"/>
          <w:color w:val="1E7B34"/>
          <w:sz w:val="32"/>
          <w:szCs w:val="32"/>
        </w:rPr>
        <w:t xml:space="preserve">6. Les accords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Avec être : accord avec le sujet (elle est rentrée, le roi et la reine sont partis). Avec avoir : pas d'accord… sauf COD placé avant (« la fleur ? elle l'a lancée »). Adjectifs : beaux, nouveaux, merveilleux — mais bleus et fous !</w:t>
      </w:r>
    </w:p>
    <w:p>
      <w:r>
        <w:br w:type="page"/>
      </w:r>
    </w:p>
    <w:p>
      <w:pPr>
        <w:spacing w:after="140"/>
        <w:jc w:val="center"/>
      </w:pPr>
      <w:r>
        <w:rPr>
          <w:rFonts w:ascii="Times New Roman" w:cs="Times New Roman" w:eastAsia="Times New Roman" w:hAnsi="Times New Roman"/>
          <w:b/>
          <w:bCs/>
          <w:i w:val="false"/>
          <w:iCs w:val="false"/>
          <w:color w:val="AD1457"/>
          <w:sz w:val="32"/>
          <w:szCs w:val="32"/>
        </w:rPr>
        <w:t xml:space="preserve">EXERCICES SUPPLÉMENTAIRES — UNITÉ 6</w:t>
      </w:r>
    </w:p>
    <w:p>
      <w:pPr>
        <w:spacing w:after="100"/>
        <w:jc w:val="left"/>
      </w:pPr>
      <w:r>
        <w:rPr>
          <w:rFonts w:ascii="Times New Roman" w:cs="Times New Roman" w:eastAsia="Times New Roman" w:hAnsi="Times New Roman"/>
          <w:b/>
          <w:bCs/>
          <w:i w:val="false"/>
          <w:iCs w:val="false"/>
          <w:color w:val="1E7B34"/>
          <w:sz w:val="32"/>
          <w:szCs w:val="32"/>
        </w:rPr>
        <w:t xml:space="preserve">Exercice 1 — La boîte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ces outils dans le bon tiroir (ouverture / temps / connecteur / fin) : soudain — il était une fois — jadis — ils vécurent heureux — tout à coup — dans un pays lointain.</w:t>
      </w:r>
    </w:p>
    <w:p>
      <w:pPr>
        <w:spacing w:after="80"/>
      </w:pPr>
      <w:r>
        <w:rPr>
          <w:rFonts w:ascii="Times New Roman" w:cs="Times New Roman" w:eastAsia="Times New Roman" w:hAnsi="Times New Roman"/>
          <w:b w:val="false"/>
          <w:bCs w:val="false"/>
          <w:i w:val="false"/>
          <w:iCs w:val="false"/>
          <w:color w:val="000000"/>
          <w:sz w:val="28"/>
          <w:szCs w:val="28"/>
        </w:rPr>
        <w:t xml:space="preserve">Corrigé : ouverture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dans un pays lointain — temps : </w:t>
      </w:r>
      <w:r>
        <w:rPr>
          <w:rFonts w:ascii="Times New Roman" w:cs="Times New Roman" w:eastAsia="Times New Roman" w:hAnsi="Times New Roman"/>
          <w:b/>
          <w:bCs/>
          <w:i w:val="false"/>
          <w:iCs w:val="false"/>
          <w:color w:val="C2185B"/>
          <w:sz w:val="28"/>
          <w:szCs w:val="28"/>
        </w:rPr>
        <w:t xml:space="preserve">jadis</w:t>
      </w:r>
      <w:r>
        <w:rPr>
          <w:rFonts w:ascii="Times New Roman" w:cs="Times New Roman" w:eastAsia="Times New Roman" w:hAnsi="Times New Roman"/>
          <w:b w:val="false"/>
          <w:bCs w:val="false"/>
          <w:i w:val="false"/>
          <w:iCs w:val="false"/>
          <w:color w:val="000000"/>
          <w:sz w:val="28"/>
          <w:szCs w:val="28"/>
        </w:rPr>
        <w:t xml:space="preserve"> — connecteurs :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fin : ils vécurent heureux.</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ces événements dans l'ordre du schéma : a) Heureusement, le génie rend l'eau. b) Il était une fois un berger heureux. c) Depuis, la source ne tarit plus. d) Un jour, la source s'assèche. e) Le berger traverse la forêt et partage son riz.</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b</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Remplace par un pronom : « La grand-mère raconte la légende. » ; « Le héros affronte les épreuves. » b) Que remplace « l' » dans : « Le conte ? Nous l'avons adoré. »</w:t>
      </w:r>
    </w:p>
    <w:p>
      <w:pPr>
        <w:spacing w:after="80"/>
      </w:pPr>
      <w:r>
        <w:rPr>
          <w:rFonts w:ascii="Times New Roman" w:cs="Times New Roman" w:eastAsia="Times New Roman" w:hAnsi="Times New Roman"/>
          <w:b w:val="false"/>
          <w:bCs w:val="false"/>
          <w:i w:val="false"/>
          <w:iCs w:val="false"/>
          <w:color w:val="000000"/>
          <w:sz w:val="28"/>
          <w:szCs w:val="28"/>
        </w:rPr>
        <w:t xml:space="preserve">Corrigé : a)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Le héros </w:t>
      </w:r>
      <w:r>
        <w:rPr>
          <w:rFonts w:ascii="Times New Roman" w:cs="Times New Roman" w:eastAsia="Times New Roman" w:hAnsi="Times New Roman"/>
          <w:b/>
          <w:bCs/>
          <w:i w:val="false"/>
          <w:iCs w:val="false"/>
          <w:color w:val="C2185B"/>
          <w:sz w:val="28"/>
          <w:szCs w:val="28"/>
        </w:rPr>
        <w:t xml:space="preserve">les affronte</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Imparfait : « Autrefois, les génies (habiter) la forêt et je les (écouter). » b) Futur : « Demain, tu (raconter) ton conte. » c) Passé composé, accorde : « La princesse est (arrivé) » ; « Les pirogues ? Il les a (sauvé). » d) Pluriel : un nouveau conte merveilleux ; un ruban bleu.</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habitaient</w:t>
      </w:r>
      <w:r>
        <w:rPr>
          <w:rFonts w:ascii="Times New Roman" w:cs="Times New Roman" w:eastAsia="Times New Roman" w:hAnsi="Times New Roman"/>
          <w:b w:val="false"/>
          <w:bCs w:val="false"/>
          <w:i w:val="false"/>
          <w:iCs w:val="false"/>
          <w:color w:val="000000"/>
          <w:sz w:val="28"/>
          <w:szCs w:val="28"/>
        </w:rPr>
        <w:t xml:space="preserve">, écoutais — b) </w:t>
      </w:r>
      <w:r>
        <w:rPr>
          <w:rFonts w:ascii="Times New Roman" w:cs="Times New Roman" w:eastAsia="Times New Roman" w:hAnsi="Times New Roman"/>
          <w:b/>
          <w:bCs/>
          <w:i w:val="false"/>
          <w:iCs w:val="false"/>
          <w:color w:val="C2185B"/>
          <w:sz w:val="28"/>
          <w:szCs w:val="28"/>
        </w:rPr>
        <w:t xml:space="preserve">raconteras</w:t>
      </w:r>
      <w:r>
        <w:rPr>
          <w:rFonts w:ascii="Times New Roman" w:cs="Times New Roman" w:eastAsia="Times New Roman" w:hAnsi="Times New Roman"/>
          <w:b w:val="false"/>
          <w:bCs w:val="false"/>
          <w:i w:val="false"/>
          <w:iCs w:val="false"/>
          <w:color w:val="000000"/>
          <w:sz w:val="28"/>
          <w:szCs w:val="28"/>
        </w:rPr>
        <w:t xml:space="preserve"> — c) </w:t>
      </w:r>
      <w:r>
        <w:rPr>
          <w:rFonts w:ascii="Times New Roman" w:cs="Times New Roman" w:eastAsia="Times New Roman" w:hAnsi="Times New Roman"/>
          <w:b/>
          <w:bCs/>
          <w:i w:val="false"/>
          <w:iCs w:val="false"/>
          <w:color w:val="C2185B"/>
          <w:sz w:val="28"/>
          <w:szCs w:val="28"/>
        </w:rPr>
        <w:t xml:space="preserve">arrivée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sauvées</w:t>
      </w:r>
      <w:r>
        <w:rPr>
          <w:rFonts w:ascii="Times New Roman" w:cs="Times New Roman" w:eastAsia="Times New Roman" w:hAnsi="Times New Roman"/>
          <w:b w:val="false"/>
          <w:bCs w:val="false"/>
          <w:i w:val="false"/>
          <w:iCs w:val="false"/>
          <w:color w:val="000000"/>
          <w:sz w:val="28"/>
          <w:szCs w:val="28"/>
        </w:rPr>
        <w:t xml:space="preserve"> — d) de nouveaux contes merveilleux ; des rubans bleus.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la situation initiale et l'élément perturbateur d'un conte (4 phrases) : la formule d'ouverture et l'imparfait pour le décor, « un jour » et le passé composé pour le problème.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une vieille tisserande qui vivait au bord de la mer. Chaque soir, elle tissait des nattes aux couleurs du soleil. </w:t>
      </w:r>
      <w:r>
        <w:rPr>
          <w:rFonts w:ascii="Times New Roman" w:cs="Times New Roman" w:eastAsia="Times New Roman" w:hAnsi="Times New Roman"/>
          <w:b/>
          <w:bCs/>
          <w:i w:val="false"/>
          <w:iCs w:val="false"/>
          <w:color w:val="C2185B"/>
          <w:sz w:val="28"/>
          <w:szCs w:val="28"/>
        </w:rPr>
        <w:t xml:space="preserve">Un jour</w:t>
      </w:r>
      <w:r>
        <w:rPr>
          <w:rFonts w:ascii="Times New Roman" w:cs="Times New Roman" w:eastAsia="Times New Roman" w:hAnsi="Times New Roman"/>
          <w:b w:val="false"/>
          <w:bCs w:val="false"/>
          <w:i w:val="false"/>
          <w:iCs w:val="false"/>
          <w:color w:val="000000"/>
          <w:sz w:val="28"/>
          <w:szCs w:val="28"/>
        </w:rPr>
        <w:t xml:space="preserve">, un vent maléfique a emporté tous ses fils ! Alors la tisserande a appelé ses petits-enfants à l'aide…</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LES CONTES ET LÉGENDES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dernier test de l'année !</w:t>
      </w:r>
    </w:p>
    <w:p>
      <w:pPr>
        <w:spacing w:after="100"/>
        <w:jc w:val="left"/>
      </w:pPr>
      <w:r>
        <w:rPr>
          <w:rFonts w:ascii="Times New Roman" w:cs="Times New Roman" w:eastAsia="Times New Roman" w:hAnsi="Times New Roman"/>
          <w:b/>
          <w:bCs/>
          <w:i w:val="false"/>
          <w:iCs w:val="false"/>
          <w:color w:val="1E7B34"/>
          <w:sz w:val="32"/>
          <w:szCs w:val="32"/>
        </w:rPr>
        <w:t xml:space="preserve">Atelier 1 — Le schéma en désordre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Cinq étiquettes d'un mini-conte au tableau, dans le désordre : la classe les remet dans l'ordre du schéma narratif et nomme chaque étape.</w:t>
      </w:r>
    </w:p>
    <w:p>
      <w:pPr>
        <w:spacing w:after="100"/>
        <w:jc w:val="left"/>
      </w:pPr>
      <w:r>
        <w:rPr>
          <w:rFonts w:ascii="Times New Roman" w:cs="Times New Roman" w:eastAsia="Times New Roman" w:hAnsi="Times New Roman"/>
          <w:b/>
          <w:bCs/>
          <w:i w:val="false"/>
          <w:iCs w:val="false"/>
          <w:color w:val="1E7B34"/>
          <w:sz w:val="32"/>
          <w:szCs w:val="32"/>
        </w:rPr>
        <w:t xml:space="preserve">Atelier 2 — Le tiroir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dis un outil du conteur, les élèves écrivent O (ouverture), T (temps), C (connecteur) ou F (fin). Soudain ? Jadis ? Il était une fois ? Ils vécurent heureux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F</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aux répétitions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Texte qui bégaie : « Le génie regarde la source. Le génie touche la source. Le génie rend la source au village. » Réécrivez avec les pronoms COD !</w:t>
      </w:r>
    </w:p>
    <w:p>
      <w:pPr>
        <w:spacing w:after="80"/>
      </w:pPr>
      <w:r>
        <w:rPr>
          <w:rFonts w:ascii="Times New Roman" w:cs="Times New Roman" w:eastAsia="Times New Roman" w:hAnsi="Times New Roman"/>
          <w:b w:val="false"/>
          <w:bCs w:val="false"/>
          <w:i w:val="false"/>
          <w:iCs w:val="false"/>
          <w:color w:val="000000"/>
          <w:sz w:val="28"/>
          <w:szCs w:val="28"/>
        </w:rPr>
        <w:t xml:space="preserve">R.A. : Le génie regarde la source : il </w:t>
      </w:r>
      <w:r>
        <w:rPr>
          <w:rFonts w:ascii="Times New Roman" w:cs="Times New Roman" w:eastAsia="Times New Roman" w:hAnsi="Times New Roman"/>
          <w:b/>
          <w:bCs/>
          <w:i w:val="false"/>
          <w:iCs w:val="false"/>
          <w:color w:val="C2185B"/>
          <w:sz w:val="28"/>
          <w:szCs w:val="28"/>
        </w:rPr>
        <w:t xml:space="preserve">la touche</w:t>
      </w:r>
      <w:r>
        <w:rPr>
          <w:rFonts w:ascii="Times New Roman" w:cs="Times New Roman" w:eastAsia="Times New Roman" w:hAnsi="Times New Roman"/>
          <w:b w:val="false"/>
          <w:bCs w:val="false"/>
          <w:i w:val="false"/>
          <w:iCs w:val="false"/>
          <w:color w:val="000000"/>
          <w:sz w:val="28"/>
          <w:szCs w:val="28"/>
        </w:rPr>
        <w:t xml:space="preserve">, puis il </w:t>
      </w:r>
      <w:r>
        <w:rPr>
          <w:rFonts w:ascii="Times New Roman" w:cs="Times New Roman" w:eastAsia="Times New Roman" w:hAnsi="Times New Roman"/>
          <w:b/>
          <w:bCs/>
          <w:i w:val="false"/>
          <w:iCs w:val="false"/>
          <w:color w:val="C2185B"/>
          <w:sz w:val="28"/>
          <w:szCs w:val="28"/>
        </w:rPr>
        <w:t xml:space="preserve">la rend</w:t>
      </w:r>
      <w:r>
        <w:rPr>
          <w:rFonts w:ascii="Times New Roman" w:cs="Times New Roman" w:eastAsia="Times New Roman" w:hAnsi="Times New Roman"/>
          <w:b w:val="false"/>
          <w:bCs w:val="false"/>
          <w:i w:val="false"/>
          <w:iCs w:val="false"/>
          <w:color w:val="000000"/>
          <w:sz w:val="28"/>
          <w:szCs w:val="28"/>
        </w:rPr>
        <w:t xml:space="preserve">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accords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elle est partie — ils se sont réunis — la fleur ? il l'a cueillie — de beaux contes merveilleux — des lacs bleus. On épelle, on justifie chaque accord !</w:t>
      </w:r>
    </w:p>
    <w:p>
      <w:pPr>
        <w:spacing w:after="100"/>
        <w:jc w:val="left"/>
      </w:pPr>
      <w:r>
        <w:rPr>
          <w:rFonts w:ascii="Times New Roman" w:cs="Times New Roman" w:eastAsia="Times New Roman" w:hAnsi="Times New Roman"/>
          <w:b/>
          <w:bCs/>
          <w:i w:val="false"/>
          <w:iCs w:val="false"/>
          <w:color w:val="1E7B34"/>
          <w:sz w:val="32"/>
          <w:szCs w:val="32"/>
        </w:rPr>
        <w:t xml:space="preserve">Atelier 5 — Le conteur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raconter un mini-conte en cinq phrases — une par étape du schéma, avec la voix et les gestes. Les plus captivants passent devant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6 — relis ta grande leçon récapitulative !</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LES CONTES ET LÉGENDES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Le conte et ses outils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une formule d'ouverture et la formule de fin. 2. Cite deux connecteurs qui annoncent un rebondissement. 3. Nomme deux personnages du merveilleux. 4. Quelle est la différence entre un conte et une légende ?</w:t>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Remets dans l'ordre et nomme les étapes : a) Heureusement, Soafara rapporte la fleur d'or. b) Soafara vivait heureuse au bord du lac. c) Depuis, le lac est le plus poissonneux du pays. d) Un jour, la sorcière jette un sortilège. e) Soafara marche trois jours et convainc le génie.</w:t>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Remplace le COD par un pronom : « Le roi appelle ses filles. » ; « La grand-mère raconte l'histoire. » b) Que remplace « les » dans : « Les pirogues ? Darafify les a sauvées. » c) Article ou pronom ? « Je LA raconte le soir.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Imparfait : « Autrefois, un géant (protéger) la côte. » 2. Futur : « Demain, nous (finir) le grand livre des contes. » 3. Accorde : « La reine est (parti) » ; « Le roi et la reine sont (arrivé) ». 4. Accorde : « La fleur ? Elle l'a (lancé). » Et mets au pluriel : « un beau ruban bleu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Écris un mini-conte de six à huit phrases en suivant le schéma narratif : formule d'ouverture + imparfait, « un jour » + passé composé, un connecteur de rebondissement, une résolution grâce au héros, une formule de fin.</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ils vécurent heureux et eurent beaucoup d'enfants — 2.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3. la sorcière, le génie (ou le géant, la princesse…) — 4. la légende explique un lieu ou un fait réel ; le conte est entièrement imaginaire.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b (</w:t>
      </w:r>
      <w:r>
        <w:rPr>
          <w:rFonts w:ascii="Times New Roman" w:cs="Times New Roman" w:eastAsia="Times New Roman" w:hAnsi="Times New Roman"/>
          <w:b/>
          <w:bCs/>
          <w:i w:val="false"/>
          <w:iCs w:val="false"/>
          <w:color w:val="C2185B"/>
          <w:sz w:val="28"/>
          <w:szCs w:val="28"/>
        </w:rPr>
        <w:t xml:space="preserve">situation initiale</w:t>
      </w:r>
      <w:r>
        <w:rPr>
          <w:rFonts w:ascii="Times New Roman" w:cs="Times New Roman" w:eastAsia="Times New Roman" w:hAnsi="Times New Roman"/>
          <w:b w:val="false"/>
          <w:bCs w:val="false"/>
          <w:i w:val="false"/>
          <w:iCs w:val="false"/>
          <w:color w:val="000000"/>
          <w:sz w:val="28"/>
          <w:szCs w:val="28"/>
        </w:rPr>
        <w:t xml:space="preserve">) → d (</w:t>
      </w:r>
      <w:r>
        <w:rPr>
          <w:rFonts w:ascii="Times New Roman" w:cs="Times New Roman" w:eastAsia="Times New Roman" w:hAnsi="Times New Roman"/>
          <w:b/>
          <w:bCs/>
          <w:i w:val="false"/>
          <w:iCs w:val="false"/>
          <w:color w:val="C2185B"/>
          <w:sz w:val="28"/>
          <w:szCs w:val="28"/>
        </w:rPr>
        <w:t xml:space="preserve">élément perturbateur</w:t>
      </w:r>
      <w:r>
        <w:rPr>
          <w:rFonts w:ascii="Times New Roman" w:cs="Times New Roman" w:eastAsia="Times New Roman" w:hAnsi="Times New Roman"/>
          <w:b w:val="false"/>
          <w:bCs w:val="false"/>
          <w:i w:val="false"/>
          <w:iCs w:val="false"/>
          <w:color w:val="000000"/>
          <w:sz w:val="28"/>
          <w:szCs w:val="28"/>
        </w:rPr>
        <w:t xml:space="preserve">) → e (péripéties) → a (résolution) → c (situation finale). (4 pts)</w:t>
      </w:r>
    </w:p>
    <w:p>
      <w:pPr>
        <w:spacing w:after="80"/>
      </w:pPr>
      <w:r>
        <w:rPr>
          <w:rFonts w:ascii="Times New Roman" w:cs="Times New Roman" w:eastAsia="Times New Roman" w:hAnsi="Times New Roman"/>
          <w:b w:val="false"/>
          <w:bCs w:val="false"/>
          <w:i w:val="false"/>
          <w:iCs w:val="false"/>
          <w:color w:val="000000"/>
          <w:sz w:val="28"/>
          <w:szCs w:val="28"/>
        </w:rPr>
        <w:t xml:space="preserve">Ex.3 : a) Le roi </w:t>
      </w:r>
      <w:r>
        <w:rPr>
          <w:rFonts w:ascii="Times New Roman" w:cs="Times New Roman" w:eastAsia="Times New Roman" w:hAnsi="Times New Roman"/>
          <w:b/>
          <w:bCs/>
          <w:i w:val="false"/>
          <w:iCs w:val="false"/>
          <w:color w:val="C2185B"/>
          <w:sz w:val="28"/>
          <w:szCs w:val="28"/>
        </w:rPr>
        <w:t xml:space="preserve">les appelle</w:t>
      </w:r>
      <w:r>
        <w:rPr>
          <w:rFonts w:ascii="Times New Roman" w:cs="Times New Roman" w:eastAsia="Times New Roman" w:hAnsi="Times New Roman"/>
          <w:b w:val="false"/>
          <w:bCs w:val="false"/>
          <w:i w:val="false"/>
          <w:iCs w:val="false"/>
          <w:color w:val="000000"/>
          <w:sz w:val="28"/>
          <w:szCs w:val="28"/>
        </w:rPr>
        <w:t xml:space="preserve">.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(2 pts) b) les pirogues (1 pt). c) </w:t>
      </w:r>
      <w:r>
        <w:rPr>
          <w:rFonts w:ascii="Times New Roman" w:cs="Times New Roman" w:eastAsia="Times New Roman" w:hAnsi="Times New Roman"/>
          <w:b/>
          <w:bCs/>
          <w:i w:val="false"/>
          <w:iCs w:val="false"/>
          <w:color w:val="C2185B"/>
          <w:sz w:val="28"/>
          <w:szCs w:val="28"/>
        </w:rPr>
        <w:t xml:space="preserve">pronom</w:t>
      </w:r>
      <w:r>
        <w:rPr>
          <w:rFonts w:ascii="Times New Roman" w:cs="Times New Roman" w:eastAsia="Times New Roman" w:hAnsi="Times New Roman"/>
          <w:b w:val="false"/>
          <w:bCs w:val="false"/>
          <w:i w:val="false"/>
          <w:iCs w:val="false"/>
          <w:color w:val="000000"/>
          <w:sz w:val="28"/>
          <w:szCs w:val="28"/>
        </w:rPr>
        <w:t xml:space="preserve"> — il est devant le verbe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protégeait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finirons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partie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arrivés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lancée</w:t>
      </w:r>
      <w:r>
        <w:rPr>
          <w:rFonts w:ascii="Times New Roman" w:cs="Times New Roman" w:eastAsia="Times New Roman" w:hAnsi="Times New Roman"/>
          <w:b w:val="false"/>
          <w:bCs w:val="false"/>
          <w:i w:val="false"/>
          <w:iCs w:val="false"/>
          <w:color w:val="000000"/>
          <w:sz w:val="28"/>
          <w:szCs w:val="28"/>
        </w:rPr>
        <w:t xml:space="preserve"> ; de beaux rubans bleus.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schéma</w:t>
      </w:r>
      <w:r>
        <w:rPr>
          <w:rFonts w:ascii="Times New Roman" w:cs="Times New Roman" w:eastAsia="Times New Roman" w:hAnsi="Times New Roman"/>
          <w:b w:val="false"/>
          <w:bCs w:val="false"/>
          <w:i w:val="false"/>
          <w:iCs w:val="false"/>
          <w:color w:val="000000"/>
          <w:sz w:val="28"/>
          <w:szCs w:val="28"/>
        </w:rPr>
        <w:t xml:space="preserve"> complet 1,5 pt, formules et connecteurs 1 pt, temps et accords 1 pt, correction 0,5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conte (imaginaire, merveilleux) et une légende (un lieu réel expliqué).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les cinq étapes du schéma narratif et je remets un récit en 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la boîte à outils du conteur : il était une fois, soudain, ils vécurent heureux…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remplace les répétitions par les pronoms COD : le, la, l', 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à l'imparfait (il vivait), au futur (je raconterai) et au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pronominaux : elle se transformait, ils se sont réunis.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 elle est partie — la fleur ? il l'a cueillie.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le pluriel des adjectifs : beaux, nouveaux, merveilleux… mais bleus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et je rédige mon propre conte — et je le lis comme au théâtre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6 UNITÉS SONT TERMINÉES — PROCHAINE ÉTAPE → LES ANNEXES !</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93a39fcb31fd3360856b807d004629e3e453f4.png"/><Relationship Id="rId8" Type="http://schemas.openxmlformats.org/officeDocument/2006/relationships/image" Target="media/570f86de6361246e33d84c209890088b010755cf.png"/><Relationship Id="rId9" Type="http://schemas.openxmlformats.org/officeDocument/2006/relationships/image" Target="media/4c819679d72c2a25282fad90a131de40c4671809.png"/><Relationship Id="rId10" Type="http://schemas.openxmlformats.org/officeDocument/2006/relationships/image" Target="media/6fa8e8da76315c929890d86d83820090cb660fc3.png"/><Relationship Id="rId11" Type="http://schemas.openxmlformats.org/officeDocument/2006/relationships/image" Target="media/fdc9287b5dde67e661dbf91bb8c6bb5e47181458.png"/><Relationship Id="rId12" Type="http://schemas.openxmlformats.org/officeDocument/2006/relationships/image" Target="media/47dd0d822a1ab2d7c3d7ba3119671c028d9d3923.png"/><Relationship Id="rId13" Type="http://schemas.openxmlformats.org/officeDocument/2006/relationships/image" Target="media/f16e40d07068aa1fbfc8e63e3b946ebecc0d682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2026-10-09T13:09:31.534Z</dcterms:created>
  <dcterms:modified xsi:type="dcterms:W3CDTF">2026-10-09T13:09:31.534Z</dcterms:modified>
</cp:coreProperties>
</file>

<file path=docProps/custom.xml><?xml version="1.0" encoding="utf-8"?>
<Properties xmlns="http://schemas.openxmlformats.org/officeDocument/2006/custom-properties" xmlns:vt="http://schemas.openxmlformats.org/officeDocument/2006/docPropsVTypes"/>
</file>