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99B6A" w14:textId="468E3935" w:rsidR="003D5E5E" w:rsidRDefault="003D5E5E">
      <w:pPr>
        <w:jc w:val="both"/>
      </w:pPr>
    </w:p>
    <w:p w14:paraId="121D79BF" w14:textId="5AE8EB0D" w:rsidR="003D5E5E" w:rsidRPr="00FF7D29" w:rsidRDefault="00C15107">
      <w:pPr>
        <w:jc w:val="right"/>
        <w:rPr>
          <w:rFonts w:asciiTheme="majorHAnsi" w:hAnsiTheme="majorHAnsi"/>
          <w:color w:val="4472C4"/>
          <w:sz w:val="56"/>
          <w:szCs w:val="56"/>
        </w:rPr>
      </w:pPr>
      <w:r>
        <w:rPr>
          <w:rFonts w:asciiTheme="majorHAnsi" w:hAnsiTheme="majorHAnsi"/>
          <w:color w:val="4472C4"/>
          <w:sz w:val="56"/>
          <w:szCs w:val="56"/>
        </w:rPr>
        <w:t>College Recruiting Ad Strategy Using Google Analytics</w:t>
      </w:r>
    </w:p>
    <w:p w14:paraId="0FD44385" w14:textId="77777777" w:rsidR="003D5E5E" w:rsidRPr="00FF7D29" w:rsidRDefault="00D2008E">
      <w:pPr>
        <w:rPr>
          <w:rFonts w:asciiTheme="majorHAnsi" w:hAnsiTheme="majorHAnsi"/>
          <w:color w:val="4472C4"/>
          <w:sz w:val="28"/>
          <w:szCs w:val="28"/>
        </w:rPr>
      </w:pPr>
      <w:r w:rsidRPr="00FF7D29">
        <w:rPr>
          <w:rFonts w:asciiTheme="majorHAnsi" w:hAnsiTheme="majorHAnsi"/>
          <w:color w:val="4472C4"/>
          <w:sz w:val="28"/>
          <w:szCs w:val="28"/>
        </w:rPr>
        <w:t>Team 2:</w:t>
      </w:r>
    </w:p>
    <w:p w14:paraId="463BECBF" w14:textId="72717FB6" w:rsidR="003D5E5E" w:rsidRPr="00FF7D29" w:rsidRDefault="00A06E0B" w:rsidP="00343A9A">
      <w:pPr>
        <w:rPr>
          <w:rFonts w:asciiTheme="majorHAnsi" w:hAnsiTheme="majorHAnsi"/>
          <w:color w:val="4472C4"/>
          <w:sz w:val="28"/>
          <w:szCs w:val="28"/>
        </w:rPr>
      </w:pPr>
      <w:r>
        <w:rPr>
          <w:rFonts w:asciiTheme="majorHAnsi" w:hAnsiTheme="majorHAnsi"/>
          <w:color w:val="4472C4"/>
          <w:sz w:val="28"/>
          <w:szCs w:val="28"/>
        </w:rPr>
        <w:t>BB, NK, RS, Jennifer Mead</w:t>
      </w:r>
    </w:p>
    <w:sdt>
      <w:sdtPr>
        <w:rPr>
          <w:rFonts w:ascii="Arial" w:eastAsia="Arial" w:hAnsi="Arial" w:cs="Arial"/>
          <w:b w:val="0"/>
          <w:bCs w:val="0"/>
          <w:color w:val="000000"/>
          <w:sz w:val="22"/>
          <w:szCs w:val="22"/>
          <w:lang w:val="en" w:eastAsia="zh-CN"/>
        </w:rPr>
        <w:id w:val="758340225"/>
        <w:docPartObj>
          <w:docPartGallery w:val="Table of Contents"/>
          <w:docPartUnique/>
        </w:docPartObj>
      </w:sdtPr>
      <w:sdtEndPr>
        <w:rPr>
          <w:noProof/>
        </w:rPr>
      </w:sdtEndPr>
      <w:sdtContent>
        <w:p w14:paraId="5ED4F115" w14:textId="637B91EC" w:rsidR="00FF7D29" w:rsidRDefault="00FF7D29">
          <w:pPr>
            <w:pStyle w:val="TOCHeading"/>
          </w:pPr>
          <w:r>
            <w:t>Table of Contents</w:t>
          </w:r>
        </w:p>
        <w:p w14:paraId="12D682C6" w14:textId="77777777" w:rsidR="00032213" w:rsidRDefault="00FF7D29">
          <w:pPr>
            <w:pStyle w:val="TOC1"/>
            <w:tabs>
              <w:tab w:val="right" w:leader="dot" w:pos="9350"/>
            </w:tabs>
            <w:rPr>
              <w:rFonts w:asciiTheme="minorHAnsi" w:eastAsiaTheme="minorEastAsia" w:hAnsiTheme="minorHAnsi" w:cstheme="minorBidi"/>
              <w:b w:val="0"/>
              <w:bCs w:val="0"/>
              <w:noProof/>
              <w:color w:val="auto"/>
              <w:lang w:val="en-US"/>
            </w:rPr>
          </w:pPr>
          <w:r>
            <w:rPr>
              <w:b w:val="0"/>
              <w:bCs w:val="0"/>
            </w:rPr>
            <w:fldChar w:fldCharType="begin"/>
          </w:r>
          <w:r>
            <w:instrText xml:space="preserve"> TOC \o "1-3" \h \z \u </w:instrText>
          </w:r>
          <w:r>
            <w:rPr>
              <w:b w:val="0"/>
              <w:bCs w:val="0"/>
            </w:rPr>
            <w:fldChar w:fldCharType="separate"/>
          </w:r>
          <w:hyperlink w:anchor="_Toc506803060" w:history="1">
            <w:r w:rsidR="00032213" w:rsidRPr="00DE3A49">
              <w:rPr>
                <w:rStyle w:val="Hyperlink"/>
                <w:noProof/>
              </w:rPr>
              <w:t>Introduction</w:t>
            </w:r>
            <w:r w:rsidR="00032213">
              <w:rPr>
                <w:noProof/>
                <w:webHidden/>
              </w:rPr>
              <w:tab/>
            </w:r>
            <w:r w:rsidR="00032213">
              <w:rPr>
                <w:noProof/>
                <w:webHidden/>
              </w:rPr>
              <w:fldChar w:fldCharType="begin"/>
            </w:r>
            <w:r w:rsidR="00032213">
              <w:rPr>
                <w:noProof/>
                <w:webHidden/>
              </w:rPr>
              <w:instrText xml:space="preserve"> PAGEREF _Toc506803060 \h </w:instrText>
            </w:r>
            <w:r w:rsidR="00032213">
              <w:rPr>
                <w:noProof/>
                <w:webHidden/>
              </w:rPr>
            </w:r>
            <w:r w:rsidR="00032213">
              <w:rPr>
                <w:noProof/>
                <w:webHidden/>
              </w:rPr>
              <w:fldChar w:fldCharType="separate"/>
            </w:r>
            <w:r w:rsidR="00032213">
              <w:rPr>
                <w:noProof/>
                <w:webHidden/>
              </w:rPr>
              <w:t>2</w:t>
            </w:r>
            <w:r w:rsidR="00032213">
              <w:rPr>
                <w:noProof/>
                <w:webHidden/>
              </w:rPr>
              <w:fldChar w:fldCharType="end"/>
            </w:r>
          </w:hyperlink>
        </w:p>
        <w:p w14:paraId="4A639882" w14:textId="77777777" w:rsidR="00032213" w:rsidRDefault="003558BF">
          <w:pPr>
            <w:pStyle w:val="TOC1"/>
            <w:tabs>
              <w:tab w:val="right" w:leader="dot" w:pos="9350"/>
            </w:tabs>
            <w:rPr>
              <w:rFonts w:asciiTheme="minorHAnsi" w:eastAsiaTheme="minorEastAsia" w:hAnsiTheme="minorHAnsi" w:cstheme="minorBidi"/>
              <w:b w:val="0"/>
              <w:bCs w:val="0"/>
              <w:noProof/>
              <w:color w:val="auto"/>
              <w:lang w:val="en-US"/>
            </w:rPr>
          </w:pPr>
          <w:hyperlink w:anchor="_Toc506803061" w:history="1">
            <w:r w:rsidR="00032213" w:rsidRPr="00DE3A49">
              <w:rPr>
                <w:rStyle w:val="Hyperlink"/>
                <w:noProof/>
              </w:rPr>
              <w:t>Summary of past campaigns</w:t>
            </w:r>
            <w:r w:rsidR="00032213">
              <w:rPr>
                <w:noProof/>
                <w:webHidden/>
              </w:rPr>
              <w:tab/>
            </w:r>
            <w:r w:rsidR="00032213">
              <w:rPr>
                <w:noProof/>
                <w:webHidden/>
              </w:rPr>
              <w:fldChar w:fldCharType="begin"/>
            </w:r>
            <w:r w:rsidR="00032213">
              <w:rPr>
                <w:noProof/>
                <w:webHidden/>
              </w:rPr>
              <w:instrText xml:space="preserve"> PAGEREF _Toc506803061 \h </w:instrText>
            </w:r>
            <w:r w:rsidR="00032213">
              <w:rPr>
                <w:noProof/>
                <w:webHidden/>
              </w:rPr>
            </w:r>
            <w:r w:rsidR="00032213">
              <w:rPr>
                <w:noProof/>
                <w:webHidden/>
              </w:rPr>
              <w:fldChar w:fldCharType="separate"/>
            </w:r>
            <w:r w:rsidR="00032213">
              <w:rPr>
                <w:noProof/>
                <w:webHidden/>
              </w:rPr>
              <w:t>2</w:t>
            </w:r>
            <w:r w:rsidR="00032213">
              <w:rPr>
                <w:noProof/>
                <w:webHidden/>
              </w:rPr>
              <w:fldChar w:fldCharType="end"/>
            </w:r>
          </w:hyperlink>
        </w:p>
        <w:p w14:paraId="69DE7E01"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62" w:history="1">
            <w:r w:rsidR="00032213" w:rsidRPr="00DE3A49">
              <w:rPr>
                <w:rStyle w:val="Hyperlink"/>
                <w:rFonts w:asciiTheme="majorHAnsi" w:hAnsiTheme="majorHAnsi"/>
                <w:noProof/>
              </w:rPr>
              <w:t>What were the time frames for each marketing campaign? How much was spent on each campaign?</w:t>
            </w:r>
            <w:r w:rsidR="00032213">
              <w:rPr>
                <w:noProof/>
                <w:webHidden/>
              </w:rPr>
              <w:tab/>
            </w:r>
            <w:r w:rsidR="00032213">
              <w:rPr>
                <w:noProof/>
                <w:webHidden/>
              </w:rPr>
              <w:fldChar w:fldCharType="begin"/>
            </w:r>
            <w:r w:rsidR="00032213">
              <w:rPr>
                <w:noProof/>
                <w:webHidden/>
              </w:rPr>
              <w:instrText xml:space="preserve"> PAGEREF _Toc506803062 \h </w:instrText>
            </w:r>
            <w:r w:rsidR="00032213">
              <w:rPr>
                <w:noProof/>
                <w:webHidden/>
              </w:rPr>
            </w:r>
            <w:r w:rsidR="00032213">
              <w:rPr>
                <w:noProof/>
                <w:webHidden/>
              </w:rPr>
              <w:fldChar w:fldCharType="separate"/>
            </w:r>
            <w:r w:rsidR="00032213">
              <w:rPr>
                <w:noProof/>
                <w:webHidden/>
              </w:rPr>
              <w:t>2</w:t>
            </w:r>
            <w:r w:rsidR="00032213">
              <w:rPr>
                <w:noProof/>
                <w:webHidden/>
              </w:rPr>
              <w:fldChar w:fldCharType="end"/>
            </w:r>
          </w:hyperlink>
        </w:p>
        <w:p w14:paraId="1794D0D8"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63" w:history="1">
            <w:r w:rsidR="00032213" w:rsidRPr="00DE3A49">
              <w:rPr>
                <w:rStyle w:val="Hyperlink"/>
                <w:rFonts w:asciiTheme="majorHAnsi" w:hAnsiTheme="majorHAnsi"/>
                <w:noProof/>
              </w:rPr>
              <w:t>What was the effectiveness of previous campaigns?</w:t>
            </w:r>
            <w:r w:rsidR="00032213">
              <w:rPr>
                <w:noProof/>
                <w:webHidden/>
              </w:rPr>
              <w:tab/>
            </w:r>
            <w:r w:rsidR="00032213">
              <w:rPr>
                <w:noProof/>
                <w:webHidden/>
              </w:rPr>
              <w:fldChar w:fldCharType="begin"/>
            </w:r>
            <w:r w:rsidR="00032213">
              <w:rPr>
                <w:noProof/>
                <w:webHidden/>
              </w:rPr>
              <w:instrText xml:space="preserve"> PAGEREF _Toc506803063 \h </w:instrText>
            </w:r>
            <w:r w:rsidR="00032213">
              <w:rPr>
                <w:noProof/>
                <w:webHidden/>
              </w:rPr>
            </w:r>
            <w:r w:rsidR="00032213">
              <w:rPr>
                <w:noProof/>
                <w:webHidden/>
              </w:rPr>
              <w:fldChar w:fldCharType="separate"/>
            </w:r>
            <w:r w:rsidR="00032213">
              <w:rPr>
                <w:noProof/>
                <w:webHidden/>
              </w:rPr>
              <w:t>3</w:t>
            </w:r>
            <w:r w:rsidR="00032213">
              <w:rPr>
                <w:noProof/>
                <w:webHidden/>
              </w:rPr>
              <w:fldChar w:fldCharType="end"/>
            </w:r>
          </w:hyperlink>
        </w:p>
        <w:p w14:paraId="431CB833" w14:textId="77777777" w:rsidR="00032213" w:rsidRDefault="003558BF">
          <w:pPr>
            <w:pStyle w:val="TOC1"/>
            <w:tabs>
              <w:tab w:val="right" w:leader="dot" w:pos="9350"/>
            </w:tabs>
            <w:rPr>
              <w:rFonts w:asciiTheme="minorHAnsi" w:eastAsiaTheme="minorEastAsia" w:hAnsiTheme="minorHAnsi" w:cstheme="minorBidi"/>
              <w:b w:val="0"/>
              <w:bCs w:val="0"/>
              <w:noProof/>
              <w:color w:val="auto"/>
              <w:lang w:val="en-US"/>
            </w:rPr>
          </w:pPr>
          <w:hyperlink w:anchor="_Toc506803064" w:history="1">
            <w:r w:rsidR="00032213" w:rsidRPr="00DE3A49">
              <w:rPr>
                <w:rStyle w:val="Hyperlink"/>
                <w:noProof/>
              </w:rPr>
              <w:t>Plan for next year</w:t>
            </w:r>
            <w:r w:rsidR="00032213">
              <w:rPr>
                <w:noProof/>
                <w:webHidden/>
              </w:rPr>
              <w:tab/>
            </w:r>
            <w:r w:rsidR="00032213">
              <w:rPr>
                <w:noProof/>
                <w:webHidden/>
              </w:rPr>
              <w:fldChar w:fldCharType="begin"/>
            </w:r>
            <w:r w:rsidR="00032213">
              <w:rPr>
                <w:noProof/>
                <w:webHidden/>
              </w:rPr>
              <w:instrText xml:space="preserve"> PAGEREF _Toc506803064 \h </w:instrText>
            </w:r>
            <w:r w:rsidR="00032213">
              <w:rPr>
                <w:noProof/>
                <w:webHidden/>
              </w:rPr>
            </w:r>
            <w:r w:rsidR="00032213">
              <w:rPr>
                <w:noProof/>
                <w:webHidden/>
              </w:rPr>
              <w:fldChar w:fldCharType="separate"/>
            </w:r>
            <w:r w:rsidR="00032213">
              <w:rPr>
                <w:noProof/>
                <w:webHidden/>
              </w:rPr>
              <w:t>3</w:t>
            </w:r>
            <w:r w:rsidR="00032213">
              <w:rPr>
                <w:noProof/>
                <w:webHidden/>
              </w:rPr>
              <w:fldChar w:fldCharType="end"/>
            </w:r>
          </w:hyperlink>
        </w:p>
        <w:p w14:paraId="3FD34C2D"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65" w:history="1">
            <w:r w:rsidR="00032213" w:rsidRPr="00DE3A49">
              <w:rPr>
                <w:rStyle w:val="Hyperlink"/>
                <w:rFonts w:asciiTheme="majorHAnsi" w:hAnsiTheme="majorHAnsi"/>
                <w:noProof/>
              </w:rPr>
              <w:t>Identify the key aspects of a United States campaign for next year</w:t>
            </w:r>
            <w:r w:rsidR="00032213">
              <w:rPr>
                <w:noProof/>
                <w:webHidden/>
              </w:rPr>
              <w:tab/>
            </w:r>
            <w:r w:rsidR="00032213">
              <w:rPr>
                <w:noProof/>
                <w:webHidden/>
              </w:rPr>
              <w:fldChar w:fldCharType="begin"/>
            </w:r>
            <w:r w:rsidR="00032213">
              <w:rPr>
                <w:noProof/>
                <w:webHidden/>
              </w:rPr>
              <w:instrText xml:space="preserve"> PAGEREF _Toc506803065 \h </w:instrText>
            </w:r>
            <w:r w:rsidR="00032213">
              <w:rPr>
                <w:noProof/>
                <w:webHidden/>
              </w:rPr>
            </w:r>
            <w:r w:rsidR="00032213">
              <w:rPr>
                <w:noProof/>
                <w:webHidden/>
              </w:rPr>
              <w:fldChar w:fldCharType="separate"/>
            </w:r>
            <w:r w:rsidR="00032213">
              <w:rPr>
                <w:noProof/>
                <w:webHidden/>
              </w:rPr>
              <w:t>3</w:t>
            </w:r>
            <w:r w:rsidR="00032213">
              <w:rPr>
                <w:noProof/>
                <w:webHidden/>
              </w:rPr>
              <w:fldChar w:fldCharType="end"/>
            </w:r>
          </w:hyperlink>
        </w:p>
        <w:p w14:paraId="281E3769" w14:textId="77777777" w:rsidR="00032213" w:rsidRDefault="003558BF">
          <w:pPr>
            <w:pStyle w:val="TOC3"/>
            <w:tabs>
              <w:tab w:val="left" w:pos="660"/>
              <w:tab w:val="right" w:leader="dot" w:pos="9350"/>
            </w:tabs>
            <w:rPr>
              <w:rFonts w:eastAsiaTheme="minorEastAsia" w:cstheme="minorBidi"/>
              <w:i w:val="0"/>
              <w:iCs w:val="0"/>
              <w:noProof/>
              <w:color w:val="auto"/>
              <w:sz w:val="24"/>
              <w:szCs w:val="24"/>
              <w:lang w:val="en-US"/>
            </w:rPr>
          </w:pPr>
          <w:hyperlink w:anchor="_Toc506803066" w:history="1">
            <w:r w:rsidR="00032213" w:rsidRPr="00DE3A49">
              <w:rPr>
                <w:rStyle w:val="Hyperlink"/>
                <w:rFonts w:asciiTheme="majorHAnsi" w:hAnsiTheme="majorHAnsi"/>
                <w:noProof/>
              </w:rPr>
              <w:t>a)</w:t>
            </w:r>
            <w:r w:rsidR="00032213">
              <w:rPr>
                <w:rFonts w:eastAsiaTheme="minorEastAsia" w:cstheme="minorBidi"/>
                <w:i w:val="0"/>
                <w:iCs w:val="0"/>
                <w:noProof/>
                <w:color w:val="auto"/>
                <w:sz w:val="24"/>
                <w:szCs w:val="24"/>
                <w:lang w:val="en-US"/>
              </w:rPr>
              <w:tab/>
            </w:r>
            <w:r w:rsidR="00032213" w:rsidRPr="00DE3A49">
              <w:rPr>
                <w:rStyle w:val="Hyperlink"/>
                <w:rFonts w:asciiTheme="majorHAnsi" w:hAnsiTheme="majorHAnsi"/>
                <w:noProof/>
              </w:rPr>
              <w:t>In which geographic region would you advertise? Which states? Why?</w:t>
            </w:r>
            <w:r w:rsidR="00032213">
              <w:rPr>
                <w:noProof/>
                <w:webHidden/>
              </w:rPr>
              <w:tab/>
            </w:r>
            <w:r w:rsidR="00032213">
              <w:rPr>
                <w:noProof/>
                <w:webHidden/>
              </w:rPr>
              <w:fldChar w:fldCharType="begin"/>
            </w:r>
            <w:r w:rsidR="00032213">
              <w:rPr>
                <w:noProof/>
                <w:webHidden/>
              </w:rPr>
              <w:instrText xml:space="preserve"> PAGEREF _Toc506803066 \h </w:instrText>
            </w:r>
            <w:r w:rsidR="00032213">
              <w:rPr>
                <w:noProof/>
                <w:webHidden/>
              </w:rPr>
            </w:r>
            <w:r w:rsidR="00032213">
              <w:rPr>
                <w:noProof/>
                <w:webHidden/>
              </w:rPr>
              <w:fldChar w:fldCharType="separate"/>
            </w:r>
            <w:r w:rsidR="00032213">
              <w:rPr>
                <w:noProof/>
                <w:webHidden/>
              </w:rPr>
              <w:t>3</w:t>
            </w:r>
            <w:r w:rsidR="00032213">
              <w:rPr>
                <w:noProof/>
                <w:webHidden/>
              </w:rPr>
              <w:fldChar w:fldCharType="end"/>
            </w:r>
          </w:hyperlink>
        </w:p>
        <w:p w14:paraId="2A40818D" w14:textId="77777777" w:rsidR="00032213" w:rsidRDefault="003558BF">
          <w:pPr>
            <w:pStyle w:val="TOC3"/>
            <w:tabs>
              <w:tab w:val="left" w:pos="660"/>
              <w:tab w:val="right" w:leader="dot" w:pos="9350"/>
            </w:tabs>
            <w:rPr>
              <w:rFonts w:eastAsiaTheme="minorEastAsia" w:cstheme="minorBidi"/>
              <w:i w:val="0"/>
              <w:iCs w:val="0"/>
              <w:noProof/>
              <w:color w:val="auto"/>
              <w:sz w:val="24"/>
              <w:szCs w:val="24"/>
              <w:lang w:val="en-US"/>
            </w:rPr>
          </w:pPr>
          <w:hyperlink w:anchor="_Toc506803067" w:history="1">
            <w:r w:rsidR="00032213" w:rsidRPr="00DE3A49">
              <w:rPr>
                <w:rStyle w:val="Hyperlink"/>
                <w:rFonts w:asciiTheme="majorHAnsi" w:hAnsiTheme="majorHAnsi"/>
                <w:noProof/>
              </w:rPr>
              <w:t>b)</w:t>
            </w:r>
            <w:r w:rsidR="00032213">
              <w:rPr>
                <w:rFonts w:eastAsiaTheme="minorEastAsia" w:cstheme="minorBidi"/>
                <w:i w:val="0"/>
                <w:iCs w:val="0"/>
                <w:noProof/>
                <w:color w:val="auto"/>
                <w:sz w:val="24"/>
                <w:szCs w:val="24"/>
                <w:lang w:val="en-US"/>
              </w:rPr>
              <w:tab/>
            </w:r>
            <w:r w:rsidR="00032213" w:rsidRPr="00DE3A49">
              <w:rPr>
                <w:rStyle w:val="Hyperlink"/>
                <w:rFonts w:asciiTheme="majorHAnsi" w:hAnsiTheme="majorHAnsi"/>
                <w:noProof/>
              </w:rPr>
              <w:t>What keywords would you use? Why?</w:t>
            </w:r>
            <w:r w:rsidR="00032213">
              <w:rPr>
                <w:noProof/>
                <w:webHidden/>
              </w:rPr>
              <w:tab/>
            </w:r>
            <w:r w:rsidR="00032213">
              <w:rPr>
                <w:noProof/>
                <w:webHidden/>
              </w:rPr>
              <w:fldChar w:fldCharType="begin"/>
            </w:r>
            <w:r w:rsidR="00032213">
              <w:rPr>
                <w:noProof/>
                <w:webHidden/>
              </w:rPr>
              <w:instrText xml:space="preserve"> PAGEREF _Toc506803067 \h </w:instrText>
            </w:r>
            <w:r w:rsidR="00032213">
              <w:rPr>
                <w:noProof/>
                <w:webHidden/>
              </w:rPr>
            </w:r>
            <w:r w:rsidR="00032213">
              <w:rPr>
                <w:noProof/>
                <w:webHidden/>
              </w:rPr>
              <w:fldChar w:fldCharType="separate"/>
            </w:r>
            <w:r w:rsidR="00032213">
              <w:rPr>
                <w:noProof/>
                <w:webHidden/>
              </w:rPr>
              <w:t>5</w:t>
            </w:r>
            <w:r w:rsidR="00032213">
              <w:rPr>
                <w:noProof/>
                <w:webHidden/>
              </w:rPr>
              <w:fldChar w:fldCharType="end"/>
            </w:r>
          </w:hyperlink>
        </w:p>
        <w:p w14:paraId="07B6BFDD" w14:textId="77777777" w:rsidR="00032213" w:rsidRDefault="003558BF">
          <w:pPr>
            <w:pStyle w:val="TOC3"/>
            <w:tabs>
              <w:tab w:val="left" w:pos="660"/>
              <w:tab w:val="right" w:leader="dot" w:pos="9350"/>
            </w:tabs>
            <w:rPr>
              <w:rFonts w:eastAsiaTheme="minorEastAsia" w:cstheme="minorBidi"/>
              <w:i w:val="0"/>
              <w:iCs w:val="0"/>
              <w:noProof/>
              <w:color w:val="auto"/>
              <w:sz w:val="24"/>
              <w:szCs w:val="24"/>
              <w:lang w:val="en-US"/>
            </w:rPr>
          </w:pPr>
          <w:hyperlink w:anchor="_Toc506803068" w:history="1">
            <w:r w:rsidR="00032213" w:rsidRPr="00DE3A49">
              <w:rPr>
                <w:rStyle w:val="Hyperlink"/>
                <w:rFonts w:asciiTheme="majorHAnsi" w:hAnsiTheme="majorHAnsi"/>
                <w:noProof/>
              </w:rPr>
              <w:t>c)</w:t>
            </w:r>
            <w:r w:rsidR="00032213">
              <w:rPr>
                <w:rFonts w:eastAsiaTheme="minorEastAsia" w:cstheme="minorBidi"/>
                <w:i w:val="0"/>
                <w:iCs w:val="0"/>
                <w:noProof/>
                <w:color w:val="auto"/>
                <w:sz w:val="24"/>
                <w:szCs w:val="24"/>
                <w:lang w:val="en-US"/>
              </w:rPr>
              <w:tab/>
            </w:r>
            <w:r w:rsidR="00032213" w:rsidRPr="00DE3A49">
              <w:rPr>
                <w:rStyle w:val="Hyperlink"/>
                <w:rFonts w:asciiTheme="majorHAnsi" w:hAnsiTheme="majorHAnsi"/>
                <w:noProof/>
              </w:rPr>
              <w:t>Which days of the week and what time of day would you advertise? Why?</w:t>
            </w:r>
            <w:r w:rsidR="00032213">
              <w:rPr>
                <w:noProof/>
                <w:webHidden/>
              </w:rPr>
              <w:tab/>
            </w:r>
            <w:r w:rsidR="00032213">
              <w:rPr>
                <w:noProof/>
                <w:webHidden/>
              </w:rPr>
              <w:fldChar w:fldCharType="begin"/>
            </w:r>
            <w:r w:rsidR="00032213">
              <w:rPr>
                <w:noProof/>
                <w:webHidden/>
              </w:rPr>
              <w:instrText xml:space="preserve"> PAGEREF _Toc506803068 \h </w:instrText>
            </w:r>
            <w:r w:rsidR="00032213">
              <w:rPr>
                <w:noProof/>
                <w:webHidden/>
              </w:rPr>
            </w:r>
            <w:r w:rsidR="00032213">
              <w:rPr>
                <w:noProof/>
                <w:webHidden/>
              </w:rPr>
              <w:fldChar w:fldCharType="separate"/>
            </w:r>
            <w:r w:rsidR="00032213">
              <w:rPr>
                <w:noProof/>
                <w:webHidden/>
              </w:rPr>
              <w:t>5</w:t>
            </w:r>
            <w:r w:rsidR="00032213">
              <w:rPr>
                <w:noProof/>
                <w:webHidden/>
              </w:rPr>
              <w:fldChar w:fldCharType="end"/>
            </w:r>
          </w:hyperlink>
        </w:p>
        <w:p w14:paraId="08EB3943" w14:textId="77777777" w:rsidR="00032213" w:rsidRDefault="003558BF">
          <w:pPr>
            <w:pStyle w:val="TOC1"/>
            <w:tabs>
              <w:tab w:val="right" w:leader="dot" w:pos="9350"/>
            </w:tabs>
            <w:rPr>
              <w:rFonts w:asciiTheme="minorHAnsi" w:eastAsiaTheme="minorEastAsia" w:hAnsiTheme="minorHAnsi" w:cstheme="minorBidi"/>
              <w:b w:val="0"/>
              <w:bCs w:val="0"/>
              <w:noProof/>
              <w:color w:val="auto"/>
              <w:lang w:val="en-US"/>
            </w:rPr>
          </w:pPr>
          <w:hyperlink w:anchor="_Toc506803069" w:history="1">
            <w:r w:rsidR="00032213" w:rsidRPr="00DE3A49">
              <w:rPr>
                <w:rStyle w:val="Hyperlink"/>
                <w:noProof/>
              </w:rPr>
              <w:t>Cost for advertising campaigns</w:t>
            </w:r>
            <w:r w:rsidR="00032213">
              <w:rPr>
                <w:noProof/>
                <w:webHidden/>
              </w:rPr>
              <w:tab/>
            </w:r>
            <w:r w:rsidR="00032213">
              <w:rPr>
                <w:noProof/>
                <w:webHidden/>
              </w:rPr>
              <w:fldChar w:fldCharType="begin"/>
            </w:r>
            <w:r w:rsidR="00032213">
              <w:rPr>
                <w:noProof/>
                <w:webHidden/>
              </w:rPr>
              <w:instrText xml:space="preserve"> PAGEREF _Toc506803069 \h </w:instrText>
            </w:r>
            <w:r w:rsidR="00032213">
              <w:rPr>
                <w:noProof/>
                <w:webHidden/>
              </w:rPr>
            </w:r>
            <w:r w:rsidR="00032213">
              <w:rPr>
                <w:noProof/>
                <w:webHidden/>
              </w:rPr>
              <w:fldChar w:fldCharType="separate"/>
            </w:r>
            <w:r w:rsidR="00032213">
              <w:rPr>
                <w:noProof/>
                <w:webHidden/>
              </w:rPr>
              <w:t>7</w:t>
            </w:r>
            <w:r w:rsidR="00032213">
              <w:rPr>
                <w:noProof/>
                <w:webHidden/>
              </w:rPr>
              <w:fldChar w:fldCharType="end"/>
            </w:r>
          </w:hyperlink>
        </w:p>
        <w:p w14:paraId="430066C1"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70" w:history="1">
            <w:r w:rsidR="00032213" w:rsidRPr="00DE3A49">
              <w:rPr>
                <w:rStyle w:val="Hyperlink"/>
                <w:rFonts w:asciiTheme="majorHAnsi" w:hAnsiTheme="majorHAnsi"/>
                <w:noProof/>
              </w:rPr>
              <w:t>Identify the costs for your advertising campaigns</w:t>
            </w:r>
            <w:r w:rsidR="00032213">
              <w:rPr>
                <w:noProof/>
                <w:webHidden/>
              </w:rPr>
              <w:tab/>
            </w:r>
            <w:r w:rsidR="00032213">
              <w:rPr>
                <w:noProof/>
                <w:webHidden/>
              </w:rPr>
              <w:fldChar w:fldCharType="begin"/>
            </w:r>
            <w:r w:rsidR="00032213">
              <w:rPr>
                <w:noProof/>
                <w:webHidden/>
              </w:rPr>
              <w:instrText xml:space="preserve"> PAGEREF _Toc506803070 \h </w:instrText>
            </w:r>
            <w:r w:rsidR="00032213">
              <w:rPr>
                <w:noProof/>
                <w:webHidden/>
              </w:rPr>
            </w:r>
            <w:r w:rsidR="00032213">
              <w:rPr>
                <w:noProof/>
                <w:webHidden/>
              </w:rPr>
              <w:fldChar w:fldCharType="separate"/>
            </w:r>
            <w:r w:rsidR="00032213">
              <w:rPr>
                <w:noProof/>
                <w:webHidden/>
              </w:rPr>
              <w:t>7</w:t>
            </w:r>
            <w:r w:rsidR="00032213">
              <w:rPr>
                <w:noProof/>
                <w:webHidden/>
              </w:rPr>
              <w:fldChar w:fldCharType="end"/>
            </w:r>
          </w:hyperlink>
        </w:p>
        <w:p w14:paraId="0172C26C" w14:textId="77777777" w:rsidR="00032213" w:rsidRDefault="003558BF">
          <w:pPr>
            <w:pStyle w:val="TOC1"/>
            <w:tabs>
              <w:tab w:val="right" w:leader="dot" w:pos="9350"/>
            </w:tabs>
            <w:rPr>
              <w:rFonts w:asciiTheme="minorHAnsi" w:eastAsiaTheme="minorEastAsia" w:hAnsiTheme="minorHAnsi" w:cstheme="minorBidi"/>
              <w:b w:val="0"/>
              <w:bCs w:val="0"/>
              <w:noProof/>
              <w:color w:val="auto"/>
              <w:lang w:val="en-US"/>
            </w:rPr>
          </w:pPr>
          <w:hyperlink w:anchor="_Toc506803071" w:history="1">
            <w:r w:rsidR="00032213" w:rsidRPr="00DE3A49">
              <w:rPr>
                <w:rStyle w:val="Hyperlink"/>
                <w:noProof/>
              </w:rPr>
              <w:t>Measuring performance</w:t>
            </w:r>
            <w:r w:rsidR="00032213">
              <w:rPr>
                <w:noProof/>
                <w:webHidden/>
              </w:rPr>
              <w:tab/>
            </w:r>
            <w:r w:rsidR="00032213">
              <w:rPr>
                <w:noProof/>
                <w:webHidden/>
              </w:rPr>
              <w:fldChar w:fldCharType="begin"/>
            </w:r>
            <w:r w:rsidR="00032213">
              <w:rPr>
                <w:noProof/>
                <w:webHidden/>
              </w:rPr>
              <w:instrText xml:space="preserve"> PAGEREF _Toc506803071 \h </w:instrText>
            </w:r>
            <w:r w:rsidR="00032213">
              <w:rPr>
                <w:noProof/>
                <w:webHidden/>
              </w:rPr>
            </w:r>
            <w:r w:rsidR="00032213">
              <w:rPr>
                <w:noProof/>
                <w:webHidden/>
              </w:rPr>
              <w:fldChar w:fldCharType="separate"/>
            </w:r>
            <w:r w:rsidR="00032213">
              <w:rPr>
                <w:noProof/>
                <w:webHidden/>
              </w:rPr>
              <w:t>8</w:t>
            </w:r>
            <w:r w:rsidR="00032213">
              <w:rPr>
                <w:noProof/>
                <w:webHidden/>
              </w:rPr>
              <w:fldChar w:fldCharType="end"/>
            </w:r>
          </w:hyperlink>
        </w:p>
        <w:p w14:paraId="2A996794"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72" w:history="1">
            <w:r w:rsidR="00032213" w:rsidRPr="00DE3A49">
              <w:rPr>
                <w:rStyle w:val="Hyperlink"/>
                <w:rFonts w:asciiTheme="majorHAnsi" w:hAnsiTheme="majorHAnsi"/>
                <w:noProof/>
              </w:rPr>
              <w:t>How would you measure performance of your decisions after implementation?</w:t>
            </w:r>
            <w:r w:rsidR="00032213">
              <w:rPr>
                <w:noProof/>
                <w:webHidden/>
              </w:rPr>
              <w:tab/>
            </w:r>
            <w:r w:rsidR="00032213">
              <w:rPr>
                <w:noProof/>
                <w:webHidden/>
              </w:rPr>
              <w:fldChar w:fldCharType="begin"/>
            </w:r>
            <w:r w:rsidR="00032213">
              <w:rPr>
                <w:noProof/>
                <w:webHidden/>
              </w:rPr>
              <w:instrText xml:space="preserve"> PAGEREF _Toc506803072 \h </w:instrText>
            </w:r>
            <w:r w:rsidR="00032213">
              <w:rPr>
                <w:noProof/>
                <w:webHidden/>
              </w:rPr>
            </w:r>
            <w:r w:rsidR="00032213">
              <w:rPr>
                <w:noProof/>
                <w:webHidden/>
              </w:rPr>
              <w:fldChar w:fldCharType="separate"/>
            </w:r>
            <w:r w:rsidR="00032213">
              <w:rPr>
                <w:noProof/>
                <w:webHidden/>
              </w:rPr>
              <w:t>8</w:t>
            </w:r>
            <w:r w:rsidR="00032213">
              <w:rPr>
                <w:noProof/>
                <w:webHidden/>
              </w:rPr>
              <w:fldChar w:fldCharType="end"/>
            </w:r>
          </w:hyperlink>
        </w:p>
        <w:p w14:paraId="5A275109" w14:textId="77777777" w:rsidR="00032213" w:rsidRDefault="003558BF">
          <w:pPr>
            <w:pStyle w:val="TOC1"/>
            <w:tabs>
              <w:tab w:val="right" w:leader="dot" w:pos="9350"/>
            </w:tabs>
            <w:rPr>
              <w:rFonts w:asciiTheme="minorHAnsi" w:eastAsiaTheme="minorEastAsia" w:hAnsiTheme="minorHAnsi" w:cstheme="minorBidi"/>
              <w:b w:val="0"/>
              <w:bCs w:val="0"/>
              <w:noProof/>
              <w:color w:val="auto"/>
              <w:lang w:val="en-US"/>
            </w:rPr>
          </w:pPr>
          <w:hyperlink w:anchor="_Toc506803073" w:history="1">
            <w:r w:rsidR="00032213" w:rsidRPr="00DE3A49">
              <w:rPr>
                <w:rStyle w:val="Hyperlink"/>
                <w:noProof/>
              </w:rPr>
              <w:t>Additional data and next steps</w:t>
            </w:r>
            <w:r w:rsidR="00032213">
              <w:rPr>
                <w:noProof/>
                <w:webHidden/>
              </w:rPr>
              <w:tab/>
            </w:r>
            <w:r w:rsidR="00032213">
              <w:rPr>
                <w:noProof/>
                <w:webHidden/>
              </w:rPr>
              <w:fldChar w:fldCharType="begin"/>
            </w:r>
            <w:r w:rsidR="00032213">
              <w:rPr>
                <w:noProof/>
                <w:webHidden/>
              </w:rPr>
              <w:instrText xml:space="preserve"> PAGEREF _Toc506803073 \h </w:instrText>
            </w:r>
            <w:r w:rsidR="00032213">
              <w:rPr>
                <w:noProof/>
                <w:webHidden/>
              </w:rPr>
            </w:r>
            <w:r w:rsidR="00032213">
              <w:rPr>
                <w:noProof/>
                <w:webHidden/>
              </w:rPr>
              <w:fldChar w:fldCharType="separate"/>
            </w:r>
            <w:r w:rsidR="00032213">
              <w:rPr>
                <w:noProof/>
                <w:webHidden/>
              </w:rPr>
              <w:t>9</w:t>
            </w:r>
            <w:r w:rsidR="00032213">
              <w:rPr>
                <w:noProof/>
                <w:webHidden/>
              </w:rPr>
              <w:fldChar w:fldCharType="end"/>
            </w:r>
          </w:hyperlink>
        </w:p>
        <w:p w14:paraId="315CBB6C"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74" w:history="1">
            <w:r w:rsidR="00032213" w:rsidRPr="00DE3A49">
              <w:rPr>
                <w:rStyle w:val="Hyperlink"/>
                <w:rFonts w:asciiTheme="majorHAnsi" w:hAnsiTheme="majorHAnsi"/>
                <w:noProof/>
              </w:rPr>
              <w:t>What other factors or considerations are important?</w:t>
            </w:r>
            <w:r w:rsidR="00032213">
              <w:rPr>
                <w:noProof/>
                <w:webHidden/>
              </w:rPr>
              <w:tab/>
            </w:r>
            <w:r w:rsidR="00032213">
              <w:rPr>
                <w:noProof/>
                <w:webHidden/>
              </w:rPr>
              <w:fldChar w:fldCharType="begin"/>
            </w:r>
            <w:r w:rsidR="00032213">
              <w:rPr>
                <w:noProof/>
                <w:webHidden/>
              </w:rPr>
              <w:instrText xml:space="preserve"> PAGEREF _Toc506803074 \h </w:instrText>
            </w:r>
            <w:r w:rsidR="00032213">
              <w:rPr>
                <w:noProof/>
                <w:webHidden/>
              </w:rPr>
            </w:r>
            <w:r w:rsidR="00032213">
              <w:rPr>
                <w:noProof/>
                <w:webHidden/>
              </w:rPr>
              <w:fldChar w:fldCharType="separate"/>
            </w:r>
            <w:r w:rsidR="00032213">
              <w:rPr>
                <w:noProof/>
                <w:webHidden/>
              </w:rPr>
              <w:t>9</w:t>
            </w:r>
            <w:r w:rsidR="00032213">
              <w:rPr>
                <w:noProof/>
                <w:webHidden/>
              </w:rPr>
              <w:fldChar w:fldCharType="end"/>
            </w:r>
          </w:hyperlink>
        </w:p>
        <w:p w14:paraId="4D8EE4AB" w14:textId="77777777" w:rsidR="00032213" w:rsidRDefault="003558BF">
          <w:pPr>
            <w:pStyle w:val="TOC2"/>
            <w:tabs>
              <w:tab w:val="right" w:leader="dot" w:pos="9350"/>
            </w:tabs>
            <w:rPr>
              <w:rFonts w:eastAsiaTheme="minorEastAsia" w:cstheme="minorBidi"/>
              <w:noProof/>
              <w:color w:val="auto"/>
              <w:sz w:val="24"/>
              <w:szCs w:val="24"/>
              <w:lang w:val="en-US"/>
            </w:rPr>
          </w:pPr>
          <w:hyperlink w:anchor="_Toc506803075" w:history="1">
            <w:r w:rsidR="00032213" w:rsidRPr="00DE3A49">
              <w:rPr>
                <w:rStyle w:val="Hyperlink"/>
                <w:rFonts w:asciiTheme="majorHAnsi" w:hAnsiTheme="majorHAnsi"/>
                <w:noProof/>
              </w:rPr>
              <w:t>What other data would help in developing an Internet advertising strategy, if you could collect it?</w:t>
            </w:r>
            <w:r w:rsidR="00032213">
              <w:rPr>
                <w:noProof/>
                <w:webHidden/>
              </w:rPr>
              <w:tab/>
            </w:r>
            <w:r w:rsidR="00032213">
              <w:rPr>
                <w:noProof/>
                <w:webHidden/>
              </w:rPr>
              <w:fldChar w:fldCharType="begin"/>
            </w:r>
            <w:r w:rsidR="00032213">
              <w:rPr>
                <w:noProof/>
                <w:webHidden/>
              </w:rPr>
              <w:instrText xml:space="preserve"> PAGEREF _Toc506803075 \h </w:instrText>
            </w:r>
            <w:r w:rsidR="00032213">
              <w:rPr>
                <w:noProof/>
                <w:webHidden/>
              </w:rPr>
            </w:r>
            <w:r w:rsidR="00032213">
              <w:rPr>
                <w:noProof/>
                <w:webHidden/>
              </w:rPr>
              <w:fldChar w:fldCharType="separate"/>
            </w:r>
            <w:r w:rsidR="00032213">
              <w:rPr>
                <w:noProof/>
                <w:webHidden/>
              </w:rPr>
              <w:t>10</w:t>
            </w:r>
            <w:r w:rsidR="00032213">
              <w:rPr>
                <w:noProof/>
                <w:webHidden/>
              </w:rPr>
              <w:fldChar w:fldCharType="end"/>
            </w:r>
          </w:hyperlink>
        </w:p>
        <w:p w14:paraId="038154B6" w14:textId="2B995177" w:rsidR="00961E0C" w:rsidRPr="00FF7D29" w:rsidRDefault="00FF7D29" w:rsidP="00343A9A">
          <w:r>
            <w:rPr>
              <w:b/>
              <w:bCs/>
              <w:noProof/>
            </w:rPr>
            <w:fldChar w:fldCharType="end"/>
          </w:r>
        </w:p>
      </w:sdtContent>
    </w:sdt>
    <w:p w14:paraId="573D32BA" w14:textId="61CFFF48" w:rsidR="00961E0C" w:rsidRPr="00343A9A" w:rsidRDefault="00961E0C" w:rsidP="00343A9A">
      <w:pPr>
        <w:rPr>
          <w:color w:val="4472C4"/>
          <w:sz w:val="28"/>
          <w:szCs w:val="28"/>
        </w:rPr>
      </w:pPr>
      <w:r>
        <w:rPr>
          <w:color w:val="4472C4"/>
          <w:sz w:val="28"/>
          <w:szCs w:val="28"/>
        </w:rPr>
        <w:br w:type="page"/>
      </w:r>
    </w:p>
    <w:p w14:paraId="18F73D1A" w14:textId="50422775" w:rsidR="003D5E5E" w:rsidRPr="00343A9A" w:rsidRDefault="00D2008E" w:rsidP="00343A9A">
      <w:pPr>
        <w:pStyle w:val="Heading1"/>
        <w:rPr>
          <w:rFonts w:asciiTheme="majorHAnsi" w:hAnsiTheme="majorHAnsi"/>
        </w:rPr>
      </w:pPr>
      <w:bookmarkStart w:id="0" w:name="_tb5d4n30ftjr" w:colFirst="0" w:colLast="0"/>
      <w:bookmarkStart w:id="1" w:name="_Toc506803060"/>
      <w:bookmarkEnd w:id="0"/>
      <w:r w:rsidRPr="00343A9A">
        <w:rPr>
          <w:rFonts w:asciiTheme="majorHAnsi" w:hAnsiTheme="majorHAnsi"/>
        </w:rPr>
        <w:lastRenderedPageBreak/>
        <w:t>Introduction</w:t>
      </w:r>
      <w:bookmarkEnd w:id="1"/>
    </w:p>
    <w:p w14:paraId="1030BB65" w14:textId="659F2464" w:rsidR="003D5E5E" w:rsidRPr="00C372AA" w:rsidRDefault="00D2008E" w:rsidP="00E31907">
      <w:pPr>
        <w:spacing w:after="120" w:line="240" w:lineRule="auto"/>
        <w:jc w:val="both"/>
        <w:rPr>
          <w:rFonts w:ascii="Calibri Light" w:hAnsi="Calibri Light"/>
          <w:sz w:val="24"/>
          <w:szCs w:val="24"/>
        </w:rPr>
      </w:pPr>
      <w:r w:rsidRPr="00C372AA">
        <w:rPr>
          <w:rFonts w:ascii="Calibri Light" w:hAnsi="Calibri Light"/>
          <w:sz w:val="24"/>
          <w:szCs w:val="24"/>
        </w:rPr>
        <w:t>The Whitman School of Management ran a recruiting campaign in February 2011, where they used ads in Google and in the Delta Airlines flight magazine. We have analyzed the results of these campaigns and have used this analysis to inform a strategy for the next recruiting campaign. The goal of the campaigns is to recruit the best students in the US, where “best” is defined by GMAT scores, and where the budget is $100,000.</w:t>
      </w:r>
    </w:p>
    <w:p w14:paraId="3891CFBC" w14:textId="39B42F4B" w:rsidR="003D5E5E" w:rsidRPr="00C372AA" w:rsidRDefault="00D2008E" w:rsidP="00E31907">
      <w:pPr>
        <w:spacing w:line="240" w:lineRule="auto"/>
        <w:jc w:val="both"/>
        <w:rPr>
          <w:rFonts w:ascii="Calibri Light" w:hAnsi="Calibri Light"/>
          <w:sz w:val="24"/>
          <w:szCs w:val="24"/>
        </w:rPr>
      </w:pPr>
      <w:r w:rsidRPr="00C372AA">
        <w:rPr>
          <w:rFonts w:ascii="Calibri Light" w:hAnsi="Calibri Light"/>
          <w:sz w:val="24"/>
          <w:szCs w:val="24"/>
        </w:rPr>
        <w:t>In our campaign for the next school year, we will focus on recruiting students with the highest GMAT in the selected regions.  After analyzing the success of this campaign, we will plan a subsequent campaign.  It is necessary to have a method for measuring the performance of the campaign, because without a measure we cannot make any conclusions</w:t>
      </w:r>
      <w:r w:rsidR="00912A1D">
        <w:rPr>
          <w:rFonts w:ascii="Calibri Light" w:hAnsi="Calibri Light"/>
          <w:sz w:val="24"/>
          <w:szCs w:val="24"/>
        </w:rPr>
        <w:t xml:space="preserve"> or </w:t>
      </w:r>
      <w:r w:rsidRPr="00C372AA">
        <w:rPr>
          <w:rFonts w:ascii="Calibri Light" w:hAnsi="Calibri Light"/>
          <w:sz w:val="24"/>
          <w:szCs w:val="24"/>
        </w:rPr>
        <w:t xml:space="preserve">plan the next campaign.  </w:t>
      </w:r>
      <w:r w:rsidR="000B14DB">
        <w:rPr>
          <w:rFonts w:ascii="Calibri Light" w:hAnsi="Calibri Light"/>
          <w:sz w:val="24"/>
          <w:szCs w:val="24"/>
        </w:rPr>
        <w:t xml:space="preserve">[Note that for this assignment, the data we were given were real…but an add subset </w:t>
      </w:r>
      <w:r w:rsidR="00CC0B68">
        <w:rPr>
          <w:rFonts w:ascii="Calibri Light" w:hAnsi="Calibri Light"/>
          <w:sz w:val="24"/>
          <w:szCs w:val="24"/>
        </w:rPr>
        <w:t>of Google Analytics data that we did not control.]</w:t>
      </w:r>
    </w:p>
    <w:p w14:paraId="4CDB220F" w14:textId="77777777" w:rsidR="003D5E5E" w:rsidRPr="00343A9A" w:rsidRDefault="00D2008E" w:rsidP="00C372AA">
      <w:pPr>
        <w:pStyle w:val="Heading1"/>
        <w:rPr>
          <w:rFonts w:asciiTheme="majorHAnsi" w:hAnsiTheme="majorHAnsi"/>
        </w:rPr>
      </w:pPr>
      <w:bookmarkStart w:id="2" w:name="_58ktlqdniyfd" w:colFirst="0" w:colLast="0"/>
      <w:bookmarkStart w:id="3" w:name="_Toc506803061"/>
      <w:bookmarkEnd w:id="2"/>
      <w:r w:rsidRPr="00343A9A">
        <w:rPr>
          <w:rFonts w:asciiTheme="majorHAnsi" w:hAnsiTheme="majorHAnsi"/>
        </w:rPr>
        <w:t>Summary of past campaigns</w:t>
      </w:r>
      <w:bookmarkEnd w:id="3"/>
    </w:p>
    <w:p w14:paraId="2C319DF6" w14:textId="663614A0" w:rsidR="003D5E5E" w:rsidRDefault="00D2008E" w:rsidP="001B225C">
      <w:pPr>
        <w:pStyle w:val="Heading2"/>
        <w:spacing w:before="120" w:after="360" w:line="240" w:lineRule="auto"/>
        <w:rPr>
          <w:rFonts w:asciiTheme="majorHAnsi" w:hAnsiTheme="majorHAnsi"/>
        </w:rPr>
      </w:pPr>
      <w:bookmarkStart w:id="4" w:name="_cywnkill0cv2" w:colFirst="0" w:colLast="0"/>
      <w:bookmarkStart w:id="5" w:name="_Toc506803062"/>
      <w:bookmarkEnd w:id="4"/>
      <w:r w:rsidRPr="00343A9A">
        <w:rPr>
          <w:rFonts w:asciiTheme="majorHAnsi" w:hAnsiTheme="majorHAnsi"/>
        </w:rPr>
        <w:t>What were the time frames for each marketing campaign? How much was spent on each campaign?</w:t>
      </w:r>
      <w:bookmarkEnd w:id="5"/>
      <w:r w:rsidRPr="00343A9A">
        <w:rPr>
          <w:rFonts w:asciiTheme="majorHAnsi" w:hAnsiTheme="majorHAnsi"/>
        </w:rPr>
        <w:t xml:space="preserve"> </w:t>
      </w:r>
    </w:p>
    <w:p w14:paraId="43C224A1" w14:textId="2D8268D7" w:rsidR="009054D1" w:rsidRPr="00E31907" w:rsidRDefault="009054D1" w:rsidP="00E31907">
      <w:pPr>
        <w:jc w:val="both"/>
        <w:rPr>
          <w:rFonts w:ascii="Calibri Light" w:hAnsi="Calibri Light"/>
          <w:sz w:val="24"/>
          <w:szCs w:val="24"/>
        </w:rPr>
      </w:pPr>
      <w:r w:rsidRPr="00E31907">
        <w:rPr>
          <w:rFonts w:ascii="Calibri Light" w:hAnsi="Calibri Light"/>
          <w:sz w:val="24"/>
          <w:szCs w:val="24"/>
        </w:rPr>
        <w:t xml:space="preserve">The </w:t>
      </w:r>
      <w:r w:rsidR="00EB5077" w:rsidRPr="00E31907">
        <w:rPr>
          <w:rFonts w:ascii="Calibri Light" w:hAnsi="Calibri Light"/>
          <w:sz w:val="24"/>
          <w:szCs w:val="24"/>
        </w:rPr>
        <w:t xml:space="preserve">time frames and cost per each campaign are presented below. The most expensive campaign was </w:t>
      </w:r>
      <w:proofErr w:type="spellStart"/>
      <w:r w:rsidR="00EB5077" w:rsidRPr="00E31907">
        <w:rPr>
          <w:rFonts w:ascii="Calibri Light" w:hAnsi="Calibri Light"/>
          <w:sz w:val="24"/>
          <w:szCs w:val="24"/>
        </w:rPr>
        <w:t>iMBA</w:t>
      </w:r>
      <w:proofErr w:type="spellEnd"/>
      <w:r w:rsidR="00EB5077" w:rsidRPr="00E31907">
        <w:rPr>
          <w:rFonts w:ascii="Calibri Light" w:hAnsi="Calibri Light"/>
          <w:sz w:val="24"/>
          <w:szCs w:val="24"/>
        </w:rPr>
        <w:t xml:space="preserve"> while D</w:t>
      </w:r>
      <w:r w:rsidR="00E31907" w:rsidRPr="00E31907">
        <w:rPr>
          <w:rFonts w:ascii="Calibri Light" w:hAnsi="Calibri Light"/>
          <w:sz w:val="24"/>
          <w:szCs w:val="24"/>
        </w:rPr>
        <w:t>elt</w:t>
      </w:r>
      <w:r w:rsidR="00EB5077" w:rsidRPr="00E31907">
        <w:rPr>
          <w:rFonts w:ascii="Calibri Light" w:hAnsi="Calibri Light"/>
          <w:sz w:val="24"/>
          <w:szCs w:val="24"/>
        </w:rPr>
        <w:t>a was the least expensive. Campaign dates varied and covered 2011-2013 period.</w:t>
      </w:r>
    </w:p>
    <w:tbl>
      <w:tblPr>
        <w:tblStyle w:val="a"/>
        <w:tblW w:w="11385" w:type="dxa"/>
        <w:tblInd w:w="-920" w:type="dxa"/>
        <w:tblBorders>
          <w:top w:val="nil"/>
          <w:left w:val="nil"/>
          <w:bottom w:val="nil"/>
          <w:right w:val="nil"/>
          <w:insideH w:val="nil"/>
          <w:insideV w:val="nil"/>
        </w:tblBorders>
        <w:tblLayout w:type="fixed"/>
        <w:tblLook w:val="0600" w:firstRow="0" w:lastRow="0" w:firstColumn="0" w:lastColumn="0" w:noHBand="1" w:noVBand="1"/>
      </w:tblPr>
      <w:tblGrid>
        <w:gridCol w:w="1906"/>
        <w:gridCol w:w="1154"/>
        <w:gridCol w:w="1170"/>
        <w:gridCol w:w="1006"/>
        <w:gridCol w:w="1424"/>
        <w:gridCol w:w="825"/>
        <w:gridCol w:w="1185"/>
        <w:gridCol w:w="825"/>
        <w:gridCol w:w="1110"/>
        <w:gridCol w:w="780"/>
      </w:tblGrid>
      <w:tr w:rsidR="00343A9A" w14:paraId="116C63B3" w14:textId="77777777" w:rsidTr="001B225C">
        <w:trPr>
          <w:trHeight w:val="856"/>
        </w:trPr>
        <w:tc>
          <w:tcPr>
            <w:tcW w:w="1906" w:type="dxa"/>
            <w:tcBorders>
              <w:top w:val="single" w:sz="3" w:space="0" w:color="000000"/>
              <w:left w:val="single" w:sz="3" w:space="0" w:color="000000"/>
              <w:bottom w:val="nil"/>
              <w:right w:val="single" w:sz="3" w:space="0" w:color="000000"/>
            </w:tcBorders>
            <w:tcMar>
              <w:top w:w="100" w:type="dxa"/>
              <w:left w:w="100" w:type="dxa"/>
              <w:bottom w:w="100" w:type="dxa"/>
              <w:right w:w="100" w:type="dxa"/>
            </w:tcMar>
          </w:tcPr>
          <w:p w14:paraId="0685C1B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Name</w:t>
            </w:r>
          </w:p>
        </w:tc>
        <w:tc>
          <w:tcPr>
            <w:tcW w:w="1154" w:type="dxa"/>
            <w:tcBorders>
              <w:top w:val="single" w:sz="3" w:space="0" w:color="000000"/>
              <w:left w:val="nil"/>
              <w:bottom w:val="nil"/>
              <w:right w:val="single" w:sz="3" w:space="0" w:color="000000"/>
            </w:tcBorders>
            <w:tcMar>
              <w:top w:w="100" w:type="dxa"/>
              <w:left w:w="100" w:type="dxa"/>
              <w:bottom w:w="100" w:type="dxa"/>
              <w:right w:w="100" w:type="dxa"/>
            </w:tcMar>
          </w:tcPr>
          <w:p w14:paraId="54650057"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From Date</w:t>
            </w:r>
          </w:p>
        </w:tc>
        <w:tc>
          <w:tcPr>
            <w:tcW w:w="1170" w:type="dxa"/>
            <w:tcBorders>
              <w:top w:val="single" w:sz="3" w:space="0" w:color="000000"/>
              <w:left w:val="nil"/>
              <w:bottom w:val="nil"/>
              <w:right w:val="single" w:sz="3" w:space="0" w:color="000000"/>
            </w:tcBorders>
            <w:tcMar>
              <w:top w:w="100" w:type="dxa"/>
              <w:left w:w="100" w:type="dxa"/>
              <w:bottom w:w="100" w:type="dxa"/>
              <w:right w:w="100" w:type="dxa"/>
            </w:tcMar>
          </w:tcPr>
          <w:p w14:paraId="41CADD4D"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To Date</w:t>
            </w:r>
          </w:p>
        </w:tc>
        <w:tc>
          <w:tcPr>
            <w:tcW w:w="1006" w:type="dxa"/>
            <w:tcBorders>
              <w:top w:val="single" w:sz="3" w:space="0" w:color="000000"/>
              <w:left w:val="nil"/>
              <w:bottom w:val="nil"/>
              <w:right w:val="single" w:sz="3" w:space="0" w:color="000000"/>
            </w:tcBorders>
            <w:tcMar>
              <w:top w:w="100" w:type="dxa"/>
              <w:left w:w="100" w:type="dxa"/>
              <w:bottom w:w="100" w:type="dxa"/>
              <w:right w:w="100" w:type="dxa"/>
            </w:tcMar>
          </w:tcPr>
          <w:p w14:paraId="1E98A8B1"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Number of days</w:t>
            </w:r>
          </w:p>
        </w:tc>
        <w:tc>
          <w:tcPr>
            <w:tcW w:w="1424" w:type="dxa"/>
            <w:tcBorders>
              <w:top w:val="single" w:sz="3" w:space="0" w:color="000000"/>
              <w:left w:val="nil"/>
              <w:bottom w:val="nil"/>
              <w:right w:val="single" w:sz="3" w:space="0" w:color="000000"/>
            </w:tcBorders>
            <w:tcMar>
              <w:top w:w="100" w:type="dxa"/>
              <w:left w:w="100" w:type="dxa"/>
              <w:bottom w:w="100" w:type="dxa"/>
              <w:right w:w="100" w:type="dxa"/>
            </w:tcMar>
          </w:tcPr>
          <w:p w14:paraId="618C6058"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Cost</w:t>
            </w:r>
          </w:p>
        </w:tc>
        <w:tc>
          <w:tcPr>
            <w:tcW w:w="825" w:type="dxa"/>
            <w:tcBorders>
              <w:top w:val="single" w:sz="3" w:space="0" w:color="000000"/>
              <w:left w:val="nil"/>
              <w:bottom w:val="nil"/>
              <w:right w:val="single" w:sz="3" w:space="0" w:color="000000"/>
            </w:tcBorders>
            <w:tcMar>
              <w:top w:w="100" w:type="dxa"/>
              <w:left w:w="100" w:type="dxa"/>
              <w:bottom w:w="100" w:type="dxa"/>
              <w:right w:w="100" w:type="dxa"/>
            </w:tcMar>
          </w:tcPr>
          <w:p w14:paraId="61590C33"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Sessions</w:t>
            </w:r>
          </w:p>
        </w:tc>
        <w:tc>
          <w:tcPr>
            <w:tcW w:w="1185" w:type="dxa"/>
            <w:tcBorders>
              <w:top w:val="single" w:sz="3" w:space="0" w:color="000000"/>
              <w:left w:val="nil"/>
              <w:bottom w:val="nil"/>
              <w:right w:val="single" w:sz="3" w:space="0" w:color="000000"/>
            </w:tcBorders>
            <w:tcMar>
              <w:top w:w="100" w:type="dxa"/>
              <w:left w:w="100" w:type="dxa"/>
              <w:bottom w:w="100" w:type="dxa"/>
              <w:right w:w="100" w:type="dxa"/>
            </w:tcMar>
          </w:tcPr>
          <w:p w14:paraId="3035E083"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Cost Per Day</w:t>
            </w:r>
          </w:p>
        </w:tc>
        <w:tc>
          <w:tcPr>
            <w:tcW w:w="82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1DF2CF38"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Session Per Day</w:t>
            </w:r>
          </w:p>
        </w:tc>
        <w:tc>
          <w:tcPr>
            <w:tcW w:w="1110" w:type="dxa"/>
            <w:tcBorders>
              <w:top w:val="single" w:sz="3" w:space="0" w:color="000000"/>
              <w:left w:val="nil"/>
              <w:bottom w:val="nil"/>
              <w:right w:val="single" w:sz="3" w:space="0" w:color="000000"/>
            </w:tcBorders>
            <w:tcMar>
              <w:top w:w="100" w:type="dxa"/>
              <w:left w:w="100" w:type="dxa"/>
              <w:bottom w:w="100" w:type="dxa"/>
              <w:right w:w="100" w:type="dxa"/>
            </w:tcMar>
          </w:tcPr>
          <w:p w14:paraId="070451B7"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Bounce Rate</w:t>
            </w:r>
          </w:p>
        </w:tc>
        <w:tc>
          <w:tcPr>
            <w:tcW w:w="780" w:type="dxa"/>
            <w:tcBorders>
              <w:top w:val="single" w:sz="3" w:space="0" w:color="000000"/>
              <w:left w:val="nil"/>
              <w:bottom w:val="nil"/>
              <w:right w:val="single" w:sz="3" w:space="0" w:color="000000"/>
            </w:tcBorders>
            <w:tcMar>
              <w:top w:w="100" w:type="dxa"/>
              <w:left w:w="100" w:type="dxa"/>
              <w:bottom w:w="100" w:type="dxa"/>
              <w:right w:w="100" w:type="dxa"/>
            </w:tcMar>
          </w:tcPr>
          <w:p w14:paraId="4BBFA010"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Page Sessions</w:t>
            </w:r>
          </w:p>
        </w:tc>
      </w:tr>
      <w:tr w:rsidR="00343A9A" w14:paraId="6C1E429E" w14:textId="77777777" w:rsidTr="001B225C">
        <w:trPr>
          <w:trHeight w:val="181"/>
        </w:trPr>
        <w:tc>
          <w:tcPr>
            <w:tcW w:w="1906"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0639945C"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Whitman.syr.edu</w:t>
            </w:r>
          </w:p>
        </w:tc>
        <w:tc>
          <w:tcPr>
            <w:tcW w:w="1154"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69FD4817"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2/26/11</w:t>
            </w:r>
          </w:p>
        </w:tc>
        <w:tc>
          <w:tcPr>
            <w:tcW w:w="117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34C37CD0"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8/26/11</w:t>
            </w:r>
          </w:p>
        </w:tc>
        <w:tc>
          <w:tcPr>
            <w:tcW w:w="1006"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A9804F7"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182</w:t>
            </w:r>
          </w:p>
        </w:tc>
        <w:tc>
          <w:tcPr>
            <w:tcW w:w="1424"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503438F"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$37,851.36</w:t>
            </w:r>
          </w:p>
        </w:tc>
        <w:tc>
          <w:tcPr>
            <w:tcW w:w="82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94397E6"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7313</w:t>
            </w:r>
          </w:p>
        </w:tc>
        <w:tc>
          <w:tcPr>
            <w:tcW w:w="118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12708F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$207.97</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718F4D88"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40.18</w:t>
            </w:r>
          </w:p>
        </w:tc>
        <w:tc>
          <w:tcPr>
            <w:tcW w:w="111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19E52E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78.20%</w:t>
            </w:r>
          </w:p>
        </w:tc>
        <w:tc>
          <w:tcPr>
            <w:tcW w:w="78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1DED1A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1.84</w:t>
            </w:r>
          </w:p>
        </w:tc>
      </w:tr>
      <w:tr w:rsidR="00343A9A" w14:paraId="4A3DD43F" w14:textId="77777777" w:rsidTr="001B225C">
        <w:trPr>
          <w:trHeight w:val="660"/>
        </w:trPr>
        <w:tc>
          <w:tcPr>
            <w:tcW w:w="1906"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FEE9BC3"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MBA Marketing – full-time</w:t>
            </w:r>
          </w:p>
        </w:tc>
        <w:tc>
          <w:tcPr>
            <w:tcW w:w="1154" w:type="dxa"/>
            <w:tcBorders>
              <w:top w:val="nil"/>
              <w:left w:val="nil"/>
              <w:bottom w:val="single" w:sz="3" w:space="0" w:color="000000"/>
              <w:right w:val="single" w:sz="3" w:space="0" w:color="000000"/>
            </w:tcBorders>
            <w:tcMar>
              <w:top w:w="100" w:type="dxa"/>
              <w:left w:w="100" w:type="dxa"/>
              <w:bottom w:w="100" w:type="dxa"/>
              <w:right w:w="100" w:type="dxa"/>
            </w:tcMar>
          </w:tcPr>
          <w:p w14:paraId="5FDA6520"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10/26/12</w:t>
            </w:r>
          </w:p>
        </w:tc>
        <w:tc>
          <w:tcPr>
            <w:tcW w:w="1170" w:type="dxa"/>
            <w:tcBorders>
              <w:top w:val="nil"/>
              <w:left w:val="nil"/>
              <w:bottom w:val="single" w:sz="3" w:space="0" w:color="000000"/>
              <w:right w:val="single" w:sz="3" w:space="0" w:color="000000"/>
            </w:tcBorders>
            <w:tcMar>
              <w:top w:w="100" w:type="dxa"/>
              <w:left w:w="100" w:type="dxa"/>
              <w:bottom w:w="100" w:type="dxa"/>
              <w:right w:w="100" w:type="dxa"/>
            </w:tcMar>
          </w:tcPr>
          <w:p w14:paraId="58665BEF"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7/1/13</w:t>
            </w:r>
          </w:p>
        </w:tc>
        <w:tc>
          <w:tcPr>
            <w:tcW w:w="1006" w:type="dxa"/>
            <w:tcBorders>
              <w:top w:val="nil"/>
              <w:left w:val="nil"/>
              <w:bottom w:val="single" w:sz="3" w:space="0" w:color="000000"/>
              <w:right w:val="single" w:sz="3" w:space="0" w:color="000000"/>
            </w:tcBorders>
            <w:tcMar>
              <w:top w:w="100" w:type="dxa"/>
              <w:left w:w="100" w:type="dxa"/>
              <w:bottom w:w="100" w:type="dxa"/>
              <w:right w:w="100" w:type="dxa"/>
            </w:tcMar>
          </w:tcPr>
          <w:p w14:paraId="69E1BB76"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249</w:t>
            </w:r>
          </w:p>
        </w:tc>
        <w:tc>
          <w:tcPr>
            <w:tcW w:w="1424" w:type="dxa"/>
            <w:tcBorders>
              <w:top w:val="nil"/>
              <w:left w:val="nil"/>
              <w:bottom w:val="single" w:sz="3" w:space="0" w:color="000000"/>
              <w:right w:val="single" w:sz="3" w:space="0" w:color="000000"/>
            </w:tcBorders>
            <w:tcMar>
              <w:top w:w="100" w:type="dxa"/>
              <w:left w:w="100" w:type="dxa"/>
              <w:bottom w:w="100" w:type="dxa"/>
              <w:right w:w="100" w:type="dxa"/>
            </w:tcMar>
          </w:tcPr>
          <w:p w14:paraId="13E17D54"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$72,709.90</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4C91C2B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4286</w:t>
            </w:r>
          </w:p>
        </w:tc>
        <w:tc>
          <w:tcPr>
            <w:tcW w:w="1185" w:type="dxa"/>
            <w:tcBorders>
              <w:top w:val="nil"/>
              <w:left w:val="nil"/>
              <w:bottom w:val="single" w:sz="3" w:space="0" w:color="000000"/>
              <w:right w:val="single" w:sz="3" w:space="0" w:color="000000"/>
            </w:tcBorders>
            <w:tcMar>
              <w:top w:w="100" w:type="dxa"/>
              <w:left w:w="100" w:type="dxa"/>
              <w:bottom w:w="100" w:type="dxa"/>
              <w:right w:w="100" w:type="dxa"/>
            </w:tcMar>
          </w:tcPr>
          <w:p w14:paraId="0EE830C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$292.01</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7CA47957"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17.21</w:t>
            </w:r>
          </w:p>
        </w:tc>
        <w:tc>
          <w:tcPr>
            <w:tcW w:w="1110" w:type="dxa"/>
            <w:tcBorders>
              <w:top w:val="nil"/>
              <w:left w:val="nil"/>
              <w:bottom w:val="single" w:sz="3" w:space="0" w:color="000000"/>
              <w:right w:val="single" w:sz="3" w:space="0" w:color="000000"/>
            </w:tcBorders>
            <w:tcMar>
              <w:top w:w="100" w:type="dxa"/>
              <w:left w:w="100" w:type="dxa"/>
              <w:bottom w:w="100" w:type="dxa"/>
              <w:right w:w="100" w:type="dxa"/>
            </w:tcMar>
          </w:tcPr>
          <w:p w14:paraId="4CCFF52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82.50%</w:t>
            </w:r>
          </w:p>
        </w:tc>
        <w:tc>
          <w:tcPr>
            <w:tcW w:w="780" w:type="dxa"/>
            <w:tcBorders>
              <w:top w:val="nil"/>
              <w:left w:val="nil"/>
              <w:bottom w:val="single" w:sz="3" w:space="0" w:color="000000"/>
              <w:right w:val="single" w:sz="3" w:space="0" w:color="000000"/>
            </w:tcBorders>
            <w:tcMar>
              <w:top w:w="100" w:type="dxa"/>
              <w:left w:w="100" w:type="dxa"/>
              <w:bottom w:w="100" w:type="dxa"/>
              <w:right w:w="100" w:type="dxa"/>
            </w:tcMar>
          </w:tcPr>
          <w:p w14:paraId="60FC4DB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1.27</w:t>
            </w:r>
          </w:p>
        </w:tc>
      </w:tr>
      <w:tr w:rsidR="00343A9A" w14:paraId="23FC999C" w14:textId="77777777" w:rsidTr="001B225C">
        <w:trPr>
          <w:trHeight w:val="720"/>
        </w:trPr>
        <w:tc>
          <w:tcPr>
            <w:tcW w:w="1906"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4104574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 xml:space="preserve">MBA Marketing -- </w:t>
            </w:r>
            <w:proofErr w:type="spellStart"/>
            <w:r w:rsidRPr="00343A9A">
              <w:rPr>
                <w:rFonts w:ascii="Calibri Light" w:hAnsi="Calibri Light"/>
                <w:sz w:val="24"/>
                <w:szCs w:val="24"/>
              </w:rPr>
              <w:t>iMBA</w:t>
            </w:r>
            <w:proofErr w:type="spellEnd"/>
          </w:p>
        </w:tc>
        <w:tc>
          <w:tcPr>
            <w:tcW w:w="1154" w:type="dxa"/>
            <w:tcBorders>
              <w:top w:val="nil"/>
              <w:left w:val="nil"/>
              <w:bottom w:val="single" w:sz="3" w:space="0" w:color="000000"/>
              <w:right w:val="single" w:sz="3" w:space="0" w:color="000000"/>
            </w:tcBorders>
            <w:tcMar>
              <w:top w:w="100" w:type="dxa"/>
              <w:left w:w="100" w:type="dxa"/>
              <w:bottom w:w="100" w:type="dxa"/>
              <w:right w:w="100" w:type="dxa"/>
            </w:tcMar>
          </w:tcPr>
          <w:p w14:paraId="5E94B87F"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2/2/12</w:t>
            </w:r>
          </w:p>
        </w:tc>
        <w:tc>
          <w:tcPr>
            <w:tcW w:w="1170" w:type="dxa"/>
            <w:tcBorders>
              <w:top w:val="nil"/>
              <w:left w:val="nil"/>
              <w:bottom w:val="single" w:sz="3" w:space="0" w:color="000000"/>
              <w:right w:val="single" w:sz="3" w:space="0" w:color="000000"/>
            </w:tcBorders>
            <w:tcMar>
              <w:top w:w="100" w:type="dxa"/>
              <w:left w:w="100" w:type="dxa"/>
              <w:bottom w:w="100" w:type="dxa"/>
              <w:right w:w="100" w:type="dxa"/>
            </w:tcMar>
          </w:tcPr>
          <w:p w14:paraId="0A76D674"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10/26/12</w:t>
            </w:r>
          </w:p>
        </w:tc>
        <w:tc>
          <w:tcPr>
            <w:tcW w:w="1006" w:type="dxa"/>
            <w:tcBorders>
              <w:top w:val="nil"/>
              <w:left w:val="nil"/>
              <w:bottom w:val="single" w:sz="3" w:space="0" w:color="000000"/>
              <w:right w:val="single" w:sz="3" w:space="0" w:color="000000"/>
            </w:tcBorders>
            <w:tcMar>
              <w:top w:w="100" w:type="dxa"/>
              <w:left w:w="100" w:type="dxa"/>
              <w:bottom w:w="100" w:type="dxa"/>
              <w:right w:w="100" w:type="dxa"/>
            </w:tcMar>
          </w:tcPr>
          <w:p w14:paraId="0C0DCC5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268</w:t>
            </w:r>
          </w:p>
        </w:tc>
        <w:tc>
          <w:tcPr>
            <w:tcW w:w="1424" w:type="dxa"/>
            <w:tcBorders>
              <w:top w:val="nil"/>
              <w:left w:val="nil"/>
              <w:bottom w:val="single" w:sz="3" w:space="0" w:color="000000"/>
              <w:right w:val="single" w:sz="3" w:space="0" w:color="000000"/>
            </w:tcBorders>
            <w:tcMar>
              <w:top w:w="100" w:type="dxa"/>
              <w:left w:w="100" w:type="dxa"/>
              <w:bottom w:w="100" w:type="dxa"/>
              <w:right w:w="100" w:type="dxa"/>
            </w:tcMar>
          </w:tcPr>
          <w:p w14:paraId="0865529E"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$80,663.24</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321F3A89"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3170</w:t>
            </w:r>
          </w:p>
        </w:tc>
        <w:tc>
          <w:tcPr>
            <w:tcW w:w="1185" w:type="dxa"/>
            <w:tcBorders>
              <w:top w:val="nil"/>
              <w:left w:val="nil"/>
              <w:bottom w:val="single" w:sz="3" w:space="0" w:color="000000"/>
              <w:right w:val="single" w:sz="3" w:space="0" w:color="000000"/>
            </w:tcBorders>
            <w:tcMar>
              <w:top w:w="100" w:type="dxa"/>
              <w:left w:w="100" w:type="dxa"/>
              <w:bottom w:w="100" w:type="dxa"/>
              <w:right w:w="100" w:type="dxa"/>
            </w:tcMar>
          </w:tcPr>
          <w:p w14:paraId="73156A0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$300.98</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179109E6"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11.83</w:t>
            </w:r>
          </w:p>
        </w:tc>
        <w:tc>
          <w:tcPr>
            <w:tcW w:w="1110" w:type="dxa"/>
            <w:tcBorders>
              <w:top w:val="nil"/>
              <w:left w:val="nil"/>
              <w:bottom w:val="single" w:sz="3" w:space="0" w:color="000000"/>
              <w:right w:val="single" w:sz="3" w:space="0" w:color="000000"/>
            </w:tcBorders>
            <w:tcMar>
              <w:top w:w="100" w:type="dxa"/>
              <w:left w:w="100" w:type="dxa"/>
              <w:bottom w:w="100" w:type="dxa"/>
              <w:right w:w="100" w:type="dxa"/>
            </w:tcMar>
          </w:tcPr>
          <w:p w14:paraId="32358C81"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89.50%</w:t>
            </w:r>
          </w:p>
        </w:tc>
        <w:tc>
          <w:tcPr>
            <w:tcW w:w="780" w:type="dxa"/>
            <w:tcBorders>
              <w:top w:val="nil"/>
              <w:left w:val="nil"/>
              <w:bottom w:val="single" w:sz="3" w:space="0" w:color="000000"/>
              <w:right w:val="single" w:sz="3" w:space="0" w:color="000000"/>
            </w:tcBorders>
            <w:tcMar>
              <w:top w:w="100" w:type="dxa"/>
              <w:left w:w="100" w:type="dxa"/>
              <w:bottom w:w="100" w:type="dxa"/>
              <w:right w:w="100" w:type="dxa"/>
            </w:tcMar>
          </w:tcPr>
          <w:p w14:paraId="4B5C036F"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1.13</w:t>
            </w:r>
          </w:p>
        </w:tc>
      </w:tr>
      <w:tr w:rsidR="00343A9A" w14:paraId="6A5867B4" w14:textId="77777777" w:rsidTr="001B225C">
        <w:trPr>
          <w:trHeight w:val="377"/>
        </w:trPr>
        <w:tc>
          <w:tcPr>
            <w:tcW w:w="1906"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C9DB8CF"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Delta</w:t>
            </w:r>
          </w:p>
        </w:tc>
        <w:tc>
          <w:tcPr>
            <w:tcW w:w="1154" w:type="dxa"/>
            <w:tcBorders>
              <w:top w:val="nil"/>
              <w:left w:val="nil"/>
              <w:bottom w:val="single" w:sz="3" w:space="0" w:color="000000"/>
              <w:right w:val="single" w:sz="3" w:space="0" w:color="000000"/>
            </w:tcBorders>
            <w:tcMar>
              <w:top w:w="100" w:type="dxa"/>
              <w:left w:w="100" w:type="dxa"/>
              <w:bottom w:w="100" w:type="dxa"/>
              <w:right w:w="100" w:type="dxa"/>
            </w:tcMar>
          </w:tcPr>
          <w:p w14:paraId="39C7AD73"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9/22/13</w:t>
            </w:r>
          </w:p>
        </w:tc>
        <w:tc>
          <w:tcPr>
            <w:tcW w:w="1170" w:type="dxa"/>
            <w:tcBorders>
              <w:top w:val="nil"/>
              <w:left w:val="nil"/>
              <w:bottom w:val="single" w:sz="3" w:space="0" w:color="000000"/>
              <w:right w:val="single" w:sz="3" w:space="0" w:color="000000"/>
            </w:tcBorders>
            <w:tcMar>
              <w:top w:w="100" w:type="dxa"/>
              <w:left w:w="100" w:type="dxa"/>
              <w:bottom w:w="100" w:type="dxa"/>
              <w:right w:w="100" w:type="dxa"/>
            </w:tcMar>
          </w:tcPr>
          <w:p w14:paraId="3C55DCDC"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11/7/13</w:t>
            </w:r>
          </w:p>
        </w:tc>
        <w:tc>
          <w:tcPr>
            <w:tcW w:w="1006" w:type="dxa"/>
            <w:tcBorders>
              <w:top w:val="nil"/>
              <w:left w:val="nil"/>
              <w:bottom w:val="single" w:sz="3" w:space="0" w:color="000000"/>
              <w:right w:val="single" w:sz="3" w:space="0" w:color="000000"/>
            </w:tcBorders>
            <w:tcMar>
              <w:top w:w="100" w:type="dxa"/>
              <w:left w:w="100" w:type="dxa"/>
              <w:bottom w:w="100" w:type="dxa"/>
              <w:right w:w="100" w:type="dxa"/>
            </w:tcMar>
          </w:tcPr>
          <w:p w14:paraId="4506B3B8"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47</w:t>
            </w:r>
          </w:p>
        </w:tc>
        <w:tc>
          <w:tcPr>
            <w:tcW w:w="1424" w:type="dxa"/>
            <w:tcBorders>
              <w:top w:val="nil"/>
              <w:left w:val="nil"/>
              <w:bottom w:val="single" w:sz="3" w:space="0" w:color="000000"/>
              <w:right w:val="single" w:sz="3" w:space="0" w:color="000000"/>
            </w:tcBorders>
            <w:tcMar>
              <w:top w:w="100" w:type="dxa"/>
              <w:left w:w="100" w:type="dxa"/>
              <w:bottom w:w="100" w:type="dxa"/>
              <w:right w:w="100" w:type="dxa"/>
            </w:tcMar>
          </w:tcPr>
          <w:p w14:paraId="2D2984D8" w14:textId="77777777" w:rsidR="003D5E5E" w:rsidRPr="009054D1" w:rsidRDefault="00D2008E" w:rsidP="00343A9A">
            <w:pPr>
              <w:widowControl w:val="0"/>
              <w:spacing w:line="240" w:lineRule="auto"/>
              <w:rPr>
                <w:rFonts w:ascii="Calibri Light" w:hAnsi="Calibri Light"/>
                <w:color w:val="0070C0"/>
                <w:sz w:val="24"/>
                <w:szCs w:val="24"/>
              </w:rPr>
            </w:pPr>
            <w:r w:rsidRPr="009054D1">
              <w:rPr>
                <w:rFonts w:ascii="Calibri Light" w:hAnsi="Calibri Light"/>
                <w:color w:val="0070C0"/>
                <w:sz w:val="24"/>
                <w:szCs w:val="24"/>
              </w:rPr>
              <w:t>$10,000.00</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2CDA14A2"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65</w:t>
            </w:r>
          </w:p>
        </w:tc>
        <w:tc>
          <w:tcPr>
            <w:tcW w:w="1185" w:type="dxa"/>
            <w:tcBorders>
              <w:top w:val="nil"/>
              <w:left w:val="nil"/>
              <w:bottom w:val="single" w:sz="3" w:space="0" w:color="000000"/>
              <w:right w:val="single" w:sz="3" w:space="0" w:color="000000"/>
            </w:tcBorders>
            <w:tcMar>
              <w:top w:w="100" w:type="dxa"/>
              <w:left w:w="100" w:type="dxa"/>
              <w:bottom w:w="100" w:type="dxa"/>
              <w:right w:w="100" w:type="dxa"/>
            </w:tcMar>
          </w:tcPr>
          <w:p w14:paraId="45564D3D"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$212.77</w:t>
            </w:r>
          </w:p>
        </w:tc>
        <w:tc>
          <w:tcPr>
            <w:tcW w:w="825" w:type="dxa"/>
            <w:tcBorders>
              <w:top w:val="nil"/>
              <w:left w:val="nil"/>
              <w:bottom w:val="single" w:sz="3" w:space="0" w:color="000000"/>
              <w:right w:val="single" w:sz="3" w:space="0" w:color="000000"/>
            </w:tcBorders>
            <w:tcMar>
              <w:top w:w="100" w:type="dxa"/>
              <w:left w:w="100" w:type="dxa"/>
              <w:bottom w:w="100" w:type="dxa"/>
              <w:right w:w="100" w:type="dxa"/>
            </w:tcMar>
          </w:tcPr>
          <w:p w14:paraId="1ADDF47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1.38</w:t>
            </w:r>
          </w:p>
        </w:tc>
        <w:tc>
          <w:tcPr>
            <w:tcW w:w="1110" w:type="dxa"/>
            <w:tcBorders>
              <w:top w:val="nil"/>
              <w:left w:val="nil"/>
              <w:bottom w:val="single" w:sz="3" w:space="0" w:color="000000"/>
              <w:right w:val="single" w:sz="3" w:space="0" w:color="000000"/>
            </w:tcBorders>
            <w:tcMar>
              <w:top w:w="100" w:type="dxa"/>
              <w:left w:w="100" w:type="dxa"/>
              <w:bottom w:w="100" w:type="dxa"/>
              <w:right w:w="100" w:type="dxa"/>
            </w:tcMar>
          </w:tcPr>
          <w:p w14:paraId="4FF7D111"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30.77%</w:t>
            </w:r>
          </w:p>
        </w:tc>
        <w:tc>
          <w:tcPr>
            <w:tcW w:w="780" w:type="dxa"/>
            <w:tcBorders>
              <w:top w:val="nil"/>
              <w:left w:val="nil"/>
              <w:bottom w:val="single" w:sz="3" w:space="0" w:color="000000"/>
              <w:right w:val="single" w:sz="3" w:space="0" w:color="000000"/>
            </w:tcBorders>
            <w:tcMar>
              <w:top w:w="100" w:type="dxa"/>
              <w:left w:w="100" w:type="dxa"/>
              <w:bottom w:w="100" w:type="dxa"/>
              <w:right w:w="100" w:type="dxa"/>
            </w:tcMar>
          </w:tcPr>
          <w:p w14:paraId="711C6B97"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3.2</w:t>
            </w:r>
          </w:p>
        </w:tc>
      </w:tr>
    </w:tbl>
    <w:p w14:paraId="5C8F5B4D" w14:textId="77777777" w:rsidR="003D5E5E" w:rsidRDefault="003D5E5E">
      <w:pPr>
        <w:ind w:left="1780"/>
      </w:pPr>
    </w:p>
    <w:p w14:paraId="7AFB75C6" w14:textId="66F4C0B6" w:rsidR="003D5E5E" w:rsidRPr="00F16E8B" w:rsidRDefault="00D2008E" w:rsidP="001B225C">
      <w:pPr>
        <w:pStyle w:val="Heading2"/>
        <w:spacing w:after="360"/>
        <w:rPr>
          <w:rFonts w:asciiTheme="majorHAnsi" w:hAnsiTheme="majorHAnsi"/>
        </w:rPr>
      </w:pPr>
      <w:bookmarkStart w:id="6" w:name="_b8axmi61zy" w:colFirst="0" w:colLast="0"/>
      <w:bookmarkStart w:id="7" w:name="_Toc506803063"/>
      <w:bookmarkEnd w:id="6"/>
      <w:r w:rsidRPr="00343A9A">
        <w:rPr>
          <w:rFonts w:asciiTheme="majorHAnsi" w:hAnsiTheme="majorHAnsi"/>
        </w:rPr>
        <w:lastRenderedPageBreak/>
        <w:t>What was the effec</w:t>
      </w:r>
      <w:r w:rsidR="00F16E8B">
        <w:rPr>
          <w:rFonts w:asciiTheme="majorHAnsi" w:hAnsiTheme="majorHAnsi"/>
        </w:rPr>
        <w:t>tiveness of previous campaigns?</w:t>
      </w:r>
      <w:bookmarkEnd w:id="7"/>
    </w:p>
    <w:tbl>
      <w:tblPr>
        <w:tblStyle w:val="a0"/>
        <w:tblW w:w="1122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3450"/>
        <w:gridCol w:w="2040"/>
        <w:gridCol w:w="1395"/>
        <w:gridCol w:w="1620"/>
        <w:gridCol w:w="1365"/>
        <w:gridCol w:w="1350"/>
      </w:tblGrid>
      <w:tr w:rsidR="003D5E5E" w14:paraId="5CF62733" w14:textId="77777777">
        <w:trPr>
          <w:trHeight w:val="1140"/>
        </w:trPr>
        <w:tc>
          <w:tcPr>
            <w:tcW w:w="345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1BE2196E"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Name</w:t>
            </w:r>
          </w:p>
        </w:tc>
        <w:tc>
          <w:tcPr>
            <w:tcW w:w="2040" w:type="dxa"/>
            <w:tcBorders>
              <w:top w:val="single" w:sz="3" w:space="0" w:color="000000"/>
              <w:left w:val="nil"/>
              <w:bottom w:val="single" w:sz="3" w:space="0" w:color="000000"/>
              <w:right w:val="single" w:sz="3" w:space="0" w:color="000000"/>
            </w:tcBorders>
            <w:shd w:val="clear" w:color="auto" w:fill="D9D2E9"/>
            <w:tcMar>
              <w:top w:w="100" w:type="dxa"/>
              <w:left w:w="100" w:type="dxa"/>
              <w:bottom w:w="100" w:type="dxa"/>
              <w:right w:w="100" w:type="dxa"/>
            </w:tcMar>
          </w:tcPr>
          <w:p w14:paraId="4BF65C1D"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Effectiveness Total</w:t>
            </w:r>
          </w:p>
        </w:tc>
        <w:tc>
          <w:tcPr>
            <w:tcW w:w="139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538A57E"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Effectiveness Cost</w:t>
            </w:r>
          </w:p>
        </w:tc>
        <w:tc>
          <w:tcPr>
            <w:tcW w:w="162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931AE43"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Effectiveness Sessions</w:t>
            </w:r>
          </w:p>
        </w:tc>
        <w:tc>
          <w:tcPr>
            <w:tcW w:w="136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71F711DC"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Effectiveness Bounce</w:t>
            </w:r>
          </w:p>
        </w:tc>
        <w:tc>
          <w:tcPr>
            <w:tcW w:w="135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E7516BD"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Effectiveness Page</w:t>
            </w:r>
          </w:p>
        </w:tc>
      </w:tr>
      <w:tr w:rsidR="003D5E5E" w14:paraId="38D6BB0D" w14:textId="77777777">
        <w:trPr>
          <w:trHeight w:val="520"/>
        </w:trPr>
        <w:tc>
          <w:tcPr>
            <w:tcW w:w="34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A4AC7DC"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Whitman.syr.edu</w:t>
            </w:r>
          </w:p>
        </w:tc>
        <w:tc>
          <w:tcPr>
            <w:tcW w:w="2040" w:type="dxa"/>
            <w:tcBorders>
              <w:top w:val="nil"/>
              <w:left w:val="nil"/>
              <w:bottom w:val="single" w:sz="3" w:space="0" w:color="000000"/>
              <w:right w:val="single" w:sz="3" w:space="0" w:color="000000"/>
            </w:tcBorders>
            <w:shd w:val="clear" w:color="auto" w:fill="D9D2E9"/>
            <w:tcMar>
              <w:top w:w="100" w:type="dxa"/>
              <w:left w:w="100" w:type="dxa"/>
              <w:bottom w:w="100" w:type="dxa"/>
              <w:right w:w="100" w:type="dxa"/>
            </w:tcMar>
          </w:tcPr>
          <w:p w14:paraId="51E2382F"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69.58</w:t>
            </w:r>
          </w:p>
        </w:tc>
        <w:tc>
          <w:tcPr>
            <w:tcW w:w="1395" w:type="dxa"/>
            <w:tcBorders>
              <w:top w:val="nil"/>
              <w:left w:val="nil"/>
              <w:bottom w:val="single" w:sz="3" w:space="0" w:color="000000"/>
              <w:right w:val="single" w:sz="3" w:space="0" w:color="000000"/>
            </w:tcBorders>
            <w:tcMar>
              <w:top w:w="100" w:type="dxa"/>
              <w:left w:w="100" w:type="dxa"/>
              <w:bottom w:w="100" w:type="dxa"/>
              <w:right w:w="100" w:type="dxa"/>
            </w:tcMar>
          </w:tcPr>
          <w:p w14:paraId="6E92472D"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69.10</w:t>
            </w:r>
          </w:p>
        </w:tc>
        <w:tc>
          <w:tcPr>
            <w:tcW w:w="1620" w:type="dxa"/>
            <w:tcBorders>
              <w:top w:val="nil"/>
              <w:left w:val="nil"/>
              <w:bottom w:val="single" w:sz="3" w:space="0" w:color="000000"/>
              <w:right w:val="single" w:sz="3" w:space="0" w:color="000000"/>
            </w:tcBorders>
            <w:tcMar>
              <w:top w:w="100" w:type="dxa"/>
              <w:left w:w="100" w:type="dxa"/>
              <w:bottom w:w="100" w:type="dxa"/>
              <w:right w:w="100" w:type="dxa"/>
            </w:tcMar>
          </w:tcPr>
          <w:p w14:paraId="7CC17CF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100.00</w:t>
            </w:r>
          </w:p>
        </w:tc>
        <w:tc>
          <w:tcPr>
            <w:tcW w:w="1365" w:type="dxa"/>
            <w:tcBorders>
              <w:top w:val="nil"/>
              <w:left w:val="nil"/>
              <w:bottom w:val="single" w:sz="3" w:space="0" w:color="000000"/>
              <w:right w:val="single" w:sz="3" w:space="0" w:color="000000"/>
            </w:tcBorders>
            <w:tcMar>
              <w:top w:w="100" w:type="dxa"/>
              <w:left w:w="100" w:type="dxa"/>
              <w:bottom w:w="100" w:type="dxa"/>
              <w:right w:w="100" w:type="dxa"/>
            </w:tcMar>
          </w:tcPr>
          <w:p w14:paraId="25E3CDB3"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21.80</w:t>
            </w:r>
          </w:p>
        </w:tc>
        <w:tc>
          <w:tcPr>
            <w:tcW w:w="1350" w:type="dxa"/>
            <w:tcBorders>
              <w:top w:val="nil"/>
              <w:left w:val="nil"/>
              <w:bottom w:val="single" w:sz="3" w:space="0" w:color="000000"/>
              <w:right w:val="single" w:sz="3" w:space="0" w:color="000000"/>
            </w:tcBorders>
            <w:tcMar>
              <w:top w:w="100" w:type="dxa"/>
              <w:left w:w="100" w:type="dxa"/>
              <w:bottom w:w="100" w:type="dxa"/>
              <w:right w:w="100" w:type="dxa"/>
            </w:tcMar>
          </w:tcPr>
          <w:p w14:paraId="2F5707E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57.50</w:t>
            </w:r>
          </w:p>
        </w:tc>
      </w:tr>
      <w:tr w:rsidR="003D5E5E" w14:paraId="1360A9B2" w14:textId="77777777">
        <w:trPr>
          <w:trHeight w:val="560"/>
        </w:trPr>
        <w:tc>
          <w:tcPr>
            <w:tcW w:w="34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0D2B9E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MBA Marketing – full-time</w:t>
            </w:r>
          </w:p>
        </w:tc>
        <w:tc>
          <w:tcPr>
            <w:tcW w:w="2040" w:type="dxa"/>
            <w:tcBorders>
              <w:top w:val="nil"/>
              <w:left w:val="nil"/>
              <w:bottom w:val="single" w:sz="3" w:space="0" w:color="000000"/>
              <w:right w:val="single" w:sz="3" w:space="0" w:color="000000"/>
            </w:tcBorders>
            <w:shd w:val="clear" w:color="auto" w:fill="D9D2E9"/>
            <w:tcMar>
              <w:top w:w="100" w:type="dxa"/>
              <w:left w:w="100" w:type="dxa"/>
              <w:bottom w:w="100" w:type="dxa"/>
              <w:right w:w="100" w:type="dxa"/>
            </w:tcMar>
          </w:tcPr>
          <w:p w14:paraId="4F3317D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56.15</w:t>
            </w:r>
          </w:p>
        </w:tc>
        <w:tc>
          <w:tcPr>
            <w:tcW w:w="1395" w:type="dxa"/>
            <w:tcBorders>
              <w:top w:val="nil"/>
              <w:left w:val="nil"/>
              <w:bottom w:val="single" w:sz="3" w:space="0" w:color="000000"/>
              <w:right w:val="single" w:sz="3" w:space="0" w:color="000000"/>
            </w:tcBorders>
            <w:tcMar>
              <w:top w:w="100" w:type="dxa"/>
              <w:left w:w="100" w:type="dxa"/>
              <w:bottom w:w="100" w:type="dxa"/>
              <w:right w:w="100" w:type="dxa"/>
            </w:tcMar>
          </w:tcPr>
          <w:p w14:paraId="76260757"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97.02</w:t>
            </w:r>
          </w:p>
        </w:tc>
        <w:tc>
          <w:tcPr>
            <w:tcW w:w="1620" w:type="dxa"/>
            <w:tcBorders>
              <w:top w:val="nil"/>
              <w:left w:val="nil"/>
              <w:bottom w:val="single" w:sz="3" w:space="0" w:color="000000"/>
              <w:right w:val="single" w:sz="3" w:space="0" w:color="000000"/>
            </w:tcBorders>
            <w:tcMar>
              <w:top w:w="100" w:type="dxa"/>
              <w:left w:w="100" w:type="dxa"/>
              <w:bottom w:w="100" w:type="dxa"/>
              <w:right w:w="100" w:type="dxa"/>
            </w:tcMar>
          </w:tcPr>
          <w:p w14:paraId="2BF480F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42.84</w:t>
            </w:r>
          </w:p>
        </w:tc>
        <w:tc>
          <w:tcPr>
            <w:tcW w:w="1365" w:type="dxa"/>
            <w:tcBorders>
              <w:top w:val="nil"/>
              <w:left w:val="nil"/>
              <w:bottom w:val="single" w:sz="3" w:space="0" w:color="000000"/>
              <w:right w:val="single" w:sz="3" w:space="0" w:color="000000"/>
            </w:tcBorders>
            <w:tcMar>
              <w:top w:w="100" w:type="dxa"/>
              <w:left w:w="100" w:type="dxa"/>
              <w:bottom w:w="100" w:type="dxa"/>
              <w:right w:w="100" w:type="dxa"/>
            </w:tcMar>
          </w:tcPr>
          <w:p w14:paraId="5E03DD4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17.50</w:t>
            </w:r>
          </w:p>
        </w:tc>
        <w:tc>
          <w:tcPr>
            <w:tcW w:w="1350" w:type="dxa"/>
            <w:tcBorders>
              <w:top w:val="nil"/>
              <w:left w:val="nil"/>
              <w:bottom w:val="single" w:sz="3" w:space="0" w:color="000000"/>
              <w:right w:val="single" w:sz="3" w:space="0" w:color="000000"/>
            </w:tcBorders>
            <w:tcMar>
              <w:top w:w="100" w:type="dxa"/>
              <w:left w:w="100" w:type="dxa"/>
              <w:bottom w:w="100" w:type="dxa"/>
              <w:right w:w="100" w:type="dxa"/>
            </w:tcMar>
          </w:tcPr>
          <w:p w14:paraId="554D591E"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39.69</w:t>
            </w:r>
          </w:p>
        </w:tc>
      </w:tr>
      <w:tr w:rsidR="003D5E5E" w14:paraId="1E9A6EA3" w14:textId="77777777">
        <w:trPr>
          <w:trHeight w:val="480"/>
        </w:trPr>
        <w:tc>
          <w:tcPr>
            <w:tcW w:w="34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7E5AC450"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 xml:space="preserve">MBA Marketing -- </w:t>
            </w:r>
            <w:proofErr w:type="spellStart"/>
            <w:r w:rsidRPr="00343A9A">
              <w:rPr>
                <w:rFonts w:ascii="Calibri Light" w:hAnsi="Calibri Light"/>
                <w:sz w:val="24"/>
                <w:szCs w:val="24"/>
              </w:rPr>
              <w:t>iMBA</w:t>
            </w:r>
            <w:proofErr w:type="spellEnd"/>
          </w:p>
        </w:tc>
        <w:tc>
          <w:tcPr>
            <w:tcW w:w="2040" w:type="dxa"/>
            <w:tcBorders>
              <w:top w:val="nil"/>
              <w:left w:val="nil"/>
              <w:bottom w:val="single" w:sz="3" w:space="0" w:color="000000"/>
              <w:right w:val="single" w:sz="3" w:space="0" w:color="000000"/>
            </w:tcBorders>
            <w:shd w:val="clear" w:color="auto" w:fill="D9D2E9"/>
            <w:tcMar>
              <w:top w:w="100" w:type="dxa"/>
              <w:left w:w="100" w:type="dxa"/>
              <w:bottom w:w="100" w:type="dxa"/>
              <w:right w:w="100" w:type="dxa"/>
            </w:tcMar>
          </w:tcPr>
          <w:p w14:paraId="7B2A292B"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50.78</w:t>
            </w:r>
          </w:p>
        </w:tc>
        <w:tc>
          <w:tcPr>
            <w:tcW w:w="1395" w:type="dxa"/>
            <w:tcBorders>
              <w:top w:val="nil"/>
              <w:left w:val="nil"/>
              <w:bottom w:val="single" w:sz="3" w:space="0" w:color="000000"/>
              <w:right w:val="single" w:sz="3" w:space="0" w:color="000000"/>
            </w:tcBorders>
            <w:tcMar>
              <w:top w:w="100" w:type="dxa"/>
              <w:left w:w="100" w:type="dxa"/>
              <w:bottom w:w="100" w:type="dxa"/>
              <w:right w:w="100" w:type="dxa"/>
            </w:tcMar>
          </w:tcPr>
          <w:p w14:paraId="1B7A5D6B"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100.00</w:t>
            </w:r>
          </w:p>
        </w:tc>
        <w:tc>
          <w:tcPr>
            <w:tcW w:w="1620" w:type="dxa"/>
            <w:tcBorders>
              <w:top w:val="nil"/>
              <w:left w:val="nil"/>
              <w:bottom w:val="single" w:sz="3" w:space="0" w:color="000000"/>
              <w:right w:val="single" w:sz="3" w:space="0" w:color="000000"/>
            </w:tcBorders>
            <w:tcMar>
              <w:top w:w="100" w:type="dxa"/>
              <w:left w:w="100" w:type="dxa"/>
              <w:bottom w:w="100" w:type="dxa"/>
              <w:right w:w="100" w:type="dxa"/>
            </w:tcMar>
          </w:tcPr>
          <w:p w14:paraId="405EA30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29.44</w:t>
            </w:r>
          </w:p>
        </w:tc>
        <w:tc>
          <w:tcPr>
            <w:tcW w:w="1365" w:type="dxa"/>
            <w:tcBorders>
              <w:top w:val="nil"/>
              <w:left w:val="nil"/>
              <w:bottom w:val="single" w:sz="3" w:space="0" w:color="000000"/>
              <w:right w:val="single" w:sz="3" w:space="0" w:color="000000"/>
            </w:tcBorders>
            <w:tcMar>
              <w:top w:w="100" w:type="dxa"/>
              <w:left w:w="100" w:type="dxa"/>
              <w:bottom w:w="100" w:type="dxa"/>
              <w:right w:w="100" w:type="dxa"/>
            </w:tcMar>
          </w:tcPr>
          <w:p w14:paraId="09A0C5CB"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10.50</w:t>
            </w:r>
          </w:p>
        </w:tc>
        <w:tc>
          <w:tcPr>
            <w:tcW w:w="1350" w:type="dxa"/>
            <w:tcBorders>
              <w:top w:val="nil"/>
              <w:left w:val="nil"/>
              <w:bottom w:val="single" w:sz="3" w:space="0" w:color="000000"/>
              <w:right w:val="single" w:sz="3" w:space="0" w:color="000000"/>
            </w:tcBorders>
            <w:tcMar>
              <w:top w:w="100" w:type="dxa"/>
              <w:left w:w="100" w:type="dxa"/>
              <w:bottom w:w="100" w:type="dxa"/>
              <w:right w:w="100" w:type="dxa"/>
            </w:tcMar>
          </w:tcPr>
          <w:p w14:paraId="77D0C174"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35.31</w:t>
            </w:r>
          </w:p>
        </w:tc>
      </w:tr>
      <w:tr w:rsidR="003D5E5E" w14:paraId="6B4125EC" w14:textId="77777777">
        <w:trPr>
          <w:trHeight w:val="460"/>
        </w:trPr>
        <w:tc>
          <w:tcPr>
            <w:tcW w:w="34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593217B"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Delta</w:t>
            </w:r>
          </w:p>
        </w:tc>
        <w:tc>
          <w:tcPr>
            <w:tcW w:w="2040" w:type="dxa"/>
            <w:tcBorders>
              <w:top w:val="nil"/>
              <w:left w:val="nil"/>
              <w:bottom w:val="single" w:sz="3" w:space="0" w:color="000000"/>
              <w:right w:val="single" w:sz="3" w:space="0" w:color="000000"/>
            </w:tcBorders>
            <w:shd w:val="clear" w:color="auto" w:fill="D9D2E9"/>
            <w:tcMar>
              <w:top w:w="100" w:type="dxa"/>
              <w:left w:w="100" w:type="dxa"/>
              <w:bottom w:w="100" w:type="dxa"/>
              <w:right w:w="100" w:type="dxa"/>
            </w:tcMar>
          </w:tcPr>
          <w:p w14:paraId="1878435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52.92</w:t>
            </w:r>
          </w:p>
        </w:tc>
        <w:tc>
          <w:tcPr>
            <w:tcW w:w="1395" w:type="dxa"/>
            <w:tcBorders>
              <w:top w:val="nil"/>
              <w:left w:val="nil"/>
              <w:bottom w:val="single" w:sz="3" w:space="0" w:color="000000"/>
              <w:right w:val="single" w:sz="3" w:space="0" w:color="000000"/>
            </w:tcBorders>
            <w:tcMar>
              <w:top w:w="100" w:type="dxa"/>
              <w:left w:w="100" w:type="dxa"/>
              <w:bottom w:w="100" w:type="dxa"/>
              <w:right w:w="100" w:type="dxa"/>
            </w:tcMar>
          </w:tcPr>
          <w:p w14:paraId="58BC9B1A"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70.69</w:t>
            </w:r>
          </w:p>
        </w:tc>
        <w:tc>
          <w:tcPr>
            <w:tcW w:w="1620" w:type="dxa"/>
            <w:tcBorders>
              <w:top w:val="nil"/>
              <w:left w:val="nil"/>
              <w:bottom w:val="single" w:sz="3" w:space="0" w:color="000000"/>
              <w:right w:val="single" w:sz="3" w:space="0" w:color="000000"/>
            </w:tcBorders>
            <w:tcMar>
              <w:top w:w="100" w:type="dxa"/>
              <w:left w:w="100" w:type="dxa"/>
              <w:bottom w:w="100" w:type="dxa"/>
              <w:right w:w="100" w:type="dxa"/>
            </w:tcMar>
          </w:tcPr>
          <w:p w14:paraId="56971241"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3.44</w:t>
            </w:r>
          </w:p>
        </w:tc>
        <w:tc>
          <w:tcPr>
            <w:tcW w:w="1365" w:type="dxa"/>
            <w:tcBorders>
              <w:top w:val="nil"/>
              <w:left w:val="nil"/>
              <w:bottom w:val="single" w:sz="3" w:space="0" w:color="000000"/>
              <w:right w:val="single" w:sz="3" w:space="0" w:color="000000"/>
            </w:tcBorders>
            <w:tcMar>
              <w:top w:w="100" w:type="dxa"/>
              <w:left w:w="100" w:type="dxa"/>
              <w:bottom w:w="100" w:type="dxa"/>
              <w:right w:w="100" w:type="dxa"/>
            </w:tcMar>
          </w:tcPr>
          <w:p w14:paraId="7CA4315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69.23</w:t>
            </w:r>
          </w:p>
        </w:tc>
        <w:tc>
          <w:tcPr>
            <w:tcW w:w="1350" w:type="dxa"/>
            <w:tcBorders>
              <w:top w:val="nil"/>
              <w:left w:val="nil"/>
              <w:bottom w:val="single" w:sz="3" w:space="0" w:color="000000"/>
              <w:right w:val="single" w:sz="3" w:space="0" w:color="000000"/>
            </w:tcBorders>
            <w:tcMar>
              <w:top w:w="100" w:type="dxa"/>
              <w:left w:w="100" w:type="dxa"/>
              <w:bottom w:w="100" w:type="dxa"/>
              <w:right w:w="100" w:type="dxa"/>
            </w:tcMar>
          </w:tcPr>
          <w:p w14:paraId="42059565" w14:textId="77777777" w:rsidR="003D5E5E" w:rsidRPr="00343A9A" w:rsidRDefault="00D2008E" w:rsidP="00343A9A">
            <w:pPr>
              <w:widowControl w:val="0"/>
              <w:spacing w:line="240" w:lineRule="auto"/>
              <w:rPr>
                <w:rFonts w:ascii="Calibri Light" w:hAnsi="Calibri Light"/>
                <w:sz w:val="24"/>
                <w:szCs w:val="24"/>
              </w:rPr>
            </w:pPr>
            <w:r w:rsidRPr="00343A9A">
              <w:rPr>
                <w:rFonts w:ascii="Calibri Light" w:hAnsi="Calibri Light"/>
                <w:sz w:val="24"/>
                <w:szCs w:val="24"/>
              </w:rPr>
              <w:t>100.00</w:t>
            </w:r>
          </w:p>
        </w:tc>
      </w:tr>
    </w:tbl>
    <w:p w14:paraId="3D58AD98" w14:textId="77777777" w:rsidR="003D5E5E" w:rsidRDefault="003D5E5E"/>
    <w:p w14:paraId="7605E5B4" w14:textId="683A010E" w:rsidR="003D5E5E" w:rsidRPr="00343A9A" w:rsidRDefault="00D2008E" w:rsidP="00343A9A">
      <w:pPr>
        <w:spacing w:line="240" w:lineRule="auto"/>
        <w:rPr>
          <w:rFonts w:ascii="Calibri Light" w:hAnsi="Calibri Light"/>
          <w:sz w:val="24"/>
          <w:szCs w:val="24"/>
        </w:rPr>
      </w:pPr>
      <w:r w:rsidRPr="00343A9A">
        <w:rPr>
          <w:rFonts w:ascii="Calibri Light" w:hAnsi="Calibri Light"/>
          <w:sz w:val="24"/>
          <w:szCs w:val="24"/>
        </w:rPr>
        <w:t>Based on the given results, the most effective campaign is Whitman.syr.edu</w:t>
      </w:r>
      <w:r w:rsidR="00F16E8B">
        <w:rPr>
          <w:rFonts w:ascii="Calibri Light" w:hAnsi="Calibri Light"/>
          <w:sz w:val="24"/>
          <w:szCs w:val="24"/>
        </w:rPr>
        <w:t>.</w:t>
      </w:r>
    </w:p>
    <w:p w14:paraId="5B4A2FD6" w14:textId="77777777" w:rsidR="003D5E5E" w:rsidRPr="00343A9A" w:rsidRDefault="00D2008E" w:rsidP="00343A9A">
      <w:pPr>
        <w:spacing w:line="240" w:lineRule="auto"/>
        <w:rPr>
          <w:rFonts w:ascii="Calibri Light" w:hAnsi="Calibri Light"/>
          <w:sz w:val="24"/>
          <w:szCs w:val="24"/>
        </w:rPr>
      </w:pPr>
      <w:r w:rsidRPr="00343A9A">
        <w:rPr>
          <w:rFonts w:ascii="Calibri Light" w:hAnsi="Calibri Light"/>
          <w:sz w:val="24"/>
          <w:szCs w:val="24"/>
        </w:rPr>
        <w:t>We calculated effectiveness by implementing the following formula:</w:t>
      </w:r>
    </w:p>
    <w:p w14:paraId="481A11EA" w14:textId="77777777" w:rsidR="003D5E5E" w:rsidRPr="00343A9A" w:rsidRDefault="00D2008E" w:rsidP="00343A9A">
      <w:pPr>
        <w:spacing w:line="240" w:lineRule="auto"/>
        <w:rPr>
          <w:rFonts w:ascii="Calibri Light" w:hAnsi="Calibri Light"/>
          <w:sz w:val="24"/>
          <w:szCs w:val="24"/>
        </w:rPr>
      </w:pPr>
      <w:r w:rsidRPr="00343A9A">
        <w:rPr>
          <w:rFonts w:ascii="Calibri Light" w:hAnsi="Calibri Light"/>
          <w:sz w:val="24"/>
          <w:szCs w:val="24"/>
        </w:rPr>
        <w:t>Effectiveness = 1/3 weighted Cost + 1/3 weighted Awareness + 1/3 weighted Interest</w:t>
      </w:r>
    </w:p>
    <w:p w14:paraId="2B2E0A70" w14:textId="77777777" w:rsidR="003D5E5E" w:rsidRPr="00343A9A" w:rsidRDefault="00D2008E" w:rsidP="00343A9A">
      <w:pPr>
        <w:numPr>
          <w:ilvl w:val="1"/>
          <w:numId w:val="1"/>
        </w:numPr>
        <w:spacing w:line="240" w:lineRule="auto"/>
        <w:contextualSpacing/>
        <w:rPr>
          <w:rFonts w:ascii="Calibri Light" w:hAnsi="Calibri Light"/>
          <w:sz w:val="24"/>
          <w:szCs w:val="24"/>
        </w:rPr>
      </w:pPr>
      <w:r w:rsidRPr="00343A9A">
        <w:rPr>
          <w:rFonts w:ascii="Calibri Light" w:hAnsi="Calibri Light"/>
          <w:sz w:val="24"/>
          <w:szCs w:val="24"/>
        </w:rPr>
        <w:t>Cost -  Cost Per Day</w:t>
      </w:r>
    </w:p>
    <w:p w14:paraId="205328A8" w14:textId="77777777" w:rsidR="003D5E5E" w:rsidRPr="00343A9A" w:rsidRDefault="00D2008E" w:rsidP="00343A9A">
      <w:pPr>
        <w:numPr>
          <w:ilvl w:val="1"/>
          <w:numId w:val="1"/>
        </w:numPr>
        <w:spacing w:line="240" w:lineRule="auto"/>
        <w:contextualSpacing/>
        <w:rPr>
          <w:rFonts w:ascii="Calibri Light" w:hAnsi="Calibri Light"/>
          <w:sz w:val="24"/>
          <w:szCs w:val="24"/>
        </w:rPr>
      </w:pPr>
      <w:r w:rsidRPr="00343A9A">
        <w:rPr>
          <w:rFonts w:ascii="Calibri Light" w:hAnsi="Calibri Light"/>
          <w:sz w:val="24"/>
          <w:szCs w:val="24"/>
        </w:rPr>
        <w:t>Awareness - Sessions Per Day</w:t>
      </w:r>
    </w:p>
    <w:p w14:paraId="3634268B" w14:textId="14693A42" w:rsidR="003D5E5E" w:rsidRPr="00F16E8B" w:rsidRDefault="00D2008E" w:rsidP="00343A9A">
      <w:pPr>
        <w:numPr>
          <w:ilvl w:val="1"/>
          <w:numId w:val="1"/>
        </w:numPr>
        <w:spacing w:line="240" w:lineRule="auto"/>
        <w:contextualSpacing/>
        <w:rPr>
          <w:rFonts w:ascii="Calibri Light" w:hAnsi="Calibri Light"/>
          <w:sz w:val="24"/>
          <w:szCs w:val="24"/>
        </w:rPr>
      </w:pPr>
      <w:r w:rsidRPr="00343A9A">
        <w:rPr>
          <w:rFonts w:ascii="Calibri Light" w:hAnsi="Calibri Light"/>
          <w:sz w:val="24"/>
          <w:szCs w:val="24"/>
        </w:rPr>
        <w:t>Interest - Bounce Rate and Page Sessions</w:t>
      </w:r>
    </w:p>
    <w:p w14:paraId="09B77ED0" w14:textId="77777777" w:rsidR="003D5E5E" w:rsidRPr="00343A9A" w:rsidRDefault="00D2008E" w:rsidP="00343A9A">
      <w:pPr>
        <w:spacing w:line="240" w:lineRule="auto"/>
        <w:rPr>
          <w:rFonts w:ascii="Calibri Light" w:hAnsi="Calibri Light"/>
          <w:sz w:val="24"/>
          <w:szCs w:val="24"/>
        </w:rPr>
      </w:pPr>
      <w:r w:rsidRPr="00343A9A">
        <w:rPr>
          <w:rFonts w:ascii="Calibri Light" w:hAnsi="Calibri Light"/>
          <w:sz w:val="24"/>
          <w:szCs w:val="24"/>
        </w:rPr>
        <w:t>Calculations for Weighted Cost per Day, Weighted Session per Day, and Weighted Page Sessions were done by calculating the proportion of the value from the max of all values for that variable.  For example:</w:t>
      </w:r>
    </w:p>
    <w:p w14:paraId="5F889CA5" w14:textId="77777777" w:rsidR="003D5E5E" w:rsidRPr="00343A9A" w:rsidRDefault="00D2008E" w:rsidP="00343A9A">
      <w:pPr>
        <w:numPr>
          <w:ilvl w:val="0"/>
          <w:numId w:val="5"/>
        </w:numPr>
        <w:spacing w:line="240" w:lineRule="auto"/>
        <w:contextualSpacing/>
        <w:rPr>
          <w:rFonts w:ascii="Calibri Light" w:hAnsi="Calibri Light"/>
          <w:sz w:val="24"/>
          <w:szCs w:val="24"/>
        </w:rPr>
      </w:pPr>
      <w:r w:rsidRPr="00343A9A">
        <w:rPr>
          <w:rFonts w:ascii="Calibri Light" w:hAnsi="Calibri Light"/>
          <w:sz w:val="24"/>
          <w:szCs w:val="24"/>
        </w:rPr>
        <w:t xml:space="preserve">The calculation of effectiveness Cost for Whitman.syr.edu is </w:t>
      </w:r>
    </w:p>
    <w:p w14:paraId="16EE50CB" w14:textId="77777777" w:rsidR="003D5E5E" w:rsidRPr="00343A9A" w:rsidRDefault="00D2008E" w:rsidP="00343A9A">
      <w:pPr>
        <w:spacing w:line="240" w:lineRule="auto"/>
        <w:ind w:left="1440"/>
        <w:rPr>
          <w:rFonts w:ascii="Calibri Light" w:hAnsi="Calibri Light"/>
          <w:sz w:val="24"/>
          <w:szCs w:val="24"/>
        </w:rPr>
      </w:pPr>
      <w:r w:rsidRPr="00343A9A">
        <w:rPr>
          <w:rFonts w:ascii="Calibri Light" w:hAnsi="Calibri Light"/>
          <w:sz w:val="24"/>
          <w:szCs w:val="24"/>
        </w:rPr>
        <w:t>(100*207.97) / MAX (207.97, 292.01, 300.98, 212.77) = 69.10</w:t>
      </w:r>
    </w:p>
    <w:p w14:paraId="02A32E17" w14:textId="7FC94A72" w:rsidR="003D5E5E" w:rsidRPr="00F16E8B" w:rsidRDefault="00D2008E" w:rsidP="00F16E8B">
      <w:pPr>
        <w:numPr>
          <w:ilvl w:val="0"/>
          <w:numId w:val="5"/>
        </w:numPr>
        <w:spacing w:line="240" w:lineRule="auto"/>
        <w:contextualSpacing/>
        <w:rPr>
          <w:rFonts w:ascii="Calibri Light" w:hAnsi="Calibri Light"/>
          <w:sz w:val="24"/>
          <w:szCs w:val="24"/>
        </w:rPr>
      </w:pPr>
      <w:r w:rsidRPr="00343A9A">
        <w:rPr>
          <w:rFonts w:ascii="Calibri Light" w:hAnsi="Calibri Light"/>
          <w:sz w:val="24"/>
          <w:szCs w:val="24"/>
        </w:rPr>
        <w:t>Effectiveness for Bounce was calculated by subtracting the value of Bounce per hundred from the 100.  For example, calculation of effectiveness Bounce for the Whitman.syr.edu is 100-78.20=21.80</w:t>
      </w:r>
    </w:p>
    <w:p w14:paraId="492BD889" w14:textId="77777777" w:rsidR="003D5E5E" w:rsidRPr="00343A9A" w:rsidRDefault="00D2008E">
      <w:pPr>
        <w:pStyle w:val="Heading1"/>
        <w:keepNext w:val="0"/>
        <w:keepLines w:val="0"/>
        <w:spacing w:before="480"/>
        <w:rPr>
          <w:rFonts w:asciiTheme="majorHAnsi" w:hAnsiTheme="majorHAnsi"/>
          <w:b/>
        </w:rPr>
      </w:pPr>
      <w:bookmarkStart w:id="8" w:name="_h4wa543wcdx5" w:colFirst="0" w:colLast="0"/>
      <w:bookmarkStart w:id="9" w:name="_Toc506803064"/>
      <w:bookmarkEnd w:id="8"/>
      <w:r w:rsidRPr="00343A9A">
        <w:rPr>
          <w:rFonts w:asciiTheme="majorHAnsi" w:hAnsiTheme="majorHAnsi"/>
          <w:b/>
        </w:rPr>
        <w:t>Plan for next year</w:t>
      </w:r>
      <w:bookmarkEnd w:id="9"/>
    </w:p>
    <w:p w14:paraId="321ED1BF" w14:textId="77777777" w:rsidR="003D5E5E" w:rsidRPr="00343A9A" w:rsidRDefault="00D2008E">
      <w:pPr>
        <w:pStyle w:val="Heading2"/>
        <w:rPr>
          <w:rFonts w:asciiTheme="majorHAnsi" w:hAnsiTheme="majorHAnsi"/>
        </w:rPr>
      </w:pPr>
      <w:bookmarkStart w:id="10" w:name="_a03z3h5z6q7g" w:colFirst="0" w:colLast="0"/>
      <w:bookmarkStart w:id="11" w:name="_Toc506803065"/>
      <w:bookmarkEnd w:id="10"/>
      <w:r w:rsidRPr="00343A9A">
        <w:rPr>
          <w:rFonts w:asciiTheme="majorHAnsi" w:hAnsiTheme="majorHAnsi"/>
        </w:rPr>
        <w:t>Identify the key aspects of a United States campaign for next year</w:t>
      </w:r>
      <w:bookmarkEnd w:id="11"/>
      <w:r w:rsidRPr="00343A9A">
        <w:rPr>
          <w:rFonts w:asciiTheme="majorHAnsi" w:hAnsiTheme="majorHAnsi"/>
        </w:rPr>
        <w:t xml:space="preserve"> </w:t>
      </w:r>
    </w:p>
    <w:p w14:paraId="63614BED" w14:textId="44867BCA" w:rsidR="003D5E5E" w:rsidRPr="00343A9A" w:rsidRDefault="00D2008E" w:rsidP="00343A9A">
      <w:pPr>
        <w:pStyle w:val="Heading3"/>
        <w:numPr>
          <w:ilvl w:val="0"/>
          <w:numId w:val="6"/>
        </w:numPr>
        <w:rPr>
          <w:rFonts w:asciiTheme="majorHAnsi" w:hAnsiTheme="majorHAnsi"/>
        </w:rPr>
      </w:pPr>
      <w:bookmarkStart w:id="12" w:name="_cvvzh1cwr9c8" w:colFirst="0" w:colLast="0"/>
      <w:bookmarkStart w:id="13" w:name="_Toc506803066"/>
      <w:bookmarkEnd w:id="12"/>
      <w:r w:rsidRPr="00343A9A">
        <w:rPr>
          <w:rFonts w:asciiTheme="majorHAnsi" w:hAnsiTheme="majorHAnsi"/>
        </w:rPr>
        <w:t>In which geographic region would you advertise? Which states? Why?</w:t>
      </w:r>
      <w:bookmarkEnd w:id="13"/>
    </w:p>
    <w:p w14:paraId="26AA9E23" w14:textId="6E4AF495" w:rsidR="003D5E5E" w:rsidRPr="00343A9A" w:rsidRDefault="00D2008E" w:rsidP="00362E1E">
      <w:pPr>
        <w:spacing w:line="240" w:lineRule="auto"/>
        <w:jc w:val="both"/>
        <w:rPr>
          <w:rFonts w:ascii="Calibri Light" w:hAnsi="Calibri Light"/>
          <w:sz w:val="24"/>
          <w:szCs w:val="24"/>
        </w:rPr>
      </w:pPr>
      <w:r w:rsidRPr="00343A9A">
        <w:rPr>
          <w:rFonts w:ascii="Calibri Light" w:hAnsi="Calibri Light"/>
          <w:sz w:val="24"/>
          <w:szCs w:val="24"/>
        </w:rPr>
        <w:t xml:space="preserve">For each online campaign, we took the ten states with the highest </w:t>
      </w:r>
      <w:r w:rsidR="003C3543">
        <w:rPr>
          <w:rFonts w:ascii="Calibri Light" w:hAnsi="Calibri Light"/>
          <w:sz w:val="24"/>
          <w:szCs w:val="24"/>
        </w:rPr>
        <w:t>number of sessions from Geo section/Google Analytics</w:t>
      </w:r>
      <w:r w:rsidRPr="00343A9A">
        <w:rPr>
          <w:rFonts w:ascii="Calibri Light" w:hAnsi="Calibri Light"/>
          <w:sz w:val="24"/>
          <w:szCs w:val="24"/>
        </w:rPr>
        <w:t xml:space="preserve">. Final rank was calculated by </w:t>
      </w:r>
      <w:r w:rsidR="003C3543">
        <w:rPr>
          <w:rFonts w:ascii="Calibri Light" w:hAnsi="Calibri Light"/>
          <w:sz w:val="24"/>
          <w:szCs w:val="24"/>
        </w:rPr>
        <w:t xml:space="preserve">equally weighting </w:t>
      </w:r>
      <w:r w:rsidRPr="00343A9A">
        <w:rPr>
          <w:rFonts w:ascii="Calibri Light" w:hAnsi="Calibri Light"/>
          <w:sz w:val="24"/>
          <w:szCs w:val="24"/>
        </w:rPr>
        <w:t>Bounce Rate, Pages per Session, and Average Session duration</w:t>
      </w:r>
      <w:r w:rsidR="003C3543">
        <w:rPr>
          <w:rFonts w:ascii="Calibri Light" w:hAnsi="Calibri Light"/>
          <w:sz w:val="24"/>
          <w:szCs w:val="24"/>
        </w:rPr>
        <w:t xml:space="preserve"> rankings</w:t>
      </w:r>
      <w:r w:rsidRPr="00343A9A">
        <w:rPr>
          <w:rFonts w:ascii="Calibri Light" w:hAnsi="Calibri Light"/>
          <w:sz w:val="24"/>
          <w:szCs w:val="24"/>
        </w:rPr>
        <w:t xml:space="preserve">. </w:t>
      </w:r>
      <w:r w:rsidR="003C3543">
        <w:rPr>
          <w:rFonts w:ascii="Calibri Light" w:hAnsi="Calibri Light"/>
          <w:sz w:val="24"/>
          <w:szCs w:val="24"/>
        </w:rPr>
        <w:t>If the Final Rank was below 7 (&lt;70th percentile</w:t>
      </w:r>
      <w:r w:rsidR="007845DC">
        <w:rPr>
          <w:rFonts w:ascii="Calibri Light" w:hAnsi="Calibri Light"/>
          <w:sz w:val="24"/>
          <w:szCs w:val="24"/>
        </w:rPr>
        <w:t xml:space="preserve"> </w:t>
      </w:r>
      <w:r w:rsidR="007845DC">
        <w:rPr>
          <w:rFonts w:ascii="Calibri Light" w:hAnsi="Calibri Light"/>
          <w:sz w:val="24"/>
          <w:szCs w:val="24"/>
        </w:rPr>
        <w:lastRenderedPageBreak/>
        <w:t>which was selected by the team</w:t>
      </w:r>
      <w:r w:rsidR="003C3543">
        <w:rPr>
          <w:rFonts w:ascii="Calibri Light" w:hAnsi="Calibri Light"/>
          <w:sz w:val="24"/>
          <w:szCs w:val="24"/>
        </w:rPr>
        <w:t xml:space="preserve">) then a specific region was “Campaign eligible”. </w:t>
      </w:r>
      <w:r w:rsidRPr="00343A9A">
        <w:rPr>
          <w:rFonts w:ascii="Calibri Light" w:hAnsi="Calibri Light"/>
          <w:sz w:val="24"/>
          <w:szCs w:val="24"/>
        </w:rPr>
        <w:t>Using this method, we identified New York, Texas, New Jersey, Virginia, Florida, and North Carolina as Target States. See the calculations and ranking process below.</w:t>
      </w:r>
      <w:r w:rsidR="003C3543">
        <w:rPr>
          <w:rFonts w:ascii="Calibri Light" w:hAnsi="Calibri Light"/>
          <w:sz w:val="24"/>
          <w:szCs w:val="24"/>
        </w:rPr>
        <w:t xml:space="preserve"> The method allowed to narrow down the list of states which historically didn’t </w:t>
      </w:r>
      <w:r w:rsidR="00874858">
        <w:rPr>
          <w:rFonts w:ascii="Calibri Light" w:hAnsi="Calibri Light"/>
          <w:sz w:val="24"/>
          <w:szCs w:val="24"/>
        </w:rPr>
        <w:t xml:space="preserve">demonstrate a strong interest measured by three metrics discussed above </w:t>
      </w:r>
      <w:r w:rsidR="007D2543">
        <w:rPr>
          <w:rFonts w:ascii="Calibri Light" w:hAnsi="Calibri Light"/>
          <w:sz w:val="24"/>
          <w:szCs w:val="24"/>
        </w:rPr>
        <w:t xml:space="preserve">when compared to </w:t>
      </w:r>
      <w:r w:rsidR="00874858">
        <w:rPr>
          <w:rFonts w:ascii="Calibri Light" w:hAnsi="Calibri Light"/>
          <w:sz w:val="24"/>
          <w:szCs w:val="24"/>
        </w:rPr>
        <w:t xml:space="preserve">other regions. The results of ranking process </w:t>
      </w:r>
      <w:r w:rsidR="007845DC">
        <w:rPr>
          <w:rFonts w:ascii="Calibri Light" w:hAnsi="Calibri Light"/>
          <w:sz w:val="24"/>
          <w:szCs w:val="24"/>
        </w:rPr>
        <w:t>were</w:t>
      </w:r>
      <w:r w:rsidR="00874858">
        <w:rPr>
          <w:rFonts w:ascii="Calibri Light" w:hAnsi="Calibri Light"/>
          <w:sz w:val="24"/>
          <w:szCs w:val="24"/>
        </w:rPr>
        <w:t xml:space="preserve"> intuitive to the team – California was a subject to exclusion as it is highly unlikely students from that specific state will be willing to relocate across the country to attend a full time program in </w:t>
      </w:r>
      <w:r w:rsidR="00D57EE8">
        <w:rPr>
          <w:rFonts w:ascii="Calibri Light" w:hAnsi="Calibri Light"/>
          <w:sz w:val="24"/>
          <w:szCs w:val="24"/>
        </w:rPr>
        <w:t xml:space="preserve">a </w:t>
      </w:r>
      <w:r w:rsidR="00874858">
        <w:rPr>
          <w:rFonts w:ascii="Calibri Light" w:hAnsi="Calibri Light"/>
          <w:sz w:val="24"/>
          <w:szCs w:val="24"/>
        </w:rPr>
        <w:t>snowy NY. The state also is home to Berk</w:t>
      </w:r>
      <w:r w:rsidR="00C7147F">
        <w:rPr>
          <w:rFonts w:ascii="Calibri Light" w:hAnsi="Calibri Light"/>
          <w:sz w:val="24"/>
          <w:szCs w:val="24"/>
        </w:rPr>
        <w:t>e</w:t>
      </w:r>
      <w:bookmarkStart w:id="14" w:name="_GoBack"/>
      <w:bookmarkEnd w:id="14"/>
      <w:r w:rsidR="00874858">
        <w:rPr>
          <w:rFonts w:ascii="Calibri Light" w:hAnsi="Calibri Light"/>
          <w:sz w:val="24"/>
          <w:szCs w:val="24"/>
        </w:rPr>
        <w:t xml:space="preserve">ley and Stanford universities which offer MBA degrees and </w:t>
      </w:r>
      <w:r w:rsidR="007845DC">
        <w:rPr>
          <w:rFonts w:ascii="Calibri Light" w:hAnsi="Calibri Light"/>
          <w:sz w:val="24"/>
          <w:szCs w:val="24"/>
        </w:rPr>
        <w:t xml:space="preserve">are </w:t>
      </w:r>
      <w:r w:rsidR="00874858">
        <w:rPr>
          <w:rFonts w:ascii="Calibri Light" w:hAnsi="Calibri Light"/>
          <w:sz w:val="24"/>
          <w:szCs w:val="24"/>
        </w:rPr>
        <w:t xml:space="preserve">highly rated.  </w:t>
      </w:r>
      <w:r w:rsidR="003C3543">
        <w:rPr>
          <w:rFonts w:ascii="Calibri Light" w:hAnsi="Calibri Light"/>
          <w:sz w:val="24"/>
          <w:szCs w:val="24"/>
        </w:rPr>
        <w:t xml:space="preserve"> </w:t>
      </w:r>
    </w:p>
    <w:p w14:paraId="7A8172C9" w14:textId="77777777" w:rsidR="003D5E5E" w:rsidRDefault="00D2008E" w:rsidP="00961E0C">
      <w:r>
        <w:rPr>
          <w:noProof/>
          <w:lang w:val="en-US"/>
        </w:rPr>
        <w:drawing>
          <wp:inline distT="114300" distB="114300" distL="114300" distR="114300" wp14:anchorId="4CD50D66" wp14:editId="69E33C17">
            <wp:extent cx="6008370" cy="48577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008370" cy="4857750"/>
                    </a:xfrm>
                    <a:prstGeom prst="rect">
                      <a:avLst/>
                    </a:prstGeom>
                    <a:ln/>
                  </pic:spPr>
                </pic:pic>
              </a:graphicData>
            </a:graphic>
          </wp:inline>
        </w:drawing>
      </w:r>
    </w:p>
    <w:p w14:paraId="56D35469" w14:textId="09946C17" w:rsidR="003D5E5E" w:rsidRPr="00343A9A" w:rsidRDefault="00D2008E" w:rsidP="00961E0C">
      <w:bookmarkStart w:id="15" w:name="_ux80g2kwi17t" w:colFirst="0" w:colLast="0"/>
      <w:bookmarkEnd w:id="15"/>
      <w:r>
        <w:t xml:space="preserve"> </w:t>
      </w:r>
      <w:r>
        <w:rPr>
          <w:noProof/>
          <w:lang w:val="en-US"/>
        </w:rPr>
        <w:drawing>
          <wp:inline distT="114300" distB="114300" distL="114300" distR="114300" wp14:anchorId="750592D2" wp14:editId="64480274">
            <wp:extent cx="5840730" cy="1615440"/>
            <wp:effectExtent l="0" t="0" r="7620" b="381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842578" cy="1615951"/>
                    </a:xfrm>
                    <a:prstGeom prst="rect">
                      <a:avLst/>
                    </a:prstGeom>
                    <a:ln/>
                  </pic:spPr>
                </pic:pic>
              </a:graphicData>
            </a:graphic>
          </wp:inline>
        </w:drawing>
      </w:r>
      <w:bookmarkStart w:id="16" w:name="_5k5wha9wo3pd" w:colFirst="0" w:colLast="0"/>
      <w:bookmarkStart w:id="17" w:name="_aoyqtvv2bl1j" w:colFirst="0" w:colLast="0"/>
      <w:bookmarkEnd w:id="16"/>
      <w:bookmarkEnd w:id="17"/>
    </w:p>
    <w:p w14:paraId="0F47AE5C" w14:textId="4632DE21" w:rsidR="003D5E5E" w:rsidRPr="00343A9A" w:rsidRDefault="00D2008E" w:rsidP="00343A9A">
      <w:pPr>
        <w:pStyle w:val="Heading3"/>
        <w:numPr>
          <w:ilvl w:val="0"/>
          <w:numId w:val="6"/>
        </w:numPr>
        <w:rPr>
          <w:rFonts w:asciiTheme="majorHAnsi" w:hAnsiTheme="majorHAnsi"/>
        </w:rPr>
      </w:pPr>
      <w:bookmarkStart w:id="18" w:name="_h1qoxrrmj6hi" w:colFirst="0" w:colLast="0"/>
      <w:bookmarkStart w:id="19" w:name="_Toc506803067"/>
      <w:bookmarkEnd w:id="18"/>
      <w:r w:rsidRPr="00343A9A">
        <w:rPr>
          <w:rFonts w:asciiTheme="majorHAnsi" w:hAnsiTheme="majorHAnsi"/>
        </w:rPr>
        <w:lastRenderedPageBreak/>
        <w:t>What keywords would you use? Why?</w:t>
      </w:r>
      <w:bookmarkEnd w:id="19"/>
    </w:p>
    <w:p w14:paraId="4BF8C33B" w14:textId="77777777" w:rsidR="003D5E5E" w:rsidRPr="00343A9A" w:rsidRDefault="00D2008E" w:rsidP="00C8253B">
      <w:pPr>
        <w:spacing w:after="240" w:line="240" w:lineRule="auto"/>
        <w:jc w:val="both"/>
        <w:rPr>
          <w:rFonts w:ascii="Calibri Light" w:hAnsi="Calibri Light"/>
          <w:sz w:val="24"/>
          <w:szCs w:val="24"/>
        </w:rPr>
      </w:pPr>
      <w:r w:rsidRPr="00343A9A">
        <w:rPr>
          <w:rFonts w:ascii="Calibri Light" w:hAnsi="Calibri Light"/>
          <w:sz w:val="24"/>
          <w:szCs w:val="24"/>
        </w:rPr>
        <w:t>We looked at the top keywords for the three online campaigns, and chose keywords that were related to high GMAT scores and good business schools. We should not advertise for “</w:t>
      </w:r>
      <w:proofErr w:type="spellStart"/>
      <w:r w:rsidRPr="00343A9A">
        <w:rPr>
          <w:rFonts w:ascii="Calibri Light" w:hAnsi="Calibri Light"/>
          <w:sz w:val="24"/>
          <w:szCs w:val="24"/>
        </w:rPr>
        <w:t>mba</w:t>
      </w:r>
      <w:proofErr w:type="spellEnd"/>
      <w:r w:rsidRPr="00343A9A">
        <w:rPr>
          <w:rFonts w:ascii="Calibri Light" w:hAnsi="Calibri Light"/>
          <w:sz w:val="24"/>
          <w:szCs w:val="24"/>
        </w:rPr>
        <w:t xml:space="preserve"> without </w:t>
      </w:r>
      <w:proofErr w:type="spellStart"/>
      <w:r w:rsidRPr="00343A9A">
        <w:rPr>
          <w:rFonts w:ascii="Calibri Light" w:hAnsi="Calibri Light"/>
          <w:sz w:val="24"/>
          <w:szCs w:val="24"/>
        </w:rPr>
        <w:t>gmat</w:t>
      </w:r>
      <w:proofErr w:type="spellEnd"/>
      <w:r w:rsidRPr="00343A9A">
        <w:rPr>
          <w:rFonts w:ascii="Calibri Light" w:hAnsi="Calibri Light"/>
          <w:sz w:val="24"/>
          <w:szCs w:val="24"/>
        </w:rPr>
        <w:t>” because our goal is to get students with the highest GMAT score. We will continue to update keyword lists throughout the campaign as we get new data, but to start we will focus on the following:</w:t>
      </w:r>
    </w:p>
    <w:p w14:paraId="21669709" w14:textId="77777777" w:rsidR="003D5E5E" w:rsidRPr="00343A9A" w:rsidRDefault="00D2008E" w:rsidP="00343A9A">
      <w:pPr>
        <w:numPr>
          <w:ilvl w:val="0"/>
          <w:numId w:val="3"/>
        </w:numPr>
        <w:spacing w:line="240" w:lineRule="auto"/>
        <w:contextualSpacing/>
        <w:rPr>
          <w:rFonts w:ascii="Calibri Light" w:hAnsi="Calibri Light"/>
          <w:sz w:val="24"/>
          <w:szCs w:val="24"/>
        </w:rPr>
      </w:pPr>
      <w:proofErr w:type="spellStart"/>
      <w:r w:rsidRPr="00343A9A">
        <w:rPr>
          <w:rFonts w:ascii="Calibri Light" w:hAnsi="Calibri Light"/>
          <w:sz w:val="24"/>
          <w:szCs w:val="24"/>
        </w:rPr>
        <w:t>mba</w:t>
      </w:r>
      <w:proofErr w:type="spellEnd"/>
      <w:r w:rsidRPr="00343A9A">
        <w:rPr>
          <w:rFonts w:ascii="Calibri Light" w:hAnsi="Calibri Light"/>
          <w:sz w:val="24"/>
          <w:szCs w:val="24"/>
        </w:rPr>
        <w:t xml:space="preserve"> online</w:t>
      </w:r>
    </w:p>
    <w:p w14:paraId="77BCFD9F" w14:textId="77777777" w:rsidR="003D5E5E" w:rsidRPr="00343A9A" w:rsidRDefault="00D2008E" w:rsidP="00343A9A">
      <w:pPr>
        <w:numPr>
          <w:ilvl w:val="0"/>
          <w:numId w:val="3"/>
        </w:numPr>
        <w:spacing w:line="240" w:lineRule="auto"/>
        <w:contextualSpacing/>
        <w:rPr>
          <w:rFonts w:ascii="Calibri Light" w:hAnsi="Calibri Light"/>
          <w:sz w:val="24"/>
          <w:szCs w:val="24"/>
        </w:rPr>
      </w:pPr>
      <w:r w:rsidRPr="00343A9A">
        <w:rPr>
          <w:rFonts w:ascii="Calibri Light" w:hAnsi="Calibri Light"/>
          <w:sz w:val="24"/>
          <w:szCs w:val="24"/>
        </w:rPr>
        <w:t xml:space="preserve">good </w:t>
      </w:r>
      <w:proofErr w:type="spellStart"/>
      <w:r w:rsidRPr="00343A9A">
        <w:rPr>
          <w:rFonts w:ascii="Calibri Light" w:hAnsi="Calibri Light"/>
          <w:sz w:val="24"/>
          <w:szCs w:val="24"/>
        </w:rPr>
        <w:t>gmat</w:t>
      </w:r>
      <w:proofErr w:type="spellEnd"/>
    </w:p>
    <w:p w14:paraId="285AB64C" w14:textId="77777777" w:rsidR="003D5E5E" w:rsidRPr="00343A9A" w:rsidRDefault="00D2008E" w:rsidP="00343A9A">
      <w:pPr>
        <w:numPr>
          <w:ilvl w:val="0"/>
          <w:numId w:val="3"/>
        </w:numPr>
        <w:spacing w:line="240" w:lineRule="auto"/>
        <w:contextualSpacing/>
        <w:rPr>
          <w:rFonts w:ascii="Calibri Light" w:hAnsi="Calibri Light"/>
          <w:sz w:val="24"/>
          <w:szCs w:val="24"/>
        </w:rPr>
      </w:pPr>
      <w:proofErr w:type="spellStart"/>
      <w:r w:rsidRPr="00343A9A">
        <w:rPr>
          <w:rFonts w:ascii="Calibri Light" w:hAnsi="Calibri Light"/>
          <w:sz w:val="24"/>
          <w:szCs w:val="24"/>
        </w:rPr>
        <w:t>syracuse</w:t>
      </w:r>
      <w:proofErr w:type="spellEnd"/>
      <w:r w:rsidRPr="00343A9A">
        <w:rPr>
          <w:rFonts w:ascii="Calibri Light" w:hAnsi="Calibri Light"/>
          <w:sz w:val="24"/>
          <w:szCs w:val="24"/>
        </w:rPr>
        <w:t xml:space="preserve"> </w:t>
      </w:r>
      <w:proofErr w:type="spellStart"/>
      <w:r w:rsidRPr="00343A9A">
        <w:rPr>
          <w:rFonts w:ascii="Calibri Light" w:hAnsi="Calibri Light"/>
          <w:sz w:val="24"/>
          <w:szCs w:val="24"/>
        </w:rPr>
        <w:t>mba</w:t>
      </w:r>
      <w:proofErr w:type="spellEnd"/>
    </w:p>
    <w:p w14:paraId="3B104D10" w14:textId="77777777" w:rsidR="003D5E5E" w:rsidRPr="00343A9A" w:rsidRDefault="00D2008E" w:rsidP="00343A9A">
      <w:pPr>
        <w:numPr>
          <w:ilvl w:val="0"/>
          <w:numId w:val="3"/>
        </w:numPr>
        <w:spacing w:line="240" w:lineRule="auto"/>
        <w:contextualSpacing/>
        <w:rPr>
          <w:rFonts w:ascii="Calibri Light" w:hAnsi="Calibri Light"/>
          <w:sz w:val="24"/>
          <w:szCs w:val="24"/>
        </w:rPr>
      </w:pPr>
      <w:r w:rsidRPr="00343A9A">
        <w:rPr>
          <w:rFonts w:ascii="Calibri Light" w:hAnsi="Calibri Light"/>
          <w:sz w:val="24"/>
          <w:szCs w:val="24"/>
        </w:rPr>
        <w:t>top business school</w:t>
      </w:r>
    </w:p>
    <w:p w14:paraId="7B693547" w14:textId="77777777" w:rsidR="003D5E5E" w:rsidRPr="00343A9A" w:rsidRDefault="00D2008E" w:rsidP="00343A9A">
      <w:pPr>
        <w:numPr>
          <w:ilvl w:val="0"/>
          <w:numId w:val="3"/>
        </w:numPr>
        <w:spacing w:line="240" w:lineRule="auto"/>
        <w:contextualSpacing/>
        <w:rPr>
          <w:rFonts w:ascii="Calibri Light" w:hAnsi="Calibri Light"/>
          <w:sz w:val="24"/>
          <w:szCs w:val="24"/>
        </w:rPr>
      </w:pPr>
      <w:r w:rsidRPr="00343A9A">
        <w:rPr>
          <w:rFonts w:ascii="Calibri Light" w:hAnsi="Calibri Light"/>
          <w:sz w:val="24"/>
          <w:szCs w:val="24"/>
        </w:rPr>
        <w:t>incorporates practical experience</w:t>
      </w:r>
    </w:p>
    <w:p w14:paraId="0E2DD62A" w14:textId="77777777" w:rsidR="003D5E5E" w:rsidRPr="00343A9A" w:rsidRDefault="00D2008E" w:rsidP="00343A9A">
      <w:pPr>
        <w:numPr>
          <w:ilvl w:val="0"/>
          <w:numId w:val="3"/>
        </w:numPr>
        <w:spacing w:line="240" w:lineRule="auto"/>
        <w:contextualSpacing/>
        <w:rPr>
          <w:rFonts w:ascii="Calibri Light" w:hAnsi="Calibri Light"/>
          <w:sz w:val="24"/>
          <w:szCs w:val="24"/>
        </w:rPr>
      </w:pPr>
      <w:r w:rsidRPr="00343A9A">
        <w:rPr>
          <w:rFonts w:ascii="Calibri Light" w:hAnsi="Calibri Light"/>
          <w:sz w:val="24"/>
          <w:szCs w:val="24"/>
        </w:rPr>
        <w:t xml:space="preserve">top </w:t>
      </w:r>
      <w:proofErr w:type="spellStart"/>
      <w:r w:rsidRPr="00343A9A">
        <w:rPr>
          <w:rFonts w:ascii="Calibri Light" w:hAnsi="Calibri Light"/>
          <w:sz w:val="24"/>
          <w:szCs w:val="24"/>
        </w:rPr>
        <w:t>mba</w:t>
      </w:r>
      <w:proofErr w:type="spellEnd"/>
    </w:p>
    <w:p w14:paraId="64BB959B" w14:textId="6169D275" w:rsidR="003D5E5E" w:rsidRPr="00343A9A" w:rsidRDefault="00D2008E" w:rsidP="00343A9A">
      <w:pPr>
        <w:numPr>
          <w:ilvl w:val="0"/>
          <w:numId w:val="3"/>
        </w:numPr>
        <w:spacing w:line="240" w:lineRule="auto"/>
        <w:contextualSpacing/>
        <w:rPr>
          <w:rFonts w:ascii="Calibri Light" w:hAnsi="Calibri Light"/>
          <w:sz w:val="24"/>
          <w:szCs w:val="24"/>
        </w:rPr>
      </w:pPr>
      <w:r w:rsidRPr="00343A9A">
        <w:rPr>
          <w:rFonts w:ascii="Calibri Light" w:hAnsi="Calibri Light"/>
          <w:sz w:val="24"/>
          <w:szCs w:val="24"/>
        </w:rPr>
        <w:t xml:space="preserve">best online </w:t>
      </w:r>
      <w:proofErr w:type="spellStart"/>
      <w:r w:rsidRPr="00343A9A">
        <w:rPr>
          <w:rFonts w:ascii="Calibri Light" w:hAnsi="Calibri Light"/>
          <w:sz w:val="24"/>
          <w:szCs w:val="24"/>
        </w:rPr>
        <w:t>mba</w:t>
      </w:r>
      <w:proofErr w:type="spellEnd"/>
    </w:p>
    <w:p w14:paraId="0B674E54" w14:textId="3EF716B8" w:rsidR="003D5E5E" w:rsidRPr="00343A9A" w:rsidRDefault="00D2008E" w:rsidP="00343A9A">
      <w:pPr>
        <w:pStyle w:val="Heading3"/>
        <w:numPr>
          <w:ilvl w:val="0"/>
          <w:numId w:val="6"/>
        </w:numPr>
        <w:spacing w:line="240" w:lineRule="auto"/>
        <w:rPr>
          <w:rFonts w:asciiTheme="majorHAnsi" w:hAnsiTheme="majorHAnsi"/>
        </w:rPr>
      </w:pPr>
      <w:bookmarkStart w:id="20" w:name="_v04t9knxykq7" w:colFirst="0" w:colLast="0"/>
      <w:bookmarkStart w:id="21" w:name="_Toc506803068"/>
      <w:bookmarkEnd w:id="20"/>
      <w:r w:rsidRPr="00343A9A">
        <w:rPr>
          <w:rFonts w:asciiTheme="majorHAnsi" w:hAnsiTheme="majorHAnsi"/>
        </w:rPr>
        <w:t>Which days of the week and what time of day would you advertise? Why?</w:t>
      </w:r>
      <w:bookmarkEnd w:id="21"/>
    </w:p>
    <w:p w14:paraId="1B323979" w14:textId="340193EA" w:rsidR="003D5E5E" w:rsidRPr="00343A9A" w:rsidRDefault="00D2008E" w:rsidP="00E831EC">
      <w:pPr>
        <w:spacing w:after="360" w:line="240" w:lineRule="auto"/>
        <w:jc w:val="both"/>
        <w:rPr>
          <w:rFonts w:ascii="Calibri Light" w:hAnsi="Calibri Light"/>
          <w:sz w:val="24"/>
          <w:szCs w:val="24"/>
        </w:rPr>
      </w:pPr>
      <w:r w:rsidRPr="00343A9A">
        <w:rPr>
          <w:rFonts w:ascii="Calibri Light" w:hAnsi="Calibri Light"/>
          <w:sz w:val="24"/>
          <w:szCs w:val="24"/>
        </w:rPr>
        <w:t xml:space="preserve">Based on the data below, we would advertise every day and hour, but place more ads on Tuesdays and Saturdays and between 5pm and 12 am.  You can see the hour of the day the bounce rate is the </w:t>
      </w:r>
      <w:r w:rsidR="00343A9A" w:rsidRPr="00343A9A">
        <w:rPr>
          <w:rFonts w:ascii="Calibri Light" w:hAnsi="Calibri Light"/>
          <w:sz w:val="24"/>
          <w:szCs w:val="24"/>
        </w:rPr>
        <w:t>lowest</w:t>
      </w:r>
      <w:r w:rsidRPr="00343A9A">
        <w:rPr>
          <w:rFonts w:ascii="Calibri Light" w:hAnsi="Calibri Light"/>
          <w:sz w:val="24"/>
          <w:szCs w:val="24"/>
        </w:rPr>
        <w:t xml:space="preserve"> during that time frame and the number of sessions and new sessions are the highest concentration in that time period.</w:t>
      </w:r>
    </w:p>
    <w:p w14:paraId="14104D02" w14:textId="474D29C2" w:rsidR="003D5E5E" w:rsidRDefault="00D2008E">
      <w:pPr>
        <w:rPr>
          <w:sz w:val="20"/>
          <w:szCs w:val="20"/>
        </w:rPr>
      </w:pPr>
      <w:r w:rsidRPr="00343A9A">
        <w:rPr>
          <w:rFonts w:ascii="Calibri Light" w:hAnsi="Calibri Light"/>
          <w:noProof/>
          <w:sz w:val="24"/>
          <w:szCs w:val="24"/>
          <w:lang w:val="en-US"/>
        </w:rPr>
        <w:drawing>
          <wp:inline distT="114300" distB="114300" distL="114300" distR="114300" wp14:anchorId="01719FD1" wp14:editId="7F0CC028">
            <wp:extent cx="5943600" cy="14668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1466850"/>
                    </a:xfrm>
                    <a:prstGeom prst="rect">
                      <a:avLst/>
                    </a:prstGeom>
                    <a:ln/>
                  </pic:spPr>
                </pic:pic>
              </a:graphicData>
            </a:graphic>
          </wp:inline>
        </w:drawing>
      </w:r>
    </w:p>
    <w:p w14:paraId="3077A574" w14:textId="2A8A2EA3" w:rsidR="00F543F0" w:rsidRDefault="00D2008E" w:rsidP="007D25B8">
      <w:pPr>
        <w:spacing w:before="600" w:after="480" w:line="240" w:lineRule="auto"/>
        <w:jc w:val="both"/>
        <w:rPr>
          <w:rFonts w:ascii="Calibri Light" w:hAnsi="Calibri Light"/>
          <w:sz w:val="24"/>
          <w:szCs w:val="24"/>
        </w:rPr>
      </w:pPr>
      <w:r w:rsidRPr="00343A9A">
        <w:rPr>
          <w:rFonts w:ascii="Calibri Light" w:hAnsi="Calibri Light"/>
          <w:sz w:val="24"/>
          <w:szCs w:val="24"/>
        </w:rPr>
        <w:t>In this chart of activity by hour, the green cells show the best values and the red cells show the worst values. Notice that some metrics are higher in the morning (ex: Average session duration) and some are higher in the evening (ex: number of session). This is part of the reason why we will advertise throughout the day, but focus the most spending on certain time periods.  For the time of the day we looked at the number of sessions and new users as a gauge to when to advertise during the day as a way to further find our peak area of activity for the campaign.</w:t>
      </w:r>
    </w:p>
    <w:p w14:paraId="1FE836C7" w14:textId="37900DB2" w:rsidR="00FF7D29" w:rsidRPr="00343A9A" w:rsidRDefault="00F543F0" w:rsidP="00F543F0">
      <w:pPr>
        <w:rPr>
          <w:rFonts w:ascii="Calibri Light" w:hAnsi="Calibri Light"/>
          <w:sz w:val="24"/>
          <w:szCs w:val="24"/>
        </w:rPr>
      </w:pPr>
      <w:r>
        <w:rPr>
          <w:rFonts w:ascii="Calibri Light" w:hAnsi="Calibri Light"/>
          <w:sz w:val="24"/>
          <w:szCs w:val="24"/>
        </w:rPr>
        <w:br w:type="page"/>
      </w:r>
    </w:p>
    <w:tbl>
      <w:tblPr>
        <w:tblStyle w:val="a1"/>
        <w:tblW w:w="7460" w:type="dxa"/>
        <w:tblBorders>
          <w:top w:val="nil"/>
          <w:left w:val="nil"/>
          <w:bottom w:val="nil"/>
          <w:right w:val="nil"/>
          <w:insideH w:val="nil"/>
          <w:insideV w:val="nil"/>
        </w:tblBorders>
        <w:tblLayout w:type="fixed"/>
        <w:tblLook w:val="0600" w:firstRow="0" w:lastRow="0" w:firstColumn="0" w:lastColumn="0" w:noHBand="1" w:noVBand="1"/>
      </w:tblPr>
      <w:tblGrid>
        <w:gridCol w:w="840"/>
        <w:gridCol w:w="1110"/>
        <w:gridCol w:w="1110"/>
        <w:gridCol w:w="885"/>
        <w:gridCol w:w="1035"/>
        <w:gridCol w:w="1035"/>
        <w:gridCol w:w="1445"/>
      </w:tblGrid>
      <w:tr w:rsidR="003D5E5E" w:rsidRPr="00EB4814" w14:paraId="6E34B3CB" w14:textId="77777777" w:rsidTr="00EB4814">
        <w:trPr>
          <w:trHeight w:val="150"/>
        </w:trPr>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BB50AC" w14:textId="77777777" w:rsidR="003D5E5E" w:rsidRPr="00EB4814" w:rsidRDefault="00D2008E" w:rsidP="00343A9A">
            <w:pPr>
              <w:widowControl w:val="0"/>
              <w:spacing w:line="240" w:lineRule="auto"/>
              <w:rPr>
                <w:rFonts w:ascii="Calibri Light" w:hAnsi="Calibri Light"/>
              </w:rPr>
            </w:pPr>
            <w:r w:rsidRPr="00EB4814">
              <w:rPr>
                <w:rFonts w:ascii="Calibri Light" w:hAnsi="Calibri Light"/>
              </w:rPr>
              <w:lastRenderedPageBreak/>
              <w:t>Hour</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912A6A8" w14:textId="77777777" w:rsidR="003D5E5E" w:rsidRPr="00EB4814" w:rsidRDefault="00D2008E" w:rsidP="00343A9A">
            <w:pPr>
              <w:spacing w:line="240" w:lineRule="auto"/>
              <w:rPr>
                <w:rFonts w:ascii="Calibri Light" w:hAnsi="Calibri Light"/>
              </w:rPr>
            </w:pPr>
            <w:r w:rsidRPr="00EB4814">
              <w:rPr>
                <w:rFonts w:ascii="Calibri Light" w:hAnsi="Calibri Light"/>
              </w:rPr>
              <w:t>Sessions</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B906282" w14:textId="77777777" w:rsidR="003D5E5E" w:rsidRPr="00EB4814" w:rsidRDefault="00D2008E" w:rsidP="00343A9A">
            <w:pPr>
              <w:spacing w:line="240" w:lineRule="auto"/>
              <w:rPr>
                <w:rFonts w:ascii="Calibri Light" w:hAnsi="Calibri Light"/>
              </w:rPr>
            </w:pPr>
            <w:r w:rsidRPr="00EB4814">
              <w:rPr>
                <w:rFonts w:ascii="Calibri Light" w:hAnsi="Calibri Light"/>
              </w:rPr>
              <w:t>% New Sessions</w:t>
            </w:r>
          </w:p>
        </w:tc>
        <w:tc>
          <w:tcPr>
            <w:tcW w:w="8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D1FE939" w14:textId="77777777" w:rsidR="003D5E5E" w:rsidRPr="00EB4814" w:rsidRDefault="00D2008E" w:rsidP="00343A9A">
            <w:pPr>
              <w:spacing w:line="240" w:lineRule="auto"/>
              <w:rPr>
                <w:rFonts w:ascii="Calibri Light" w:hAnsi="Calibri Light"/>
              </w:rPr>
            </w:pPr>
            <w:r w:rsidRPr="00EB4814">
              <w:rPr>
                <w:rFonts w:ascii="Calibri Light" w:hAnsi="Calibri Light"/>
              </w:rPr>
              <w:t>New Users</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C42FAEF" w14:textId="77777777" w:rsidR="003D5E5E" w:rsidRPr="00EB4814" w:rsidRDefault="00D2008E" w:rsidP="00343A9A">
            <w:pPr>
              <w:spacing w:line="240" w:lineRule="auto"/>
              <w:rPr>
                <w:rFonts w:ascii="Calibri Light" w:hAnsi="Calibri Light"/>
              </w:rPr>
            </w:pPr>
            <w:r w:rsidRPr="00EB4814">
              <w:rPr>
                <w:rFonts w:ascii="Calibri Light" w:hAnsi="Calibri Light"/>
              </w:rPr>
              <w:t>Bounce Rate</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10A18AC1" w14:textId="77777777" w:rsidR="003D5E5E" w:rsidRPr="00EB4814" w:rsidRDefault="00D2008E" w:rsidP="00343A9A">
            <w:pPr>
              <w:spacing w:line="240" w:lineRule="auto"/>
              <w:rPr>
                <w:rFonts w:ascii="Calibri Light" w:hAnsi="Calibri Light"/>
              </w:rPr>
            </w:pPr>
            <w:r w:rsidRPr="00EB4814">
              <w:rPr>
                <w:rFonts w:ascii="Calibri Light" w:hAnsi="Calibri Light"/>
              </w:rPr>
              <w:t>Pages / Session</w:t>
            </w:r>
          </w:p>
        </w:tc>
        <w:tc>
          <w:tcPr>
            <w:tcW w:w="144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054BF1E" w14:textId="77777777" w:rsidR="003D5E5E" w:rsidRPr="00EB4814" w:rsidRDefault="00D2008E" w:rsidP="00343A9A">
            <w:pPr>
              <w:spacing w:line="240" w:lineRule="auto"/>
              <w:rPr>
                <w:rFonts w:ascii="Calibri Light" w:hAnsi="Calibri Light"/>
              </w:rPr>
            </w:pPr>
            <w:r w:rsidRPr="00EB4814">
              <w:rPr>
                <w:rFonts w:ascii="Calibri Light" w:hAnsi="Calibri Light"/>
              </w:rPr>
              <w:t>Avg. Session Duration</w:t>
            </w:r>
          </w:p>
        </w:tc>
      </w:tr>
      <w:tr w:rsidR="003D5E5E" w:rsidRPr="00EB4814" w14:paraId="1BD90B1B" w14:textId="77777777" w:rsidTr="00EB4814">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E2610A" w14:textId="77777777" w:rsidR="003D5E5E" w:rsidRPr="00EB4814" w:rsidRDefault="00D2008E" w:rsidP="00343A9A">
            <w:pPr>
              <w:spacing w:line="240" w:lineRule="auto"/>
              <w:rPr>
                <w:rFonts w:ascii="Calibri Light" w:hAnsi="Calibri Light"/>
              </w:rPr>
            </w:pPr>
            <w:r w:rsidRPr="00EB4814">
              <w:rPr>
                <w:rFonts w:ascii="Calibri Light" w:hAnsi="Calibri Light"/>
              </w:rPr>
              <w:t>00</w:t>
            </w:r>
          </w:p>
        </w:tc>
        <w:tc>
          <w:tcPr>
            <w:tcW w:w="1110" w:type="dxa"/>
            <w:tcBorders>
              <w:bottom w:val="single" w:sz="8" w:space="0" w:color="000000"/>
              <w:right w:val="single" w:sz="8" w:space="0" w:color="000000"/>
            </w:tcBorders>
            <w:shd w:val="clear" w:color="auto" w:fill="E8E583"/>
            <w:tcMar>
              <w:top w:w="100" w:type="dxa"/>
              <w:left w:w="100" w:type="dxa"/>
              <w:bottom w:w="100" w:type="dxa"/>
              <w:right w:w="100" w:type="dxa"/>
            </w:tcMar>
            <w:vAlign w:val="bottom"/>
          </w:tcPr>
          <w:p w14:paraId="65B1A4DB"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247</w:t>
            </w:r>
          </w:p>
        </w:tc>
        <w:tc>
          <w:tcPr>
            <w:tcW w:w="1110" w:type="dxa"/>
            <w:tcBorders>
              <w:bottom w:val="single" w:sz="8" w:space="0" w:color="000000"/>
              <w:right w:val="single" w:sz="8" w:space="0" w:color="000000"/>
            </w:tcBorders>
            <w:shd w:val="clear" w:color="auto" w:fill="FEE883"/>
            <w:tcMar>
              <w:top w:w="100" w:type="dxa"/>
              <w:left w:w="100" w:type="dxa"/>
              <w:bottom w:w="100" w:type="dxa"/>
              <w:right w:w="100" w:type="dxa"/>
            </w:tcMar>
            <w:vAlign w:val="bottom"/>
          </w:tcPr>
          <w:p w14:paraId="6B0E58D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94.74%</w:t>
            </w:r>
          </w:p>
        </w:tc>
        <w:tc>
          <w:tcPr>
            <w:tcW w:w="885" w:type="dxa"/>
            <w:tcBorders>
              <w:bottom w:val="single" w:sz="8" w:space="0" w:color="000000"/>
              <w:right w:val="single" w:sz="8" w:space="0" w:color="000000"/>
            </w:tcBorders>
            <w:shd w:val="clear" w:color="auto" w:fill="E8E583"/>
            <w:tcMar>
              <w:top w:w="100" w:type="dxa"/>
              <w:left w:w="100" w:type="dxa"/>
              <w:bottom w:w="100" w:type="dxa"/>
              <w:right w:w="100" w:type="dxa"/>
            </w:tcMar>
            <w:vAlign w:val="bottom"/>
          </w:tcPr>
          <w:p w14:paraId="207451C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234</w:t>
            </w:r>
          </w:p>
        </w:tc>
        <w:tc>
          <w:tcPr>
            <w:tcW w:w="1035" w:type="dxa"/>
            <w:tcBorders>
              <w:bottom w:val="single" w:sz="8" w:space="0" w:color="000000"/>
              <w:right w:val="single" w:sz="8" w:space="0" w:color="000000"/>
            </w:tcBorders>
            <w:shd w:val="clear" w:color="auto" w:fill="96CC7D"/>
            <w:tcMar>
              <w:top w:w="100" w:type="dxa"/>
              <w:left w:w="100" w:type="dxa"/>
              <w:bottom w:w="100" w:type="dxa"/>
              <w:right w:w="100" w:type="dxa"/>
            </w:tcMar>
            <w:vAlign w:val="bottom"/>
          </w:tcPr>
          <w:p w14:paraId="297144F0"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74.09%</w:t>
            </w:r>
          </w:p>
        </w:tc>
        <w:tc>
          <w:tcPr>
            <w:tcW w:w="1035"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796E6D4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2.34</w:t>
            </w:r>
          </w:p>
        </w:tc>
        <w:tc>
          <w:tcPr>
            <w:tcW w:w="1445" w:type="dxa"/>
            <w:tcBorders>
              <w:bottom w:val="single" w:sz="8" w:space="0" w:color="000000"/>
              <w:right w:val="single" w:sz="8" w:space="0" w:color="000000"/>
            </w:tcBorders>
            <w:shd w:val="clear" w:color="auto" w:fill="94CD7E"/>
            <w:tcMar>
              <w:top w:w="100" w:type="dxa"/>
              <w:left w:w="100" w:type="dxa"/>
              <w:bottom w:w="100" w:type="dxa"/>
              <w:right w:w="100" w:type="dxa"/>
            </w:tcMar>
            <w:vAlign w:val="bottom"/>
          </w:tcPr>
          <w:p w14:paraId="1C62F83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59.14</w:t>
            </w:r>
          </w:p>
        </w:tc>
      </w:tr>
      <w:tr w:rsidR="003D5E5E" w:rsidRPr="00EB4814" w14:paraId="05CA7FE6" w14:textId="77777777" w:rsidTr="00EB4814">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8BDC54" w14:textId="77777777" w:rsidR="003D5E5E" w:rsidRPr="00EB4814" w:rsidRDefault="00D2008E" w:rsidP="00343A9A">
            <w:pPr>
              <w:spacing w:line="240" w:lineRule="auto"/>
              <w:rPr>
                <w:rFonts w:ascii="Calibri Light" w:hAnsi="Calibri Light"/>
              </w:rPr>
            </w:pPr>
            <w:r w:rsidRPr="00EB4814">
              <w:rPr>
                <w:rFonts w:ascii="Calibri Light" w:hAnsi="Calibri Light"/>
              </w:rPr>
              <w:t>01</w:t>
            </w:r>
          </w:p>
        </w:tc>
        <w:tc>
          <w:tcPr>
            <w:tcW w:w="1110" w:type="dxa"/>
            <w:tcBorders>
              <w:bottom w:val="single" w:sz="8" w:space="0" w:color="000000"/>
              <w:right w:val="single" w:sz="8" w:space="0" w:color="000000"/>
            </w:tcBorders>
            <w:shd w:val="clear" w:color="auto" w:fill="FCB87A"/>
            <w:tcMar>
              <w:top w:w="100" w:type="dxa"/>
              <w:left w:w="100" w:type="dxa"/>
              <w:bottom w:w="100" w:type="dxa"/>
              <w:right w:w="100" w:type="dxa"/>
            </w:tcMar>
            <w:vAlign w:val="bottom"/>
          </w:tcPr>
          <w:p w14:paraId="4090745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99</w:t>
            </w:r>
          </w:p>
        </w:tc>
        <w:tc>
          <w:tcPr>
            <w:tcW w:w="1110" w:type="dxa"/>
            <w:tcBorders>
              <w:bottom w:val="single" w:sz="8" w:space="0" w:color="000000"/>
              <w:right w:val="single" w:sz="8" w:space="0" w:color="000000"/>
            </w:tcBorders>
            <w:shd w:val="clear" w:color="auto" w:fill="FCBA7A"/>
            <w:tcMar>
              <w:top w:w="100" w:type="dxa"/>
              <w:left w:w="100" w:type="dxa"/>
              <w:bottom w:w="100" w:type="dxa"/>
              <w:right w:w="100" w:type="dxa"/>
            </w:tcMar>
            <w:vAlign w:val="bottom"/>
          </w:tcPr>
          <w:p w14:paraId="00CBB76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90.91%</w:t>
            </w:r>
          </w:p>
        </w:tc>
        <w:tc>
          <w:tcPr>
            <w:tcW w:w="885" w:type="dxa"/>
            <w:tcBorders>
              <w:bottom w:val="single" w:sz="8" w:space="0" w:color="000000"/>
              <w:right w:val="single" w:sz="8" w:space="0" w:color="000000"/>
            </w:tcBorders>
            <w:shd w:val="clear" w:color="auto" w:fill="FCB479"/>
            <w:tcMar>
              <w:top w:w="100" w:type="dxa"/>
              <w:left w:w="100" w:type="dxa"/>
              <w:bottom w:w="100" w:type="dxa"/>
              <w:right w:w="100" w:type="dxa"/>
            </w:tcMar>
            <w:vAlign w:val="bottom"/>
          </w:tcPr>
          <w:p w14:paraId="22487C3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90</w:t>
            </w:r>
          </w:p>
        </w:tc>
        <w:tc>
          <w:tcPr>
            <w:tcW w:w="1035"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51D1CC2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71.72%</w:t>
            </w:r>
          </w:p>
        </w:tc>
        <w:tc>
          <w:tcPr>
            <w:tcW w:w="1035" w:type="dxa"/>
            <w:tcBorders>
              <w:bottom w:val="single" w:sz="8" w:space="0" w:color="000000"/>
              <w:right w:val="single" w:sz="8" w:space="0" w:color="000000"/>
            </w:tcBorders>
            <w:shd w:val="clear" w:color="auto" w:fill="F5E884"/>
            <w:tcMar>
              <w:top w:w="100" w:type="dxa"/>
              <w:left w:w="100" w:type="dxa"/>
              <w:bottom w:w="100" w:type="dxa"/>
              <w:right w:w="100" w:type="dxa"/>
            </w:tcMar>
            <w:vAlign w:val="bottom"/>
          </w:tcPr>
          <w:p w14:paraId="7891E3C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1.88</w:t>
            </w:r>
          </w:p>
        </w:tc>
        <w:tc>
          <w:tcPr>
            <w:tcW w:w="1445"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0FDBFEC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65.37</w:t>
            </w:r>
          </w:p>
        </w:tc>
      </w:tr>
      <w:tr w:rsidR="003D5E5E" w:rsidRPr="00EB4814" w14:paraId="50BD154C" w14:textId="77777777" w:rsidTr="00F543F0">
        <w:trPr>
          <w:trHeight w:val="17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995F57" w14:textId="77777777" w:rsidR="003D5E5E" w:rsidRPr="00EB4814" w:rsidRDefault="00D2008E" w:rsidP="00343A9A">
            <w:pPr>
              <w:spacing w:line="240" w:lineRule="auto"/>
              <w:rPr>
                <w:rFonts w:ascii="Calibri Light" w:hAnsi="Calibri Light"/>
              </w:rPr>
            </w:pPr>
            <w:r w:rsidRPr="00EB4814">
              <w:rPr>
                <w:rFonts w:ascii="Calibri Light" w:hAnsi="Calibri Light"/>
              </w:rPr>
              <w:t>02</w:t>
            </w:r>
          </w:p>
        </w:tc>
        <w:tc>
          <w:tcPr>
            <w:tcW w:w="1110" w:type="dxa"/>
            <w:tcBorders>
              <w:bottom w:val="single" w:sz="8" w:space="0" w:color="000000"/>
              <w:right w:val="single" w:sz="8" w:space="0" w:color="000000"/>
            </w:tcBorders>
            <w:shd w:val="clear" w:color="auto" w:fill="FBB279"/>
            <w:tcMar>
              <w:top w:w="100" w:type="dxa"/>
              <w:left w:w="100" w:type="dxa"/>
              <w:bottom w:w="100" w:type="dxa"/>
              <w:right w:w="100" w:type="dxa"/>
            </w:tcMar>
            <w:vAlign w:val="bottom"/>
          </w:tcPr>
          <w:p w14:paraId="4AEB5CB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w:t>
            </w:r>
          </w:p>
        </w:tc>
        <w:tc>
          <w:tcPr>
            <w:tcW w:w="1110" w:type="dxa"/>
            <w:tcBorders>
              <w:bottom w:val="single" w:sz="8" w:space="0" w:color="000000"/>
              <w:right w:val="single" w:sz="8" w:space="0" w:color="000000"/>
            </w:tcBorders>
            <w:shd w:val="clear" w:color="auto" w:fill="FEDA80"/>
            <w:tcMar>
              <w:top w:w="100" w:type="dxa"/>
              <w:left w:w="100" w:type="dxa"/>
              <w:bottom w:w="100" w:type="dxa"/>
              <w:right w:w="100" w:type="dxa"/>
            </w:tcMar>
            <w:vAlign w:val="bottom"/>
          </w:tcPr>
          <w:p w14:paraId="425045E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93.62%</w:t>
            </w:r>
          </w:p>
        </w:tc>
        <w:tc>
          <w:tcPr>
            <w:tcW w:w="885" w:type="dxa"/>
            <w:tcBorders>
              <w:bottom w:val="single" w:sz="8" w:space="0" w:color="000000"/>
              <w:right w:val="single" w:sz="8" w:space="0" w:color="000000"/>
            </w:tcBorders>
            <w:shd w:val="clear" w:color="auto" w:fill="FBB279"/>
            <w:tcMar>
              <w:top w:w="100" w:type="dxa"/>
              <w:left w:w="100" w:type="dxa"/>
              <w:bottom w:w="100" w:type="dxa"/>
              <w:right w:w="100" w:type="dxa"/>
            </w:tcMar>
            <w:vAlign w:val="bottom"/>
          </w:tcPr>
          <w:p w14:paraId="1C96609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88</w:t>
            </w:r>
          </w:p>
        </w:tc>
        <w:tc>
          <w:tcPr>
            <w:tcW w:w="1035" w:type="dxa"/>
            <w:tcBorders>
              <w:bottom w:val="single" w:sz="8" w:space="0" w:color="000000"/>
              <w:right w:val="single" w:sz="8" w:space="0" w:color="000000"/>
            </w:tcBorders>
            <w:shd w:val="clear" w:color="auto" w:fill="FFDD82"/>
            <w:tcMar>
              <w:top w:w="100" w:type="dxa"/>
              <w:left w:w="100" w:type="dxa"/>
              <w:bottom w:w="100" w:type="dxa"/>
              <w:right w:w="100" w:type="dxa"/>
            </w:tcMar>
            <w:vAlign w:val="bottom"/>
          </w:tcPr>
          <w:p w14:paraId="5004917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79.79%</w:t>
            </w:r>
          </w:p>
        </w:tc>
        <w:tc>
          <w:tcPr>
            <w:tcW w:w="1035" w:type="dxa"/>
            <w:tcBorders>
              <w:bottom w:val="single" w:sz="8" w:space="0" w:color="000000"/>
              <w:right w:val="single" w:sz="8" w:space="0" w:color="000000"/>
            </w:tcBorders>
            <w:shd w:val="clear" w:color="auto" w:fill="FCB579"/>
            <w:tcMar>
              <w:top w:w="100" w:type="dxa"/>
              <w:left w:w="100" w:type="dxa"/>
              <w:bottom w:w="100" w:type="dxa"/>
              <w:right w:w="100" w:type="dxa"/>
            </w:tcMar>
            <w:vAlign w:val="bottom"/>
          </w:tcPr>
          <w:p w14:paraId="5A4D71C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1.67</w:t>
            </w:r>
          </w:p>
        </w:tc>
        <w:tc>
          <w:tcPr>
            <w:tcW w:w="1445"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68138AB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45.73</w:t>
            </w:r>
          </w:p>
        </w:tc>
      </w:tr>
      <w:tr w:rsidR="003D5E5E" w:rsidRPr="00EB4814" w14:paraId="2A051959" w14:textId="77777777" w:rsidTr="00EB4814">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0E6F2C2" w14:textId="77777777" w:rsidR="003D5E5E" w:rsidRPr="00EB4814" w:rsidRDefault="00D2008E" w:rsidP="00343A9A">
            <w:pPr>
              <w:spacing w:line="240" w:lineRule="auto"/>
              <w:rPr>
                <w:rFonts w:ascii="Calibri Light" w:hAnsi="Calibri Light"/>
              </w:rPr>
            </w:pPr>
            <w:r w:rsidRPr="00EB4814">
              <w:rPr>
                <w:rFonts w:ascii="Calibri Light" w:hAnsi="Calibri Light"/>
              </w:rPr>
              <w:t>03</w:t>
            </w:r>
          </w:p>
        </w:tc>
        <w:tc>
          <w:tcPr>
            <w:tcW w:w="1110" w:type="dxa"/>
            <w:tcBorders>
              <w:bottom w:val="single" w:sz="8" w:space="0" w:color="000000"/>
              <w:right w:val="single" w:sz="8" w:space="0" w:color="000000"/>
            </w:tcBorders>
            <w:shd w:val="clear" w:color="auto" w:fill="F9806F"/>
            <w:tcMar>
              <w:top w:w="100" w:type="dxa"/>
              <w:left w:w="100" w:type="dxa"/>
              <w:bottom w:w="100" w:type="dxa"/>
              <w:right w:w="100" w:type="dxa"/>
            </w:tcMar>
            <w:vAlign w:val="bottom"/>
          </w:tcPr>
          <w:p w14:paraId="36FBB06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47</w:t>
            </w:r>
          </w:p>
        </w:tc>
        <w:tc>
          <w:tcPr>
            <w:tcW w:w="1110" w:type="dxa"/>
            <w:tcBorders>
              <w:bottom w:val="single" w:sz="8" w:space="0" w:color="000000"/>
              <w:right w:val="single" w:sz="8" w:space="0" w:color="000000"/>
            </w:tcBorders>
            <w:shd w:val="clear" w:color="auto" w:fill="6EC17C"/>
            <w:tcMar>
              <w:top w:w="100" w:type="dxa"/>
              <w:left w:w="100" w:type="dxa"/>
              <w:bottom w:w="100" w:type="dxa"/>
              <w:right w:w="100" w:type="dxa"/>
            </w:tcMar>
            <w:vAlign w:val="bottom"/>
          </w:tcPr>
          <w:p w14:paraId="70AB348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97.87%</w:t>
            </w:r>
          </w:p>
        </w:tc>
        <w:tc>
          <w:tcPr>
            <w:tcW w:w="885" w:type="dxa"/>
            <w:tcBorders>
              <w:bottom w:val="single" w:sz="8" w:space="0" w:color="000000"/>
              <w:right w:val="single" w:sz="8" w:space="0" w:color="000000"/>
            </w:tcBorders>
            <w:shd w:val="clear" w:color="auto" w:fill="F98470"/>
            <w:tcMar>
              <w:top w:w="100" w:type="dxa"/>
              <w:left w:w="100" w:type="dxa"/>
              <w:bottom w:w="100" w:type="dxa"/>
              <w:right w:w="100" w:type="dxa"/>
            </w:tcMar>
            <w:vAlign w:val="bottom"/>
          </w:tcPr>
          <w:p w14:paraId="730B5E4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46</w:t>
            </w:r>
          </w:p>
        </w:tc>
        <w:tc>
          <w:tcPr>
            <w:tcW w:w="1035" w:type="dxa"/>
            <w:tcBorders>
              <w:bottom w:val="single" w:sz="8" w:space="0" w:color="000000"/>
              <w:right w:val="single" w:sz="8" w:space="0" w:color="000000"/>
            </w:tcBorders>
            <w:shd w:val="clear" w:color="auto" w:fill="70C17B"/>
            <w:tcMar>
              <w:top w:w="100" w:type="dxa"/>
              <w:left w:w="100" w:type="dxa"/>
              <w:bottom w:w="100" w:type="dxa"/>
              <w:right w:w="100" w:type="dxa"/>
            </w:tcMar>
            <w:vAlign w:val="bottom"/>
          </w:tcPr>
          <w:p w14:paraId="162BF8C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72.34%</w:t>
            </w:r>
          </w:p>
        </w:tc>
        <w:tc>
          <w:tcPr>
            <w:tcW w:w="1035"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2FF4767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1.85</w:t>
            </w:r>
          </w:p>
        </w:tc>
        <w:tc>
          <w:tcPr>
            <w:tcW w:w="1445" w:type="dxa"/>
            <w:tcBorders>
              <w:bottom w:val="single" w:sz="8" w:space="0" w:color="000000"/>
              <w:right w:val="single" w:sz="8" w:space="0" w:color="000000"/>
            </w:tcBorders>
            <w:shd w:val="clear" w:color="auto" w:fill="8BCA7E"/>
            <w:tcMar>
              <w:top w:w="100" w:type="dxa"/>
              <w:left w:w="100" w:type="dxa"/>
              <w:bottom w:w="100" w:type="dxa"/>
              <w:right w:w="100" w:type="dxa"/>
            </w:tcMar>
            <w:vAlign w:val="bottom"/>
          </w:tcPr>
          <w:p w14:paraId="50716A3A"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60.34</w:t>
            </w:r>
          </w:p>
        </w:tc>
      </w:tr>
      <w:tr w:rsidR="003D5E5E" w:rsidRPr="00EB4814" w14:paraId="1E5A7D67" w14:textId="77777777" w:rsidTr="00EB4814">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0AA42DA" w14:textId="77777777" w:rsidR="003D5E5E" w:rsidRPr="00EB4814" w:rsidRDefault="00D2008E" w:rsidP="00343A9A">
            <w:pPr>
              <w:spacing w:line="240" w:lineRule="auto"/>
              <w:rPr>
                <w:rFonts w:ascii="Calibri Light" w:hAnsi="Calibri Light"/>
              </w:rPr>
            </w:pPr>
            <w:r w:rsidRPr="00EB4814">
              <w:rPr>
                <w:rFonts w:ascii="Calibri Light" w:hAnsi="Calibri Light"/>
              </w:rPr>
              <w:t>04</w:t>
            </w:r>
          </w:p>
        </w:tc>
        <w:tc>
          <w:tcPr>
            <w:tcW w:w="1110" w:type="dxa"/>
            <w:tcBorders>
              <w:bottom w:val="single" w:sz="8" w:space="0" w:color="000000"/>
              <w:right w:val="single" w:sz="8" w:space="0" w:color="000000"/>
            </w:tcBorders>
            <w:shd w:val="clear" w:color="auto" w:fill="F97E6F"/>
            <w:tcMar>
              <w:top w:w="100" w:type="dxa"/>
              <w:left w:w="100" w:type="dxa"/>
              <w:bottom w:w="100" w:type="dxa"/>
              <w:right w:w="100" w:type="dxa"/>
            </w:tcMar>
            <w:vAlign w:val="bottom"/>
          </w:tcPr>
          <w:p w14:paraId="3ED35EAA"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45</w:t>
            </w:r>
          </w:p>
        </w:tc>
        <w:tc>
          <w:tcPr>
            <w:tcW w:w="1110" w:type="dxa"/>
            <w:tcBorders>
              <w:bottom w:val="single" w:sz="8" w:space="0" w:color="000000"/>
              <w:right w:val="single" w:sz="8" w:space="0" w:color="000000"/>
            </w:tcBorders>
            <w:shd w:val="clear" w:color="auto" w:fill="E3E383"/>
            <w:tcMar>
              <w:top w:w="100" w:type="dxa"/>
              <w:left w:w="100" w:type="dxa"/>
              <w:bottom w:w="100" w:type="dxa"/>
              <w:right w:w="100" w:type="dxa"/>
            </w:tcMar>
            <w:vAlign w:val="bottom"/>
          </w:tcPr>
          <w:p w14:paraId="4DE385C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95.56%</w:t>
            </w:r>
          </w:p>
        </w:tc>
        <w:tc>
          <w:tcPr>
            <w:tcW w:w="885" w:type="dxa"/>
            <w:tcBorders>
              <w:bottom w:val="single" w:sz="8" w:space="0" w:color="000000"/>
              <w:right w:val="single" w:sz="8" w:space="0" w:color="000000"/>
            </w:tcBorders>
            <w:shd w:val="clear" w:color="auto" w:fill="F9816F"/>
            <w:tcMar>
              <w:top w:w="100" w:type="dxa"/>
              <w:left w:w="100" w:type="dxa"/>
              <w:bottom w:w="100" w:type="dxa"/>
              <w:right w:w="100" w:type="dxa"/>
            </w:tcMar>
            <w:vAlign w:val="bottom"/>
          </w:tcPr>
          <w:p w14:paraId="2C913F2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43</w:t>
            </w:r>
          </w:p>
        </w:tc>
        <w:tc>
          <w:tcPr>
            <w:tcW w:w="1035"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5B31672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86.67%</w:t>
            </w:r>
          </w:p>
        </w:tc>
        <w:tc>
          <w:tcPr>
            <w:tcW w:w="1035"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115034A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1.42</w:t>
            </w:r>
          </w:p>
        </w:tc>
        <w:tc>
          <w:tcPr>
            <w:tcW w:w="1445" w:type="dxa"/>
            <w:tcBorders>
              <w:bottom w:val="single" w:sz="8" w:space="0" w:color="000000"/>
              <w:right w:val="single" w:sz="8" w:space="0" w:color="000000"/>
            </w:tcBorders>
            <w:shd w:val="clear" w:color="auto" w:fill="FCBB7A"/>
            <w:tcMar>
              <w:top w:w="100" w:type="dxa"/>
              <w:left w:w="100" w:type="dxa"/>
              <w:bottom w:w="100" w:type="dxa"/>
              <w:right w:w="100" w:type="dxa"/>
            </w:tcMar>
            <w:vAlign w:val="bottom"/>
          </w:tcPr>
          <w:p w14:paraId="4D0044C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38.36</w:t>
            </w:r>
          </w:p>
        </w:tc>
      </w:tr>
      <w:tr w:rsidR="003D5E5E" w:rsidRPr="00EB4814" w14:paraId="2E5CA194" w14:textId="77777777" w:rsidTr="00F543F0">
        <w:trPr>
          <w:trHeight w:val="305"/>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89915E" w14:textId="77777777" w:rsidR="003D5E5E" w:rsidRPr="00EB4814" w:rsidRDefault="00D2008E" w:rsidP="00343A9A">
            <w:pPr>
              <w:spacing w:line="240" w:lineRule="auto"/>
              <w:rPr>
                <w:rFonts w:ascii="Calibri Light" w:hAnsi="Calibri Light"/>
              </w:rPr>
            </w:pPr>
            <w:r w:rsidRPr="00EB4814">
              <w:rPr>
                <w:rFonts w:ascii="Calibri Light" w:hAnsi="Calibri Light"/>
              </w:rPr>
              <w:t>05</w:t>
            </w:r>
          </w:p>
        </w:tc>
        <w:tc>
          <w:tcPr>
            <w:tcW w:w="1110"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089A786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25</w:t>
            </w:r>
          </w:p>
        </w:tc>
        <w:tc>
          <w:tcPr>
            <w:tcW w:w="1110"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290AA6B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84.00%</w:t>
            </w:r>
          </w:p>
        </w:tc>
        <w:tc>
          <w:tcPr>
            <w:tcW w:w="885"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18A9BDE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21</w:t>
            </w:r>
          </w:p>
        </w:tc>
        <w:tc>
          <w:tcPr>
            <w:tcW w:w="1035" w:type="dxa"/>
            <w:tcBorders>
              <w:bottom w:val="single" w:sz="8" w:space="0" w:color="000000"/>
              <w:right w:val="single" w:sz="8" w:space="0" w:color="000000"/>
            </w:tcBorders>
            <w:shd w:val="clear" w:color="auto" w:fill="69BF7B"/>
            <w:tcMar>
              <w:top w:w="100" w:type="dxa"/>
              <w:left w:w="100" w:type="dxa"/>
              <w:bottom w:w="100" w:type="dxa"/>
              <w:right w:w="100" w:type="dxa"/>
            </w:tcMar>
            <w:vAlign w:val="bottom"/>
          </w:tcPr>
          <w:p w14:paraId="42E6119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72.00%</w:t>
            </w:r>
          </w:p>
        </w:tc>
        <w:tc>
          <w:tcPr>
            <w:tcW w:w="1035" w:type="dxa"/>
            <w:tcBorders>
              <w:bottom w:val="single" w:sz="8" w:space="0" w:color="000000"/>
              <w:right w:val="single" w:sz="8" w:space="0" w:color="000000"/>
            </w:tcBorders>
            <w:shd w:val="clear" w:color="auto" w:fill="FEE983"/>
            <w:tcMar>
              <w:top w:w="100" w:type="dxa"/>
              <w:left w:w="100" w:type="dxa"/>
              <w:bottom w:w="100" w:type="dxa"/>
              <w:right w:w="100" w:type="dxa"/>
            </w:tcMar>
            <w:vAlign w:val="bottom"/>
          </w:tcPr>
          <w:p w14:paraId="0F3DB82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1.84</w:t>
            </w:r>
          </w:p>
        </w:tc>
        <w:tc>
          <w:tcPr>
            <w:tcW w:w="1445" w:type="dxa"/>
            <w:tcBorders>
              <w:bottom w:val="single" w:sz="8" w:space="0" w:color="000000"/>
              <w:right w:val="single" w:sz="8" w:space="0" w:color="000000"/>
            </w:tcBorders>
            <w:shd w:val="clear" w:color="auto" w:fill="6EC27C"/>
            <w:tcMar>
              <w:top w:w="100" w:type="dxa"/>
              <w:left w:w="100" w:type="dxa"/>
              <w:bottom w:w="100" w:type="dxa"/>
              <w:right w:w="100" w:type="dxa"/>
            </w:tcMar>
            <w:vAlign w:val="bottom"/>
          </w:tcPr>
          <w:p w14:paraId="4DCF8CE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64.04</w:t>
            </w:r>
          </w:p>
        </w:tc>
      </w:tr>
      <w:tr w:rsidR="003D5E5E" w:rsidRPr="00EB4814" w14:paraId="22EE6611" w14:textId="77777777" w:rsidTr="00F543F0">
        <w:trPr>
          <w:trHeight w:val="197"/>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2AF7EB0" w14:textId="77777777" w:rsidR="003D5E5E" w:rsidRPr="00EB4814" w:rsidRDefault="00D2008E" w:rsidP="00343A9A">
            <w:pPr>
              <w:spacing w:line="240" w:lineRule="auto"/>
              <w:rPr>
                <w:rFonts w:ascii="Calibri Light" w:hAnsi="Calibri Light"/>
              </w:rPr>
            </w:pPr>
            <w:r w:rsidRPr="00EB4814">
              <w:rPr>
                <w:rFonts w:ascii="Calibri Light" w:hAnsi="Calibri Light"/>
              </w:rPr>
              <w:t>06</w:t>
            </w:r>
          </w:p>
        </w:tc>
        <w:tc>
          <w:tcPr>
            <w:tcW w:w="1110" w:type="dxa"/>
            <w:tcBorders>
              <w:bottom w:val="single" w:sz="8" w:space="0" w:color="000000"/>
              <w:right w:val="single" w:sz="8" w:space="0" w:color="000000"/>
            </w:tcBorders>
            <w:shd w:val="clear" w:color="auto" w:fill="F98570"/>
            <w:tcMar>
              <w:top w:w="100" w:type="dxa"/>
              <w:left w:w="100" w:type="dxa"/>
              <w:bottom w:w="100" w:type="dxa"/>
              <w:right w:w="100" w:type="dxa"/>
            </w:tcMar>
            <w:vAlign w:val="bottom"/>
          </w:tcPr>
          <w:p w14:paraId="119BEA33"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52</w:t>
            </w:r>
          </w:p>
        </w:tc>
        <w:tc>
          <w:tcPr>
            <w:tcW w:w="1110"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25746C3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98.08%</w:t>
            </w:r>
          </w:p>
        </w:tc>
        <w:tc>
          <w:tcPr>
            <w:tcW w:w="885" w:type="dxa"/>
            <w:tcBorders>
              <w:bottom w:val="single" w:sz="8" w:space="0" w:color="000000"/>
              <w:right w:val="single" w:sz="8" w:space="0" w:color="000000"/>
            </w:tcBorders>
            <w:shd w:val="clear" w:color="auto" w:fill="F98971"/>
            <w:tcMar>
              <w:top w:w="100" w:type="dxa"/>
              <w:left w:w="100" w:type="dxa"/>
              <w:bottom w:w="100" w:type="dxa"/>
              <w:right w:w="100" w:type="dxa"/>
            </w:tcMar>
            <w:vAlign w:val="bottom"/>
          </w:tcPr>
          <w:p w14:paraId="7E682A9B"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51</w:t>
            </w:r>
          </w:p>
        </w:tc>
        <w:tc>
          <w:tcPr>
            <w:tcW w:w="1035" w:type="dxa"/>
            <w:tcBorders>
              <w:bottom w:val="single" w:sz="8" w:space="0" w:color="000000"/>
              <w:right w:val="single" w:sz="8" w:space="0" w:color="000000"/>
            </w:tcBorders>
            <w:shd w:val="clear" w:color="auto" w:fill="FDEA83"/>
            <w:tcMar>
              <w:top w:w="100" w:type="dxa"/>
              <w:left w:w="100" w:type="dxa"/>
              <w:bottom w:w="100" w:type="dxa"/>
              <w:right w:w="100" w:type="dxa"/>
            </w:tcMar>
            <w:vAlign w:val="bottom"/>
          </w:tcPr>
          <w:p w14:paraId="7D37781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78.85%</w:t>
            </w:r>
          </w:p>
        </w:tc>
        <w:tc>
          <w:tcPr>
            <w:tcW w:w="1035" w:type="dxa"/>
            <w:tcBorders>
              <w:bottom w:val="single" w:sz="8" w:space="0" w:color="000000"/>
              <w:right w:val="single" w:sz="8" w:space="0" w:color="000000"/>
            </w:tcBorders>
            <w:shd w:val="clear" w:color="auto" w:fill="F9EA84"/>
            <w:tcMar>
              <w:top w:w="100" w:type="dxa"/>
              <w:left w:w="100" w:type="dxa"/>
              <w:bottom w:w="100" w:type="dxa"/>
              <w:right w:w="100" w:type="dxa"/>
            </w:tcMar>
            <w:vAlign w:val="bottom"/>
          </w:tcPr>
          <w:p w14:paraId="5406E6E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1.87</w:t>
            </w:r>
          </w:p>
        </w:tc>
        <w:tc>
          <w:tcPr>
            <w:tcW w:w="1445" w:type="dxa"/>
            <w:tcBorders>
              <w:bottom w:val="single" w:sz="8" w:space="0" w:color="000000"/>
              <w:right w:val="single" w:sz="8" w:space="0" w:color="000000"/>
            </w:tcBorders>
            <w:shd w:val="clear" w:color="auto" w:fill="87C97E"/>
            <w:tcMar>
              <w:top w:w="100" w:type="dxa"/>
              <w:left w:w="100" w:type="dxa"/>
              <w:bottom w:w="100" w:type="dxa"/>
              <w:right w:w="100" w:type="dxa"/>
            </w:tcMar>
            <w:vAlign w:val="bottom"/>
          </w:tcPr>
          <w:p w14:paraId="27D49F4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60.90</w:t>
            </w:r>
          </w:p>
        </w:tc>
      </w:tr>
      <w:tr w:rsidR="003D5E5E" w:rsidRPr="00EB4814" w14:paraId="2F1D2AF0" w14:textId="77777777" w:rsidTr="00F543F0">
        <w:trPr>
          <w:trHeight w:val="71"/>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CE71C5" w14:textId="77777777" w:rsidR="003D5E5E" w:rsidRPr="00EB4814" w:rsidRDefault="00D2008E" w:rsidP="00343A9A">
            <w:pPr>
              <w:spacing w:line="240" w:lineRule="auto"/>
              <w:rPr>
                <w:rFonts w:ascii="Calibri Light" w:hAnsi="Calibri Light"/>
              </w:rPr>
            </w:pPr>
            <w:r w:rsidRPr="00EB4814">
              <w:rPr>
                <w:rFonts w:ascii="Calibri Light" w:hAnsi="Calibri Light"/>
              </w:rPr>
              <w:t>07</w:t>
            </w:r>
          </w:p>
        </w:tc>
        <w:tc>
          <w:tcPr>
            <w:tcW w:w="1110" w:type="dxa"/>
            <w:tcBorders>
              <w:bottom w:val="single" w:sz="8" w:space="0" w:color="000000"/>
              <w:right w:val="single" w:sz="8" w:space="0" w:color="000000"/>
            </w:tcBorders>
            <w:shd w:val="clear" w:color="auto" w:fill="FA9773"/>
            <w:tcMar>
              <w:top w:w="100" w:type="dxa"/>
              <w:left w:w="100" w:type="dxa"/>
              <w:bottom w:w="100" w:type="dxa"/>
              <w:right w:w="100" w:type="dxa"/>
            </w:tcMar>
            <w:vAlign w:val="bottom"/>
          </w:tcPr>
          <w:p w14:paraId="40EF530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68</w:t>
            </w:r>
          </w:p>
        </w:tc>
        <w:tc>
          <w:tcPr>
            <w:tcW w:w="1110" w:type="dxa"/>
            <w:tcBorders>
              <w:bottom w:val="single" w:sz="8" w:space="0" w:color="000000"/>
              <w:right w:val="single" w:sz="8" w:space="0" w:color="000000"/>
            </w:tcBorders>
            <w:shd w:val="clear" w:color="auto" w:fill="FEE082"/>
            <w:tcMar>
              <w:top w:w="100" w:type="dxa"/>
              <w:left w:w="100" w:type="dxa"/>
              <w:bottom w:w="100" w:type="dxa"/>
              <w:right w:w="100" w:type="dxa"/>
            </w:tcMar>
            <w:vAlign w:val="bottom"/>
          </w:tcPr>
          <w:p w14:paraId="38502F4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94.12%</w:t>
            </w:r>
          </w:p>
        </w:tc>
        <w:tc>
          <w:tcPr>
            <w:tcW w:w="885" w:type="dxa"/>
            <w:tcBorders>
              <w:bottom w:val="single" w:sz="8" w:space="0" w:color="000000"/>
              <w:right w:val="single" w:sz="8" w:space="0" w:color="000000"/>
            </w:tcBorders>
            <w:shd w:val="clear" w:color="auto" w:fill="FA9774"/>
            <w:tcMar>
              <w:top w:w="100" w:type="dxa"/>
              <w:left w:w="100" w:type="dxa"/>
              <w:bottom w:w="100" w:type="dxa"/>
              <w:right w:w="100" w:type="dxa"/>
            </w:tcMar>
            <w:vAlign w:val="bottom"/>
          </w:tcPr>
          <w:p w14:paraId="7733399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64</w:t>
            </w:r>
          </w:p>
        </w:tc>
        <w:tc>
          <w:tcPr>
            <w:tcW w:w="1035" w:type="dxa"/>
            <w:tcBorders>
              <w:bottom w:val="single" w:sz="8" w:space="0" w:color="000000"/>
              <w:right w:val="single" w:sz="8" w:space="0" w:color="000000"/>
            </w:tcBorders>
            <w:shd w:val="clear" w:color="auto" w:fill="CADB80"/>
            <w:tcMar>
              <w:top w:w="100" w:type="dxa"/>
              <w:left w:w="100" w:type="dxa"/>
              <w:bottom w:w="100" w:type="dxa"/>
              <w:right w:w="100" w:type="dxa"/>
            </w:tcMar>
            <w:vAlign w:val="bottom"/>
          </w:tcPr>
          <w:p w14:paraId="033564E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76.47%</w:t>
            </w:r>
          </w:p>
        </w:tc>
        <w:tc>
          <w:tcPr>
            <w:tcW w:w="1035" w:type="dxa"/>
            <w:tcBorders>
              <w:bottom w:val="single" w:sz="8" w:space="0" w:color="000000"/>
              <w:right w:val="single" w:sz="8" w:space="0" w:color="000000"/>
            </w:tcBorders>
            <w:shd w:val="clear" w:color="auto" w:fill="EFE784"/>
            <w:tcMar>
              <w:top w:w="100" w:type="dxa"/>
              <w:left w:w="100" w:type="dxa"/>
              <w:bottom w:w="100" w:type="dxa"/>
              <w:right w:w="100" w:type="dxa"/>
            </w:tcMar>
            <w:vAlign w:val="bottom"/>
          </w:tcPr>
          <w:p w14:paraId="326C759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1.90</w:t>
            </w:r>
          </w:p>
        </w:tc>
        <w:tc>
          <w:tcPr>
            <w:tcW w:w="1445" w:type="dxa"/>
            <w:tcBorders>
              <w:bottom w:val="single" w:sz="8" w:space="0" w:color="000000"/>
              <w:right w:val="single" w:sz="8" w:space="0" w:color="000000"/>
            </w:tcBorders>
            <w:shd w:val="clear" w:color="auto" w:fill="FEE983"/>
            <w:tcMar>
              <w:top w:w="100" w:type="dxa"/>
              <w:left w:w="100" w:type="dxa"/>
              <w:bottom w:w="100" w:type="dxa"/>
              <w:right w:w="100" w:type="dxa"/>
            </w:tcMar>
            <w:vAlign w:val="bottom"/>
          </w:tcPr>
          <w:p w14:paraId="05E7F7E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45.26</w:t>
            </w:r>
          </w:p>
        </w:tc>
      </w:tr>
      <w:tr w:rsidR="003D5E5E" w:rsidRPr="00EB4814" w14:paraId="06E02C2C"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04F582" w14:textId="77777777" w:rsidR="003D5E5E" w:rsidRPr="00EB4814" w:rsidRDefault="00D2008E" w:rsidP="00343A9A">
            <w:pPr>
              <w:spacing w:line="240" w:lineRule="auto"/>
              <w:rPr>
                <w:rFonts w:ascii="Calibri Light" w:hAnsi="Calibri Light"/>
              </w:rPr>
            </w:pPr>
            <w:r w:rsidRPr="00EB4814">
              <w:rPr>
                <w:rFonts w:ascii="Calibri Light" w:hAnsi="Calibri Light"/>
              </w:rPr>
              <w:t>08</w:t>
            </w:r>
          </w:p>
        </w:tc>
        <w:tc>
          <w:tcPr>
            <w:tcW w:w="1110" w:type="dxa"/>
            <w:tcBorders>
              <w:bottom w:val="single" w:sz="8" w:space="0" w:color="000000"/>
              <w:right w:val="single" w:sz="8" w:space="0" w:color="000000"/>
            </w:tcBorders>
            <w:shd w:val="clear" w:color="auto" w:fill="FCBE7B"/>
            <w:tcMar>
              <w:top w:w="100" w:type="dxa"/>
              <w:left w:w="100" w:type="dxa"/>
              <w:bottom w:w="100" w:type="dxa"/>
              <w:right w:w="100" w:type="dxa"/>
            </w:tcMar>
            <w:vAlign w:val="bottom"/>
          </w:tcPr>
          <w:p w14:paraId="124B382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105</w:t>
            </w:r>
          </w:p>
        </w:tc>
        <w:tc>
          <w:tcPr>
            <w:tcW w:w="1110" w:type="dxa"/>
            <w:tcBorders>
              <w:bottom w:val="single" w:sz="8" w:space="0" w:color="000000"/>
              <w:right w:val="single" w:sz="8" w:space="0" w:color="000000"/>
            </w:tcBorders>
            <w:shd w:val="clear" w:color="auto" w:fill="FDD780"/>
            <w:tcMar>
              <w:top w:w="100" w:type="dxa"/>
              <w:left w:w="100" w:type="dxa"/>
              <w:bottom w:w="100" w:type="dxa"/>
              <w:right w:w="100" w:type="dxa"/>
            </w:tcMar>
            <w:vAlign w:val="bottom"/>
          </w:tcPr>
          <w:p w14:paraId="6AB6AF7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93.33%</w:t>
            </w:r>
          </w:p>
        </w:tc>
        <w:tc>
          <w:tcPr>
            <w:tcW w:w="885" w:type="dxa"/>
            <w:tcBorders>
              <w:bottom w:val="single" w:sz="8" w:space="0" w:color="000000"/>
              <w:right w:val="single" w:sz="8" w:space="0" w:color="000000"/>
            </w:tcBorders>
            <w:shd w:val="clear" w:color="auto" w:fill="FCBD7B"/>
            <w:tcMar>
              <w:top w:w="100" w:type="dxa"/>
              <w:left w:w="100" w:type="dxa"/>
              <w:bottom w:w="100" w:type="dxa"/>
              <w:right w:w="100" w:type="dxa"/>
            </w:tcMar>
            <w:vAlign w:val="bottom"/>
          </w:tcPr>
          <w:p w14:paraId="7D75A2D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98</w:t>
            </w:r>
          </w:p>
        </w:tc>
        <w:tc>
          <w:tcPr>
            <w:tcW w:w="1035" w:type="dxa"/>
            <w:tcBorders>
              <w:bottom w:val="single" w:sz="8" w:space="0" w:color="000000"/>
              <w:right w:val="single" w:sz="8" w:space="0" w:color="000000"/>
            </w:tcBorders>
            <w:shd w:val="clear" w:color="auto" w:fill="FFE984"/>
            <w:tcMar>
              <w:top w:w="100" w:type="dxa"/>
              <w:left w:w="100" w:type="dxa"/>
              <w:bottom w:w="100" w:type="dxa"/>
              <w:right w:w="100" w:type="dxa"/>
            </w:tcMar>
            <w:vAlign w:val="bottom"/>
          </w:tcPr>
          <w:p w14:paraId="24F5310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79.05%</w:t>
            </w:r>
          </w:p>
        </w:tc>
        <w:tc>
          <w:tcPr>
            <w:tcW w:w="1035" w:type="dxa"/>
            <w:tcBorders>
              <w:bottom w:val="single" w:sz="8" w:space="0" w:color="000000"/>
              <w:right w:val="single" w:sz="8" w:space="0" w:color="000000"/>
            </w:tcBorders>
            <w:shd w:val="clear" w:color="auto" w:fill="FDC87D"/>
            <w:tcMar>
              <w:top w:w="100" w:type="dxa"/>
              <w:left w:w="100" w:type="dxa"/>
              <w:bottom w:w="100" w:type="dxa"/>
              <w:right w:w="100" w:type="dxa"/>
            </w:tcMar>
            <w:vAlign w:val="bottom"/>
          </w:tcPr>
          <w:p w14:paraId="6D66BD6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1.73</w:t>
            </w:r>
          </w:p>
        </w:tc>
        <w:tc>
          <w:tcPr>
            <w:tcW w:w="1445" w:type="dxa"/>
            <w:tcBorders>
              <w:bottom w:val="single" w:sz="8" w:space="0" w:color="000000"/>
              <w:right w:val="single" w:sz="8" w:space="0" w:color="000000"/>
            </w:tcBorders>
            <w:shd w:val="clear" w:color="auto" w:fill="BAD780"/>
            <w:tcMar>
              <w:top w:w="100" w:type="dxa"/>
              <w:left w:w="100" w:type="dxa"/>
              <w:bottom w:w="100" w:type="dxa"/>
              <w:right w:w="100" w:type="dxa"/>
            </w:tcMar>
            <w:vAlign w:val="bottom"/>
          </w:tcPr>
          <w:p w14:paraId="197DB6F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54.39</w:t>
            </w:r>
          </w:p>
        </w:tc>
      </w:tr>
      <w:tr w:rsidR="003D5E5E" w:rsidRPr="00EB4814" w14:paraId="4D197ADB"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0B47AF" w14:textId="77777777" w:rsidR="003D5E5E" w:rsidRPr="00EB4814" w:rsidRDefault="00D2008E" w:rsidP="00343A9A">
            <w:pPr>
              <w:spacing w:line="240" w:lineRule="auto"/>
              <w:rPr>
                <w:rFonts w:ascii="Calibri Light" w:hAnsi="Calibri Light"/>
              </w:rPr>
            </w:pPr>
            <w:r w:rsidRPr="00EB4814">
              <w:rPr>
                <w:rFonts w:ascii="Calibri Light" w:hAnsi="Calibri Light"/>
              </w:rPr>
              <w:t>09</w:t>
            </w:r>
          </w:p>
        </w:tc>
        <w:tc>
          <w:tcPr>
            <w:tcW w:w="1110" w:type="dxa"/>
            <w:tcBorders>
              <w:bottom w:val="single" w:sz="8" w:space="0" w:color="000000"/>
              <w:right w:val="single" w:sz="8" w:space="0" w:color="000000"/>
            </w:tcBorders>
            <w:shd w:val="clear" w:color="auto" w:fill="FCBE7B"/>
            <w:tcMar>
              <w:top w:w="100" w:type="dxa"/>
              <w:left w:w="100" w:type="dxa"/>
              <w:bottom w:w="100" w:type="dxa"/>
              <w:right w:w="100" w:type="dxa"/>
            </w:tcMar>
            <w:vAlign w:val="bottom"/>
          </w:tcPr>
          <w:p w14:paraId="08C9EB2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105</w:t>
            </w:r>
          </w:p>
        </w:tc>
        <w:tc>
          <w:tcPr>
            <w:tcW w:w="1110" w:type="dxa"/>
            <w:tcBorders>
              <w:bottom w:val="single" w:sz="8" w:space="0" w:color="000000"/>
              <w:right w:val="single" w:sz="8" w:space="0" w:color="000000"/>
            </w:tcBorders>
            <w:shd w:val="clear" w:color="auto" w:fill="FCC07B"/>
            <w:tcMar>
              <w:top w:w="100" w:type="dxa"/>
              <w:left w:w="100" w:type="dxa"/>
              <w:bottom w:w="100" w:type="dxa"/>
              <w:right w:w="100" w:type="dxa"/>
            </w:tcMar>
            <w:vAlign w:val="bottom"/>
          </w:tcPr>
          <w:p w14:paraId="454F043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91.43%</w:t>
            </w:r>
          </w:p>
        </w:tc>
        <w:tc>
          <w:tcPr>
            <w:tcW w:w="885" w:type="dxa"/>
            <w:tcBorders>
              <w:bottom w:val="single" w:sz="8" w:space="0" w:color="000000"/>
              <w:right w:val="single" w:sz="8" w:space="0" w:color="000000"/>
            </w:tcBorders>
            <w:shd w:val="clear" w:color="auto" w:fill="FCBA7A"/>
            <w:tcMar>
              <w:top w:w="100" w:type="dxa"/>
              <w:left w:w="100" w:type="dxa"/>
              <w:bottom w:w="100" w:type="dxa"/>
              <w:right w:w="100" w:type="dxa"/>
            </w:tcMar>
            <w:vAlign w:val="bottom"/>
          </w:tcPr>
          <w:p w14:paraId="0360C18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96</w:t>
            </w:r>
          </w:p>
        </w:tc>
        <w:tc>
          <w:tcPr>
            <w:tcW w:w="1035" w:type="dxa"/>
            <w:tcBorders>
              <w:bottom w:val="single" w:sz="8" w:space="0" w:color="000000"/>
              <w:right w:val="single" w:sz="8" w:space="0" w:color="000000"/>
            </w:tcBorders>
            <w:shd w:val="clear" w:color="auto" w:fill="AFD47F"/>
            <w:tcMar>
              <w:top w:w="100" w:type="dxa"/>
              <w:left w:w="100" w:type="dxa"/>
              <w:bottom w:w="100" w:type="dxa"/>
              <w:right w:w="100" w:type="dxa"/>
            </w:tcMar>
            <w:vAlign w:val="bottom"/>
          </w:tcPr>
          <w:p w14:paraId="31ECA62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75.24%</w:t>
            </w:r>
          </w:p>
        </w:tc>
        <w:tc>
          <w:tcPr>
            <w:tcW w:w="1035" w:type="dxa"/>
            <w:tcBorders>
              <w:bottom w:val="single" w:sz="8" w:space="0" w:color="000000"/>
              <w:right w:val="single" w:sz="8" w:space="0" w:color="000000"/>
            </w:tcBorders>
            <w:shd w:val="clear" w:color="auto" w:fill="EAE583"/>
            <w:tcMar>
              <w:top w:w="100" w:type="dxa"/>
              <w:left w:w="100" w:type="dxa"/>
              <w:bottom w:w="100" w:type="dxa"/>
              <w:right w:w="100" w:type="dxa"/>
            </w:tcMar>
            <w:vAlign w:val="bottom"/>
          </w:tcPr>
          <w:p w14:paraId="5EAE8DF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1.91</w:t>
            </w:r>
          </w:p>
        </w:tc>
        <w:tc>
          <w:tcPr>
            <w:tcW w:w="1445" w:type="dxa"/>
            <w:tcBorders>
              <w:bottom w:val="single" w:sz="8" w:space="0" w:color="000000"/>
              <w:right w:val="single" w:sz="8" w:space="0" w:color="000000"/>
            </w:tcBorders>
            <w:shd w:val="clear" w:color="auto" w:fill="F8696B"/>
            <w:tcMar>
              <w:top w:w="100" w:type="dxa"/>
              <w:left w:w="100" w:type="dxa"/>
              <w:bottom w:w="100" w:type="dxa"/>
              <w:right w:w="100" w:type="dxa"/>
            </w:tcMar>
            <w:vAlign w:val="bottom"/>
          </w:tcPr>
          <w:p w14:paraId="6989233B"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25.77</w:t>
            </w:r>
          </w:p>
        </w:tc>
      </w:tr>
      <w:tr w:rsidR="003D5E5E" w:rsidRPr="00EB4814" w14:paraId="0BE1DA18"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8AF707" w14:textId="77777777" w:rsidR="003D5E5E" w:rsidRPr="00EB4814" w:rsidRDefault="00D2008E" w:rsidP="00343A9A">
            <w:pPr>
              <w:spacing w:line="240" w:lineRule="auto"/>
              <w:rPr>
                <w:rFonts w:ascii="Calibri Light" w:hAnsi="Calibri Light"/>
              </w:rPr>
            </w:pPr>
            <w:r w:rsidRPr="00EB4814">
              <w:rPr>
                <w:rFonts w:ascii="Calibri Light" w:hAnsi="Calibri Light"/>
              </w:rPr>
              <w:t>10</w:t>
            </w:r>
          </w:p>
        </w:tc>
        <w:tc>
          <w:tcPr>
            <w:tcW w:w="1110" w:type="dxa"/>
            <w:tcBorders>
              <w:bottom w:val="single" w:sz="8" w:space="0" w:color="000000"/>
              <w:right w:val="single" w:sz="8" w:space="0" w:color="000000"/>
            </w:tcBorders>
            <w:shd w:val="clear" w:color="auto" w:fill="FEE182"/>
            <w:tcMar>
              <w:top w:w="100" w:type="dxa"/>
              <w:left w:w="100" w:type="dxa"/>
              <w:bottom w:w="100" w:type="dxa"/>
              <w:right w:w="100" w:type="dxa"/>
            </w:tcMar>
            <w:vAlign w:val="bottom"/>
          </w:tcPr>
          <w:p w14:paraId="1F33AEB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138</w:t>
            </w:r>
          </w:p>
        </w:tc>
        <w:tc>
          <w:tcPr>
            <w:tcW w:w="1110" w:type="dxa"/>
            <w:tcBorders>
              <w:bottom w:val="single" w:sz="8" w:space="0" w:color="000000"/>
              <w:right w:val="single" w:sz="8" w:space="0" w:color="000000"/>
            </w:tcBorders>
            <w:shd w:val="clear" w:color="auto" w:fill="FCB679"/>
            <w:tcMar>
              <w:top w:w="100" w:type="dxa"/>
              <w:left w:w="100" w:type="dxa"/>
              <w:bottom w:w="100" w:type="dxa"/>
              <w:right w:w="100" w:type="dxa"/>
            </w:tcMar>
            <w:vAlign w:val="bottom"/>
          </w:tcPr>
          <w:p w14:paraId="1CC2A74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90.58%</w:t>
            </w:r>
          </w:p>
        </w:tc>
        <w:tc>
          <w:tcPr>
            <w:tcW w:w="885" w:type="dxa"/>
            <w:tcBorders>
              <w:bottom w:val="single" w:sz="8" w:space="0" w:color="000000"/>
              <w:right w:val="single" w:sz="8" w:space="0" w:color="000000"/>
            </w:tcBorders>
            <w:shd w:val="clear" w:color="auto" w:fill="FEDA80"/>
            <w:tcMar>
              <w:top w:w="100" w:type="dxa"/>
              <w:left w:w="100" w:type="dxa"/>
              <w:bottom w:w="100" w:type="dxa"/>
              <w:right w:w="100" w:type="dxa"/>
            </w:tcMar>
            <w:vAlign w:val="bottom"/>
          </w:tcPr>
          <w:p w14:paraId="72973D5B"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125</w:t>
            </w:r>
          </w:p>
        </w:tc>
        <w:tc>
          <w:tcPr>
            <w:tcW w:w="1035" w:type="dxa"/>
            <w:tcBorders>
              <w:bottom w:val="single" w:sz="8" w:space="0" w:color="000000"/>
              <w:right w:val="single" w:sz="8" w:space="0" w:color="000000"/>
            </w:tcBorders>
            <w:shd w:val="clear" w:color="auto" w:fill="FED280"/>
            <w:tcMar>
              <w:top w:w="100" w:type="dxa"/>
              <w:left w:w="100" w:type="dxa"/>
              <w:bottom w:w="100" w:type="dxa"/>
              <w:right w:w="100" w:type="dxa"/>
            </w:tcMar>
            <w:vAlign w:val="bottom"/>
          </w:tcPr>
          <w:p w14:paraId="2F19B69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80.43%</w:t>
            </w:r>
          </w:p>
        </w:tc>
        <w:tc>
          <w:tcPr>
            <w:tcW w:w="1035" w:type="dxa"/>
            <w:tcBorders>
              <w:bottom w:val="single" w:sz="8" w:space="0" w:color="000000"/>
              <w:right w:val="single" w:sz="8" w:space="0" w:color="000000"/>
            </w:tcBorders>
            <w:shd w:val="clear" w:color="auto" w:fill="ECE683"/>
            <w:tcMar>
              <w:top w:w="100" w:type="dxa"/>
              <w:left w:w="100" w:type="dxa"/>
              <w:bottom w:w="100" w:type="dxa"/>
              <w:right w:w="100" w:type="dxa"/>
            </w:tcMar>
            <w:vAlign w:val="bottom"/>
          </w:tcPr>
          <w:p w14:paraId="087F3D8A"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1.91</w:t>
            </w:r>
          </w:p>
        </w:tc>
        <w:tc>
          <w:tcPr>
            <w:tcW w:w="1445" w:type="dxa"/>
            <w:tcBorders>
              <w:bottom w:val="single" w:sz="8" w:space="0" w:color="000000"/>
              <w:right w:val="single" w:sz="8" w:space="0" w:color="000000"/>
            </w:tcBorders>
            <w:shd w:val="clear" w:color="auto" w:fill="E4E383"/>
            <w:tcMar>
              <w:top w:w="100" w:type="dxa"/>
              <w:left w:w="100" w:type="dxa"/>
              <w:bottom w:w="100" w:type="dxa"/>
              <w:right w:w="100" w:type="dxa"/>
            </w:tcMar>
            <w:vAlign w:val="bottom"/>
          </w:tcPr>
          <w:p w14:paraId="146899D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49.07</w:t>
            </w:r>
          </w:p>
        </w:tc>
      </w:tr>
      <w:tr w:rsidR="003D5E5E" w:rsidRPr="00EB4814" w14:paraId="14DC0A44"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788529" w14:textId="77777777" w:rsidR="003D5E5E" w:rsidRPr="00EB4814" w:rsidRDefault="00D2008E" w:rsidP="00343A9A">
            <w:pPr>
              <w:spacing w:line="240" w:lineRule="auto"/>
              <w:rPr>
                <w:rFonts w:ascii="Calibri Light" w:hAnsi="Calibri Light"/>
              </w:rPr>
            </w:pPr>
            <w:r w:rsidRPr="00EB4814">
              <w:rPr>
                <w:rFonts w:ascii="Calibri Light" w:hAnsi="Calibri Light"/>
              </w:rPr>
              <w:t>11</w:t>
            </w:r>
          </w:p>
        </w:tc>
        <w:tc>
          <w:tcPr>
            <w:tcW w:w="1110"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149969D0"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152</w:t>
            </w:r>
          </w:p>
        </w:tc>
        <w:tc>
          <w:tcPr>
            <w:tcW w:w="1110" w:type="dxa"/>
            <w:tcBorders>
              <w:bottom w:val="single" w:sz="8" w:space="0" w:color="000000"/>
              <w:right w:val="single" w:sz="8" w:space="0" w:color="000000"/>
            </w:tcBorders>
            <w:shd w:val="clear" w:color="auto" w:fill="EBE683"/>
            <w:tcMar>
              <w:top w:w="100" w:type="dxa"/>
              <w:left w:w="100" w:type="dxa"/>
              <w:bottom w:w="100" w:type="dxa"/>
              <w:right w:w="100" w:type="dxa"/>
            </w:tcMar>
            <w:vAlign w:val="bottom"/>
          </w:tcPr>
          <w:p w14:paraId="5C7D040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95.39%</w:t>
            </w:r>
          </w:p>
        </w:tc>
        <w:tc>
          <w:tcPr>
            <w:tcW w:w="885"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4310C54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145</w:t>
            </w:r>
          </w:p>
        </w:tc>
        <w:tc>
          <w:tcPr>
            <w:tcW w:w="1035" w:type="dxa"/>
            <w:tcBorders>
              <w:bottom w:val="single" w:sz="8" w:space="0" w:color="000000"/>
              <w:right w:val="single" w:sz="8" w:space="0" w:color="000000"/>
            </w:tcBorders>
            <w:shd w:val="clear" w:color="auto" w:fill="FFEB84"/>
            <w:tcMar>
              <w:top w:w="100" w:type="dxa"/>
              <w:left w:w="100" w:type="dxa"/>
              <w:bottom w:w="100" w:type="dxa"/>
              <w:right w:w="100" w:type="dxa"/>
            </w:tcMar>
            <w:vAlign w:val="bottom"/>
          </w:tcPr>
          <w:p w14:paraId="756E1AB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78.95%</w:t>
            </w:r>
          </w:p>
        </w:tc>
        <w:tc>
          <w:tcPr>
            <w:tcW w:w="1035" w:type="dxa"/>
            <w:tcBorders>
              <w:bottom w:val="single" w:sz="8" w:space="0" w:color="000000"/>
              <w:right w:val="single" w:sz="8" w:space="0" w:color="000000"/>
            </w:tcBorders>
            <w:shd w:val="clear" w:color="auto" w:fill="F2E884"/>
            <w:tcMar>
              <w:top w:w="100" w:type="dxa"/>
              <w:left w:w="100" w:type="dxa"/>
              <w:bottom w:w="100" w:type="dxa"/>
              <w:right w:w="100" w:type="dxa"/>
            </w:tcMar>
            <w:vAlign w:val="bottom"/>
          </w:tcPr>
          <w:p w14:paraId="1C041FC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1.89</w:t>
            </w:r>
          </w:p>
        </w:tc>
        <w:tc>
          <w:tcPr>
            <w:tcW w:w="1445" w:type="dxa"/>
            <w:tcBorders>
              <w:bottom w:val="single" w:sz="8" w:space="0" w:color="000000"/>
              <w:right w:val="single" w:sz="8" w:space="0" w:color="000000"/>
            </w:tcBorders>
            <w:shd w:val="clear" w:color="auto" w:fill="D1DE82"/>
            <w:tcMar>
              <w:top w:w="100" w:type="dxa"/>
              <w:left w:w="100" w:type="dxa"/>
              <w:bottom w:w="100" w:type="dxa"/>
              <w:right w:w="100" w:type="dxa"/>
            </w:tcMar>
            <w:vAlign w:val="bottom"/>
          </w:tcPr>
          <w:p w14:paraId="6544A0D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51.40</w:t>
            </w:r>
          </w:p>
        </w:tc>
      </w:tr>
      <w:tr w:rsidR="003D5E5E" w:rsidRPr="00EB4814" w14:paraId="571560D8"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8828D39" w14:textId="77777777" w:rsidR="003D5E5E" w:rsidRPr="00EB4814" w:rsidRDefault="00D2008E" w:rsidP="00343A9A">
            <w:pPr>
              <w:spacing w:line="240" w:lineRule="auto"/>
              <w:rPr>
                <w:rFonts w:ascii="Calibri Light" w:hAnsi="Calibri Light"/>
              </w:rPr>
            </w:pPr>
            <w:r w:rsidRPr="00EB4814">
              <w:rPr>
                <w:rFonts w:ascii="Calibri Light" w:hAnsi="Calibri Light"/>
              </w:rPr>
              <w:t>12</w:t>
            </w:r>
          </w:p>
        </w:tc>
        <w:tc>
          <w:tcPr>
            <w:tcW w:w="1110" w:type="dxa"/>
            <w:tcBorders>
              <w:bottom w:val="single" w:sz="8" w:space="0" w:color="000000"/>
              <w:right w:val="single" w:sz="8" w:space="0" w:color="000000"/>
            </w:tcBorders>
            <w:shd w:val="clear" w:color="auto" w:fill="FEDD81"/>
            <w:tcMar>
              <w:top w:w="100" w:type="dxa"/>
              <w:left w:w="100" w:type="dxa"/>
              <w:bottom w:w="100" w:type="dxa"/>
              <w:right w:w="100" w:type="dxa"/>
            </w:tcMar>
            <w:vAlign w:val="bottom"/>
          </w:tcPr>
          <w:p w14:paraId="2370983A"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134</w:t>
            </w:r>
          </w:p>
        </w:tc>
        <w:tc>
          <w:tcPr>
            <w:tcW w:w="1110" w:type="dxa"/>
            <w:tcBorders>
              <w:bottom w:val="single" w:sz="8" w:space="0" w:color="000000"/>
              <w:right w:val="single" w:sz="8" w:space="0" w:color="000000"/>
            </w:tcBorders>
            <w:shd w:val="clear" w:color="auto" w:fill="FDD680"/>
            <w:tcMar>
              <w:top w:w="100" w:type="dxa"/>
              <w:left w:w="100" w:type="dxa"/>
              <w:bottom w:w="100" w:type="dxa"/>
              <w:right w:w="100" w:type="dxa"/>
            </w:tcMar>
            <w:vAlign w:val="bottom"/>
          </w:tcPr>
          <w:p w14:paraId="318CBEB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93.28%</w:t>
            </w:r>
          </w:p>
        </w:tc>
        <w:tc>
          <w:tcPr>
            <w:tcW w:w="885" w:type="dxa"/>
            <w:tcBorders>
              <w:bottom w:val="single" w:sz="8" w:space="0" w:color="000000"/>
              <w:right w:val="single" w:sz="8" w:space="0" w:color="000000"/>
            </w:tcBorders>
            <w:shd w:val="clear" w:color="auto" w:fill="FEDA80"/>
            <w:tcMar>
              <w:top w:w="100" w:type="dxa"/>
              <w:left w:w="100" w:type="dxa"/>
              <w:bottom w:w="100" w:type="dxa"/>
              <w:right w:w="100" w:type="dxa"/>
            </w:tcMar>
            <w:vAlign w:val="bottom"/>
          </w:tcPr>
          <w:p w14:paraId="7F7D3D8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125</w:t>
            </w:r>
          </w:p>
        </w:tc>
        <w:tc>
          <w:tcPr>
            <w:tcW w:w="1035" w:type="dxa"/>
            <w:tcBorders>
              <w:bottom w:val="single" w:sz="8" w:space="0" w:color="000000"/>
              <w:right w:val="single" w:sz="8" w:space="0" w:color="000000"/>
            </w:tcBorders>
            <w:shd w:val="clear" w:color="auto" w:fill="FB9D75"/>
            <w:tcMar>
              <w:top w:w="100" w:type="dxa"/>
              <w:left w:w="100" w:type="dxa"/>
              <w:bottom w:w="100" w:type="dxa"/>
              <w:right w:w="100" w:type="dxa"/>
            </w:tcMar>
            <w:vAlign w:val="bottom"/>
          </w:tcPr>
          <w:p w14:paraId="02AF70F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83.58%</w:t>
            </w:r>
          </w:p>
        </w:tc>
        <w:tc>
          <w:tcPr>
            <w:tcW w:w="1035" w:type="dxa"/>
            <w:tcBorders>
              <w:bottom w:val="single" w:sz="8" w:space="0" w:color="000000"/>
              <w:right w:val="single" w:sz="8" w:space="0" w:color="000000"/>
            </w:tcBorders>
            <w:shd w:val="clear" w:color="auto" w:fill="FCB579"/>
            <w:tcMar>
              <w:top w:w="100" w:type="dxa"/>
              <w:left w:w="100" w:type="dxa"/>
              <w:bottom w:w="100" w:type="dxa"/>
              <w:right w:w="100" w:type="dxa"/>
            </w:tcMar>
            <w:vAlign w:val="bottom"/>
          </w:tcPr>
          <w:p w14:paraId="1F8C86E0"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1.67</w:t>
            </w:r>
          </w:p>
        </w:tc>
        <w:tc>
          <w:tcPr>
            <w:tcW w:w="1445" w:type="dxa"/>
            <w:tcBorders>
              <w:bottom w:val="single" w:sz="8" w:space="0" w:color="000000"/>
              <w:right w:val="single" w:sz="8" w:space="0" w:color="000000"/>
            </w:tcBorders>
            <w:shd w:val="clear" w:color="auto" w:fill="F98A71"/>
            <w:tcMar>
              <w:top w:w="100" w:type="dxa"/>
              <w:left w:w="100" w:type="dxa"/>
              <w:bottom w:w="100" w:type="dxa"/>
              <w:right w:w="100" w:type="dxa"/>
            </w:tcMar>
            <w:vAlign w:val="bottom"/>
          </w:tcPr>
          <w:p w14:paraId="6D1EF12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30.84</w:t>
            </w:r>
          </w:p>
        </w:tc>
      </w:tr>
      <w:tr w:rsidR="003D5E5E" w:rsidRPr="00EB4814" w14:paraId="0EB2BF57"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3120FF" w14:textId="77777777" w:rsidR="003D5E5E" w:rsidRPr="00EB4814" w:rsidRDefault="00D2008E" w:rsidP="00343A9A">
            <w:pPr>
              <w:spacing w:line="240" w:lineRule="auto"/>
              <w:rPr>
                <w:rFonts w:ascii="Calibri Light" w:hAnsi="Calibri Light"/>
              </w:rPr>
            </w:pPr>
            <w:r w:rsidRPr="00EB4814">
              <w:rPr>
                <w:rFonts w:ascii="Calibri Light" w:hAnsi="Calibri Light"/>
              </w:rPr>
              <w:t>13</w:t>
            </w:r>
          </w:p>
        </w:tc>
        <w:tc>
          <w:tcPr>
            <w:tcW w:w="1110" w:type="dxa"/>
            <w:tcBorders>
              <w:bottom w:val="single" w:sz="8" w:space="0" w:color="000000"/>
              <w:right w:val="single" w:sz="8" w:space="0" w:color="000000"/>
            </w:tcBorders>
            <w:shd w:val="clear" w:color="auto" w:fill="FCEA84"/>
            <w:tcMar>
              <w:top w:w="100" w:type="dxa"/>
              <w:left w:w="100" w:type="dxa"/>
              <w:bottom w:w="100" w:type="dxa"/>
              <w:right w:w="100" w:type="dxa"/>
            </w:tcMar>
            <w:vAlign w:val="bottom"/>
          </w:tcPr>
          <w:p w14:paraId="79CBD15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163</w:t>
            </w:r>
          </w:p>
        </w:tc>
        <w:tc>
          <w:tcPr>
            <w:tcW w:w="1110" w:type="dxa"/>
            <w:tcBorders>
              <w:bottom w:val="single" w:sz="8" w:space="0" w:color="000000"/>
              <w:right w:val="single" w:sz="8" w:space="0" w:color="000000"/>
            </w:tcBorders>
            <w:shd w:val="clear" w:color="auto" w:fill="FCB97A"/>
            <w:tcMar>
              <w:top w:w="100" w:type="dxa"/>
              <w:left w:w="100" w:type="dxa"/>
              <w:bottom w:w="100" w:type="dxa"/>
              <w:right w:w="100" w:type="dxa"/>
            </w:tcMar>
            <w:vAlign w:val="bottom"/>
          </w:tcPr>
          <w:p w14:paraId="1B2BF13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90.80%</w:t>
            </w:r>
          </w:p>
        </w:tc>
        <w:tc>
          <w:tcPr>
            <w:tcW w:w="885"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7FD1C4B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148</w:t>
            </w:r>
          </w:p>
        </w:tc>
        <w:tc>
          <w:tcPr>
            <w:tcW w:w="1035" w:type="dxa"/>
            <w:tcBorders>
              <w:bottom w:val="single" w:sz="8" w:space="0" w:color="000000"/>
              <w:right w:val="single" w:sz="8" w:space="0" w:color="000000"/>
            </w:tcBorders>
            <w:shd w:val="clear" w:color="auto" w:fill="FDBE7C"/>
            <w:tcMar>
              <w:top w:w="100" w:type="dxa"/>
              <w:left w:w="100" w:type="dxa"/>
              <w:bottom w:w="100" w:type="dxa"/>
              <w:right w:w="100" w:type="dxa"/>
            </w:tcMar>
            <w:vAlign w:val="bottom"/>
          </w:tcPr>
          <w:p w14:paraId="2D7566D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81.60%</w:t>
            </w:r>
          </w:p>
        </w:tc>
        <w:tc>
          <w:tcPr>
            <w:tcW w:w="1035" w:type="dxa"/>
            <w:tcBorders>
              <w:bottom w:val="single" w:sz="8" w:space="0" w:color="000000"/>
              <w:right w:val="single" w:sz="8" w:space="0" w:color="000000"/>
            </w:tcBorders>
            <w:shd w:val="clear" w:color="auto" w:fill="FEDA80"/>
            <w:tcMar>
              <w:top w:w="100" w:type="dxa"/>
              <w:left w:w="100" w:type="dxa"/>
              <w:bottom w:w="100" w:type="dxa"/>
              <w:right w:w="100" w:type="dxa"/>
            </w:tcMar>
            <w:vAlign w:val="bottom"/>
          </w:tcPr>
          <w:p w14:paraId="0BF8352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1.79</w:t>
            </w:r>
          </w:p>
        </w:tc>
        <w:tc>
          <w:tcPr>
            <w:tcW w:w="1445" w:type="dxa"/>
            <w:tcBorders>
              <w:bottom w:val="single" w:sz="8" w:space="0" w:color="000000"/>
              <w:right w:val="single" w:sz="8" w:space="0" w:color="000000"/>
            </w:tcBorders>
            <w:shd w:val="clear" w:color="auto" w:fill="F9806F"/>
            <w:tcMar>
              <w:top w:w="100" w:type="dxa"/>
              <w:left w:w="100" w:type="dxa"/>
              <w:bottom w:w="100" w:type="dxa"/>
              <w:right w:w="100" w:type="dxa"/>
            </w:tcMar>
            <w:vAlign w:val="bottom"/>
          </w:tcPr>
          <w:p w14:paraId="4C1CFA1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29.34</w:t>
            </w:r>
          </w:p>
        </w:tc>
      </w:tr>
      <w:tr w:rsidR="003D5E5E" w:rsidRPr="00EB4814" w14:paraId="1D69D307"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A63198F" w14:textId="77777777" w:rsidR="003D5E5E" w:rsidRPr="00EB4814" w:rsidRDefault="00D2008E" w:rsidP="00343A9A">
            <w:pPr>
              <w:spacing w:line="240" w:lineRule="auto"/>
              <w:rPr>
                <w:rFonts w:ascii="Calibri Light" w:hAnsi="Calibri Light"/>
              </w:rPr>
            </w:pPr>
            <w:r w:rsidRPr="00EB4814">
              <w:rPr>
                <w:rFonts w:ascii="Calibri Light" w:hAnsi="Calibri Light"/>
              </w:rPr>
              <w:t>14</w:t>
            </w:r>
          </w:p>
        </w:tc>
        <w:tc>
          <w:tcPr>
            <w:tcW w:w="1110" w:type="dxa"/>
            <w:tcBorders>
              <w:bottom w:val="single" w:sz="8" w:space="0" w:color="000000"/>
              <w:right w:val="single" w:sz="8" w:space="0" w:color="000000"/>
            </w:tcBorders>
            <w:shd w:val="clear" w:color="auto" w:fill="FEE582"/>
            <w:tcMar>
              <w:top w:w="100" w:type="dxa"/>
              <w:left w:w="100" w:type="dxa"/>
              <w:bottom w:w="100" w:type="dxa"/>
              <w:right w:w="100" w:type="dxa"/>
            </w:tcMar>
            <w:vAlign w:val="bottom"/>
          </w:tcPr>
          <w:p w14:paraId="46D8828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141</w:t>
            </w:r>
          </w:p>
        </w:tc>
        <w:tc>
          <w:tcPr>
            <w:tcW w:w="1110" w:type="dxa"/>
            <w:tcBorders>
              <w:bottom w:val="single" w:sz="8" w:space="0" w:color="000000"/>
              <w:right w:val="single" w:sz="8" w:space="0" w:color="000000"/>
            </w:tcBorders>
            <w:shd w:val="clear" w:color="auto" w:fill="D9E082"/>
            <w:tcMar>
              <w:top w:w="100" w:type="dxa"/>
              <w:left w:w="100" w:type="dxa"/>
              <w:bottom w:w="100" w:type="dxa"/>
              <w:right w:w="100" w:type="dxa"/>
            </w:tcMar>
            <w:vAlign w:val="bottom"/>
          </w:tcPr>
          <w:p w14:paraId="7B1541F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95.74%</w:t>
            </w:r>
          </w:p>
        </w:tc>
        <w:tc>
          <w:tcPr>
            <w:tcW w:w="885" w:type="dxa"/>
            <w:tcBorders>
              <w:bottom w:val="single" w:sz="8" w:space="0" w:color="000000"/>
              <w:right w:val="single" w:sz="8" w:space="0" w:color="000000"/>
            </w:tcBorders>
            <w:shd w:val="clear" w:color="auto" w:fill="FEE582"/>
            <w:tcMar>
              <w:top w:w="100" w:type="dxa"/>
              <w:left w:w="100" w:type="dxa"/>
              <w:bottom w:w="100" w:type="dxa"/>
              <w:right w:w="100" w:type="dxa"/>
            </w:tcMar>
            <w:vAlign w:val="bottom"/>
          </w:tcPr>
          <w:p w14:paraId="798FE23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135</w:t>
            </w:r>
          </w:p>
        </w:tc>
        <w:tc>
          <w:tcPr>
            <w:tcW w:w="1035" w:type="dxa"/>
            <w:tcBorders>
              <w:bottom w:val="single" w:sz="8" w:space="0" w:color="000000"/>
              <w:right w:val="single" w:sz="8" w:space="0" w:color="000000"/>
            </w:tcBorders>
            <w:shd w:val="clear" w:color="auto" w:fill="AED37F"/>
            <w:tcMar>
              <w:top w:w="100" w:type="dxa"/>
              <w:left w:w="100" w:type="dxa"/>
              <w:bottom w:w="100" w:type="dxa"/>
              <w:right w:w="100" w:type="dxa"/>
            </w:tcMar>
            <w:vAlign w:val="bottom"/>
          </w:tcPr>
          <w:p w14:paraId="1FE72BC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75.18%</w:t>
            </w:r>
          </w:p>
        </w:tc>
        <w:tc>
          <w:tcPr>
            <w:tcW w:w="1035" w:type="dxa"/>
            <w:tcBorders>
              <w:bottom w:val="single" w:sz="8" w:space="0" w:color="000000"/>
              <w:right w:val="single" w:sz="8" w:space="0" w:color="000000"/>
            </w:tcBorders>
            <w:shd w:val="clear" w:color="auto" w:fill="FDD07E"/>
            <w:tcMar>
              <w:top w:w="100" w:type="dxa"/>
              <w:left w:w="100" w:type="dxa"/>
              <w:bottom w:w="100" w:type="dxa"/>
              <w:right w:w="100" w:type="dxa"/>
            </w:tcMar>
            <w:vAlign w:val="bottom"/>
          </w:tcPr>
          <w:p w14:paraId="0287679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1.76</w:t>
            </w:r>
          </w:p>
        </w:tc>
        <w:tc>
          <w:tcPr>
            <w:tcW w:w="1445" w:type="dxa"/>
            <w:tcBorders>
              <w:bottom w:val="single" w:sz="8" w:space="0" w:color="000000"/>
              <w:right w:val="single" w:sz="8" w:space="0" w:color="000000"/>
            </w:tcBorders>
            <w:shd w:val="clear" w:color="auto" w:fill="FDD47F"/>
            <w:tcMar>
              <w:top w:w="100" w:type="dxa"/>
              <w:left w:w="100" w:type="dxa"/>
              <w:bottom w:w="100" w:type="dxa"/>
              <w:right w:w="100" w:type="dxa"/>
            </w:tcMar>
            <w:vAlign w:val="bottom"/>
          </w:tcPr>
          <w:p w14:paraId="1F9E77E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42.06</w:t>
            </w:r>
          </w:p>
        </w:tc>
      </w:tr>
      <w:tr w:rsidR="003D5E5E" w:rsidRPr="00EB4814" w14:paraId="080C05CE" w14:textId="77777777" w:rsidTr="00F543F0">
        <w:trPr>
          <w:trHeight w:val="278"/>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FD16751" w14:textId="77777777" w:rsidR="003D5E5E" w:rsidRPr="00EB4814" w:rsidRDefault="00D2008E" w:rsidP="00343A9A">
            <w:pPr>
              <w:spacing w:line="240" w:lineRule="auto"/>
              <w:rPr>
                <w:rFonts w:ascii="Calibri Light" w:hAnsi="Calibri Light"/>
              </w:rPr>
            </w:pPr>
            <w:r w:rsidRPr="00EB4814">
              <w:rPr>
                <w:rFonts w:ascii="Calibri Light" w:hAnsi="Calibri Light"/>
              </w:rPr>
              <w:t>15</w:t>
            </w:r>
          </w:p>
        </w:tc>
        <w:tc>
          <w:tcPr>
            <w:tcW w:w="1110" w:type="dxa"/>
            <w:tcBorders>
              <w:bottom w:val="single" w:sz="8" w:space="0" w:color="000000"/>
              <w:right w:val="single" w:sz="8" w:space="0" w:color="000000"/>
            </w:tcBorders>
            <w:shd w:val="clear" w:color="auto" w:fill="FDEB84"/>
            <w:tcMar>
              <w:top w:w="100" w:type="dxa"/>
              <w:left w:w="100" w:type="dxa"/>
              <w:bottom w:w="100" w:type="dxa"/>
              <w:right w:w="100" w:type="dxa"/>
            </w:tcMar>
            <w:vAlign w:val="bottom"/>
          </w:tcPr>
          <w:p w14:paraId="1F757BF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158</w:t>
            </w:r>
          </w:p>
        </w:tc>
        <w:tc>
          <w:tcPr>
            <w:tcW w:w="1110" w:type="dxa"/>
            <w:tcBorders>
              <w:bottom w:val="single" w:sz="8" w:space="0" w:color="000000"/>
              <w:right w:val="single" w:sz="8" w:space="0" w:color="000000"/>
            </w:tcBorders>
            <w:shd w:val="clear" w:color="auto" w:fill="FDCC7E"/>
            <w:tcMar>
              <w:top w:w="100" w:type="dxa"/>
              <w:left w:w="100" w:type="dxa"/>
              <w:bottom w:w="100" w:type="dxa"/>
              <w:right w:w="100" w:type="dxa"/>
            </w:tcMar>
            <w:vAlign w:val="bottom"/>
          </w:tcPr>
          <w:p w14:paraId="7921C88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92.41%</w:t>
            </w:r>
          </w:p>
        </w:tc>
        <w:tc>
          <w:tcPr>
            <w:tcW w:w="885" w:type="dxa"/>
            <w:tcBorders>
              <w:bottom w:val="single" w:sz="8" w:space="0" w:color="000000"/>
              <w:right w:val="single" w:sz="8" w:space="0" w:color="000000"/>
            </w:tcBorders>
            <w:shd w:val="clear" w:color="auto" w:fill="FEEB84"/>
            <w:tcMar>
              <w:top w:w="100" w:type="dxa"/>
              <w:left w:w="100" w:type="dxa"/>
              <w:bottom w:w="100" w:type="dxa"/>
              <w:right w:w="100" w:type="dxa"/>
            </w:tcMar>
            <w:vAlign w:val="bottom"/>
          </w:tcPr>
          <w:p w14:paraId="2016274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146</w:t>
            </w:r>
          </w:p>
        </w:tc>
        <w:tc>
          <w:tcPr>
            <w:tcW w:w="1035" w:type="dxa"/>
            <w:tcBorders>
              <w:bottom w:val="single" w:sz="8" w:space="0" w:color="000000"/>
              <w:right w:val="single" w:sz="8" w:space="0" w:color="000000"/>
            </w:tcBorders>
            <w:shd w:val="clear" w:color="auto" w:fill="FFE884"/>
            <w:tcMar>
              <w:top w:w="100" w:type="dxa"/>
              <w:left w:w="100" w:type="dxa"/>
              <w:bottom w:w="100" w:type="dxa"/>
              <w:right w:w="100" w:type="dxa"/>
            </w:tcMar>
            <w:vAlign w:val="bottom"/>
          </w:tcPr>
          <w:p w14:paraId="0CEC9E3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79.11%</w:t>
            </w:r>
          </w:p>
        </w:tc>
        <w:tc>
          <w:tcPr>
            <w:tcW w:w="1035" w:type="dxa"/>
            <w:tcBorders>
              <w:bottom w:val="single" w:sz="8" w:space="0" w:color="000000"/>
              <w:right w:val="single" w:sz="8" w:space="0" w:color="000000"/>
            </w:tcBorders>
            <w:shd w:val="clear" w:color="auto" w:fill="FBA376"/>
            <w:tcMar>
              <w:top w:w="100" w:type="dxa"/>
              <w:left w:w="100" w:type="dxa"/>
              <w:bottom w:w="100" w:type="dxa"/>
              <w:right w:w="100" w:type="dxa"/>
            </w:tcMar>
            <w:vAlign w:val="bottom"/>
          </w:tcPr>
          <w:p w14:paraId="6C7D6C6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1.61</w:t>
            </w:r>
          </w:p>
        </w:tc>
        <w:tc>
          <w:tcPr>
            <w:tcW w:w="1445" w:type="dxa"/>
            <w:tcBorders>
              <w:bottom w:val="single" w:sz="8" w:space="0" w:color="000000"/>
              <w:right w:val="single" w:sz="8" w:space="0" w:color="000000"/>
            </w:tcBorders>
            <w:shd w:val="clear" w:color="auto" w:fill="FDCD7E"/>
            <w:tcMar>
              <w:top w:w="100" w:type="dxa"/>
              <w:left w:w="100" w:type="dxa"/>
              <w:bottom w:w="100" w:type="dxa"/>
              <w:right w:w="100" w:type="dxa"/>
            </w:tcMar>
            <w:vAlign w:val="bottom"/>
          </w:tcPr>
          <w:p w14:paraId="22B4AAE0"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41.06</w:t>
            </w:r>
          </w:p>
        </w:tc>
      </w:tr>
      <w:tr w:rsidR="003D5E5E" w:rsidRPr="00EB4814" w14:paraId="1618725C"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0476CAD" w14:textId="77777777" w:rsidR="003D5E5E" w:rsidRPr="00EB4814" w:rsidRDefault="00D2008E" w:rsidP="00343A9A">
            <w:pPr>
              <w:spacing w:line="240" w:lineRule="auto"/>
              <w:rPr>
                <w:rFonts w:ascii="Calibri Light" w:hAnsi="Calibri Light"/>
              </w:rPr>
            </w:pPr>
            <w:r w:rsidRPr="00EB4814">
              <w:rPr>
                <w:rFonts w:ascii="Calibri Light" w:hAnsi="Calibri Light"/>
              </w:rPr>
              <w:t>16</w:t>
            </w:r>
          </w:p>
        </w:tc>
        <w:tc>
          <w:tcPr>
            <w:tcW w:w="1110" w:type="dxa"/>
            <w:tcBorders>
              <w:bottom w:val="single" w:sz="8" w:space="0" w:color="000000"/>
              <w:right w:val="single" w:sz="8" w:space="0" w:color="000000"/>
            </w:tcBorders>
            <w:shd w:val="clear" w:color="auto" w:fill="FBEA84"/>
            <w:tcMar>
              <w:top w:w="100" w:type="dxa"/>
              <w:left w:w="100" w:type="dxa"/>
              <w:bottom w:w="100" w:type="dxa"/>
              <w:right w:w="100" w:type="dxa"/>
            </w:tcMar>
            <w:vAlign w:val="bottom"/>
          </w:tcPr>
          <w:p w14:paraId="5F21159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164</w:t>
            </w:r>
          </w:p>
        </w:tc>
        <w:tc>
          <w:tcPr>
            <w:tcW w:w="1110" w:type="dxa"/>
            <w:tcBorders>
              <w:bottom w:val="single" w:sz="8" w:space="0" w:color="000000"/>
              <w:right w:val="single" w:sz="8" w:space="0" w:color="000000"/>
            </w:tcBorders>
            <w:shd w:val="clear" w:color="auto" w:fill="DAE182"/>
            <w:tcMar>
              <w:top w:w="100" w:type="dxa"/>
              <w:left w:w="100" w:type="dxa"/>
              <w:bottom w:w="100" w:type="dxa"/>
              <w:right w:w="100" w:type="dxa"/>
            </w:tcMar>
            <w:vAlign w:val="bottom"/>
          </w:tcPr>
          <w:p w14:paraId="13454B0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95.73%</w:t>
            </w:r>
          </w:p>
        </w:tc>
        <w:tc>
          <w:tcPr>
            <w:tcW w:w="885" w:type="dxa"/>
            <w:tcBorders>
              <w:bottom w:val="single" w:sz="8" w:space="0" w:color="000000"/>
              <w:right w:val="single" w:sz="8" w:space="0" w:color="000000"/>
            </w:tcBorders>
            <w:shd w:val="clear" w:color="auto" w:fill="FBEA84"/>
            <w:tcMar>
              <w:top w:w="100" w:type="dxa"/>
              <w:left w:w="100" w:type="dxa"/>
              <w:bottom w:w="100" w:type="dxa"/>
              <w:right w:w="100" w:type="dxa"/>
            </w:tcMar>
            <w:vAlign w:val="bottom"/>
          </w:tcPr>
          <w:p w14:paraId="645BD58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157</w:t>
            </w:r>
          </w:p>
        </w:tc>
        <w:tc>
          <w:tcPr>
            <w:tcW w:w="1035" w:type="dxa"/>
            <w:tcBorders>
              <w:bottom w:val="single" w:sz="8" w:space="0" w:color="000000"/>
              <w:right w:val="single" w:sz="8" w:space="0" w:color="000000"/>
            </w:tcBorders>
            <w:shd w:val="clear" w:color="auto" w:fill="9DCE7E"/>
            <w:tcMar>
              <w:top w:w="100" w:type="dxa"/>
              <w:left w:w="100" w:type="dxa"/>
              <w:bottom w:w="100" w:type="dxa"/>
              <w:right w:w="100" w:type="dxa"/>
            </w:tcMar>
            <w:vAlign w:val="bottom"/>
          </w:tcPr>
          <w:p w14:paraId="321ABC23"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74.39%</w:t>
            </w:r>
          </w:p>
        </w:tc>
        <w:tc>
          <w:tcPr>
            <w:tcW w:w="1035" w:type="dxa"/>
            <w:tcBorders>
              <w:bottom w:val="single" w:sz="8" w:space="0" w:color="000000"/>
              <w:right w:val="single" w:sz="8" w:space="0" w:color="000000"/>
            </w:tcBorders>
            <w:shd w:val="clear" w:color="auto" w:fill="E8E583"/>
            <w:tcMar>
              <w:top w:w="100" w:type="dxa"/>
              <w:left w:w="100" w:type="dxa"/>
              <w:bottom w:w="100" w:type="dxa"/>
              <w:right w:w="100" w:type="dxa"/>
            </w:tcMar>
            <w:vAlign w:val="bottom"/>
          </w:tcPr>
          <w:p w14:paraId="46B0515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1.92</w:t>
            </w:r>
          </w:p>
        </w:tc>
        <w:tc>
          <w:tcPr>
            <w:tcW w:w="1445" w:type="dxa"/>
            <w:tcBorders>
              <w:bottom w:val="single" w:sz="8" w:space="0" w:color="000000"/>
              <w:right w:val="single" w:sz="8" w:space="0" w:color="000000"/>
            </w:tcBorders>
            <w:shd w:val="clear" w:color="auto" w:fill="FBA676"/>
            <w:tcMar>
              <w:top w:w="100" w:type="dxa"/>
              <w:left w:w="100" w:type="dxa"/>
              <w:bottom w:w="100" w:type="dxa"/>
              <w:right w:w="100" w:type="dxa"/>
            </w:tcMar>
            <w:vAlign w:val="bottom"/>
          </w:tcPr>
          <w:p w14:paraId="752E8E5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35.04</w:t>
            </w:r>
          </w:p>
        </w:tc>
      </w:tr>
      <w:tr w:rsidR="003D5E5E" w:rsidRPr="00EB4814" w14:paraId="1875FE6F"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2E7EE8A" w14:textId="77777777" w:rsidR="003D5E5E" w:rsidRPr="00EB4814" w:rsidRDefault="00D2008E" w:rsidP="00343A9A">
            <w:pPr>
              <w:spacing w:line="240" w:lineRule="auto"/>
              <w:rPr>
                <w:rFonts w:ascii="Calibri Light" w:hAnsi="Calibri Light"/>
              </w:rPr>
            </w:pPr>
            <w:r w:rsidRPr="00EB4814">
              <w:rPr>
                <w:rFonts w:ascii="Calibri Light" w:hAnsi="Calibri Light"/>
              </w:rPr>
              <w:t>17</w:t>
            </w:r>
          </w:p>
        </w:tc>
        <w:tc>
          <w:tcPr>
            <w:tcW w:w="1110" w:type="dxa"/>
            <w:tcBorders>
              <w:bottom w:val="single" w:sz="8" w:space="0" w:color="000000"/>
              <w:right w:val="single" w:sz="8" w:space="0" w:color="000000"/>
            </w:tcBorders>
            <w:shd w:val="clear" w:color="auto" w:fill="69C07C"/>
            <w:tcMar>
              <w:top w:w="100" w:type="dxa"/>
              <w:left w:w="100" w:type="dxa"/>
              <w:bottom w:w="100" w:type="dxa"/>
              <w:right w:w="100" w:type="dxa"/>
            </w:tcMar>
            <w:vAlign w:val="bottom"/>
          </w:tcPr>
          <w:p w14:paraId="56B70A0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792</w:t>
            </w:r>
          </w:p>
        </w:tc>
        <w:tc>
          <w:tcPr>
            <w:tcW w:w="1110" w:type="dxa"/>
            <w:tcBorders>
              <w:bottom w:val="single" w:sz="8" w:space="0" w:color="000000"/>
              <w:right w:val="single" w:sz="8" w:space="0" w:color="000000"/>
            </w:tcBorders>
            <w:shd w:val="clear" w:color="auto" w:fill="C8DB81"/>
            <w:tcMar>
              <w:top w:w="100" w:type="dxa"/>
              <w:left w:w="100" w:type="dxa"/>
              <w:bottom w:w="100" w:type="dxa"/>
              <w:right w:w="100" w:type="dxa"/>
            </w:tcMar>
            <w:vAlign w:val="bottom"/>
          </w:tcPr>
          <w:p w14:paraId="4708D64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96.09%</w:t>
            </w:r>
          </w:p>
        </w:tc>
        <w:tc>
          <w:tcPr>
            <w:tcW w:w="885" w:type="dxa"/>
            <w:tcBorders>
              <w:bottom w:val="single" w:sz="8" w:space="0" w:color="000000"/>
              <w:right w:val="single" w:sz="8" w:space="0" w:color="000000"/>
            </w:tcBorders>
            <w:shd w:val="clear" w:color="auto" w:fill="67C07C"/>
            <w:tcMar>
              <w:top w:w="100" w:type="dxa"/>
              <w:left w:w="100" w:type="dxa"/>
              <w:bottom w:w="100" w:type="dxa"/>
              <w:right w:w="100" w:type="dxa"/>
            </w:tcMar>
            <w:vAlign w:val="bottom"/>
          </w:tcPr>
          <w:p w14:paraId="391262C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761</w:t>
            </w:r>
          </w:p>
        </w:tc>
        <w:tc>
          <w:tcPr>
            <w:tcW w:w="1035" w:type="dxa"/>
            <w:tcBorders>
              <w:bottom w:val="single" w:sz="8" w:space="0" w:color="000000"/>
              <w:right w:val="single" w:sz="8" w:space="0" w:color="000000"/>
            </w:tcBorders>
            <w:shd w:val="clear" w:color="auto" w:fill="F7E883"/>
            <w:tcMar>
              <w:top w:w="100" w:type="dxa"/>
              <w:left w:w="100" w:type="dxa"/>
              <w:bottom w:w="100" w:type="dxa"/>
              <w:right w:w="100" w:type="dxa"/>
            </w:tcMar>
            <w:vAlign w:val="bottom"/>
          </w:tcPr>
          <w:p w14:paraId="11642A1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78.54%</w:t>
            </w:r>
          </w:p>
        </w:tc>
        <w:tc>
          <w:tcPr>
            <w:tcW w:w="1035" w:type="dxa"/>
            <w:tcBorders>
              <w:bottom w:val="single" w:sz="8" w:space="0" w:color="000000"/>
              <w:right w:val="single" w:sz="8" w:space="0" w:color="000000"/>
            </w:tcBorders>
            <w:shd w:val="clear" w:color="auto" w:fill="FCBF7B"/>
            <w:tcMar>
              <w:top w:w="100" w:type="dxa"/>
              <w:left w:w="100" w:type="dxa"/>
              <w:bottom w:w="100" w:type="dxa"/>
              <w:right w:w="100" w:type="dxa"/>
            </w:tcMar>
            <w:vAlign w:val="bottom"/>
          </w:tcPr>
          <w:p w14:paraId="4AB0486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1.70</w:t>
            </w:r>
          </w:p>
        </w:tc>
        <w:tc>
          <w:tcPr>
            <w:tcW w:w="1445" w:type="dxa"/>
            <w:tcBorders>
              <w:bottom w:val="single" w:sz="8" w:space="0" w:color="000000"/>
              <w:right w:val="single" w:sz="8" w:space="0" w:color="000000"/>
            </w:tcBorders>
            <w:shd w:val="clear" w:color="auto" w:fill="FEDC81"/>
            <w:tcMar>
              <w:top w:w="100" w:type="dxa"/>
              <w:left w:w="100" w:type="dxa"/>
              <w:bottom w:w="100" w:type="dxa"/>
              <w:right w:w="100" w:type="dxa"/>
            </w:tcMar>
            <w:vAlign w:val="bottom"/>
          </w:tcPr>
          <w:p w14:paraId="67D6047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43.24</w:t>
            </w:r>
          </w:p>
        </w:tc>
      </w:tr>
      <w:tr w:rsidR="003D5E5E" w:rsidRPr="00EB4814" w14:paraId="469F55E3"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AE9A75" w14:textId="77777777" w:rsidR="003D5E5E" w:rsidRPr="00EB4814" w:rsidRDefault="00D2008E" w:rsidP="00343A9A">
            <w:pPr>
              <w:spacing w:line="240" w:lineRule="auto"/>
              <w:rPr>
                <w:rFonts w:ascii="Calibri Light" w:hAnsi="Calibri Light"/>
              </w:rPr>
            </w:pPr>
            <w:r w:rsidRPr="00EB4814">
              <w:rPr>
                <w:rFonts w:ascii="Calibri Light" w:hAnsi="Calibri Light"/>
              </w:rPr>
              <w:t>18</w:t>
            </w:r>
          </w:p>
        </w:tc>
        <w:tc>
          <w:tcPr>
            <w:tcW w:w="1110" w:type="dxa"/>
            <w:tcBorders>
              <w:bottom w:val="single" w:sz="8" w:space="0" w:color="000000"/>
              <w:right w:val="single" w:sz="8" w:space="0" w:color="000000"/>
            </w:tcBorders>
            <w:shd w:val="clear" w:color="auto" w:fill="72C37C"/>
            <w:tcMar>
              <w:top w:w="100" w:type="dxa"/>
              <w:left w:w="100" w:type="dxa"/>
              <w:bottom w:w="100" w:type="dxa"/>
              <w:right w:w="100" w:type="dxa"/>
            </w:tcMar>
            <w:vAlign w:val="bottom"/>
          </w:tcPr>
          <w:p w14:paraId="22681B7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754</w:t>
            </w:r>
          </w:p>
        </w:tc>
        <w:tc>
          <w:tcPr>
            <w:tcW w:w="1110" w:type="dxa"/>
            <w:tcBorders>
              <w:bottom w:val="single" w:sz="8" w:space="0" w:color="000000"/>
              <w:right w:val="single" w:sz="8" w:space="0" w:color="000000"/>
            </w:tcBorders>
            <w:shd w:val="clear" w:color="auto" w:fill="FAEA84"/>
            <w:tcMar>
              <w:top w:w="100" w:type="dxa"/>
              <w:left w:w="100" w:type="dxa"/>
              <w:bottom w:w="100" w:type="dxa"/>
              <w:right w:w="100" w:type="dxa"/>
            </w:tcMar>
            <w:vAlign w:val="bottom"/>
          </w:tcPr>
          <w:p w14:paraId="0EF2C7C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95.09%</w:t>
            </w:r>
          </w:p>
        </w:tc>
        <w:tc>
          <w:tcPr>
            <w:tcW w:w="885" w:type="dxa"/>
            <w:tcBorders>
              <w:bottom w:val="single" w:sz="8" w:space="0" w:color="000000"/>
              <w:right w:val="single" w:sz="8" w:space="0" w:color="000000"/>
            </w:tcBorders>
            <w:shd w:val="clear" w:color="auto" w:fill="72C37C"/>
            <w:tcMar>
              <w:top w:w="100" w:type="dxa"/>
              <w:left w:w="100" w:type="dxa"/>
              <w:bottom w:w="100" w:type="dxa"/>
              <w:right w:w="100" w:type="dxa"/>
            </w:tcMar>
            <w:vAlign w:val="bottom"/>
          </w:tcPr>
          <w:p w14:paraId="12E7E1F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717</w:t>
            </w:r>
          </w:p>
        </w:tc>
        <w:tc>
          <w:tcPr>
            <w:tcW w:w="1035" w:type="dxa"/>
            <w:tcBorders>
              <w:bottom w:val="single" w:sz="8" w:space="0" w:color="000000"/>
              <w:right w:val="single" w:sz="8" w:space="0" w:color="000000"/>
            </w:tcBorders>
            <w:shd w:val="clear" w:color="auto" w:fill="FFE784"/>
            <w:tcMar>
              <w:top w:w="100" w:type="dxa"/>
              <w:left w:w="100" w:type="dxa"/>
              <w:bottom w:w="100" w:type="dxa"/>
              <w:right w:w="100" w:type="dxa"/>
            </w:tcMar>
            <w:vAlign w:val="bottom"/>
          </w:tcPr>
          <w:p w14:paraId="64D44FB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79.18%</w:t>
            </w:r>
          </w:p>
        </w:tc>
        <w:tc>
          <w:tcPr>
            <w:tcW w:w="1035" w:type="dxa"/>
            <w:tcBorders>
              <w:bottom w:val="single" w:sz="8" w:space="0" w:color="000000"/>
              <w:right w:val="single" w:sz="8" w:space="0" w:color="000000"/>
            </w:tcBorders>
            <w:shd w:val="clear" w:color="auto" w:fill="FCB77A"/>
            <w:tcMar>
              <w:top w:w="100" w:type="dxa"/>
              <w:left w:w="100" w:type="dxa"/>
              <w:bottom w:w="100" w:type="dxa"/>
              <w:right w:w="100" w:type="dxa"/>
            </w:tcMar>
            <w:vAlign w:val="bottom"/>
          </w:tcPr>
          <w:p w14:paraId="400305E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1.68</w:t>
            </w:r>
          </w:p>
        </w:tc>
        <w:tc>
          <w:tcPr>
            <w:tcW w:w="1445" w:type="dxa"/>
            <w:tcBorders>
              <w:bottom w:val="single" w:sz="8" w:space="0" w:color="000000"/>
              <w:right w:val="single" w:sz="8" w:space="0" w:color="000000"/>
            </w:tcBorders>
            <w:shd w:val="clear" w:color="auto" w:fill="FDD17F"/>
            <w:tcMar>
              <w:top w:w="100" w:type="dxa"/>
              <w:left w:w="100" w:type="dxa"/>
              <w:bottom w:w="100" w:type="dxa"/>
              <w:right w:w="100" w:type="dxa"/>
            </w:tcMar>
            <w:vAlign w:val="bottom"/>
          </w:tcPr>
          <w:p w14:paraId="4F067AB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41.55</w:t>
            </w:r>
          </w:p>
        </w:tc>
      </w:tr>
      <w:tr w:rsidR="003D5E5E" w:rsidRPr="00EB4814" w14:paraId="3AB54F05"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9AECC44" w14:textId="77777777" w:rsidR="003D5E5E" w:rsidRPr="00EB4814" w:rsidRDefault="00D2008E" w:rsidP="00343A9A">
            <w:pPr>
              <w:spacing w:line="240" w:lineRule="auto"/>
              <w:rPr>
                <w:rFonts w:ascii="Calibri Light" w:hAnsi="Calibri Light"/>
              </w:rPr>
            </w:pPr>
            <w:r w:rsidRPr="00EB4814">
              <w:rPr>
                <w:rFonts w:ascii="Calibri Light" w:hAnsi="Calibri Light"/>
              </w:rPr>
              <w:t>19</w:t>
            </w:r>
          </w:p>
        </w:tc>
        <w:tc>
          <w:tcPr>
            <w:tcW w:w="1110" w:type="dxa"/>
            <w:tcBorders>
              <w:bottom w:val="single" w:sz="8" w:space="0" w:color="000000"/>
              <w:right w:val="single" w:sz="8" w:space="0" w:color="000000"/>
            </w:tcBorders>
            <w:shd w:val="clear" w:color="auto" w:fill="79C57D"/>
            <w:tcMar>
              <w:top w:w="100" w:type="dxa"/>
              <w:left w:w="100" w:type="dxa"/>
              <w:bottom w:w="100" w:type="dxa"/>
              <w:right w:w="100" w:type="dxa"/>
            </w:tcMar>
            <w:vAlign w:val="bottom"/>
          </w:tcPr>
          <w:p w14:paraId="71DF2EA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725</w:t>
            </w:r>
          </w:p>
        </w:tc>
        <w:tc>
          <w:tcPr>
            <w:tcW w:w="1110" w:type="dxa"/>
            <w:tcBorders>
              <w:bottom w:val="single" w:sz="8" w:space="0" w:color="000000"/>
              <w:right w:val="single" w:sz="8" w:space="0" w:color="000000"/>
            </w:tcBorders>
            <w:shd w:val="clear" w:color="auto" w:fill="EFE784"/>
            <w:tcMar>
              <w:top w:w="100" w:type="dxa"/>
              <w:left w:w="100" w:type="dxa"/>
              <w:bottom w:w="100" w:type="dxa"/>
              <w:right w:w="100" w:type="dxa"/>
            </w:tcMar>
            <w:vAlign w:val="bottom"/>
          </w:tcPr>
          <w:p w14:paraId="1A0CE63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95.31%</w:t>
            </w:r>
          </w:p>
        </w:tc>
        <w:tc>
          <w:tcPr>
            <w:tcW w:w="885" w:type="dxa"/>
            <w:tcBorders>
              <w:bottom w:val="single" w:sz="8" w:space="0" w:color="000000"/>
              <w:right w:val="single" w:sz="8" w:space="0" w:color="000000"/>
            </w:tcBorders>
            <w:shd w:val="clear" w:color="auto" w:fill="78C57D"/>
            <w:tcMar>
              <w:top w:w="100" w:type="dxa"/>
              <w:left w:w="100" w:type="dxa"/>
              <w:bottom w:w="100" w:type="dxa"/>
              <w:right w:w="100" w:type="dxa"/>
            </w:tcMar>
            <w:vAlign w:val="bottom"/>
          </w:tcPr>
          <w:p w14:paraId="7BE81B5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691</w:t>
            </w:r>
          </w:p>
        </w:tc>
        <w:tc>
          <w:tcPr>
            <w:tcW w:w="1035" w:type="dxa"/>
            <w:tcBorders>
              <w:bottom w:val="single" w:sz="8" w:space="0" w:color="000000"/>
              <w:right w:val="single" w:sz="8" w:space="0" w:color="000000"/>
            </w:tcBorders>
            <w:shd w:val="clear" w:color="auto" w:fill="FFE784"/>
            <w:tcMar>
              <w:top w:w="100" w:type="dxa"/>
              <w:left w:w="100" w:type="dxa"/>
              <w:bottom w:w="100" w:type="dxa"/>
              <w:right w:w="100" w:type="dxa"/>
            </w:tcMar>
            <w:vAlign w:val="bottom"/>
          </w:tcPr>
          <w:p w14:paraId="126E29F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79.17%</w:t>
            </w:r>
          </w:p>
        </w:tc>
        <w:tc>
          <w:tcPr>
            <w:tcW w:w="1035" w:type="dxa"/>
            <w:tcBorders>
              <w:bottom w:val="single" w:sz="8" w:space="0" w:color="000000"/>
              <w:right w:val="single" w:sz="8" w:space="0" w:color="000000"/>
            </w:tcBorders>
            <w:shd w:val="clear" w:color="auto" w:fill="FBAB77"/>
            <w:tcMar>
              <w:top w:w="100" w:type="dxa"/>
              <w:left w:w="100" w:type="dxa"/>
              <w:bottom w:w="100" w:type="dxa"/>
              <w:right w:w="100" w:type="dxa"/>
            </w:tcMar>
            <w:vAlign w:val="bottom"/>
          </w:tcPr>
          <w:p w14:paraId="274C62F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1.64</w:t>
            </w:r>
          </w:p>
        </w:tc>
        <w:tc>
          <w:tcPr>
            <w:tcW w:w="1445" w:type="dxa"/>
            <w:tcBorders>
              <w:bottom w:val="single" w:sz="8" w:space="0" w:color="000000"/>
              <w:right w:val="single" w:sz="8" w:space="0" w:color="000000"/>
            </w:tcBorders>
            <w:shd w:val="clear" w:color="auto" w:fill="FA9B74"/>
            <w:tcMar>
              <w:top w:w="100" w:type="dxa"/>
              <w:left w:w="100" w:type="dxa"/>
              <w:bottom w:w="100" w:type="dxa"/>
              <w:right w:w="100" w:type="dxa"/>
            </w:tcMar>
            <w:vAlign w:val="bottom"/>
          </w:tcPr>
          <w:p w14:paraId="387D51BB"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33.49</w:t>
            </w:r>
          </w:p>
        </w:tc>
      </w:tr>
      <w:tr w:rsidR="003D5E5E" w:rsidRPr="00EB4814" w14:paraId="58900AE2"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8A555B8" w14:textId="77777777" w:rsidR="003D5E5E" w:rsidRPr="00EB4814" w:rsidRDefault="00D2008E" w:rsidP="00343A9A">
            <w:pPr>
              <w:spacing w:line="240" w:lineRule="auto"/>
              <w:rPr>
                <w:rFonts w:ascii="Calibri Light" w:hAnsi="Calibri Light"/>
              </w:rPr>
            </w:pPr>
            <w:r w:rsidRPr="00EB4814">
              <w:rPr>
                <w:rFonts w:ascii="Calibri Light" w:hAnsi="Calibri Light"/>
              </w:rPr>
              <w:t>20</w:t>
            </w:r>
          </w:p>
        </w:tc>
        <w:tc>
          <w:tcPr>
            <w:tcW w:w="1110" w:type="dxa"/>
            <w:tcBorders>
              <w:bottom w:val="single" w:sz="8" w:space="0" w:color="000000"/>
              <w:right w:val="single" w:sz="8" w:space="0" w:color="000000"/>
            </w:tcBorders>
            <w:shd w:val="clear" w:color="auto" w:fill="67C07C"/>
            <w:tcMar>
              <w:top w:w="100" w:type="dxa"/>
              <w:left w:w="100" w:type="dxa"/>
              <w:bottom w:w="100" w:type="dxa"/>
              <w:right w:w="100" w:type="dxa"/>
            </w:tcMar>
            <w:vAlign w:val="bottom"/>
          </w:tcPr>
          <w:p w14:paraId="59D66B0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802</w:t>
            </w:r>
          </w:p>
        </w:tc>
        <w:tc>
          <w:tcPr>
            <w:tcW w:w="1110" w:type="dxa"/>
            <w:tcBorders>
              <w:bottom w:val="single" w:sz="8" w:space="0" w:color="000000"/>
              <w:right w:val="single" w:sz="8" w:space="0" w:color="000000"/>
            </w:tcBorders>
            <w:shd w:val="clear" w:color="auto" w:fill="E5E483"/>
            <w:tcMar>
              <w:top w:w="100" w:type="dxa"/>
              <w:left w:w="100" w:type="dxa"/>
              <w:bottom w:w="100" w:type="dxa"/>
              <w:right w:w="100" w:type="dxa"/>
            </w:tcMar>
            <w:vAlign w:val="bottom"/>
          </w:tcPr>
          <w:p w14:paraId="11D5D18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95.51%</w:t>
            </w:r>
          </w:p>
        </w:tc>
        <w:tc>
          <w:tcPr>
            <w:tcW w:w="885" w:type="dxa"/>
            <w:tcBorders>
              <w:bottom w:val="single" w:sz="8" w:space="0" w:color="000000"/>
              <w:right w:val="single" w:sz="8" w:space="0" w:color="000000"/>
            </w:tcBorders>
            <w:shd w:val="clear" w:color="auto" w:fill="66BF7C"/>
            <w:tcMar>
              <w:top w:w="100" w:type="dxa"/>
              <w:left w:w="100" w:type="dxa"/>
              <w:bottom w:w="100" w:type="dxa"/>
              <w:right w:w="100" w:type="dxa"/>
            </w:tcMar>
            <w:vAlign w:val="bottom"/>
          </w:tcPr>
          <w:p w14:paraId="52D4E36A"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766</w:t>
            </w:r>
          </w:p>
        </w:tc>
        <w:tc>
          <w:tcPr>
            <w:tcW w:w="1035" w:type="dxa"/>
            <w:tcBorders>
              <w:bottom w:val="single" w:sz="8" w:space="0" w:color="000000"/>
              <w:right w:val="single" w:sz="8" w:space="0" w:color="000000"/>
            </w:tcBorders>
            <w:shd w:val="clear" w:color="auto" w:fill="FFE784"/>
            <w:tcMar>
              <w:top w:w="100" w:type="dxa"/>
              <w:left w:w="100" w:type="dxa"/>
              <w:bottom w:w="100" w:type="dxa"/>
              <w:right w:w="100" w:type="dxa"/>
            </w:tcMar>
            <w:vAlign w:val="bottom"/>
          </w:tcPr>
          <w:p w14:paraId="4C254781"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79.18%</w:t>
            </w:r>
          </w:p>
        </w:tc>
        <w:tc>
          <w:tcPr>
            <w:tcW w:w="1035" w:type="dxa"/>
            <w:tcBorders>
              <w:bottom w:val="single" w:sz="8" w:space="0" w:color="000000"/>
              <w:right w:val="single" w:sz="8" w:space="0" w:color="000000"/>
            </w:tcBorders>
            <w:shd w:val="clear" w:color="auto" w:fill="FEDA80"/>
            <w:tcMar>
              <w:top w:w="100" w:type="dxa"/>
              <w:left w:w="100" w:type="dxa"/>
              <w:bottom w:w="100" w:type="dxa"/>
              <w:right w:w="100" w:type="dxa"/>
            </w:tcMar>
            <w:vAlign w:val="bottom"/>
          </w:tcPr>
          <w:p w14:paraId="4D34EC3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1.79</w:t>
            </w:r>
          </w:p>
        </w:tc>
        <w:tc>
          <w:tcPr>
            <w:tcW w:w="1445" w:type="dxa"/>
            <w:tcBorders>
              <w:bottom w:val="single" w:sz="8" w:space="0" w:color="000000"/>
              <w:right w:val="single" w:sz="8" w:space="0" w:color="000000"/>
            </w:tcBorders>
            <w:shd w:val="clear" w:color="auto" w:fill="DBE182"/>
            <w:tcMar>
              <w:top w:w="100" w:type="dxa"/>
              <w:left w:w="100" w:type="dxa"/>
              <w:bottom w:w="100" w:type="dxa"/>
              <w:right w:w="100" w:type="dxa"/>
            </w:tcMar>
            <w:vAlign w:val="bottom"/>
          </w:tcPr>
          <w:p w14:paraId="0256D75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50.14</w:t>
            </w:r>
          </w:p>
        </w:tc>
      </w:tr>
      <w:tr w:rsidR="003D5E5E" w:rsidRPr="00EB4814" w14:paraId="490B6BFA"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FE579F" w14:textId="77777777" w:rsidR="003D5E5E" w:rsidRPr="00EB4814" w:rsidRDefault="00D2008E" w:rsidP="00343A9A">
            <w:pPr>
              <w:spacing w:line="240" w:lineRule="auto"/>
              <w:rPr>
                <w:rFonts w:ascii="Calibri Light" w:hAnsi="Calibri Light"/>
              </w:rPr>
            </w:pPr>
            <w:r w:rsidRPr="00EB4814">
              <w:rPr>
                <w:rFonts w:ascii="Calibri Light" w:hAnsi="Calibri Light"/>
              </w:rPr>
              <w:t>21</w:t>
            </w:r>
          </w:p>
        </w:tc>
        <w:tc>
          <w:tcPr>
            <w:tcW w:w="1110"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40743F3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817</w:t>
            </w:r>
          </w:p>
        </w:tc>
        <w:tc>
          <w:tcPr>
            <w:tcW w:w="1110" w:type="dxa"/>
            <w:tcBorders>
              <w:bottom w:val="single" w:sz="8" w:space="0" w:color="000000"/>
              <w:right w:val="single" w:sz="8" w:space="0" w:color="000000"/>
            </w:tcBorders>
            <w:shd w:val="clear" w:color="auto" w:fill="FEEA83"/>
            <w:tcMar>
              <w:top w:w="100" w:type="dxa"/>
              <w:left w:w="100" w:type="dxa"/>
              <w:bottom w:w="100" w:type="dxa"/>
              <w:right w:w="100" w:type="dxa"/>
            </w:tcMar>
            <w:vAlign w:val="bottom"/>
          </w:tcPr>
          <w:p w14:paraId="46AABDC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94.98%</w:t>
            </w:r>
          </w:p>
        </w:tc>
        <w:tc>
          <w:tcPr>
            <w:tcW w:w="885" w:type="dxa"/>
            <w:tcBorders>
              <w:bottom w:val="single" w:sz="8" w:space="0" w:color="000000"/>
              <w:right w:val="single" w:sz="8" w:space="0" w:color="000000"/>
            </w:tcBorders>
            <w:shd w:val="clear" w:color="auto" w:fill="63BE7B"/>
            <w:tcMar>
              <w:top w:w="100" w:type="dxa"/>
              <w:left w:w="100" w:type="dxa"/>
              <w:bottom w:w="100" w:type="dxa"/>
              <w:right w:w="100" w:type="dxa"/>
            </w:tcMar>
            <w:vAlign w:val="bottom"/>
          </w:tcPr>
          <w:p w14:paraId="1F3F8B75"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776</w:t>
            </w:r>
          </w:p>
        </w:tc>
        <w:tc>
          <w:tcPr>
            <w:tcW w:w="1035" w:type="dxa"/>
            <w:tcBorders>
              <w:bottom w:val="single" w:sz="8" w:space="0" w:color="000000"/>
              <w:right w:val="single" w:sz="8" w:space="0" w:color="000000"/>
            </w:tcBorders>
            <w:shd w:val="clear" w:color="auto" w:fill="FFE283"/>
            <w:tcMar>
              <w:top w:w="100" w:type="dxa"/>
              <w:left w:w="100" w:type="dxa"/>
              <w:bottom w:w="100" w:type="dxa"/>
              <w:right w:w="100" w:type="dxa"/>
            </w:tcMar>
            <w:vAlign w:val="bottom"/>
          </w:tcPr>
          <w:p w14:paraId="63D5CD43"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79.44%</w:t>
            </w:r>
          </w:p>
        </w:tc>
        <w:tc>
          <w:tcPr>
            <w:tcW w:w="1035" w:type="dxa"/>
            <w:tcBorders>
              <w:bottom w:val="single" w:sz="8" w:space="0" w:color="000000"/>
              <w:right w:val="single" w:sz="8" w:space="0" w:color="000000"/>
            </w:tcBorders>
            <w:shd w:val="clear" w:color="auto" w:fill="CDDD82"/>
            <w:tcMar>
              <w:top w:w="100" w:type="dxa"/>
              <w:left w:w="100" w:type="dxa"/>
              <w:bottom w:w="100" w:type="dxa"/>
              <w:right w:w="100" w:type="dxa"/>
            </w:tcMar>
            <w:vAlign w:val="bottom"/>
          </w:tcPr>
          <w:p w14:paraId="1C30614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2.00</w:t>
            </w:r>
          </w:p>
        </w:tc>
        <w:tc>
          <w:tcPr>
            <w:tcW w:w="1445" w:type="dxa"/>
            <w:tcBorders>
              <w:bottom w:val="single" w:sz="8" w:space="0" w:color="000000"/>
              <w:right w:val="single" w:sz="8" w:space="0" w:color="000000"/>
            </w:tcBorders>
            <w:shd w:val="clear" w:color="auto" w:fill="BFD981"/>
            <w:tcMar>
              <w:top w:w="100" w:type="dxa"/>
              <w:left w:w="100" w:type="dxa"/>
              <w:bottom w:w="100" w:type="dxa"/>
              <w:right w:w="100" w:type="dxa"/>
            </w:tcMar>
            <w:vAlign w:val="bottom"/>
          </w:tcPr>
          <w:p w14:paraId="0711984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53.75</w:t>
            </w:r>
          </w:p>
        </w:tc>
      </w:tr>
      <w:tr w:rsidR="003D5E5E" w:rsidRPr="00EB4814" w14:paraId="76444C0A"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3A38A6" w14:textId="77777777" w:rsidR="003D5E5E" w:rsidRPr="00EB4814" w:rsidRDefault="00D2008E" w:rsidP="00343A9A">
            <w:pPr>
              <w:spacing w:line="240" w:lineRule="auto"/>
              <w:rPr>
                <w:rFonts w:ascii="Calibri Light" w:hAnsi="Calibri Light"/>
              </w:rPr>
            </w:pPr>
            <w:r w:rsidRPr="00EB4814">
              <w:rPr>
                <w:rFonts w:ascii="Calibri Light" w:hAnsi="Calibri Light"/>
              </w:rPr>
              <w:t>22</w:t>
            </w:r>
          </w:p>
        </w:tc>
        <w:tc>
          <w:tcPr>
            <w:tcW w:w="1110" w:type="dxa"/>
            <w:tcBorders>
              <w:bottom w:val="single" w:sz="8" w:space="0" w:color="000000"/>
              <w:right w:val="single" w:sz="8" w:space="0" w:color="000000"/>
            </w:tcBorders>
            <w:shd w:val="clear" w:color="auto" w:fill="66BF7C"/>
            <w:tcMar>
              <w:top w:w="100" w:type="dxa"/>
              <w:left w:w="100" w:type="dxa"/>
              <w:bottom w:w="100" w:type="dxa"/>
              <w:right w:w="100" w:type="dxa"/>
            </w:tcMar>
            <w:vAlign w:val="bottom"/>
          </w:tcPr>
          <w:p w14:paraId="129C288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808</w:t>
            </w:r>
          </w:p>
        </w:tc>
        <w:tc>
          <w:tcPr>
            <w:tcW w:w="1110" w:type="dxa"/>
            <w:tcBorders>
              <w:bottom w:val="single" w:sz="8" w:space="0" w:color="000000"/>
              <w:right w:val="single" w:sz="8" w:space="0" w:color="000000"/>
            </w:tcBorders>
            <w:shd w:val="clear" w:color="auto" w:fill="F0E784"/>
            <w:tcMar>
              <w:top w:w="100" w:type="dxa"/>
              <w:left w:w="100" w:type="dxa"/>
              <w:bottom w:w="100" w:type="dxa"/>
              <w:right w:w="100" w:type="dxa"/>
            </w:tcMar>
            <w:vAlign w:val="bottom"/>
          </w:tcPr>
          <w:p w14:paraId="0BCC6073"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95.30%</w:t>
            </w:r>
          </w:p>
        </w:tc>
        <w:tc>
          <w:tcPr>
            <w:tcW w:w="885" w:type="dxa"/>
            <w:tcBorders>
              <w:bottom w:val="single" w:sz="8" w:space="0" w:color="000000"/>
              <w:right w:val="single" w:sz="8" w:space="0" w:color="000000"/>
            </w:tcBorders>
            <w:shd w:val="clear" w:color="auto" w:fill="65BF7C"/>
            <w:tcMar>
              <w:top w:w="100" w:type="dxa"/>
              <w:left w:w="100" w:type="dxa"/>
              <w:bottom w:w="100" w:type="dxa"/>
              <w:right w:w="100" w:type="dxa"/>
            </w:tcMar>
            <w:vAlign w:val="bottom"/>
          </w:tcPr>
          <w:p w14:paraId="3A9CCA3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770</w:t>
            </w:r>
          </w:p>
        </w:tc>
        <w:tc>
          <w:tcPr>
            <w:tcW w:w="1035" w:type="dxa"/>
            <w:tcBorders>
              <w:bottom w:val="single" w:sz="8" w:space="0" w:color="000000"/>
              <w:right w:val="single" w:sz="8" w:space="0" w:color="000000"/>
            </w:tcBorders>
            <w:shd w:val="clear" w:color="auto" w:fill="E2E282"/>
            <w:tcMar>
              <w:top w:w="100" w:type="dxa"/>
              <w:left w:w="100" w:type="dxa"/>
              <w:bottom w:w="100" w:type="dxa"/>
              <w:right w:w="100" w:type="dxa"/>
            </w:tcMar>
            <w:vAlign w:val="bottom"/>
          </w:tcPr>
          <w:p w14:paraId="2C072AF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77.60%</w:t>
            </w:r>
          </w:p>
        </w:tc>
        <w:tc>
          <w:tcPr>
            <w:tcW w:w="1035" w:type="dxa"/>
            <w:tcBorders>
              <w:bottom w:val="single" w:sz="8" w:space="0" w:color="000000"/>
              <w:right w:val="single" w:sz="8" w:space="0" w:color="000000"/>
            </w:tcBorders>
            <w:shd w:val="clear" w:color="auto" w:fill="B9D780"/>
            <w:tcMar>
              <w:top w:w="100" w:type="dxa"/>
              <w:left w:w="100" w:type="dxa"/>
              <w:bottom w:w="100" w:type="dxa"/>
              <w:right w:w="100" w:type="dxa"/>
            </w:tcMar>
            <w:vAlign w:val="bottom"/>
          </w:tcPr>
          <w:p w14:paraId="2A078D3C"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2.07</w:t>
            </w:r>
          </w:p>
        </w:tc>
        <w:tc>
          <w:tcPr>
            <w:tcW w:w="1445" w:type="dxa"/>
            <w:tcBorders>
              <w:bottom w:val="single" w:sz="8" w:space="0" w:color="000000"/>
              <w:right w:val="single" w:sz="8" w:space="0" w:color="000000"/>
            </w:tcBorders>
            <w:shd w:val="clear" w:color="auto" w:fill="E8E583"/>
            <w:tcMar>
              <w:top w:w="100" w:type="dxa"/>
              <w:left w:w="100" w:type="dxa"/>
              <w:bottom w:w="100" w:type="dxa"/>
              <w:right w:w="100" w:type="dxa"/>
            </w:tcMar>
            <w:vAlign w:val="bottom"/>
          </w:tcPr>
          <w:p w14:paraId="7EC21248"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48.45</w:t>
            </w:r>
          </w:p>
        </w:tc>
      </w:tr>
      <w:tr w:rsidR="003D5E5E" w:rsidRPr="00EB4814" w14:paraId="5C46DF15"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260D73" w14:textId="77777777" w:rsidR="003D5E5E" w:rsidRPr="00EB4814" w:rsidRDefault="00D2008E" w:rsidP="00343A9A">
            <w:pPr>
              <w:spacing w:line="240" w:lineRule="auto"/>
              <w:rPr>
                <w:rFonts w:ascii="Calibri Light" w:hAnsi="Calibri Light"/>
              </w:rPr>
            </w:pPr>
            <w:r w:rsidRPr="00EB4814">
              <w:rPr>
                <w:rFonts w:ascii="Calibri Light" w:hAnsi="Calibri Light"/>
              </w:rPr>
              <w:t>23</w:t>
            </w:r>
          </w:p>
        </w:tc>
        <w:tc>
          <w:tcPr>
            <w:tcW w:w="1110" w:type="dxa"/>
            <w:tcBorders>
              <w:bottom w:val="single" w:sz="8" w:space="0" w:color="000000"/>
              <w:right w:val="single" w:sz="8" w:space="0" w:color="000000"/>
            </w:tcBorders>
            <w:shd w:val="clear" w:color="auto" w:fill="84C87D"/>
            <w:tcMar>
              <w:top w:w="100" w:type="dxa"/>
              <w:left w:w="100" w:type="dxa"/>
              <w:bottom w:w="100" w:type="dxa"/>
              <w:right w:w="100" w:type="dxa"/>
            </w:tcMar>
            <w:vAlign w:val="bottom"/>
          </w:tcPr>
          <w:p w14:paraId="0FDECB53"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678</w:t>
            </w:r>
          </w:p>
        </w:tc>
        <w:tc>
          <w:tcPr>
            <w:tcW w:w="1110" w:type="dxa"/>
            <w:tcBorders>
              <w:bottom w:val="single" w:sz="8" w:space="0" w:color="000000"/>
              <w:right w:val="single" w:sz="8" w:space="0" w:color="000000"/>
            </w:tcBorders>
            <w:shd w:val="clear" w:color="auto" w:fill="FFEB84"/>
            <w:tcMar>
              <w:top w:w="100" w:type="dxa"/>
              <w:left w:w="100" w:type="dxa"/>
              <w:bottom w:w="100" w:type="dxa"/>
              <w:right w:w="100" w:type="dxa"/>
            </w:tcMar>
            <w:vAlign w:val="bottom"/>
          </w:tcPr>
          <w:p w14:paraId="712ADAC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94.99%</w:t>
            </w:r>
          </w:p>
        </w:tc>
        <w:tc>
          <w:tcPr>
            <w:tcW w:w="885" w:type="dxa"/>
            <w:tcBorders>
              <w:bottom w:val="single" w:sz="8" w:space="0" w:color="000000"/>
              <w:right w:val="single" w:sz="8" w:space="0" w:color="000000"/>
            </w:tcBorders>
            <w:shd w:val="clear" w:color="auto" w:fill="84C87D"/>
            <w:tcMar>
              <w:top w:w="100" w:type="dxa"/>
              <w:left w:w="100" w:type="dxa"/>
              <w:bottom w:w="100" w:type="dxa"/>
              <w:right w:w="100" w:type="dxa"/>
            </w:tcMar>
            <w:vAlign w:val="bottom"/>
          </w:tcPr>
          <w:p w14:paraId="141739BE"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644</w:t>
            </w:r>
          </w:p>
        </w:tc>
        <w:tc>
          <w:tcPr>
            <w:tcW w:w="1035" w:type="dxa"/>
            <w:tcBorders>
              <w:bottom w:val="single" w:sz="8" w:space="0" w:color="000000"/>
              <w:right w:val="single" w:sz="8" w:space="0" w:color="000000"/>
            </w:tcBorders>
            <w:shd w:val="clear" w:color="auto" w:fill="B2D47F"/>
            <w:tcMar>
              <w:top w:w="100" w:type="dxa"/>
              <w:left w:w="100" w:type="dxa"/>
              <w:bottom w:w="100" w:type="dxa"/>
              <w:right w:w="100" w:type="dxa"/>
            </w:tcMar>
            <w:vAlign w:val="bottom"/>
          </w:tcPr>
          <w:p w14:paraId="5A0EEBD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75.37%</w:t>
            </w:r>
          </w:p>
        </w:tc>
        <w:tc>
          <w:tcPr>
            <w:tcW w:w="1035" w:type="dxa"/>
            <w:tcBorders>
              <w:bottom w:val="single" w:sz="8" w:space="0" w:color="000000"/>
              <w:right w:val="single" w:sz="8" w:space="0" w:color="000000"/>
            </w:tcBorders>
            <w:shd w:val="clear" w:color="auto" w:fill="F2E884"/>
            <w:tcMar>
              <w:top w:w="100" w:type="dxa"/>
              <w:left w:w="100" w:type="dxa"/>
              <w:bottom w:w="100" w:type="dxa"/>
              <w:right w:w="100" w:type="dxa"/>
            </w:tcMar>
            <w:vAlign w:val="bottom"/>
          </w:tcPr>
          <w:p w14:paraId="097A6B54"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1.89</w:t>
            </w:r>
          </w:p>
        </w:tc>
        <w:tc>
          <w:tcPr>
            <w:tcW w:w="1445" w:type="dxa"/>
            <w:tcBorders>
              <w:bottom w:val="single" w:sz="8" w:space="0" w:color="000000"/>
              <w:right w:val="single" w:sz="8" w:space="0" w:color="000000"/>
            </w:tcBorders>
            <w:shd w:val="clear" w:color="auto" w:fill="FEE382"/>
            <w:tcMar>
              <w:top w:w="100" w:type="dxa"/>
              <w:left w:w="100" w:type="dxa"/>
              <w:bottom w:w="100" w:type="dxa"/>
              <w:right w:w="100" w:type="dxa"/>
            </w:tcMar>
            <w:vAlign w:val="bottom"/>
          </w:tcPr>
          <w:p w14:paraId="38742F49"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44.39</w:t>
            </w:r>
          </w:p>
        </w:tc>
      </w:tr>
      <w:tr w:rsidR="003D5E5E" w:rsidRPr="00EB4814" w14:paraId="11571802" w14:textId="77777777" w:rsidTr="00F543F0">
        <w:trPr>
          <w:trHeight w:val="20"/>
        </w:trPr>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5E9011F" w14:textId="77777777" w:rsidR="003D5E5E" w:rsidRPr="00EB4814" w:rsidRDefault="00D2008E" w:rsidP="00343A9A">
            <w:pPr>
              <w:spacing w:line="240" w:lineRule="auto"/>
              <w:rPr>
                <w:rFonts w:ascii="Calibri Light" w:hAnsi="Calibri Light"/>
              </w:rPr>
            </w:pPr>
            <w:r w:rsidRPr="00EB4814">
              <w:rPr>
                <w:rFonts w:ascii="Calibri Light" w:hAnsi="Calibri Light"/>
              </w:rPr>
              <w:t>Total</w:t>
            </w:r>
          </w:p>
        </w:tc>
        <w:tc>
          <w:tcPr>
            <w:tcW w:w="1110" w:type="dxa"/>
            <w:tcBorders>
              <w:bottom w:val="single" w:sz="8" w:space="0" w:color="000000"/>
              <w:right w:val="single" w:sz="8" w:space="0" w:color="000000"/>
            </w:tcBorders>
            <w:tcMar>
              <w:top w:w="100" w:type="dxa"/>
              <w:left w:w="100" w:type="dxa"/>
              <w:bottom w:w="100" w:type="dxa"/>
              <w:right w:w="100" w:type="dxa"/>
            </w:tcMar>
            <w:vAlign w:val="bottom"/>
          </w:tcPr>
          <w:p w14:paraId="76DCC997"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7313</w:t>
            </w:r>
          </w:p>
        </w:tc>
        <w:tc>
          <w:tcPr>
            <w:tcW w:w="1110" w:type="dxa"/>
            <w:tcBorders>
              <w:bottom w:val="single" w:sz="8" w:space="0" w:color="000000"/>
              <w:right w:val="single" w:sz="8" w:space="0" w:color="000000"/>
            </w:tcBorders>
            <w:tcMar>
              <w:top w:w="100" w:type="dxa"/>
              <w:left w:w="100" w:type="dxa"/>
              <w:bottom w:w="100" w:type="dxa"/>
              <w:right w:w="100" w:type="dxa"/>
            </w:tcMar>
            <w:vAlign w:val="bottom"/>
          </w:tcPr>
          <w:p w14:paraId="0F2EA310"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94.86%</w:t>
            </w:r>
          </w:p>
        </w:tc>
        <w:tc>
          <w:tcPr>
            <w:tcW w:w="885" w:type="dxa"/>
            <w:tcBorders>
              <w:bottom w:val="single" w:sz="8" w:space="0" w:color="000000"/>
              <w:right w:val="single" w:sz="8" w:space="0" w:color="000000"/>
            </w:tcBorders>
            <w:tcMar>
              <w:top w:w="100" w:type="dxa"/>
              <w:left w:w="100" w:type="dxa"/>
              <w:bottom w:w="100" w:type="dxa"/>
              <w:right w:w="100" w:type="dxa"/>
            </w:tcMar>
            <w:vAlign w:val="bottom"/>
          </w:tcPr>
          <w:p w14:paraId="0B32645F"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6937</w:t>
            </w:r>
          </w:p>
        </w:tc>
        <w:tc>
          <w:tcPr>
            <w:tcW w:w="1035" w:type="dxa"/>
            <w:tcBorders>
              <w:bottom w:val="single" w:sz="8" w:space="0" w:color="000000"/>
              <w:right w:val="single" w:sz="8" w:space="0" w:color="000000"/>
            </w:tcBorders>
            <w:tcMar>
              <w:top w:w="100" w:type="dxa"/>
              <w:left w:w="100" w:type="dxa"/>
              <w:bottom w:w="100" w:type="dxa"/>
              <w:right w:w="100" w:type="dxa"/>
            </w:tcMar>
            <w:vAlign w:val="bottom"/>
          </w:tcPr>
          <w:p w14:paraId="274155E6"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78.20%</w:t>
            </w:r>
          </w:p>
        </w:tc>
        <w:tc>
          <w:tcPr>
            <w:tcW w:w="1035" w:type="dxa"/>
            <w:tcBorders>
              <w:bottom w:val="single" w:sz="8" w:space="0" w:color="000000"/>
              <w:right w:val="single" w:sz="8" w:space="0" w:color="000000"/>
            </w:tcBorders>
            <w:tcMar>
              <w:top w:w="100" w:type="dxa"/>
              <w:left w:w="100" w:type="dxa"/>
              <w:bottom w:w="100" w:type="dxa"/>
              <w:right w:w="100" w:type="dxa"/>
            </w:tcMar>
            <w:vAlign w:val="bottom"/>
          </w:tcPr>
          <w:p w14:paraId="108913AD"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1.84</w:t>
            </w:r>
          </w:p>
        </w:tc>
        <w:tc>
          <w:tcPr>
            <w:tcW w:w="1445" w:type="dxa"/>
            <w:tcBorders>
              <w:bottom w:val="single" w:sz="8" w:space="0" w:color="000000"/>
              <w:right w:val="single" w:sz="8" w:space="0" w:color="000000"/>
            </w:tcBorders>
            <w:tcMar>
              <w:top w:w="100" w:type="dxa"/>
              <w:left w:w="100" w:type="dxa"/>
              <w:bottom w:w="100" w:type="dxa"/>
              <w:right w:w="100" w:type="dxa"/>
            </w:tcMar>
            <w:vAlign w:val="bottom"/>
          </w:tcPr>
          <w:p w14:paraId="75C49362" w14:textId="77777777" w:rsidR="003D5E5E" w:rsidRPr="00EB4814" w:rsidRDefault="00D2008E" w:rsidP="00343A9A">
            <w:pPr>
              <w:spacing w:line="240" w:lineRule="auto"/>
              <w:jc w:val="right"/>
              <w:rPr>
                <w:rFonts w:ascii="Calibri Light" w:hAnsi="Calibri Light"/>
              </w:rPr>
            </w:pPr>
            <w:r w:rsidRPr="00EB4814">
              <w:rPr>
                <w:rFonts w:ascii="Calibri Light" w:hAnsi="Calibri Light"/>
              </w:rPr>
              <w:t>45.27</w:t>
            </w:r>
          </w:p>
        </w:tc>
      </w:tr>
    </w:tbl>
    <w:p w14:paraId="5540AC83" w14:textId="77777777" w:rsidR="003D5E5E" w:rsidRPr="00343A9A" w:rsidRDefault="00D2008E">
      <w:pPr>
        <w:pStyle w:val="Heading1"/>
        <w:keepNext w:val="0"/>
        <w:keepLines w:val="0"/>
        <w:spacing w:before="480"/>
        <w:rPr>
          <w:rFonts w:asciiTheme="majorHAnsi" w:hAnsiTheme="majorHAnsi"/>
          <w:b/>
        </w:rPr>
      </w:pPr>
      <w:bookmarkStart w:id="22" w:name="_33452mfpweap" w:colFirst="0" w:colLast="0"/>
      <w:bookmarkStart w:id="23" w:name="_Toc506803069"/>
      <w:bookmarkEnd w:id="22"/>
      <w:r w:rsidRPr="00343A9A">
        <w:rPr>
          <w:rFonts w:asciiTheme="majorHAnsi" w:hAnsiTheme="majorHAnsi"/>
          <w:b/>
        </w:rPr>
        <w:lastRenderedPageBreak/>
        <w:t>Cost for advertising campaigns</w:t>
      </w:r>
      <w:bookmarkEnd w:id="23"/>
    </w:p>
    <w:p w14:paraId="2D2708BD" w14:textId="77777777" w:rsidR="003D5E5E" w:rsidRPr="00343A9A" w:rsidRDefault="00D2008E">
      <w:pPr>
        <w:pStyle w:val="Heading2"/>
        <w:rPr>
          <w:rFonts w:asciiTheme="majorHAnsi" w:hAnsiTheme="majorHAnsi"/>
        </w:rPr>
      </w:pPr>
      <w:bookmarkStart w:id="24" w:name="_3eo23je291cy" w:colFirst="0" w:colLast="0"/>
      <w:bookmarkStart w:id="25" w:name="_Toc506803070"/>
      <w:bookmarkEnd w:id="24"/>
      <w:r w:rsidRPr="00343A9A">
        <w:rPr>
          <w:rFonts w:asciiTheme="majorHAnsi" w:hAnsiTheme="majorHAnsi"/>
        </w:rPr>
        <w:t>Identify the costs for your advertising campaigns</w:t>
      </w:r>
      <w:bookmarkEnd w:id="25"/>
    </w:p>
    <w:p w14:paraId="4D870AC2" w14:textId="282F6B6F" w:rsidR="003D5E5E" w:rsidRPr="00343A9A" w:rsidRDefault="00D2008E" w:rsidP="00343A9A">
      <w:pPr>
        <w:pStyle w:val="ListParagraph"/>
        <w:numPr>
          <w:ilvl w:val="0"/>
          <w:numId w:val="8"/>
        </w:numPr>
        <w:rPr>
          <w:rFonts w:ascii="Calibri Light" w:hAnsi="Calibri Light"/>
          <w:sz w:val="28"/>
          <w:szCs w:val="28"/>
        </w:rPr>
      </w:pPr>
      <w:r w:rsidRPr="00343A9A">
        <w:rPr>
          <w:rFonts w:ascii="Calibri Light" w:hAnsi="Calibri Light"/>
          <w:sz w:val="28"/>
          <w:szCs w:val="28"/>
        </w:rPr>
        <w:t>By region</w:t>
      </w:r>
    </w:p>
    <w:p w14:paraId="50B494FC" w14:textId="3E394BF4" w:rsidR="003D5E5E" w:rsidRPr="00343A9A" w:rsidRDefault="00D2008E" w:rsidP="00343A9A">
      <w:pPr>
        <w:pStyle w:val="ListParagraph"/>
        <w:numPr>
          <w:ilvl w:val="0"/>
          <w:numId w:val="8"/>
        </w:numPr>
        <w:rPr>
          <w:rFonts w:ascii="Calibri Light" w:hAnsi="Calibri Light"/>
          <w:sz w:val="28"/>
          <w:szCs w:val="28"/>
        </w:rPr>
      </w:pPr>
      <w:r w:rsidRPr="00343A9A">
        <w:rPr>
          <w:rFonts w:ascii="Calibri Light" w:hAnsi="Calibri Light"/>
          <w:sz w:val="28"/>
          <w:szCs w:val="28"/>
        </w:rPr>
        <w:t>By degree program</w:t>
      </w:r>
    </w:p>
    <w:p w14:paraId="3AC45F97" w14:textId="5C5F6D0B" w:rsidR="003D5E5E" w:rsidRPr="00FF7D29" w:rsidRDefault="00D2008E" w:rsidP="007D25B8">
      <w:pPr>
        <w:spacing w:line="240" w:lineRule="auto"/>
        <w:jc w:val="both"/>
        <w:rPr>
          <w:rFonts w:ascii="Calibri Light" w:hAnsi="Calibri Light"/>
          <w:sz w:val="24"/>
          <w:szCs w:val="24"/>
        </w:rPr>
      </w:pPr>
      <w:bookmarkStart w:id="26" w:name="_stqfrtne8uge" w:colFirst="0" w:colLast="0"/>
      <w:bookmarkEnd w:id="26"/>
      <w:r w:rsidRPr="00FF7D29">
        <w:rPr>
          <w:rFonts w:ascii="Calibri Light" w:hAnsi="Calibri Light"/>
          <w:sz w:val="24"/>
          <w:szCs w:val="24"/>
        </w:rPr>
        <w:t>We are going to advertise for all three programs. We’ve developed a budget based on the data that we have, but in order to confirm (or disprove) the conclusions of our analysis, we are going to start the campaign by running an A/B test (a common feature available through Google Analytics) of the Target States below against all of the other states. We will run this for two months. We expect this test to cost $10,000. Based on the results of those tests, we will then allocate the remainder of our budget. If the test goes as we expect, the remaining $90,000 budget would be allocated to the regions/state</w:t>
      </w:r>
      <w:r w:rsidR="00F16E8B" w:rsidRPr="00FF7D29">
        <w:rPr>
          <w:rFonts w:ascii="Calibri Light" w:hAnsi="Calibri Light"/>
          <w:sz w:val="24"/>
          <w:szCs w:val="24"/>
        </w:rPr>
        <w:t>s and degree programs as below.</w:t>
      </w:r>
    </w:p>
    <w:p w14:paraId="1A93E7BE" w14:textId="2D9C1B3F" w:rsidR="003D5E5E" w:rsidRDefault="00D2008E" w:rsidP="00961E0C">
      <w:bookmarkStart w:id="27" w:name="_tg0oz2l9s0zd" w:colFirst="0" w:colLast="0"/>
      <w:bookmarkEnd w:id="27"/>
      <w:r>
        <w:rPr>
          <w:noProof/>
          <w:lang w:val="en-US"/>
        </w:rPr>
        <w:drawing>
          <wp:inline distT="114300" distB="114300" distL="114300" distR="114300" wp14:anchorId="2734B752" wp14:editId="2C697C50">
            <wp:extent cx="5943600" cy="20066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5943600" cy="2006600"/>
                    </a:xfrm>
                    <a:prstGeom prst="rect">
                      <a:avLst/>
                    </a:prstGeom>
                    <a:ln/>
                  </pic:spPr>
                </pic:pic>
              </a:graphicData>
            </a:graphic>
          </wp:inline>
        </w:drawing>
      </w:r>
    </w:p>
    <w:p w14:paraId="58CE1AB3" w14:textId="1602E457" w:rsidR="007D25B8" w:rsidRPr="000B1B74" w:rsidRDefault="007D25B8" w:rsidP="000B1B74">
      <w:pPr>
        <w:jc w:val="both"/>
        <w:rPr>
          <w:rFonts w:ascii="Calibri Light" w:hAnsi="Calibri Light"/>
          <w:sz w:val="24"/>
          <w:szCs w:val="24"/>
        </w:rPr>
      </w:pPr>
      <w:r w:rsidRPr="000B1B74">
        <w:rPr>
          <w:rFonts w:ascii="Calibri Light" w:hAnsi="Calibri Light"/>
          <w:sz w:val="24"/>
          <w:szCs w:val="24"/>
        </w:rPr>
        <w:t xml:space="preserve">The budget </w:t>
      </w:r>
      <w:r w:rsidR="000B1B74">
        <w:rPr>
          <w:rFonts w:ascii="Calibri Light" w:hAnsi="Calibri Light"/>
          <w:sz w:val="24"/>
          <w:szCs w:val="24"/>
        </w:rPr>
        <w:t xml:space="preserve">for each state and program is </w:t>
      </w:r>
      <w:r w:rsidR="000B1B74" w:rsidRPr="000B1B74">
        <w:rPr>
          <w:rFonts w:ascii="Calibri Light" w:hAnsi="Calibri Light"/>
          <w:sz w:val="24"/>
          <w:szCs w:val="24"/>
        </w:rPr>
        <w:t xml:space="preserve">allocated according to </w:t>
      </w:r>
      <w:r w:rsidRPr="000B1B74">
        <w:rPr>
          <w:rFonts w:ascii="Calibri Light" w:hAnsi="Calibri Light"/>
          <w:sz w:val="24"/>
          <w:szCs w:val="24"/>
        </w:rPr>
        <w:t xml:space="preserve">the historical number of sessions for each Target </w:t>
      </w:r>
      <w:r w:rsidR="000B1B74" w:rsidRPr="000B1B74">
        <w:rPr>
          <w:rFonts w:ascii="Calibri Light" w:hAnsi="Calibri Light"/>
          <w:sz w:val="24"/>
          <w:szCs w:val="24"/>
        </w:rPr>
        <w:t xml:space="preserve"> state </w:t>
      </w:r>
      <w:r w:rsidRPr="000B1B74">
        <w:rPr>
          <w:rFonts w:ascii="Calibri Light" w:hAnsi="Calibri Light"/>
          <w:sz w:val="24"/>
          <w:szCs w:val="24"/>
        </w:rPr>
        <w:t>selected in the analysis on page 4</w:t>
      </w:r>
      <w:r w:rsidR="000B1B74" w:rsidRPr="000B1B74">
        <w:rPr>
          <w:rFonts w:ascii="Calibri Light" w:hAnsi="Calibri Light"/>
          <w:sz w:val="24"/>
          <w:szCs w:val="24"/>
        </w:rPr>
        <w:t xml:space="preserve"> u</w:t>
      </w:r>
      <w:r w:rsidR="000B1B74">
        <w:rPr>
          <w:rFonts w:ascii="Calibri Light" w:hAnsi="Calibri Light"/>
          <w:sz w:val="24"/>
          <w:szCs w:val="24"/>
        </w:rPr>
        <w:t>s</w:t>
      </w:r>
      <w:r w:rsidR="000B1B74" w:rsidRPr="000B1B74">
        <w:rPr>
          <w:rFonts w:ascii="Calibri Light" w:hAnsi="Calibri Light"/>
          <w:sz w:val="24"/>
          <w:szCs w:val="24"/>
        </w:rPr>
        <w:t>ing the weighted approach. The summary of sessions is below.</w:t>
      </w:r>
    </w:p>
    <w:p w14:paraId="0189F5AC" w14:textId="12B16749" w:rsidR="003D5E5E" w:rsidRPr="00343A9A" w:rsidRDefault="007D25B8" w:rsidP="00961E0C">
      <w:bookmarkStart w:id="28" w:name="_fco4fctet2r8" w:colFirst="0" w:colLast="0"/>
      <w:bookmarkEnd w:id="28"/>
      <w:r w:rsidRPr="007D25B8">
        <w:rPr>
          <w:noProof/>
          <w:lang w:val="en-US"/>
        </w:rPr>
        <w:drawing>
          <wp:inline distT="0" distB="0" distL="0" distR="0" wp14:anchorId="122E44B1" wp14:editId="4C8380FF">
            <wp:extent cx="5810250" cy="15387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993" cy="1542908"/>
                    </a:xfrm>
                    <a:prstGeom prst="rect">
                      <a:avLst/>
                    </a:prstGeom>
                    <a:noFill/>
                    <a:ln>
                      <a:noFill/>
                    </a:ln>
                  </pic:spPr>
                </pic:pic>
              </a:graphicData>
            </a:graphic>
          </wp:inline>
        </w:drawing>
      </w:r>
    </w:p>
    <w:p w14:paraId="24A274AB" w14:textId="77777777" w:rsidR="003D5E5E" w:rsidRPr="00343A9A" w:rsidRDefault="00D2008E" w:rsidP="000B1B74">
      <w:pPr>
        <w:spacing w:line="240" w:lineRule="auto"/>
        <w:jc w:val="both"/>
        <w:rPr>
          <w:rFonts w:ascii="Calibri Light" w:hAnsi="Calibri Light"/>
          <w:sz w:val="24"/>
          <w:szCs w:val="24"/>
        </w:rPr>
      </w:pPr>
      <w:r w:rsidRPr="00343A9A">
        <w:rPr>
          <w:rFonts w:ascii="Calibri Light" w:hAnsi="Calibri Light"/>
          <w:sz w:val="24"/>
          <w:szCs w:val="24"/>
        </w:rPr>
        <w:t>Also note because that our students are diverse, we should advertise in a variety of places: Google, Bing, Yahoo, Facebook, LinkedIn, Twitter, and others. Our analysis does not support focusing on any one of these in exclusion of the others.</w:t>
      </w:r>
    </w:p>
    <w:p w14:paraId="07628BE8" w14:textId="77777777" w:rsidR="003D5E5E" w:rsidRPr="00343A9A" w:rsidRDefault="00D2008E" w:rsidP="00343A9A">
      <w:pPr>
        <w:spacing w:line="240" w:lineRule="auto"/>
        <w:rPr>
          <w:rFonts w:ascii="Calibri Light" w:hAnsi="Calibri Light"/>
          <w:sz w:val="24"/>
          <w:szCs w:val="24"/>
        </w:rPr>
      </w:pPr>
      <w:r w:rsidRPr="00343A9A">
        <w:rPr>
          <w:rFonts w:ascii="Calibri Light" w:eastAsia="Courier New" w:hAnsi="Calibri Light" w:cs="Courier New"/>
          <w:sz w:val="24"/>
          <w:szCs w:val="24"/>
        </w:rPr>
        <w:t xml:space="preserve">o   </w:t>
      </w:r>
      <w:r w:rsidRPr="00343A9A">
        <w:rPr>
          <w:rFonts w:ascii="Calibri Light" w:hAnsi="Calibri Light"/>
          <w:sz w:val="24"/>
          <w:szCs w:val="24"/>
        </w:rPr>
        <w:t>The most popular operating system is Windows.</w:t>
      </w:r>
    </w:p>
    <w:p w14:paraId="6A9E02B5" w14:textId="77777777" w:rsidR="003D5E5E" w:rsidRPr="00343A9A" w:rsidRDefault="00D2008E" w:rsidP="00343A9A">
      <w:pPr>
        <w:spacing w:line="240" w:lineRule="auto"/>
        <w:rPr>
          <w:rFonts w:ascii="Calibri Light" w:hAnsi="Calibri Light"/>
          <w:sz w:val="24"/>
          <w:szCs w:val="24"/>
        </w:rPr>
      </w:pPr>
      <w:r w:rsidRPr="00343A9A">
        <w:rPr>
          <w:rFonts w:ascii="Calibri Light" w:eastAsia="Courier New" w:hAnsi="Calibri Light" w:cs="Courier New"/>
          <w:sz w:val="24"/>
          <w:szCs w:val="24"/>
        </w:rPr>
        <w:t xml:space="preserve">o   </w:t>
      </w:r>
      <w:r w:rsidRPr="00343A9A">
        <w:rPr>
          <w:rFonts w:ascii="Calibri Light" w:hAnsi="Calibri Light"/>
          <w:sz w:val="24"/>
          <w:szCs w:val="24"/>
        </w:rPr>
        <w:t>Facebook is the social network from which we get the most traffic.</w:t>
      </w:r>
    </w:p>
    <w:p w14:paraId="4ADABD85" w14:textId="77777777" w:rsidR="003D5E5E" w:rsidRPr="00343A9A" w:rsidRDefault="00D2008E" w:rsidP="00343A9A">
      <w:pPr>
        <w:spacing w:line="240" w:lineRule="auto"/>
        <w:rPr>
          <w:rFonts w:ascii="Calibri Light" w:hAnsi="Calibri Light"/>
          <w:sz w:val="24"/>
          <w:szCs w:val="24"/>
        </w:rPr>
      </w:pPr>
      <w:r w:rsidRPr="00343A9A">
        <w:rPr>
          <w:rFonts w:ascii="Calibri Light" w:eastAsia="Courier New" w:hAnsi="Calibri Light" w:cs="Courier New"/>
          <w:sz w:val="24"/>
          <w:szCs w:val="24"/>
        </w:rPr>
        <w:t xml:space="preserve">o   </w:t>
      </w:r>
      <w:r w:rsidRPr="00343A9A">
        <w:rPr>
          <w:rFonts w:ascii="Calibri Light" w:hAnsi="Calibri Light"/>
          <w:sz w:val="24"/>
          <w:szCs w:val="24"/>
        </w:rPr>
        <w:t>Google is the most common search engine.</w:t>
      </w:r>
    </w:p>
    <w:p w14:paraId="66BC6614" w14:textId="4EF7B519" w:rsidR="003D5E5E" w:rsidRPr="00343A9A" w:rsidRDefault="00D2008E" w:rsidP="00343A9A">
      <w:pPr>
        <w:spacing w:line="240" w:lineRule="auto"/>
        <w:rPr>
          <w:rFonts w:ascii="Calibri Light" w:hAnsi="Calibri Light"/>
          <w:sz w:val="24"/>
          <w:szCs w:val="24"/>
        </w:rPr>
      </w:pPr>
      <w:r w:rsidRPr="00343A9A">
        <w:rPr>
          <w:rFonts w:ascii="Calibri Light" w:eastAsia="Courier New" w:hAnsi="Calibri Light" w:cs="Courier New"/>
          <w:sz w:val="24"/>
          <w:szCs w:val="24"/>
        </w:rPr>
        <w:lastRenderedPageBreak/>
        <w:t xml:space="preserve">o   </w:t>
      </w:r>
      <w:r w:rsidRPr="00343A9A">
        <w:rPr>
          <w:rFonts w:ascii="Calibri Light" w:hAnsi="Calibri Light"/>
          <w:sz w:val="24"/>
          <w:szCs w:val="24"/>
        </w:rPr>
        <w:t>Users are more likely to use a desktop computer than mobile device.</w:t>
      </w:r>
    </w:p>
    <w:p w14:paraId="64A50E24" w14:textId="77777777" w:rsidR="003D5E5E" w:rsidRDefault="00D2008E" w:rsidP="00961E0C">
      <w:bookmarkStart w:id="29" w:name="_4umu197a6dwx" w:colFirst="0" w:colLast="0"/>
      <w:bookmarkEnd w:id="29"/>
      <w:r>
        <w:t xml:space="preserve"> </w:t>
      </w:r>
      <w:r>
        <w:rPr>
          <w:noProof/>
          <w:lang w:val="en-US"/>
        </w:rPr>
        <w:drawing>
          <wp:inline distT="114300" distB="114300" distL="114300" distR="114300" wp14:anchorId="1C569FE1" wp14:editId="42404824">
            <wp:extent cx="5486400" cy="47434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6400" cy="4743450"/>
                    </a:xfrm>
                    <a:prstGeom prst="rect">
                      <a:avLst/>
                    </a:prstGeom>
                    <a:ln/>
                  </pic:spPr>
                </pic:pic>
              </a:graphicData>
            </a:graphic>
          </wp:inline>
        </w:drawing>
      </w:r>
    </w:p>
    <w:p w14:paraId="2B1C651A" w14:textId="77777777" w:rsidR="003D5E5E" w:rsidRPr="00343A9A" w:rsidRDefault="00D2008E">
      <w:pPr>
        <w:pStyle w:val="Heading1"/>
        <w:keepNext w:val="0"/>
        <w:keepLines w:val="0"/>
        <w:spacing w:before="480"/>
        <w:rPr>
          <w:rFonts w:asciiTheme="majorHAnsi" w:hAnsiTheme="majorHAnsi"/>
          <w:b/>
        </w:rPr>
      </w:pPr>
      <w:bookmarkStart w:id="30" w:name="_z65b6bsqqxo0" w:colFirst="0" w:colLast="0"/>
      <w:bookmarkStart w:id="31" w:name="_Toc506803071"/>
      <w:bookmarkEnd w:id="30"/>
      <w:r w:rsidRPr="00343A9A">
        <w:rPr>
          <w:rFonts w:asciiTheme="majorHAnsi" w:hAnsiTheme="majorHAnsi"/>
          <w:b/>
        </w:rPr>
        <w:t>Measuring performance</w:t>
      </w:r>
      <w:bookmarkEnd w:id="31"/>
    </w:p>
    <w:p w14:paraId="7B5F711B" w14:textId="77777777" w:rsidR="003D5E5E" w:rsidRPr="00343A9A" w:rsidRDefault="00D2008E">
      <w:pPr>
        <w:pStyle w:val="Heading2"/>
        <w:rPr>
          <w:rFonts w:asciiTheme="majorHAnsi" w:hAnsiTheme="majorHAnsi"/>
        </w:rPr>
      </w:pPr>
      <w:bookmarkStart w:id="32" w:name="_spqlx2rp7nm6" w:colFirst="0" w:colLast="0"/>
      <w:bookmarkStart w:id="33" w:name="_Toc506803072"/>
      <w:bookmarkEnd w:id="32"/>
      <w:r w:rsidRPr="00343A9A">
        <w:rPr>
          <w:rFonts w:asciiTheme="majorHAnsi" w:hAnsiTheme="majorHAnsi"/>
        </w:rPr>
        <w:t>How would you measure performance of your decisions after implementation?</w:t>
      </w:r>
      <w:bookmarkEnd w:id="33"/>
    </w:p>
    <w:p w14:paraId="178310C6" w14:textId="5D5B6DF5" w:rsidR="003D5E5E" w:rsidRPr="00343A9A" w:rsidRDefault="00D2008E" w:rsidP="000B1B74">
      <w:pPr>
        <w:spacing w:line="240" w:lineRule="auto"/>
        <w:jc w:val="both"/>
        <w:rPr>
          <w:rFonts w:ascii="Calibri Light" w:hAnsi="Calibri Light"/>
          <w:sz w:val="24"/>
          <w:szCs w:val="24"/>
        </w:rPr>
      </w:pPr>
      <w:r w:rsidRPr="00343A9A">
        <w:rPr>
          <w:rFonts w:ascii="Calibri Light" w:hAnsi="Calibri Light"/>
          <w:sz w:val="24"/>
          <w:szCs w:val="24"/>
        </w:rPr>
        <w:t>For consistency, we would continue to use the same calculations for ranking that we’ve used in this analysis-- a combination of cost, number of users, new users, pages per session, session duration</w:t>
      </w:r>
      <w:r w:rsidR="009F4DB0">
        <w:rPr>
          <w:rFonts w:ascii="Calibri Light" w:hAnsi="Calibri Light"/>
          <w:sz w:val="24"/>
          <w:szCs w:val="24"/>
        </w:rPr>
        <w:t xml:space="preserve">. </w:t>
      </w:r>
    </w:p>
    <w:p w14:paraId="6B38C720" w14:textId="2F365440" w:rsidR="003D5E5E" w:rsidRPr="00FF7D29" w:rsidRDefault="00D2008E" w:rsidP="000B1B74">
      <w:pPr>
        <w:jc w:val="both"/>
        <w:rPr>
          <w:rFonts w:ascii="Calibri Light" w:hAnsi="Calibri Light"/>
          <w:color w:val="4C4C4C"/>
          <w:sz w:val="24"/>
          <w:szCs w:val="24"/>
          <w:highlight w:val="white"/>
        </w:rPr>
      </w:pPr>
      <w:bookmarkStart w:id="34" w:name="_bwj7x9ae5lez" w:colFirst="0" w:colLast="0"/>
      <w:bookmarkEnd w:id="34"/>
      <w:r w:rsidRPr="00FF7D29">
        <w:rPr>
          <w:rFonts w:ascii="Calibri Light" w:hAnsi="Calibri Light"/>
          <w:sz w:val="24"/>
          <w:szCs w:val="24"/>
        </w:rPr>
        <w:t xml:space="preserve">In addition, we would use conversions data for campaigns. For a recruiting campaign, a conversion tracks a user on </w:t>
      </w:r>
      <w:r w:rsidR="00E66DB9">
        <w:rPr>
          <w:rFonts w:ascii="Calibri Light" w:hAnsi="Calibri Light"/>
          <w:sz w:val="24"/>
          <w:szCs w:val="24"/>
        </w:rPr>
        <w:t>a</w:t>
      </w:r>
      <w:r w:rsidRPr="00FF7D29">
        <w:rPr>
          <w:rFonts w:ascii="Calibri Light" w:hAnsi="Calibri Light"/>
          <w:sz w:val="24"/>
          <w:szCs w:val="24"/>
        </w:rPr>
        <w:t xml:space="preserve"> website through when they click “Apply”. It needs to be set up in order for Google Analytics to track it, but it is a standard feature. See the columns on the right in the image below. </w:t>
      </w:r>
    </w:p>
    <w:p w14:paraId="7C3C043E" w14:textId="77777777" w:rsidR="003D5E5E" w:rsidRDefault="00D2008E">
      <w:r>
        <w:rPr>
          <w:noProof/>
          <w:lang w:val="en-US"/>
        </w:rPr>
        <w:lastRenderedPageBreak/>
        <w:drawing>
          <wp:inline distT="114300" distB="114300" distL="114300" distR="114300" wp14:anchorId="371C58E8" wp14:editId="558B8F3A">
            <wp:extent cx="4633913" cy="122531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633913" cy="1225313"/>
                    </a:xfrm>
                    <a:prstGeom prst="rect">
                      <a:avLst/>
                    </a:prstGeom>
                    <a:ln/>
                  </pic:spPr>
                </pic:pic>
              </a:graphicData>
            </a:graphic>
          </wp:inline>
        </w:drawing>
      </w:r>
    </w:p>
    <w:p w14:paraId="15D54864" w14:textId="260E8B76" w:rsidR="003D5E5E" w:rsidRDefault="00D2008E">
      <w:r>
        <w:rPr>
          <w:noProof/>
          <w:lang w:val="en-US"/>
        </w:rPr>
        <w:drawing>
          <wp:inline distT="114300" distB="114300" distL="114300" distR="114300" wp14:anchorId="660280D4" wp14:editId="09154047">
            <wp:extent cx="4652963" cy="7829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652963" cy="782950"/>
                    </a:xfrm>
                    <a:prstGeom prst="rect">
                      <a:avLst/>
                    </a:prstGeom>
                    <a:ln/>
                  </pic:spPr>
                </pic:pic>
              </a:graphicData>
            </a:graphic>
          </wp:inline>
        </w:drawing>
      </w:r>
    </w:p>
    <w:p w14:paraId="64D4545B" w14:textId="75705252" w:rsidR="003D5E5E" w:rsidRPr="00343A9A" w:rsidRDefault="00D2008E" w:rsidP="00E66DB9">
      <w:pPr>
        <w:spacing w:after="80" w:line="240" w:lineRule="auto"/>
        <w:jc w:val="both"/>
        <w:rPr>
          <w:rFonts w:ascii="Calibri Light" w:hAnsi="Calibri Light"/>
          <w:sz w:val="24"/>
          <w:szCs w:val="24"/>
        </w:rPr>
      </w:pPr>
      <w:r w:rsidRPr="00343A9A">
        <w:rPr>
          <w:rFonts w:ascii="Calibri Light" w:hAnsi="Calibri Light"/>
          <w:sz w:val="24"/>
          <w:szCs w:val="24"/>
        </w:rPr>
        <w:t>Additionally, we would track behavior flow (picture below) to see how our campaig</w:t>
      </w:r>
      <w:r w:rsidR="00343A9A" w:rsidRPr="00343A9A">
        <w:rPr>
          <w:rFonts w:ascii="Calibri Light" w:hAnsi="Calibri Light"/>
          <w:sz w:val="24"/>
          <w:szCs w:val="24"/>
        </w:rPr>
        <w:t>n influence</w:t>
      </w:r>
      <w:r w:rsidR="00E66DB9">
        <w:rPr>
          <w:rFonts w:ascii="Calibri Light" w:hAnsi="Calibri Light"/>
          <w:sz w:val="24"/>
          <w:szCs w:val="24"/>
        </w:rPr>
        <w:t>s</w:t>
      </w:r>
      <w:r w:rsidR="00343A9A" w:rsidRPr="00343A9A">
        <w:rPr>
          <w:rFonts w:ascii="Calibri Light" w:hAnsi="Calibri Light"/>
          <w:sz w:val="24"/>
          <w:szCs w:val="24"/>
        </w:rPr>
        <w:t xml:space="preserve"> prospective users.</w:t>
      </w:r>
    </w:p>
    <w:p w14:paraId="7F4E76EA" w14:textId="136105C8" w:rsidR="003D5E5E" w:rsidRPr="00343A9A" w:rsidRDefault="00D2008E" w:rsidP="00343A9A">
      <w:pPr>
        <w:spacing w:after="80"/>
        <w:rPr>
          <w:sz w:val="24"/>
          <w:szCs w:val="24"/>
        </w:rPr>
      </w:pPr>
      <w:r>
        <w:rPr>
          <w:noProof/>
          <w:sz w:val="24"/>
          <w:szCs w:val="24"/>
          <w:lang w:val="en-US"/>
        </w:rPr>
        <w:drawing>
          <wp:inline distT="114300" distB="114300" distL="114300" distR="114300" wp14:anchorId="0F4F8F8E" wp14:editId="7A42F10E">
            <wp:extent cx="5943600" cy="28194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819400"/>
                    </a:xfrm>
                    <a:prstGeom prst="rect">
                      <a:avLst/>
                    </a:prstGeom>
                    <a:ln/>
                  </pic:spPr>
                </pic:pic>
              </a:graphicData>
            </a:graphic>
          </wp:inline>
        </w:drawing>
      </w:r>
    </w:p>
    <w:p w14:paraId="0034F6EF" w14:textId="77777777" w:rsidR="003D5E5E" w:rsidRPr="00343A9A" w:rsidRDefault="00D2008E">
      <w:pPr>
        <w:pStyle w:val="Heading1"/>
        <w:keepNext w:val="0"/>
        <w:keepLines w:val="0"/>
        <w:spacing w:before="480"/>
        <w:rPr>
          <w:rFonts w:asciiTheme="majorHAnsi" w:hAnsiTheme="majorHAnsi"/>
          <w:b/>
        </w:rPr>
      </w:pPr>
      <w:bookmarkStart w:id="35" w:name="_sdu8i3pv6sl5" w:colFirst="0" w:colLast="0"/>
      <w:bookmarkStart w:id="36" w:name="_Toc506803073"/>
      <w:bookmarkEnd w:id="35"/>
      <w:r w:rsidRPr="00343A9A">
        <w:rPr>
          <w:rFonts w:asciiTheme="majorHAnsi" w:hAnsiTheme="majorHAnsi"/>
          <w:b/>
        </w:rPr>
        <w:t>Additional data and next steps</w:t>
      </w:r>
      <w:bookmarkEnd w:id="36"/>
    </w:p>
    <w:p w14:paraId="0AF1CF1F" w14:textId="06847774" w:rsidR="003D5E5E" w:rsidRPr="00FF7D29" w:rsidRDefault="00D2008E" w:rsidP="00E66DB9">
      <w:pPr>
        <w:spacing w:line="240" w:lineRule="auto"/>
        <w:jc w:val="both"/>
        <w:rPr>
          <w:rFonts w:ascii="Calibri Light" w:hAnsi="Calibri Light"/>
          <w:sz w:val="24"/>
          <w:szCs w:val="24"/>
        </w:rPr>
      </w:pPr>
      <w:bookmarkStart w:id="37" w:name="_w1qg2tjghf06" w:colFirst="0" w:colLast="0"/>
      <w:bookmarkEnd w:id="37"/>
      <w:r w:rsidRPr="00FF7D29">
        <w:rPr>
          <w:rFonts w:ascii="Calibri Light" w:hAnsi="Calibri Light"/>
          <w:sz w:val="24"/>
          <w:szCs w:val="24"/>
        </w:rPr>
        <w:t xml:space="preserve">Online advertising campaigns </w:t>
      </w:r>
      <w:r w:rsidR="00E66DB9">
        <w:rPr>
          <w:rFonts w:ascii="Calibri Light" w:hAnsi="Calibri Light"/>
          <w:sz w:val="24"/>
          <w:szCs w:val="24"/>
        </w:rPr>
        <w:t xml:space="preserve">are being </w:t>
      </w:r>
      <w:r w:rsidRPr="00FF7D29">
        <w:rPr>
          <w:rFonts w:ascii="Calibri Light" w:hAnsi="Calibri Light"/>
          <w:sz w:val="24"/>
          <w:szCs w:val="24"/>
        </w:rPr>
        <w:t>improve</w:t>
      </w:r>
      <w:r w:rsidR="00E66DB9">
        <w:rPr>
          <w:rFonts w:ascii="Calibri Light" w:hAnsi="Calibri Light"/>
          <w:sz w:val="24"/>
          <w:szCs w:val="24"/>
        </w:rPr>
        <w:t>d</w:t>
      </w:r>
      <w:r w:rsidRPr="00FF7D29">
        <w:rPr>
          <w:rFonts w:ascii="Calibri Light" w:hAnsi="Calibri Light"/>
          <w:sz w:val="24"/>
          <w:szCs w:val="24"/>
        </w:rPr>
        <w:t xml:space="preserve"> by constant revision, adding in new data, evaluating it, and modifying the campaign on an ongoing basis. The following information would help us continue to improve the campaign.</w:t>
      </w:r>
    </w:p>
    <w:p w14:paraId="13DB3EB3" w14:textId="6539ED84" w:rsidR="003D5E5E" w:rsidRPr="00FF7D29" w:rsidRDefault="00D2008E" w:rsidP="00343A9A">
      <w:pPr>
        <w:pStyle w:val="Heading2"/>
        <w:rPr>
          <w:rFonts w:asciiTheme="majorHAnsi" w:hAnsiTheme="majorHAnsi"/>
        </w:rPr>
      </w:pPr>
      <w:bookmarkStart w:id="38" w:name="_ir6dv6vkvig" w:colFirst="0" w:colLast="0"/>
      <w:bookmarkStart w:id="39" w:name="_Toc506803074"/>
      <w:bookmarkEnd w:id="38"/>
      <w:r w:rsidRPr="00FF7D29">
        <w:rPr>
          <w:rFonts w:asciiTheme="majorHAnsi" w:hAnsiTheme="majorHAnsi"/>
        </w:rPr>
        <w:t>What other factors or considerations are important?</w:t>
      </w:r>
      <w:bookmarkEnd w:id="39"/>
      <w:r w:rsidRPr="00FF7D29">
        <w:rPr>
          <w:rFonts w:asciiTheme="majorHAnsi" w:hAnsiTheme="majorHAnsi"/>
        </w:rPr>
        <w:t xml:space="preserve"> </w:t>
      </w:r>
    </w:p>
    <w:p w14:paraId="5D01266D" w14:textId="642E1811" w:rsidR="003D5E5E" w:rsidRPr="00343A9A" w:rsidRDefault="00D2008E" w:rsidP="00E66DB9">
      <w:pPr>
        <w:numPr>
          <w:ilvl w:val="0"/>
          <w:numId w:val="4"/>
        </w:numPr>
        <w:spacing w:line="240" w:lineRule="auto"/>
        <w:contextualSpacing/>
        <w:jc w:val="both"/>
        <w:rPr>
          <w:rFonts w:ascii="Calibri Light" w:hAnsi="Calibri Light"/>
          <w:sz w:val="24"/>
          <w:szCs w:val="24"/>
        </w:rPr>
      </w:pPr>
      <w:r w:rsidRPr="00343A9A">
        <w:rPr>
          <w:rFonts w:ascii="Calibri Light" w:hAnsi="Calibri Light"/>
          <w:sz w:val="24"/>
          <w:szCs w:val="24"/>
        </w:rPr>
        <w:t>We need to gather more information about students with highest GMAT scores to target them.  It is not enough to know only their location; we need to learn more what can we offer to best users, tha</w:t>
      </w:r>
      <w:r w:rsidR="00343A9A">
        <w:rPr>
          <w:rFonts w:ascii="Calibri Light" w:hAnsi="Calibri Light"/>
          <w:sz w:val="24"/>
          <w:szCs w:val="24"/>
        </w:rPr>
        <w:t>t top MBA programs do not have.</w:t>
      </w:r>
    </w:p>
    <w:p w14:paraId="064CB955" w14:textId="0E69471F" w:rsidR="003D5E5E" w:rsidRPr="00343A9A" w:rsidRDefault="00D2008E" w:rsidP="00E66DB9">
      <w:pPr>
        <w:numPr>
          <w:ilvl w:val="0"/>
          <w:numId w:val="4"/>
        </w:numPr>
        <w:spacing w:after="80" w:line="240" w:lineRule="auto"/>
        <w:contextualSpacing/>
        <w:jc w:val="both"/>
        <w:rPr>
          <w:rFonts w:ascii="Calibri Light" w:hAnsi="Calibri Light"/>
          <w:sz w:val="24"/>
          <w:szCs w:val="24"/>
        </w:rPr>
      </w:pPr>
      <w:r w:rsidRPr="00343A9A">
        <w:rPr>
          <w:rFonts w:ascii="Calibri Light" w:hAnsi="Calibri Light"/>
          <w:sz w:val="24"/>
          <w:szCs w:val="24"/>
        </w:rPr>
        <w:t xml:space="preserve">It should be noted that we would be significantly more confident in our analysis if we knew the GMAT scores of the current students in the three programs and the relative profit of </w:t>
      </w:r>
      <w:r w:rsidRPr="00343A9A">
        <w:rPr>
          <w:rFonts w:ascii="Calibri Light" w:hAnsi="Calibri Light"/>
          <w:sz w:val="24"/>
          <w:szCs w:val="24"/>
        </w:rPr>
        <w:lastRenderedPageBreak/>
        <w:t xml:space="preserve">the three programs. If the </w:t>
      </w:r>
      <w:proofErr w:type="spellStart"/>
      <w:r w:rsidRPr="00343A9A">
        <w:rPr>
          <w:rFonts w:ascii="Calibri Light" w:hAnsi="Calibri Light"/>
          <w:sz w:val="24"/>
          <w:szCs w:val="24"/>
        </w:rPr>
        <w:t>i</w:t>
      </w:r>
      <w:proofErr w:type="spellEnd"/>
      <w:r w:rsidRPr="00343A9A">
        <w:rPr>
          <w:rFonts w:ascii="Calibri Light" w:hAnsi="Calibri Light"/>
          <w:sz w:val="24"/>
          <w:szCs w:val="24"/>
        </w:rPr>
        <w:t>-MBA program makes the most money (perhaps it is more cost-effective to run an online program) and that program has so far attracted students with higher sco</w:t>
      </w:r>
      <w:r w:rsidR="00343A9A">
        <w:rPr>
          <w:rFonts w:ascii="Calibri Light" w:hAnsi="Calibri Light"/>
          <w:sz w:val="24"/>
          <w:szCs w:val="24"/>
        </w:rPr>
        <w:t>res, we’d put more money there.</w:t>
      </w:r>
    </w:p>
    <w:p w14:paraId="583A80B0" w14:textId="77DA3352" w:rsidR="003D5E5E" w:rsidRPr="00343A9A" w:rsidRDefault="00D2008E" w:rsidP="00343A9A">
      <w:pPr>
        <w:pStyle w:val="Heading2"/>
        <w:rPr>
          <w:rFonts w:asciiTheme="majorHAnsi" w:hAnsiTheme="majorHAnsi"/>
        </w:rPr>
      </w:pPr>
      <w:bookmarkStart w:id="40" w:name="_nddbjubmgs8y" w:colFirst="0" w:colLast="0"/>
      <w:bookmarkStart w:id="41" w:name="_Toc506803075"/>
      <w:bookmarkEnd w:id="40"/>
      <w:r w:rsidRPr="00343A9A">
        <w:rPr>
          <w:rFonts w:asciiTheme="majorHAnsi" w:hAnsiTheme="majorHAnsi"/>
        </w:rPr>
        <w:t>What other data would help in developing an Internet advertising strategy, if you could collect it?</w:t>
      </w:r>
      <w:bookmarkEnd w:id="41"/>
      <w:r w:rsidRPr="00343A9A">
        <w:rPr>
          <w:rFonts w:asciiTheme="majorHAnsi" w:hAnsiTheme="majorHAnsi"/>
        </w:rPr>
        <w:t xml:space="preserve"> </w:t>
      </w:r>
    </w:p>
    <w:p w14:paraId="5767B20F" w14:textId="3D1AE0B6" w:rsidR="003D5E5E" w:rsidRPr="00343A9A" w:rsidRDefault="00D2008E" w:rsidP="00E66DB9">
      <w:pPr>
        <w:numPr>
          <w:ilvl w:val="0"/>
          <w:numId w:val="2"/>
        </w:numPr>
        <w:spacing w:line="240" w:lineRule="auto"/>
        <w:jc w:val="both"/>
        <w:rPr>
          <w:rFonts w:ascii="Calibri Light" w:hAnsi="Calibri Light"/>
          <w:sz w:val="24"/>
          <w:szCs w:val="24"/>
        </w:rPr>
      </w:pPr>
      <w:r w:rsidRPr="00343A9A">
        <w:rPr>
          <w:rFonts w:ascii="Calibri Light" w:hAnsi="Calibri Light"/>
          <w:sz w:val="24"/>
          <w:szCs w:val="24"/>
        </w:rPr>
        <w:t>If we have a list of priorities for students with the highest GMAT.  If Syracuse MBA program offer</w:t>
      </w:r>
      <w:r w:rsidR="00B974BC">
        <w:rPr>
          <w:rFonts w:ascii="Calibri Light" w:hAnsi="Calibri Light"/>
          <w:sz w:val="24"/>
          <w:szCs w:val="24"/>
        </w:rPr>
        <w:t>s</w:t>
      </w:r>
      <w:r w:rsidRPr="00343A9A">
        <w:rPr>
          <w:rFonts w:ascii="Calibri Light" w:hAnsi="Calibri Light"/>
          <w:sz w:val="24"/>
          <w:szCs w:val="24"/>
        </w:rPr>
        <w:t xml:space="preserve"> some of those items, we would add those keywords to our campaign.  For example, class day and time, professor credentials, success story, etc.</w:t>
      </w:r>
    </w:p>
    <w:p w14:paraId="4026C649" w14:textId="6E86798F" w:rsidR="003D5E5E" w:rsidRPr="00343A9A" w:rsidRDefault="00D2008E" w:rsidP="00E66DB9">
      <w:pPr>
        <w:numPr>
          <w:ilvl w:val="0"/>
          <w:numId w:val="2"/>
        </w:numPr>
        <w:spacing w:after="80" w:line="240" w:lineRule="auto"/>
        <w:jc w:val="both"/>
        <w:rPr>
          <w:rFonts w:ascii="Calibri Light" w:hAnsi="Calibri Light"/>
          <w:sz w:val="24"/>
          <w:szCs w:val="24"/>
        </w:rPr>
      </w:pPr>
      <w:r w:rsidRPr="00343A9A">
        <w:rPr>
          <w:rFonts w:ascii="Calibri Light" w:hAnsi="Calibri Light"/>
          <w:sz w:val="24"/>
          <w:szCs w:val="24"/>
        </w:rPr>
        <w:t xml:space="preserve">If we learn about information source of those students, we can use it for our campaign.  For example, if those students do not use Facebook, we would remove it from our campaign.  If number one source is </w:t>
      </w:r>
      <w:r w:rsidR="00343A9A" w:rsidRPr="00343A9A">
        <w:rPr>
          <w:rFonts w:ascii="Calibri Light" w:hAnsi="Calibri Light"/>
          <w:sz w:val="24"/>
          <w:szCs w:val="24"/>
        </w:rPr>
        <w:t>LinkedIn</w:t>
      </w:r>
      <w:r w:rsidRPr="00343A9A">
        <w:rPr>
          <w:rFonts w:ascii="Calibri Light" w:hAnsi="Calibri Light"/>
          <w:sz w:val="24"/>
          <w:szCs w:val="24"/>
        </w:rPr>
        <w:t xml:space="preserve">, we will advertise using </w:t>
      </w:r>
      <w:r w:rsidR="00343A9A" w:rsidRPr="00343A9A">
        <w:rPr>
          <w:rFonts w:ascii="Calibri Light" w:hAnsi="Calibri Light"/>
          <w:sz w:val="24"/>
          <w:szCs w:val="24"/>
        </w:rPr>
        <w:t>LinkedIn</w:t>
      </w:r>
      <w:r w:rsidRPr="00343A9A">
        <w:rPr>
          <w:rFonts w:ascii="Calibri Light" w:hAnsi="Calibri Light"/>
          <w:sz w:val="24"/>
          <w:szCs w:val="24"/>
        </w:rPr>
        <w:t>.</w:t>
      </w:r>
    </w:p>
    <w:p w14:paraId="2A91BA62" w14:textId="77777777" w:rsidR="003D5E5E" w:rsidRPr="00343A9A" w:rsidRDefault="00D2008E" w:rsidP="00E66DB9">
      <w:pPr>
        <w:numPr>
          <w:ilvl w:val="0"/>
          <w:numId w:val="2"/>
        </w:numPr>
        <w:spacing w:after="80" w:line="240" w:lineRule="auto"/>
        <w:jc w:val="both"/>
        <w:rPr>
          <w:rFonts w:ascii="Calibri Light" w:hAnsi="Calibri Light"/>
          <w:sz w:val="24"/>
          <w:szCs w:val="24"/>
        </w:rPr>
      </w:pPr>
      <w:r w:rsidRPr="00343A9A">
        <w:rPr>
          <w:rFonts w:ascii="Calibri Light" w:hAnsi="Calibri Light"/>
          <w:sz w:val="24"/>
          <w:szCs w:val="24"/>
        </w:rPr>
        <w:t xml:space="preserve">Ideally, we need to know if a candidate from a specific IP address applied for an MBA program online within six months. An increase in average GMAT score compare for those applications when compared to the average Whitman 530 GMAT score for US students would demonstrate the success of the new campaign.  </w:t>
      </w:r>
    </w:p>
    <w:p w14:paraId="33A80F9A" w14:textId="77777777" w:rsidR="003D5E5E" w:rsidRPr="00343A9A" w:rsidRDefault="00D2008E" w:rsidP="00E66DB9">
      <w:pPr>
        <w:numPr>
          <w:ilvl w:val="0"/>
          <w:numId w:val="2"/>
        </w:numPr>
        <w:spacing w:line="240" w:lineRule="auto"/>
        <w:jc w:val="both"/>
        <w:rPr>
          <w:rFonts w:ascii="Calibri Light" w:hAnsi="Calibri Light"/>
          <w:sz w:val="24"/>
          <w:szCs w:val="24"/>
        </w:rPr>
      </w:pPr>
      <w:r w:rsidRPr="00343A9A">
        <w:rPr>
          <w:rFonts w:ascii="Calibri Light" w:hAnsi="Calibri Light"/>
          <w:sz w:val="24"/>
          <w:szCs w:val="24"/>
        </w:rPr>
        <w:t>We would like to pull GMAT scores per state and compare that to the google analytics data and that would help further narrow the areas to advertise</w:t>
      </w:r>
    </w:p>
    <w:p w14:paraId="516B6428" w14:textId="77777777" w:rsidR="003D5E5E" w:rsidRPr="00343A9A" w:rsidRDefault="00D2008E" w:rsidP="00E66DB9">
      <w:pPr>
        <w:numPr>
          <w:ilvl w:val="0"/>
          <w:numId w:val="2"/>
        </w:numPr>
        <w:spacing w:after="80" w:line="240" w:lineRule="auto"/>
        <w:contextualSpacing/>
        <w:jc w:val="both"/>
        <w:rPr>
          <w:rFonts w:ascii="Calibri Light" w:hAnsi="Calibri Light"/>
          <w:sz w:val="24"/>
          <w:szCs w:val="24"/>
        </w:rPr>
      </w:pPr>
      <w:r w:rsidRPr="00343A9A">
        <w:rPr>
          <w:rFonts w:ascii="Calibri Light" w:hAnsi="Calibri Light"/>
          <w:sz w:val="24"/>
          <w:szCs w:val="24"/>
        </w:rPr>
        <w:t>On the application, we will get the applicant’s GMAT score. We should also ask where they heard about the program (Facebook, LinkedIn, Google search, etc.) so that in the future we can match the high scores with the way they found us. Though it may not be fully accurate (maybe they heard of us from more than one place, maybe they can’t remember), this approach does have the advantage that we know we are matching the right score with the source, something that Google Analytics cannot offer us.</w:t>
      </w:r>
    </w:p>
    <w:p w14:paraId="16F840A7" w14:textId="6E3B0281" w:rsidR="003D5E5E" w:rsidRPr="00343A9A" w:rsidRDefault="00D2008E" w:rsidP="00E66DB9">
      <w:pPr>
        <w:numPr>
          <w:ilvl w:val="0"/>
          <w:numId w:val="2"/>
        </w:numPr>
        <w:spacing w:line="240" w:lineRule="auto"/>
        <w:contextualSpacing/>
        <w:jc w:val="both"/>
        <w:rPr>
          <w:rFonts w:ascii="Calibri Light" w:hAnsi="Calibri Light"/>
          <w:sz w:val="24"/>
          <w:szCs w:val="24"/>
        </w:rPr>
      </w:pPr>
      <w:r w:rsidRPr="00343A9A">
        <w:rPr>
          <w:rFonts w:ascii="Calibri Light" w:hAnsi="Calibri Light"/>
          <w:sz w:val="24"/>
          <w:szCs w:val="24"/>
        </w:rPr>
        <w:t>We should investigate the costs for advertising in the search results for our top competitors that tend to attract students with high GMAT scores. These are the students we want; if they are aware of what we offer we may be able to win them over on price and other qualities our competitors lack.</w:t>
      </w:r>
    </w:p>
    <w:sectPr w:rsidR="003D5E5E" w:rsidRPr="00343A9A">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B226" w14:textId="77777777" w:rsidR="003558BF" w:rsidRDefault="003558BF">
      <w:pPr>
        <w:spacing w:line="240" w:lineRule="auto"/>
      </w:pPr>
      <w:r>
        <w:separator/>
      </w:r>
    </w:p>
  </w:endnote>
  <w:endnote w:type="continuationSeparator" w:id="0">
    <w:p w14:paraId="7849D5DD" w14:textId="77777777" w:rsidR="003558BF" w:rsidRDefault="00355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7E5F2" w14:textId="61857589" w:rsidR="007D2543" w:rsidRDefault="007D2543">
    <w:pPr>
      <w:jc w:val="right"/>
    </w:pPr>
    <w:r>
      <w:fldChar w:fldCharType="begin"/>
    </w:r>
    <w:r>
      <w:instrText>PAGE</w:instrText>
    </w:r>
    <w:r>
      <w:fldChar w:fldCharType="separate"/>
    </w:r>
    <w:r w:rsidR="0003221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4ABE4" w14:textId="77777777" w:rsidR="003558BF" w:rsidRDefault="003558BF">
      <w:pPr>
        <w:spacing w:line="240" w:lineRule="auto"/>
      </w:pPr>
      <w:r>
        <w:separator/>
      </w:r>
    </w:p>
  </w:footnote>
  <w:footnote w:type="continuationSeparator" w:id="0">
    <w:p w14:paraId="34E48657" w14:textId="77777777" w:rsidR="003558BF" w:rsidRDefault="003558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F3C5E"/>
    <w:multiLevelType w:val="multilevel"/>
    <w:tmpl w:val="33DE3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236DAA"/>
    <w:multiLevelType w:val="hybridMultilevel"/>
    <w:tmpl w:val="B53C5314"/>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2" w15:restartNumberingAfterBreak="0">
    <w:nsid w:val="43183C15"/>
    <w:multiLevelType w:val="multilevel"/>
    <w:tmpl w:val="59547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973917"/>
    <w:multiLevelType w:val="multilevel"/>
    <w:tmpl w:val="AEE0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76775A"/>
    <w:multiLevelType w:val="hybridMultilevel"/>
    <w:tmpl w:val="F9A4D53A"/>
    <w:lvl w:ilvl="0" w:tplc="0409000B">
      <w:start w:val="1"/>
      <w:numFmt w:val="bullet"/>
      <w:lvlText w:val=""/>
      <w:lvlJc w:val="left"/>
      <w:pPr>
        <w:ind w:left="2500" w:hanging="360"/>
      </w:pPr>
      <w:rPr>
        <w:rFonts w:ascii="Wingdings" w:hAnsi="Wingdings"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5" w15:restartNumberingAfterBreak="0">
    <w:nsid w:val="55F856F1"/>
    <w:multiLevelType w:val="hybridMultilevel"/>
    <w:tmpl w:val="5100C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46000"/>
    <w:multiLevelType w:val="hybridMultilevel"/>
    <w:tmpl w:val="45542CF6"/>
    <w:lvl w:ilvl="0" w:tplc="0409000B">
      <w:start w:val="1"/>
      <w:numFmt w:val="bullet"/>
      <w:lvlText w:val=""/>
      <w:lvlJc w:val="left"/>
      <w:pPr>
        <w:ind w:left="2500" w:hanging="360"/>
      </w:pPr>
      <w:rPr>
        <w:rFonts w:ascii="Wingdings" w:hAnsi="Wingdings"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5A88640F"/>
    <w:multiLevelType w:val="multilevel"/>
    <w:tmpl w:val="A9781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9350FC"/>
    <w:multiLevelType w:val="multilevel"/>
    <w:tmpl w:val="280C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0"/>
  </w:num>
  <w:num w:numId="4">
    <w:abstractNumId w:val="8"/>
  </w:num>
  <w:num w:numId="5">
    <w:abstractNumId w:val="2"/>
  </w:num>
  <w:num w:numId="6">
    <w:abstractNumId w:val="5"/>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E5E"/>
    <w:rsid w:val="000067F3"/>
    <w:rsid w:val="00017847"/>
    <w:rsid w:val="00032213"/>
    <w:rsid w:val="000B14DB"/>
    <w:rsid w:val="000B1B74"/>
    <w:rsid w:val="000F461C"/>
    <w:rsid w:val="00107623"/>
    <w:rsid w:val="00126FC7"/>
    <w:rsid w:val="001B225C"/>
    <w:rsid w:val="001F4CA2"/>
    <w:rsid w:val="00327C10"/>
    <w:rsid w:val="00343A9A"/>
    <w:rsid w:val="003558BF"/>
    <w:rsid w:val="00362E1E"/>
    <w:rsid w:val="00371D2B"/>
    <w:rsid w:val="003C3543"/>
    <w:rsid w:val="003D5E5E"/>
    <w:rsid w:val="003E53C2"/>
    <w:rsid w:val="007845DC"/>
    <w:rsid w:val="007D2543"/>
    <w:rsid w:val="007D25B8"/>
    <w:rsid w:val="007D4D77"/>
    <w:rsid w:val="00874858"/>
    <w:rsid w:val="009054D1"/>
    <w:rsid w:val="00906546"/>
    <w:rsid w:val="00912A1D"/>
    <w:rsid w:val="00961E0C"/>
    <w:rsid w:val="009F4DB0"/>
    <w:rsid w:val="00A06E0B"/>
    <w:rsid w:val="00B57FB5"/>
    <w:rsid w:val="00B930DC"/>
    <w:rsid w:val="00B974BC"/>
    <w:rsid w:val="00C15107"/>
    <w:rsid w:val="00C334FD"/>
    <w:rsid w:val="00C372AA"/>
    <w:rsid w:val="00C7147F"/>
    <w:rsid w:val="00C8253B"/>
    <w:rsid w:val="00CC0B68"/>
    <w:rsid w:val="00D2008E"/>
    <w:rsid w:val="00D57EE8"/>
    <w:rsid w:val="00DE11A2"/>
    <w:rsid w:val="00E31907"/>
    <w:rsid w:val="00E66DB9"/>
    <w:rsid w:val="00E66ED1"/>
    <w:rsid w:val="00E831EC"/>
    <w:rsid w:val="00EA7E03"/>
    <w:rsid w:val="00EB4814"/>
    <w:rsid w:val="00EB5077"/>
    <w:rsid w:val="00F16E8B"/>
    <w:rsid w:val="00F543F0"/>
    <w:rsid w:val="00FF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8A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372A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C372AA"/>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43A9A"/>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343A9A"/>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343A9A"/>
    <w:rPr>
      <w:rFonts w:asciiTheme="minorHAnsi" w:hAnsiTheme="minorHAnsi"/>
    </w:rPr>
  </w:style>
  <w:style w:type="paragraph" w:styleId="TOC3">
    <w:name w:val="toc 3"/>
    <w:basedOn w:val="Normal"/>
    <w:next w:val="Normal"/>
    <w:autoRedefine/>
    <w:uiPriority w:val="39"/>
    <w:unhideWhenUsed/>
    <w:rsid w:val="00343A9A"/>
    <w:pPr>
      <w:ind w:left="220"/>
    </w:pPr>
    <w:rPr>
      <w:rFonts w:asciiTheme="minorHAnsi" w:hAnsiTheme="minorHAnsi"/>
      <w:i/>
      <w:iCs/>
    </w:rPr>
  </w:style>
  <w:style w:type="character" w:styleId="Hyperlink">
    <w:name w:val="Hyperlink"/>
    <w:basedOn w:val="DefaultParagraphFont"/>
    <w:uiPriority w:val="99"/>
    <w:unhideWhenUsed/>
    <w:rsid w:val="00343A9A"/>
    <w:rPr>
      <w:color w:val="0000FF" w:themeColor="hyperlink"/>
      <w:u w:val="single"/>
    </w:rPr>
  </w:style>
  <w:style w:type="paragraph" w:styleId="TOC4">
    <w:name w:val="toc 4"/>
    <w:basedOn w:val="Normal"/>
    <w:next w:val="Normal"/>
    <w:autoRedefine/>
    <w:uiPriority w:val="39"/>
    <w:semiHidden/>
    <w:unhideWhenUsed/>
    <w:rsid w:val="00343A9A"/>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343A9A"/>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343A9A"/>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343A9A"/>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343A9A"/>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343A9A"/>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34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220250-3518-4035-B538-556832168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Jennifer Mead</cp:lastModifiedBy>
  <cp:revision>8</cp:revision>
  <dcterms:created xsi:type="dcterms:W3CDTF">2018-04-03T19:54:00Z</dcterms:created>
  <dcterms:modified xsi:type="dcterms:W3CDTF">2018-04-03T20:07:00Z</dcterms:modified>
</cp:coreProperties>
</file>