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40C1" w:rsidRPr="002E658C" w:rsidRDefault="004244D2">
      <w:pPr>
        <w:pStyle w:val="Ttulo"/>
        <w:rPr>
          <w:rFonts w:ascii="Arial" w:hAnsi="Arial" w:cs="Arial"/>
          <w:lang w:val="de-DE"/>
        </w:rPr>
      </w:pPr>
      <w:r>
        <w:rPr>
          <w:rFonts w:ascii="Arial" w:hAnsi="Arial" w:cs="Arial"/>
          <w:lang w:val="de-DE"/>
        </w:rPr>
        <w:t>Synopsis</w:t>
      </w:r>
    </w:p>
    <w:p w:rsidR="002E658C" w:rsidRPr="00923A07" w:rsidRDefault="002E658C" w:rsidP="002E658C">
      <w:pPr>
        <w:suppressAutoHyphens/>
        <w:autoSpaceDN w:val="0"/>
        <w:spacing w:after="0"/>
        <w:textAlignment w:val="baseline"/>
        <w:rPr>
          <w:rFonts w:ascii="Arial" w:hAnsi="Arial" w:cs="Arial"/>
          <w:lang w:val="de-DE"/>
        </w:rPr>
      </w:pPr>
      <w:bookmarkStart w:id="0" w:name="synopsis"/>
      <w:r w:rsidRPr="00923A07">
        <w:rPr>
          <w:rFonts w:ascii="Arial" w:hAnsi="Arial" w:cs="Arial"/>
          <w:lang w:val="de-DE"/>
        </w:rPr>
        <w:t xml:space="preserve">Version 1, </w:t>
      </w:r>
      <w:r w:rsidR="0068485D" w:rsidRPr="00923A07">
        <w:rPr>
          <w:rFonts w:ascii="Arial" w:hAnsi="Arial" w:cs="Arial"/>
          <w:lang w:val="de-DE"/>
        </w:rPr>
        <w:t>04</w:t>
      </w:r>
      <w:r w:rsidRPr="00923A07">
        <w:rPr>
          <w:rFonts w:ascii="Arial" w:hAnsi="Arial" w:cs="Arial"/>
          <w:lang w:val="de-DE"/>
        </w:rPr>
        <w:t>.0</w:t>
      </w:r>
      <w:r w:rsidR="0068485D" w:rsidRPr="00923A07">
        <w:rPr>
          <w:rFonts w:ascii="Arial" w:hAnsi="Arial" w:cs="Arial"/>
          <w:lang w:val="de-DE"/>
        </w:rPr>
        <w:t>3.2024</w:t>
      </w:r>
    </w:p>
    <w:p w:rsidR="002E658C" w:rsidRPr="00923A07" w:rsidRDefault="002E658C" w:rsidP="002E658C">
      <w:pPr>
        <w:suppressAutoHyphens/>
        <w:autoSpaceDN w:val="0"/>
        <w:spacing w:after="0"/>
        <w:textAlignment w:val="baseline"/>
        <w:rPr>
          <w:rFonts w:ascii="Arial" w:hAnsi="Arial" w:cs="Arial"/>
          <w:lang w:val="de-DE"/>
        </w:rPr>
      </w:pPr>
    </w:p>
    <w:p w:rsidR="00735768" w:rsidRPr="00923A07" w:rsidRDefault="00735768" w:rsidP="00735768">
      <w:pPr>
        <w:suppressAutoHyphens/>
        <w:autoSpaceDN w:val="0"/>
        <w:textAlignment w:val="baseline"/>
        <w:rPr>
          <w:rFonts w:ascii="Arial" w:hAnsi="Arial" w:cs="Arial"/>
          <w:lang w:val="de-DE"/>
        </w:rPr>
      </w:pPr>
      <w:r w:rsidRPr="00923A07">
        <w:rPr>
          <w:rFonts w:ascii="Arial" w:hAnsi="Arial" w:cs="Arial"/>
          <w:lang w:val="de-DE"/>
        </w:rPr>
        <w:t xml:space="preserve">Deutscher Titel: Die Rolle von Schlaf für Neuroplastizität und Gedächtnisbildung </w:t>
      </w:r>
    </w:p>
    <w:p w:rsidR="00735768" w:rsidRDefault="00735768" w:rsidP="00735768">
      <w:pPr>
        <w:suppressAutoHyphens/>
        <w:autoSpaceDN w:val="0"/>
        <w:textAlignment w:val="baseline"/>
        <w:rPr>
          <w:rFonts w:ascii="Arial" w:hAnsi="Arial" w:cs="Arial"/>
          <w:lang w:val="de-DE"/>
        </w:rPr>
      </w:pPr>
      <w:r w:rsidRPr="00923A07">
        <w:rPr>
          <w:rFonts w:ascii="Arial" w:hAnsi="Arial" w:cs="Arial"/>
          <w:lang w:val="de-DE"/>
        </w:rPr>
        <w:t>Titel für Probanden: Schlaf</w:t>
      </w:r>
      <w:r w:rsidRPr="005A2502">
        <w:rPr>
          <w:rFonts w:ascii="Arial" w:hAnsi="Arial" w:cs="Arial"/>
          <w:lang w:val="de-DE"/>
        </w:rPr>
        <w:t xml:space="preserve"> und Gedächtnis</w:t>
      </w:r>
    </w:p>
    <w:p w:rsidR="00757858" w:rsidRDefault="00757858" w:rsidP="00757858">
      <w:pPr>
        <w:rPr>
          <w:rFonts w:ascii="Arial" w:hAnsi="Arial" w:cs="Arial"/>
          <w:lang w:val="de-DE"/>
        </w:rPr>
      </w:pPr>
      <w:r w:rsidRPr="00757858">
        <w:rPr>
          <w:rFonts w:ascii="Arial" w:eastAsiaTheme="majorEastAsia" w:hAnsi="Arial" w:cs="Arial"/>
          <w:color w:val="4F81BD" w:themeColor="accent1"/>
          <w:sz w:val="28"/>
          <w:szCs w:val="28"/>
          <w:lang w:val="de-DE"/>
        </w:rPr>
        <w:t>Studienleiter</w:t>
      </w:r>
    </w:p>
    <w:p w:rsidR="00757858" w:rsidRPr="002E658C" w:rsidRDefault="00757858" w:rsidP="00757858">
      <w:pPr>
        <w:rPr>
          <w:rFonts w:ascii="Arial" w:hAnsi="Arial" w:cs="Arial"/>
          <w:lang w:val="de-DE"/>
        </w:rPr>
      </w:pPr>
      <w:r w:rsidRPr="00757858">
        <w:rPr>
          <w:rFonts w:ascii="Arial" w:hAnsi="Arial" w:cs="Arial"/>
          <w:lang w:val="de-DE"/>
        </w:rPr>
        <w:t>Dr. Gordon Feld</w:t>
      </w:r>
      <w:r>
        <w:rPr>
          <w:rFonts w:ascii="Arial" w:hAnsi="Arial" w:cs="Arial"/>
          <w:lang w:val="de-DE"/>
        </w:rPr>
        <w:br/>
      </w:r>
      <w:r w:rsidRPr="00757858">
        <w:rPr>
          <w:rFonts w:ascii="Arial" w:hAnsi="Arial" w:cs="Arial"/>
          <w:lang w:val="de-DE"/>
        </w:rPr>
        <w:t xml:space="preserve">Zentralinstitut für Seelische Gesundheit </w:t>
      </w:r>
      <w:r>
        <w:rPr>
          <w:rFonts w:ascii="Arial" w:hAnsi="Arial" w:cs="Arial"/>
          <w:lang w:val="de-DE"/>
        </w:rPr>
        <w:br/>
      </w:r>
      <w:r w:rsidRPr="00757858">
        <w:rPr>
          <w:rFonts w:ascii="Arial" w:hAnsi="Arial" w:cs="Arial"/>
          <w:lang w:val="de-DE"/>
        </w:rPr>
        <w:t>Abteilung für klinische Psychologie</w:t>
      </w:r>
      <w:r>
        <w:rPr>
          <w:rFonts w:ascii="Arial" w:hAnsi="Arial" w:cs="Arial"/>
          <w:lang w:val="de-DE"/>
        </w:rPr>
        <w:br/>
      </w:r>
      <w:r w:rsidRPr="00757858">
        <w:rPr>
          <w:rFonts w:ascii="Arial" w:hAnsi="Arial" w:cs="Arial"/>
          <w:lang w:val="de-DE"/>
        </w:rPr>
        <w:t>J5</w:t>
      </w:r>
      <w:r>
        <w:rPr>
          <w:rFonts w:ascii="Arial" w:hAnsi="Arial" w:cs="Arial"/>
          <w:lang w:val="de-DE"/>
        </w:rPr>
        <w:br/>
      </w:r>
      <w:r w:rsidRPr="00757858">
        <w:rPr>
          <w:rFonts w:ascii="Arial" w:hAnsi="Arial" w:cs="Arial"/>
          <w:lang w:val="de-DE"/>
        </w:rPr>
        <w:t>68159 Mannheim</w:t>
      </w:r>
      <w:r>
        <w:rPr>
          <w:rFonts w:ascii="Arial" w:hAnsi="Arial" w:cs="Arial"/>
          <w:lang w:val="de-DE"/>
        </w:rPr>
        <w:br/>
      </w:r>
      <w:r w:rsidRPr="00757858">
        <w:rPr>
          <w:rFonts w:ascii="Arial" w:hAnsi="Arial" w:cs="Arial"/>
          <w:lang w:val="de-DE"/>
        </w:rPr>
        <w:t>Tel.: 0621 / 1703-6540</w:t>
      </w:r>
    </w:p>
    <w:bookmarkEnd w:id="0"/>
    <w:p w:rsidR="00923A07" w:rsidRDefault="00923A07" w:rsidP="00923A07">
      <w:pPr>
        <w:pStyle w:val="Textoindependiente"/>
        <w:rPr>
          <w:lang w:val="de-DE"/>
        </w:rPr>
      </w:pPr>
    </w:p>
    <w:p w:rsidR="00923A07" w:rsidRPr="00923A07" w:rsidRDefault="00923A07" w:rsidP="00923A07">
      <w:pPr>
        <w:pStyle w:val="FirstParagraph"/>
        <w:jc w:val="both"/>
        <w:rPr>
          <w:rFonts w:ascii="Arial" w:hAnsi="Arial" w:cs="Arial"/>
          <w:lang w:val="de-DE"/>
        </w:rPr>
      </w:pPr>
      <w:r w:rsidRPr="00923A07">
        <w:rPr>
          <w:rFonts w:ascii="Arial" w:hAnsi="Arial" w:cs="Arial"/>
          <w:lang w:val="de-DE"/>
        </w:rPr>
        <w:t>Die Hypothese der Schlaf- und Synapsenhomöostase (SHY) von Tononi und Cirelli geht davon aus, dass der Schlaf eine entscheidende Rolle bei der Aufrechterhaltung der neuronalen Ressourcen und der Verhinderung einer Sättigung der synaptischen Zuweisung spielt, die durch Lernaktivitäten im Wachzustand ausgelöst wird. Diese Hypothese besagt, dass ein synaptisches Downscaling während des Schlafs für die Gedächtniskodierung von wesentlicher Bedeutung ist, da es ein Grundniveau an synaptischen Gewichten sicherstellt, das die Aufnahme neuer Informationen begünstigt. Studien an Nagetieren und Menschen belegen, dass Schlafentzug die Aktivität des Hippocampus und die Kodierung beeinträchtigt, während ein Nickerchen die Lernfähigkeit und die Aktivierung des Hippocampus während der anschließenden Kodierung verbessert. In dieser Studie wollen wir SHY empirisch testen, indem wir die plastischen Veränderungen im Gehirn nach Wachsein und Schlaf vergleichen und den Zusammenhang zwischen Gedächtniskodierung und Schlafqualität untersuchen. Erste Forschungsarbeiten haben gezeigt, dass schlafbedingte plastische Veränderungen im Gehirn auftreten, doch die Auswirkungen des Wachzustands auf diese Veränderungen und ihre Beziehung zur Gedächtniskodierung sind noch unklar. Diese Studie wird es uns ermöglichen, die plastischen Veränderungen zu untersuchen, die im Gehirn nach dem Wachsein und nach dem Schlaf entstehen, und sie mit der Fähigkeit in Verbindung zu bringen, neue Informationen aufzunehmen.</w:t>
      </w:r>
    </w:p>
    <w:p w:rsidR="006640C1" w:rsidRPr="002E658C" w:rsidRDefault="006640C1" w:rsidP="00735768">
      <w:pPr>
        <w:pStyle w:val="FirstParagraph"/>
        <w:jc w:val="both"/>
        <w:rPr>
          <w:rFonts w:ascii="Arial" w:hAnsi="Arial" w:cs="Arial"/>
          <w:lang w:val="de-DE"/>
        </w:rPr>
      </w:pPr>
    </w:p>
    <w:sectPr w:rsidR="006640C1" w:rsidRPr="002E658C" w:rsidSect="00AB052B">
      <w:pgSz w:w="12240" w:h="15840"/>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478CA" w:rsidRDefault="001478CA">
      <w:pPr>
        <w:spacing w:after="0"/>
      </w:pPr>
      <w:r>
        <w:separator/>
      </w:r>
    </w:p>
  </w:endnote>
  <w:endnote w:type="continuationSeparator" w:id="1">
    <w:p w:rsidR="001478CA" w:rsidRDefault="001478C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478CA" w:rsidRDefault="001478CA">
      <w:r>
        <w:separator/>
      </w:r>
    </w:p>
  </w:footnote>
  <w:footnote w:type="continuationSeparator" w:id="1">
    <w:p w:rsidR="001478CA" w:rsidRDefault="001478C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A454B4C"/>
    <w:multiLevelType w:val="multilevel"/>
    <w:tmpl w:val="96E8E6C8"/>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1">
    <w:nsid w:val="2C1AE401"/>
    <w:multiLevelType w:val="multilevel"/>
    <w:tmpl w:val="58F075E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0004"/>
  <w:defaultTabStop w:val="720"/>
  <w:hyphenationZone w:val="425"/>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rsids>
    <w:rsidRoot w:val="00590D07"/>
    <w:rsid w:val="00011C8B"/>
    <w:rsid w:val="00046429"/>
    <w:rsid w:val="001478CA"/>
    <w:rsid w:val="002A606D"/>
    <w:rsid w:val="002E658C"/>
    <w:rsid w:val="0034620C"/>
    <w:rsid w:val="003A461E"/>
    <w:rsid w:val="003B4DF6"/>
    <w:rsid w:val="004244D2"/>
    <w:rsid w:val="004E1557"/>
    <w:rsid w:val="004E29B3"/>
    <w:rsid w:val="00590D07"/>
    <w:rsid w:val="005F5156"/>
    <w:rsid w:val="00643327"/>
    <w:rsid w:val="006640C1"/>
    <w:rsid w:val="0068485D"/>
    <w:rsid w:val="006935C4"/>
    <w:rsid w:val="006E4E2A"/>
    <w:rsid w:val="00735768"/>
    <w:rsid w:val="00757858"/>
    <w:rsid w:val="00784D58"/>
    <w:rsid w:val="008144FE"/>
    <w:rsid w:val="008D6863"/>
    <w:rsid w:val="00923A07"/>
    <w:rsid w:val="00944DA2"/>
    <w:rsid w:val="00996AA0"/>
    <w:rsid w:val="00A57FBB"/>
    <w:rsid w:val="00AB052B"/>
    <w:rsid w:val="00B86B75"/>
    <w:rsid w:val="00BC48D5"/>
    <w:rsid w:val="00C36279"/>
    <w:rsid w:val="00D368B2"/>
    <w:rsid w:val="00D722D8"/>
    <w:rsid w:val="00D8161F"/>
    <w:rsid w:val="00DA3C24"/>
    <w:rsid w:val="00E315A3"/>
    <w:rsid w:val="00EB538A"/>
    <w:rsid w:val="00F62EE4"/>
    <w:rsid w:val="00F96550"/>
    <w:rsid w:val="00F971F9"/>
  </w:rsids>
  <m:mathPr>
    <m:mathFont m:val="Cambria Math"/>
    <m:brkBin m:val="before"/>
    <m:brkBinSub m:val="--"/>
    <m:smallFrac/>
    <m:dispDef/>
    <m:lMargin m:val="0"/>
    <m:rMargin m:val="0"/>
    <m:defJc m:val="centerGroup"/>
    <m:wrapRight/>
    <m:intLim m:val="subSup"/>
    <m:naryLim m:val="subSup"/>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6" w:semiHidden="0" w:unhideWhenUsed="0"/>
    <w:lsdException w:name="heading 7" w:semiHidden="0" w:unhideWhenUsed="0"/>
    <w:lsdException w:name="heading 8" w:semiHidden="0" w:unhideWhenUsed="0"/>
    <w:lsdException w:name="heading 9" w:semiHidden="0" w:unhideWhenUsed="0"/>
    <w:lsdException w:name="index 1" w:semiHidden="0" w:unhideWhenUsed="0"/>
    <w:lsdException w:name="List 5" w:semiHidden="0" w:unhideWhenUsed="0"/>
    <w:lsdException w:name="List Bullet 4" w:semiHidden="0" w:unhideWhenUsed="0"/>
    <w:lsdException w:name="List Bullet 5" w:semiHidden="0" w:unhideWhenUsed="0"/>
    <w:lsdException w:name="Title" w:semiHidden="0" w:unhideWhenUsed="0"/>
    <w:lsdException w:name="Subtitle" w:semiHidden="0" w:unhideWhenUsed="0"/>
    <w:lsdException w:name="Body Text First Indent 2" w:semiHidden="0" w:unhideWhenUsed="0"/>
    <w:lsdException w:name="Note Heading" w:semiHidden="0" w:unhideWhenUsed="0"/>
    <w:lsdException w:name="Body Text 2" w:semiHidden="0" w:unhideWhenUsed="0"/>
    <w:lsdException w:name="Body Text 3" w:semiHidden="0" w:unhideWhenUsed="0"/>
    <w:lsdException w:name="Strong" w:semiHidden="0" w:unhideWhenUsed="0"/>
    <w:lsdException w:name="Emphasis" w:semiHidden="0" w:unhideWhenUsed="0"/>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AB052B"/>
  </w:style>
  <w:style w:type="paragraph" w:styleId="Ttulo1">
    <w:name w:val="heading 1"/>
    <w:basedOn w:val="Normal"/>
    <w:next w:val="Textoindependiente"/>
    <w:uiPriority w:val="9"/>
    <w:qFormat/>
    <w:rsid w:val="00AB052B"/>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rsid w:val="00AB052B"/>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rsid w:val="00AB052B"/>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rsid w:val="00AB052B"/>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rsid w:val="00AB052B"/>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rsid w:val="00AB052B"/>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rsid w:val="00AB052B"/>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rsid w:val="00AB052B"/>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rsid w:val="00AB052B"/>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rsid w:val="00AB052B"/>
    <w:pPr>
      <w:spacing w:before="180" w:after="180"/>
    </w:pPr>
  </w:style>
  <w:style w:type="paragraph" w:customStyle="1" w:styleId="FirstParagraph">
    <w:name w:val="First Paragraph"/>
    <w:basedOn w:val="Textoindependiente"/>
    <w:next w:val="Textoindependiente"/>
    <w:qFormat/>
    <w:rsid w:val="00AB052B"/>
  </w:style>
  <w:style w:type="paragraph" w:customStyle="1" w:styleId="Compact">
    <w:name w:val="Compact"/>
    <w:basedOn w:val="Textoindependiente"/>
    <w:qFormat/>
    <w:rsid w:val="00AB052B"/>
    <w:pPr>
      <w:spacing w:before="36" w:after="36"/>
    </w:pPr>
  </w:style>
  <w:style w:type="paragraph" w:styleId="Ttulo">
    <w:name w:val="Title"/>
    <w:basedOn w:val="Normal"/>
    <w:next w:val="Textoindependiente"/>
    <w:qFormat/>
    <w:rsid w:val="00AB052B"/>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rsid w:val="00AB052B"/>
    <w:pPr>
      <w:spacing w:before="240"/>
    </w:pPr>
    <w:rPr>
      <w:sz w:val="30"/>
      <w:szCs w:val="30"/>
    </w:rPr>
  </w:style>
  <w:style w:type="paragraph" w:customStyle="1" w:styleId="Author">
    <w:name w:val="Author"/>
    <w:next w:val="Textoindependiente"/>
    <w:qFormat/>
    <w:rsid w:val="00AB052B"/>
    <w:pPr>
      <w:keepNext/>
      <w:keepLines/>
      <w:jc w:val="center"/>
    </w:pPr>
  </w:style>
  <w:style w:type="paragraph" w:styleId="Fecha">
    <w:name w:val="Date"/>
    <w:next w:val="Textoindependiente"/>
    <w:qFormat/>
    <w:rsid w:val="00AB052B"/>
    <w:pPr>
      <w:keepNext/>
      <w:keepLines/>
      <w:jc w:val="center"/>
    </w:pPr>
  </w:style>
  <w:style w:type="paragraph" w:customStyle="1" w:styleId="Abstract">
    <w:name w:val="Abstract"/>
    <w:basedOn w:val="Normal"/>
    <w:next w:val="Textoindependiente"/>
    <w:qFormat/>
    <w:rsid w:val="00AB052B"/>
    <w:pPr>
      <w:keepNext/>
      <w:keepLines/>
      <w:spacing w:before="300" w:after="300"/>
    </w:pPr>
    <w:rPr>
      <w:sz w:val="20"/>
      <w:szCs w:val="20"/>
    </w:rPr>
  </w:style>
  <w:style w:type="paragraph" w:styleId="Bibliografa">
    <w:name w:val="Bibliography"/>
    <w:basedOn w:val="Normal"/>
    <w:qFormat/>
    <w:rsid w:val="00AB052B"/>
  </w:style>
  <w:style w:type="paragraph" w:styleId="Textodebloque">
    <w:name w:val="Block Text"/>
    <w:basedOn w:val="Textoindependiente"/>
    <w:next w:val="Textoindependiente"/>
    <w:uiPriority w:val="9"/>
    <w:unhideWhenUsed/>
    <w:qFormat/>
    <w:rsid w:val="00AB052B"/>
    <w:pPr>
      <w:spacing w:before="100" w:after="100"/>
      <w:ind w:left="480" w:right="480"/>
    </w:pPr>
  </w:style>
  <w:style w:type="paragraph" w:styleId="Textonotapie">
    <w:name w:val="footnote text"/>
    <w:basedOn w:val="Normal"/>
    <w:uiPriority w:val="9"/>
    <w:unhideWhenUsed/>
    <w:qFormat/>
    <w:rsid w:val="00AB052B"/>
  </w:style>
  <w:style w:type="table" w:customStyle="1" w:styleId="Table">
    <w:name w:val="Table"/>
    <w:semiHidden/>
    <w:unhideWhenUsed/>
    <w:qFormat/>
    <w:rsid w:val="00AB052B"/>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AB052B"/>
    <w:pPr>
      <w:keepNext/>
      <w:keepLines/>
      <w:spacing w:after="0"/>
    </w:pPr>
    <w:rPr>
      <w:b/>
    </w:rPr>
  </w:style>
  <w:style w:type="paragraph" w:customStyle="1" w:styleId="Definition">
    <w:name w:val="Definition"/>
    <w:basedOn w:val="Normal"/>
    <w:rsid w:val="00AB052B"/>
  </w:style>
  <w:style w:type="paragraph" w:styleId="Epgrafe">
    <w:name w:val="caption"/>
    <w:basedOn w:val="Normal"/>
    <w:link w:val="EpgrafeCar"/>
    <w:rsid w:val="00AB052B"/>
    <w:pPr>
      <w:spacing w:after="120"/>
    </w:pPr>
    <w:rPr>
      <w:i/>
    </w:rPr>
  </w:style>
  <w:style w:type="paragraph" w:customStyle="1" w:styleId="TableCaption">
    <w:name w:val="Table Caption"/>
    <w:basedOn w:val="Epgrafe"/>
    <w:rsid w:val="00AB052B"/>
    <w:pPr>
      <w:keepNext/>
    </w:pPr>
  </w:style>
  <w:style w:type="paragraph" w:customStyle="1" w:styleId="ImageCaption">
    <w:name w:val="Image Caption"/>
    <w:basedOn w:val="Epgrafe"/>
    <w:rsid w:val="00AB052B"/>
  </w:style>
  <w:style w:type="paragraph" w:customStyle="1" w:styleId="Figure">
    <w:name w:val="Figure"/>
    <w:basedOn w:val="Normal"/>
    <w:rsid w:val="00AB052B"/>
  </w:style>
  <w:style w:type="paragraph" w:customStyle="1" w:styleId="CaptionedFigure">
    <w:name w:val="Captioned Figure"/>
    <w:basedOn w:val="Figure"/>
    <w:rsid w:val="00AB052B"/>
    <w:pPr>
      <w:keepNext/>
    </w:pPr>
  </w:style>
  <w:style w:type="character" w:customStyle="1" w:styleId="EpgrafeCar">
    <w:name w:val="Epígrafe Car"/>
    <w:basedOn w:val="Fuentedeprrafopredeter"/>
    <w:link w:val="Epgrafe"/>
    <w:rsid w:val="00AB052B"/>
  </w:style>
  <w:style w:type="character" w:customStyle="1" w:styleId="VerbatimChar">
    <w:name w:val="Verbatim Char"/>
    <w:basedOn w:val="EpgrafeCar"/>
    <w:link w:val="SourceCode"/>
    <w:rsid w:val="00AB052B"/>
    <w:rPr>
      <w:rFonts w:ascii="Consolas" w:hAnsi="Consolas"/>
      <w:sz w:val="22"/>
    </w:rPr>
  </w:style>
  <w:style w:type="character" w:customStyle="1" w:styleId="SectionNumber">
    <w:name w:val="Section Number"/>
    <w:basedOn w:val="EpgrafeCar"/>
    <w:rsid w:val="00AB052B"/>
  </w:style>
  <w:style w:type="character" w:styleId="Refdenotaalpie">
    <w:name w:val="footnote reference"/>
    <w:basedOn w:val="EpgrafeCar"/>
    <w:rsid w:val="00AB052B"/>
    <w:rPr>
      <w:vertAlign w:val="superscript"/>
    </w:rPr>
  </w:style>
  <w:style w:type="character" w:styleId="Hipervnculo">
    <w:name w:val="Hyperlink"/>
    <w:basedOn w:val="EpgrafeCar"/>
    <w:rsid w:val="00AB052B"/>
    <w:rPr>
      <w:color w:val="4F81BD" w:themeColor="accent1"/>
    </w:rPr>
  </w:style>
  <w:style w:type="paragraph" w:styleId="TtulodeTDC">
    <w:name w:val="TOC Heading"/>
    <w:basedOn w:val="Ttulo1"/>
    <w:next w:val="Textoindependiente"/>
    <w:uiPriority w:val="39"/>
    <w:unhideWhenUsed/>
    <w:qFormat/>
    <w:rsid w:val="00AB052B"/>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AB052B"/>
    <w:pPr>
      <w:shd w:val="clear" w:color="auto" w:fill="F8F8F8"/>
      <w:wordWrap w:val="0"/>
    </w:pPr>
  </w:style>
  <w:style w:type="character" w:customStyle="1" w:styleId="KeywordTok">
    <w:name w:val="KeywordTok"/>
    <w:basedOn w:val="VerbatimChar"/>
    <w:rsid w:val="00AB052B"/>
    <w:rPr>
      <w:rFonts w:ascii="Consolas" w:hAnsi="Consolas"/>
      <w:b/>
      <w:color w:val="204A87"/>
      <w:sz w:val="22"/>
      <w:shd w:val="clear" w:color="auto" w:fill="F8F8F8"/>
    </w:rPr>
  </w:style>
  <w:style w:type="character" w:customStyle="1" w:styleId="DataTypeTok">
    <w:name w:val="DataTypeTok"/>
    <w:basedOn w:val="VerbatimChar"/>
    <w:rsid w:val="00AB052B"/>
    <w:rPr>
      <w:rFonts w:ascii="Consolas" w:hAnsi="Consolas"/>
      <w:color w:val="204A87"/>
      <w:sz w:val="22"/>
      <w:shd w:val="clear" w:color="auto" w:fill="F8F8F8"/>
    </w:rPr>
  </w:style>
  <w:style w:type="character" w:customStyle="1" w:styleId="DecValTok">
    <w:name w:val="DecValTok"/>
    <w:basedOn w:val="VerbatimChar"/>
    <w:rsid w:val="00AB052B"/>
    <w:rPr>
      <w:rFonts w:ascii="Consolas" w:hAnsi="Consolas"/>
      <w:color w:val="0000CF"/>
      <w:sz w:val="22"/>
      <w:shd w:val="clear" w:color="auto" w:fill="F8F8F8"/>
    </w:rPr>
  </w:style>
  <w:style w:type="character" w:customStyle="1" w:styleId="BaseNTok">
    <w:name w:val="BaseNTok"/>
    <w:basedOn w:val="VerbatimChar"/>
    <w:rsid w:val="00AB052B"/>
    <w:rPr>
      <w:rFonts w:ascii="Consolas" w:hAnsi="Consolas"/>
      <w:color w:val="0000CF"/>
      <w:sz w:val="22"/>
      <w:shd w:val="clear" w:color="auto" w:fill="F8F8F8"/>
    </w:rPr>
  </w:style>
  <w:style w:type="character" w:customStyle="1" w:styleId="FloatTok">
    <w:name w:val="FloatTok"/>
    <w:basedOn w:val="VerbatimChar"/>
    <w:rsid w:val="00AB052B"/>
    <w:rPr>
      <w:rFonts w:ascii="Consolas" w:hAnsi="Consolas"/>
      <w:color w:val="0000CF"/>
      <w:sz w:val="22"/>
      <w:shd w:val="clear" w:color="auto" w:fill="F8F8F8"/>
    </w:rPr>
  </w:style>
  <w:style w:type="character" w:customStyle="1" w:styleId="ConstantTok">
    <w:name w:val="ConstantTok"/>
    <w:basedOn w:val="VerbatimChar"/>
    <w:rsid w:val="00AB052B"/>
    <w:rPr>
      <w:rFonts w:ascii="Consolas" w:hAnsi="Consolas"/>
      <w:color w:val="000000"/>
      <w:sz w:val="22"/>
      <w:shd w:val="clear" w:color="auto" w:fill="F8F8F8"/>
    </w:rPr>
  </w:style>
  <w:style w:type="character" w:customStyle="1" w:styleId="CharTok">
    <w:name w:val="CharTok"/>
    <w:basedOn w:val="VerbatimChar"/>
    <w:rsid w:val="00AB052B"/>
    <w:rPr>
      <w:rFonts w:ascii="Consolas" w:hAnsi="Consolas"/>
      <w:color w:val="4E9A06"/>
      <w:sz w:val="22"/>
      <w:shd w:val="clear" w:color="auto" w:fill="F8F8F8"/>
    </w:rPr>
  </w:style>
  <w:style w:type="character" w:customStyle="1" w:styleId="SpecialCharTok">
    <w:name w:val="SpecialCharTok"/>
    <w:basedOn w:val="VerbatimChar"/>
    <w:rsid w:val="00AB052B"/>
    <w:rPr>
      <w:rFonts w:ascii="Consolas" w:hAnsi="Consolas"/>
      <w:color w:val="000000"/>
      <w:sz w:val="22"/>
      <w:shd w:val="clear" w:color="auto" w:fill="F8F8F8"/>
    </w:rPr>
  </w:style>
  <w:style w:type="character" w:customStyle="1" w:styleId="StringTok">
    <w:name w:val="StringTok"/>
    <w:basedOn w:val="VerbatimChar"/>
    <w:rsid w:val="00AB052B"/>
    <w:rPr>
      <w:rFonts w:ascii="Consolas" w:hAnsi="Consolas"/>
      <w:color w:val="4E9A06"/>
      <w:sz w:val="22"/>
      <w:shd w:val="clear" w:color="auto" w:fill="F8F8F8"/>
    </w:rPr>
  </w:style>
  <w:style w:type="character" w:customStyle="1" w:styleId="VerbatimStringTok">
    <w:name w:val="VerbatimStringTok"/>
    <w:basedOn w:val="VerbatimChar"/>
    <w:rsid w:val="00AB052B"/>
    <w:rPr>
      <w:rFonts w:ascii="Consolas" w:hAnsi="Consolas"/>
      <w:color w:val="4E9A06"/>
      <w:sz w:val="22"/>
      <w:shd w:val="clear" w:color="auto" w:fill="F8F8F8"/>
    </w:rPr>
  </w:style>
  <w:style w:type="character" w:customStyle="1" w:styleId="SpecialStringTok">
    <w:name w:val="SpecialStringTok"/>
    <w:basedOn w:val="VerbatimChar"/>
    <w:rsid w:val="00AB052B"/>
    <w:rPr>
      <w:rFonts w:ascii="Consolas" w:hAnsi="Consolas"/>
      <w:color w:val="4E9A06"/>
      <w:sz w:val="22"/>
      <w:shd w:val="clear" w:color="auto" w:fill="F8F8F8"/>
    </w:rPr>
  </w:style>
  <w:style w:type="character" w:customStyle="1" w:styleId="ImportTok">
    <w:name w:val="ImportTok"/>
    <w:basedOn w:val="VerbatimChar"/>
    <w:rsid w:val="00AB052B"/>
    <w:rPr>
      <w:rFonts w:ascii="Consolas" w:hAnsi="Consolas"/>
      <w:sz w:val="22"/>
      <w:shd w:val="clear" w:color="auto" w:fill="F8F8F8"/>
    </w:rPr>
  </w:style>
  <w:style w:type="character" w:customStyle="1" w:styleId="CommentTok">
    <w:name w:val="CommentTok"/>
    <w:basedOn w:val="VerbatimChar"/>
    <w:rsid w:val="00AB052B"/>
    <w:rPr>
      <w:rFonts w:ascii="Consolas" w:hAnsi="Consolas"/>
      <w:i/>
      <w:color w:val="8F5902"/>
      <w:sz w:val="22"/>
      <w:shd w:val="clear" w:color="auto" w:fill="F8F8F8"/>
    </w:rPr>
  </w:style>
  <w:style w:type="character" w:customStyle="1" w:styleId="DocumentationTok">
    <w:name w:val="DocumentationTok"/>
    <w:basedOn w:val="VerbatimChar"/>
    <w:rsid w:val="00AB052B"/>
    <w:rPr>
      <w:rFonts w:ascii="Consolas" w:hAnsi="Consolas"/>
      <w:b/>
      <w:i/>
      <w:color w:val="8F5902"/>
      <w:sz w:val="22"/>
      <w:shd w:val="clear" w:color="auto" w:fill="F8F8F8"/>
    </w:rPr>
  </w:style>
  <w:style w:type="character" w:customStyle="1" w:styleId="AnnotationTok">
    <w:name w:val="AnnotationTok"/>
    <w:basedOn w:val="VerbatimChar"/>
    <w:rsid w:val="00AB052B"/>
    <w:rPr>
      <w:rFonts w:ascii="Consolas" w:hAnsi="Consolas"/>
      <w:b/>
      <w:i/>
      <w:color w:val="8F5902"/>
      <w:sz w:val="22"/>
      <w:shd w:val="clear" w:color="auto" w:fill="F8F8F8"/>
    </w:rPr>
  </w:style>
  <w:style w:type="character" w:customStyle="1" w:styleId="CommentVarTok">
    <w:name w:val="CommentVarTok"/>
    <w:basedOn w:val="VerbatimChar"/>
    <w:rsid w:val="00AB052B"/>
    <w:rPr>
      <w:rFonts w:ascii="Consolas" w:hAnsi="Consolas"/>
      <w:b/>
      <w:i/>
      <w:color w:val="8F5902"/>
      <w:sz w:val="22"/>
      <w:shd w:val="clear" w:color="auto" w:fill="F8F8F8"/>
    </w:rPr>
  </w:style>
  <w:style w:type="character" w:customStyle="1" w:styleId="OtherTok">
    <w:name w:val="OtherTok"/>
    <w:basedOn w:val="VerbatimChar"/>
    <w:rsid w:val="00AB052B"/>
    <w:rPr>
      <w:rFonts w:ascii="Consolas" w:hAnsi="Consolas"/>
      <w:color w:val="8F5902"/>
      <w:sz w:val="22"/>
      <w:shd w:val="clear" w:color="auto" w:fill="F8F8F8"/>
    </w:rPr>
  </w:style>
  <w:style w:type="character" w:customStyle="1" w:styleId="FunctionTok">
    <w:name w:val="FunctionTok"/>
    <w:basedOn w:val="VerbatimChar"/>
    <w:rsid w:val="00AB052B"/>
    <w:rPr>
      <w:rFonts w:ascii="Consolas" w:hAnsi="Consolas"/>
      <w:color w:val="000000"/>
      <w:sz w:val="22"/>
      <w:shd w:val="clear" w:color="auto" w:fill="F8F8F8"/>
    </w:rPr>
  </w:style>
  <w:style w:type="character" w:customStyle="1" w:styleId="VariableTok">
    <w:name w:val="VariableTok"/>
    <w:basedOn w:val="VerbatimChar"/>
    <w:rsid w:val="00AB052B"/>
    <w:rPr>
      <w:rFonts w:ascii="Consolas" w:hAnsi="Consolas"/>
      <w:color w:val="000000"/>
      <w:sz w:val="22"/>
      <w:shd w:val="clear" w:color="auto" w:fill="F8F8F8"/>
    </w:rPr>
  </w:style>
  <w:style w:type="character" w:customStyle="1" w:styleId="ControlFlowTok">
    <w:name w:val="ControlFlowTok"/>
    <w:basedOn w:val="VerbatimChar"/>
    <w:rsid w:val="00AB052B"/>
    <w:rPr>
      <w:rFonts w:ascii="Consolas" w:hAnsi="Consolas"/>
      <w:b/>
      <w:color w:val="204A87"/>
      <w:sz w:val="22"/>
      <w:shd w:val="clear" w:color="auto" w:fill="F8F8F8"/>
    </w:rPr>
  </w:style>
  <w:style w:type="character" w:customStyle="1" w:styleId="OperatorTok">
    <w:name w:val="OperatorTok"/>
    <w:basedOn w:val="VerbatimChar"/>
    <w:rsid w:val="00AB052B"/>
    <w:rPr>
      <w:rFonts w:ascii="Consolas" w:hAnsi="Consolas"/>
      <w:b/>
      <w:color w:val="CE5C00"/>
      <w:sz w:val="22"/>
      <w:shd w:val="clear" w:color="auto" w:fill="F8F8F8"/>
    </w:rPr>
  </w:style>
  <w:style w:type="character" w:customStyle="1" w:styleId="BuiltInTok">
    <w:name w:val="BuiltInTok"/>
    <w:basedOn w:val="VerbatimChar"/>
    <w:rsid w:val="00AB052B"/>
    <w:rPr>
      <w:rFonts w:ascii="Consolas" w:hAnsi="Consolas"/>
      <w:sz w:val="22"/>
      <w:shd w:val="clear" w:color="auto" w:fill="F8F8F8"/>
    </w:rPr>
  </w:style>
  <w:style w:type="character" w:customStyle="1" w:styleId="ExtensionTok">
    <w:name w:val="ExtensionTok"/>
    <w:basedOn w:val="VerbatimChar"/>
    <w:rsid w:val="00AB052B"/>
    <w:rPr>
      <w:rFonts w:ascii="Consolas" w:hAnsi="Consolas"/>
      <w:sz w:val="22"/>
      <w:shd w:val="clear" w:color="auto" w:fill="F8F8F8"/>
    </w:rPr>
  </w:style>
  <w:style w:type="character" w:customStyle="1" w:styleId="PreprocessorTok">
    <w:name w:val="PreprocessorTok"/>
    <w:basedOn w:val="VerbatimChar"/>
    <w:rsid w:val="00AB052B"/>
    <w:rPr>
      <w:rFonts w:ascii="Consolas" w:hAnsi="Consolas"/>
      <w:i/>
      <w:color w:val="8F5902"/>
      <w:sz w:val="22"/>
      <w:shd w:val="clear" w:color="auto" w:fill="F8F8F8"/>
    </w:rPr>
  </w:style>
  <w:style w:type="character" w:customStyle="1" w:styleId="AttributeTok">
    <w:name w:val="AttributeTok"/>
    <w:basedOn w:val="VerbatimChar"/>
    <w:rsid w:val="00AB052B"/>
    <w:rPr>
      <w:rFonts w:ascii="Consolas" w:hAnsi="Consolas"/>
      <w:color w:val="C4A000"/>
      <w:sz w:val="22"/>
      <w:shd w:val="clear" w:color="auto" w:fill="F8F8F8"/>
    </w:rPr>
  </w:style>
  <w:style w:type="character" w:customStyle="1" w:styleId="RegionMarkerTok">
    <w:name w:val="RegionMarkerTok"/>
    <w:basedOn w:val="VerbatimChar"/>
    <w:rsid w:val="00AB052B"/>
    <w:rPr>
      <w:rFonts w:ascii="Consolas" w:hAnsi="Consolas"/>
      <w:sz w:val="22"/>
      <w:shd w:val="clear" w:color="auto" w:fill="F8F8F8"/>
    </w:rPr>
  </w:style>
  <w:style w:type="character" w:customStyle="1" w:styleId="InformationTok">
    <w:name w:val="InformationTok"/>
    <w:basedOn w:val="VerbatimChar"/>
    <w:rsid w:val="00AB052B"/>
    <w:rPr>
      <w:rFonts w:ascii="Consolas" w:hAnsi="Consolas"/>
      <w:b/>
      <w:i/>
      <w:color w:val="8F5902"/>
      <w:sz w:val="22"/>
      <w:shd w:val="clear" w:color="auto" w:fill="F8F8F8"/>
    </w:rPr>
  </w:style>
  <w:style w:type="character" w:customStyle="1" w:styleId="WarningTok">
    <w:name w:val="WarningTok"/>
    <w:basedOn w:val="VerbatimChar"/>
    <w:rsid w:val="00AB052B"/>
    <w:rPr>
      <w:rFonts w:ascii="Consolas" w:hAnsi="Consolas"/>
      <w:b/>
      <w:i/>
      <w:color w:val="8F5902"/>
      <w:sz w:val="22"/>
      <w:shd w:val="clear" w:color="auto" w:fill="F8F8F8"/>
    </w:rPr>
  </w:style>
  <w:style w:type="character" w:customStyle="1" w:styleId="AlertTok">
    <w:name w:val="AlertTok"/>
    <w:basedOn w:val="VerbatimChar"/>
    <w:rsid w:val="00AB052B"/>
    <w:rPr>
      <w:rFonts w:ascii="Consolas" w:hAnsi="Consolas"/>
      <w:color w:val="EF2929"/>
      <w:sz w:val="22"/>
      <w:shd w:val="clear" w:color="auto" w:fill="F8F8F8"/>
    </w:rPr>
  </w:style>
  <w:style w:type="character" w:customStyle="1" w:styleId="ErrorTok">
    <w:name w:val="ErrorTok"/>
    <w:basedOn w:val="VerbatimChar"/>
    <w:rsid w:val="00AB052B"/>
    <w:rPr>
      <w:rFonts w:ascii="Consolas" w:hAnsi="Consolas"/>
      <w:b/>
      <w:color w:val="A40000"/>
      <w:sz w:val="22"/>
      <w:shd w:val="clear" w:color="auto" w:fill="F8F8F8"/>
    </w:rPr>
  </w:style>
  <w:style w:type="character" w:customStyle="1" w:styleId="NormalTok">
    <w:name w:val="NormalTok"/>
    <w:basedOn w:val="VerbatimChar"/>
    <w:rsid w:val="00AB052B"/>
    <w:rPr>
      <w:rFonts w:ascii="Consolas" w:hAnsi="Consolas"/>
      <w:sz w:val="22"/>
      <w:shd w:val="clear" w:color="auto" w:fill="F8F8F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277</Words>
  <Characters>1528</Characters>
  <Application>Microsoft Office Word</Application>
  <DocSecurity>0</DocSecurity>
  <Lines>12</Lines>
  <Paragraphs>3</Paragraphs>
  <ScaleCrop>false</ScaleCrop>
  <HeadingPairs>
    <vt:vector size="4" baseType="variant">
      <vt:variant>
        <vt:lpstr>Título</vt:lpstr>
      </vt:variant>
      <vt:variant>
        <vt:i4>1</vt:i4>
      </vt:variant>
      <vt:variant>
        <vt:lpstr>Titel</vt:lpstr>
      </vt:variant>
      <vt:variant>
        <vt:i4>1</vt:i4>
      </vt:variant>
    </vt:vector>
  </HeadingPairs>
  <TitlesOfParts>
    <vt:vector size="2" baseType="lpstr">
      <vt:lpstr>Prüfplan</vt:lpstr>
      <vt:lpstr>Prüfplan</vt:lpstr>
    </vt:vector>
  </TitlesOfParts>
  <Company/>
  <LinksUpToDate>false</LinksUpToDate>
  <CharactersWithSpaces>1802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Prüfplan</dc:title>
  <dc:creator>Juli Tkotz</dc:creator>
  <cp:lastModifiedBy>Daniela Ramirez</cp:lastModifiedBy>
  <cp:revision>5</cp:revision>
  <dcterms:created xsi:type="dcterms:W3CDTF">2024-02-26T15:49:00Z</dcterms:created>
  <dcterms:modified xsi:type="dcterms:W3CDTF">2024-02-29T12:58:00Z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apa.csl</vt:lpwstr>
  </property>
  <property fmtid="{D5CDD505-2E9C-101B-9397-08002B2CF9AE}" pid="4" name="output">
    <vt:lpwstr>word_document</vt:lpwstr>
  </property>
  <property fmtid="{D5CDD505-2E9C-101B-9397-08002B2CF9AE}" pid="5" name="subtitle">
    <vt:lpwstr>Version 1, 17 March, 2021</vt:lpwstr>
  </property>
</Properties>
</file>