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A373" w14:textId="77777777" w:rsidR="0082623A" w:rsidRDefault="0082623A"/>
    <w:tbl>
      <w:tblPr>
        <w:tblOverlap w:val="never"/>
        <w:tblW w:w="92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9"/>
      </w:tblGrid>
      <w:tr w:rsidR="00AC07B2" w14:paraId="1560BE0F" w14:textId="77777777">
        <w:trPr>
          <w:trHeight w:val="936"/>
        </w:trPr>
        <w:tc>
          <w:tcPr>
            <w:tcW w:w="924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36A4E5" w14:textId="41598524" w:rsidR="00AC07B2" w:rsidRDefault="00353929" w:rsidP="0057057F">
            <w:pPr>
              <w:pStyle w:val="a3"/>
              <w:wordWrap/>
              <w:spacing w:line="288" w:lineRule="auto"/>
              <w:jc w:val="center"/>
            </w:pPr>
            <w:bookmarkStart w:id="0" w:name="_top"/>
            <w:bookmarkEnd w:id="0"/>
            <w:r w:rsidRPr="00353929">
              <w:rPr>
                <w:rFonts w:eastAsia="바탕"/>
                <w:b/>
                <w:w w:val="95"/>
                <w:sz w:val="36"/>
              </w:rPr>
              <w:t>Localization method to calibrate GPS sensor data using lidar sensor for autonomous driving</w:t>
            </w:r>
          </w:p>
        </w:tc>
      </w:tr>
    </w:tbl>
    <w:p w14:paraId="3B680943" w14:textId="77777777" w:rsidR="00AC07B2" w:rsidRPr="00353929" w:rsidRDefault="00AC07B2" w:rsidP="0082623A">
      <w:pPr>
        <w:pStyle w:val="a3"/>
        <w:wordWrap/>
        <w:spacing w:line="288" w:lineRule="auto"/>
      </w:pPr>
    </w:p>
    <w:tbl>
      <w:tblPr>
        <w:tblOverlap w:val="never"/>
        <w:tblW w:w="93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2"/>
      </w:tblGrid>
      <w:tr w:rsidR="00AC07B2" w:rsidRPr="00A30AC4" w14:paraId="4037F5FB" w14:textId="77777777" w:rsidTr="00353929">
        <w:trPr>
          <w:trHeight w:val="643"/>
        </w:trPr>
        <w:tc>
          <w:tcPr>
            <w:tcW w:w="93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1381194" w14:textId="77777777" w:rsidR="00AC07B2" w:rsidRPr="00A30AC4" w:rsidRDefault="00AC07B2" w:rsidP="00353929">
            <w:pPr>
              <w:pStyle w:val="a3"/>
              <w:wordWrap/>
              <w:spacing w:line="288" w:lineRule="auto"/>
              <w:rPr>
                <w:rFonts w:ascii="HY신명조" w:eastAsia="HY신명조"/>
                <w:b/>
              </w:rPr>
            </w:pPr>
          </w:p>
          <w:p w14:paraId="7F07241E" w14:textId="2EE69664" w:rsidR="00AC07B2" w:rsidRPr="00A30AC4" w:rsidRDefault="00353929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353929">
              <w:rPr>
                <w:rFonts w:ascii="HY신명조" w:eastAsia="HY신명조"/>
                <w:b/>
              </w:rPr>
              <w:t>*Sang-Hyeon Lee, Won-</w:t>
            </w:r>
            <w:proofErr w:type="spellStart"/>
            <w:r w:rsidRPr="00353929">
              <w:rPr>
                <w:rFonts w:ascii="HY신명조" w:eastAsia="HY신명조"/>
                <w:b/>
              </w:rPr>
              <w:t>Moook</w:t>
            </w:r>
            <w:proofErr w:type="spellEnd"/>
            <w:r w:rsidRPr="00353929"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353929">
              <w:rPr>
                <w:rFonts w:ascii="HY신명조" w:eastAsia="HY신명조"/>
                <w:b/>
              </w:rPr>
              <w:t>Jeong</w:t>
            </w:r>
            <w:proofErr w:type="spellEnd"/>
          </w:p>
          <w:p w14:paraId="50018C6E" w14:textId="4A7C0F55" w:rsidR="00AC07B2" w:rsidRPr="00A30AC4" w:rsidRDefault="00353929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353929">
              <w:rPr>
                <w:rFonts w:ascii="HY신명조" w:eastAsia="HY신명조"/>
                <w:b/>
              </w:rPr>
              <w:t>Computer Science and Engineering</w:t>
            </w:r>
            <w:r w:rsidR="001C1118">
              <w:rPr>
                <w:rFonts w:ascii="HY신명조" w:eastAsia="HY신명조" w:hint="eastAsia"/>
                <w:b/>
              </w:rPr>
              <w:t>,</w:t>
            </w:r>
            <w:r w:rsidR="001C1118">
              <w:rPr>
                <w:rFonts w:ascii="HY신명조" w:eastAsia="HY신명조"/>
                <w:b/>
              </w:rPr>
              <w:t xml:space="preserve"> </w:t>
            </w:r>
            <w:r w:rsidRPr="00353929">
              <w:rPr>
                <w:rFonts w:ascii="HY신명조" w:eastAsia="HY신명조"/>
                <w:b/>
              </w:rPr>
              <w:t>Mechatronics Engineering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353929">
              <w:rPr>
                <w:rFonts w:ascii="HY신명조" w:eastAsia="HY신명조"/>
                <w:b/>
              </w:rPr>
              <w:t>Koreatech</w:t>
            </w:r>
            <w:proofErr w:type="spellEnd"/>
            <w:r w:rsidR="007019A0" w:rsidRPr="00A30AC4">
              <w:rPr>
                <w:rFonts w:ascii="HY신명조" w:eastAsia="HY신명조" w:hint="eastAsia"/>
                <w:b/>
              </w:rPr>
              <w:t xml:space="preserve"> </w:t>
            </w:r>
          </w:p>
          <w:p w14:paraId="667549C6" w14:textId="2F3462BE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gramStart"/>
            <w:r w:rsidRPr="00A30AC4">
              <w:rPr>
                <w:rFonts w:ascii="HY신명조" w:eastAsia="HY신명조" w:hint="eastAsia"/>
                <w:b/>
              </w:rPr>
              <w:t>e-mail :</w:t>
            </w:r>
            <w:proofErr w:type="gramEnd"/>
            <w:r w:rsidRPr="00A30AC4">
              <w:rPr>
                <w:rFonts w:ascii="HY신명조" w:eastAsia="HY신명조" w:hint="eastAsia"/>
                <w:b/>
              </w:rPr>
              <w:t xml:space="preserve"> </w:t>
            </w:r>
            <w:r w:rsidR="001C1118" w:rsidRPr="001C1118">
              <w:rPr>
                <w:rFonts w:ascii="HY신명조" w:eastAsia="HY신명조"/>
                <w:b/>
                <w:i/>
                <w:iCs/>
              </w:rPr>
              <w:t>hgnaseel@gmail.com</w:t>
            </w:r>
            <w:r w:rsidR="001C1118">
              <w:rPr>
                <w:rFonts w:ascii="HY신명조" w:eastAsia="HY신명조"/>
                <w:b/>
                <w:i/>
                <w:iCs/>
              </w:rPr>
              <w:t>, jwonmook@gmail.com</w:t>
            </w:r>
          </w:p>
          <w:p w14:paraId="57284DA7" w14:textId="77777777" w:rsidR="00AC07B2" w:rsidRPr="00A30AC4" w:rsidRDefault="00AC07B2" w:rsidP="00353929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</w:tc>
      </w:tr>
    </w:tbl>
    <w:p w14:paraId="1C2C2788" w14:textId="77777777" w:rsidR="0082623A" w:rsidRPr="00A30AC4" w:rsidRDefault="0082623A" w:rsidP="0082623A">
      <w:pPr>
        <w:pStyle w:val="a3"/>
        <w:wordWrap/>
        <w:spacing w:line="288" w:lineRule="auto"/>
        <w:rPr>
          <w:rFonts w:ascii="HY신명조" w:eastAsia="HY신명조"/>
        </w:rPr>
        <w:sectPr w:rsidR="0082623A" w:rsidRPr="00A30AC4" w:rsidSect="0082623A">
          <w:endnotePr>
            <w:numFmt w:val="decimal"/>
          </w:endnotePr>
          <w:pgSz w:w="11906" w:h="16838"/>
          <w:pgMar w:top="1701" w:right="1134" w:bottom="1701" w:left="1134" w:header="1134" w:footer="1134" w:gutter="0"/>
          <w:cols w:space="567"/>
        </w:sectPr>
      </w:pPr>
    </w:p>
    <w:p w14:paraId="5CB8ADE2" w14:textId="77777777" w:rsidR="0082623A" w:rsidRPr="00A30AC4" w:rsidRDefault="0082623A" w:rsidP="0082623A">
      <w:pPr>
        <w:pStyle w:val="a3"/>
        <w:wordWrap/>
        <w:spacing w:line="288" w:lineRule="auto"/>
        <w:jc w:val="center"/>
        <w:rPr>
          <w:rFonts w:ascii="HY신명조" w:eastAsia="HY신명조"/>
          <w:b/>
          <w:sz w:val="24"/>
        </w:rPr>
      </w:pPr>
    </w:p>
    <w:p w14:paraId="7E6FE00C" w14:textId="047D79DC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b/>
          <w:sz w:val="24"/>
        </w:rPr>
        <w:t>Abstract</w:t>
      </w:r>
    </w:p>
    <w:p w14:paraId="24F31AE1" w14:textId="77777777" w:rsidR="00AC07B2" w:rsidRPr="00A30AC4" w:rsidRDefault="00AC07B2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1D5B0095" w14:textId="3F784EF0" w:rsidR="00AC07B2" w:rsidRPr="00A30AC4" w:rsidRDefault="007019A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  </w:t>
      </w:r>
      <w:r w:rsidR="002F26A5" w:rsidRPr="002F26A5">
        <w:rPr>
          <w:rFonts w:ascii="HY신명조" w:eastAsia="HY신명조"/>
          <w:sz w:val="18"/>
        </w:rPr>
        <w:t>The method of this paper is implemented so that the location can be tracked with the help of a nearby vehicle even when the GPS signal is completely blocked due to a device defect or the surrounding environment. The existing correction method is a method of correcting a signal within a predictable error range, but the proposed method is implemented by using a lidar sensor to track the posture with the help of a nearby vehicle.</w:t>
      </w:r>
    </w:p>
    <w:p w14:paraId="47321B9C" w14:textId="77777777" w:rsidR="00AC07B2" w:rsidRPr="00A30AC4" w:rsidRDefault="00AC07B2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  <w:sz w:val="18"/>
        </w:rPr>
      </w:pPr>
    </w:p>
    <w:p w14:paraId="685A1473" w14:textId="6B0DE965" w:rsidR="00AC07B2" w:rsidRPr="00A30AC4" w:rsidRDefault="007019A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I. </w:t>
      </w:r>
      <w:r w:rsidR="002A2E57" w:rsidRPr="002A2E57">
        <w:rPr>
          <w:rFonts w:ascii="HY신명조" w:eastAsia="HY신명조"/>
          <w:sz w:val="24"/>
        </w:rPr>
        <w:t>Introduction</w:t>
      </w:r>
      <w:r w:rsidRPr="00A30AC4">
        <w:rPr>
          <w:rFonts w:ascii="HY신명조" w:eastAsia="HY신명조" w:hint="eastAsia"/>
          <w:sz w:val="18"/>
        </w:rPr>
        <w:t xml:space="preserve"> </w:t>
      </w:r>
    </w:p>
    <w:p w14:paraId="62CF6561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08377053" w14:textId="660AA19D" w:rsidR="00106804" w:rsidRPr="002F26A5" w:rsidRDefault="0085196B" w:rsidP="002F26A5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85196B">
        <w:rPr>
          <w:rFonts w:ascii="HY신명조" w:eastAsia="HY신명조"/>
          <w:sz w:val="18"/>
        </w:rPr>
        <w:t>As the development of autonomous driving technology accelerates, the importance of positioning technology that recognizes the location of a vehicle is also increasing.</w:t>
      </w:r>
      <w:r>
        <w:rPr>
          <w:rFonts w:ascii="HY신명조" w:eastAsia="HY신명조"/>
          <w:sz w:val="18"/>
        </w:rPr>
        <w:t xml:space="preserve"> </w:t>
      </w:r>
      <w:r w:rsidRPr="0085196B">
        <w:rPr>
          <w:rFonts w:ascii="HY신명조" w:eastAsia="HY신명조"/>
          <w:sz w:val="18"/>
        </w:rPr>
        <w:t>The most classic and widely used GPS technology among positioning technologies used for autonomous driving has a disadvantage in that it is impossible to receive normal data in an environment with many obstacles such as indoors and high-rise buildings.</w:t>
      </w:r>
    </w:p>
    <w:p w14:paraId="1FF0F66B" w14:textId="77777777" w:rsidR="0085196B" w:rsidRDefault="0085196B" w:rsidP="0085196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85196B">
        <w:rPr>
          <w:rFonts w:ascii="HY신명조" w:eastAsia="HY신명조"/>
          <w:sz w:val="18"/>
        </w:rPr>
        <w:t>In this study, the disturbance/error of the GPS signal that may occur during autonomous driving was corrected by estimating the location using the information of the LiDAR installed in each autonomous vehicle.</w:t>
      </w:r>
    </w:p>
    <w:p w14:paraId="3DBA1BC9" w14:textId="070D2FD7" w:rsidR="00AC07B2" w:rsidRPr="00A30AC4" w:rsidRDefault="0085196B" w:rsidP="0085196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85196B">
        <w:rPr>
          <w:rFonts w:ascii="HY신명조" w:eastAsia="HY신명조"/>
          <w:sz w:val="18"/>
        </w:rPr>
        <w:t xml:space="preserve">The existing error correction method corrects the signal within a predictable error range, but in this paper, even when the GPS signal is completely blocked due to a device defect or the surrounding </w:t>
      </w:r>
      <w:r w:rsidRPr="0085196B">
        <w:rPr>
          <w:rFonts w:ascii="HY신명조" w:eastAsia="HY신명조"/>
          <w:sz w:val="18"/>
        </w:rPr>
        <w:t>environment, the method uses a method to track the location with the help of a nearby vehicle.</w:t>
      </w:r>
      <w:r>
        <w:rPr>
          <w:rFonts w:ascii="HY신명조" w:eastAsia="HY신명조"/>
          <w:sz w:val="18"/>
        </w:rPr>
        <w:t xml:space="preserve"> </w:t>
      </w:r>
    </w:p>
    <w:p w14:paraId="2F2DA001" w14:textId="77777777" w:rsidR="0085196B" w:rsidRPr="0085196B" w:rsidRDefault="0085196B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24"/>
        </w:rPr>
      </w:pPr>
    </w:p>
    <w:p w14:paraId="27C8C576" w14:textId="3657E8E9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II. </w:t>
      </w:r>
      <w:r w:rsidR="006B3A71">
        <w:rPr>
          <w:rFonts w:ascii="HY신명조" w:eastAsia="HY신명조"/>
          <w:sz w:val="24"/>
        </w:rPr>
        <w:t>C</w:t>
      </w:r>
      <w:r w:rsidR="002A2E57" w:rsidRPr="002A2E57">
        <w:rPr>
          <w:rFonts w:ascii="HY신명조" w:eastAsia="HY신명조"/>
          <w:sz w:val="24"/>
        </w:rPr>
        <w:t xml:space="preserve">ognitive </w:t>
      </w:r>
      <w:r w:rsidR="006B3A71">
        <w:rPr>
          <w:rFonts w:ascii="HY신명조" w:eastAsia="HY신명조"/>
          <w:sz w:val="24"/>
        </w:rPr>
        <w:t>A</w:t>
      </w:r>
      <w:r w:rsidR="002A2E57" w:rsidRPr="002A2E57">
        <w:rPr>
          <w:rFonts w:ascii="HY신명조" w:eastAsia="HY신명조"/>
          <w:sz w:val="24"/>
        </w:rPr>
        <w:t>lgorithms</w:t>
      </w:r>
    </w:p>
    <w:p w14:paraId="5C4C18BB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E5DA81B" w14:textId="0375DD94" w:rsidR="00AC07B2" w:rsidRPr="00A30AC4" w:rsidRDefault="007019A0" w:rsidP="00353929">
      <w:pPr>
        <w:pStyle w:val="a3"/>
        <w:wordWrap/>
        <w:spacing w:line="288" w:lineRule="auto"/>
        <w:ind w:firstLineChars="50" w:firstLine="100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2.1 </w:t>
      </w:r>
      <w:r w:rsidR="00502799" w:rsidRPr="00502799">
        <w:rPr>
          <w:rFonts w:ascii="HY신명조" w:eastAsia="HY신명조"/>
        </w:rPr>
        <w:t>Recognition</w:t>
      </w:r>
    </w:p>
    <w:p w14:paraId="1A06FC69" w14:textId="75289424" w:rsidR="00AC07B2" w:rsidRPr="00A30AC4" w:rsidRDefault="007019A0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  </w:t>
      </w:r>
      <w:proofErr w:type="spellStart"/>
      <w:r w:rsidRPr="00A30AC4">
        <w:rPr>
          <w:rFonts w:ascii="HY신명조" w:eastAsia="HY신명조" w:hint="eastAsia"/>
          <w:sz w:val="18"/>
        </w:rPr>
        <w:t>StrongArm</w:t>
      </w:r>
      <w:proofErr w:type="spellEnd"/>
      <w:r w:rsidRPr="00A30AC4">
        <w:rPr>
          <w:rFonts w:ascii="HY신명조" w:eastAsia="HY신명조" w:hint="eastAsia"/>
          <w:sz w:val="18"/>
        </w:rPr>
        <w:t xml:space="preserve"> SA1110</w:t>
      </w:r>
      <w:r w:rsidR="0085196B">
        <w:rPr>
          <w:rFonts w:ascii="HY신명조" w:eastAsia="HY신명조" w:hint="eastAsia"/>
          <w:sz w:val="18"/>
        </w:rPr>
        <w:t>~</w:t>
      </w:r>
      <w:r w:rsidR="0085196B">
        <w:rPr>
          <w:rFonts w:ascii="HY신명조" w:eastAsia="HY신명조"/>
          <w:sz w:val="18"/>
        </w:rPr>
        <w:t>~~~</w:t>
      </w:r>
      <w:r w:rsidRPr="00A30AC4">
        <w:rPr>
          <w:rFonts w:ascii="HY신명조" w:eastAsia="HY신명조" w:hint="eastAsia"/>
          <w:sz w:val="18"/>
        </w:rPr>
        <w:t xml:space="preserve"> 예를 들어 I/O, 메모리 및 비디오 칩들을 사용 가능하다[1].</w:t>
      </w:r>
    </w:p>
    <w:p w14:paraId="190E1181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4BC22EAC" w14:textId="44F159B4" w:rsidR="00AC07B2" w:rsidRDefault="007019A0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2.2 </w:t>
      </w:r>
      <w:r w:rsidR="004E1E1E">
        <w:rPr>
          <w:rFonts w:ascii="HY신명조" w:eastAsia="HY신명조" w:hint="eastAsia"/>
        </w:rPr>
        <w:t>C</w:t>
      </w:r>
      <w:r w:rsidR="004E1E1E" w:rsidRPr="004E1E1E">
        <w:rPr>
          <w:rFonts w:ascii="HY신명조" w:eastAsia="HY신명조"/>
        </w:rPr>
        <w:t>onvex hull</w:t>
      </w:r>
      <w:r w:rsidR="004E1E1E">
        <w:rPr>
          <w:rFonts w:ascii="HY신명조" w:eastAsia="HY신명조"/>
        </w:rPr>
        <w:t xml:space="preserve"> Algorithm</w:t>
      </w:r>
    </w:p>
    <w:p w14:paraId="7A0B20E2" w14:textId="16987874" w:rsidR="00E70A35" w:rsidRDefault="0085196B" w:rsidP="00E70A35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~</w:t>
      </w:r>
      <w:r>
        <w:rPr>
          <w:rFonts w:ascii="HY신명조" w:eastAsia="HY신명조"/>
          <w:sz w:val="18"/>
        </w:rPr>
        <w:t>~~~~</w:t>
      </w:r>
      <w:proofErr w:type="spellStart"/>
      <w:r w:rsidR="00E70A35" w:rsidRPr="00A30AC4">
        <w:rPr>
          <w:rFonts w:ascii="HY신명조" w:eastAsia="HY신명조" w:hint="eastAsia"/>
          <w:sz w:val="18"/>
        </w:rPr>
        <w:t>는칩들</w:t>
      </w:r>
      <w:proofErr w:type="spellEnd"/>
      <w:r w:rsidR="00E70A35" w:rsidRPr="00A30AC4">
        <w:rPr>
          <w:rFonts w:ascii="HY신명조" w:eastAsia="HY신명조" w:hint="eastAsia"/>
          <w:sz w:val="18"/>
        </w:rPr>
        <w:t>, 예를</w:t>
      </w:r>
    </w:p>
    <w:p w14:paraId="3A7473DD" w14:textId="28EAE852" w:rsidR="00E70A35" w:rsidRDefault="00E70A35" w:rsidP="001C18E8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 w:hint="eastAsia"/>
          <w:sz w:val="18"/>
        </w:rPr>
      </w:pPr>
      <w:proofErr w:type="spellStart"/>
      <w:r>
        <w:rPr>
          <w:rFonts w:ascii="HY신명조" w:eastAsia="HY신명조"/>
          <w:sz w:val="18"/>
        </w:rPr>
        <w:t>Sdfsdf</w:t>
      </w:r>
      <w:proofErr w:type="spellEnd"/>
    </w:p>
    <w:p w14:paraId="757D47BD" w14:textId="46ED29B3" w:rsidR="00E70A35" w:rsidRDefault="00E70A35" w:rsidP="00E70A35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proofErr w:type="spellStart"/>
      <w:r>
        <w:rPr>
          <w:rFonts w:ascii="HY신명조" w:eastAsia="HY신명조"/>
          <w:sz w:val="18"/>
        </w:rPr>
        <w:t>Sdfsdfs</w:t>
      </w:r>
      <w:proofErr w:type="spellEnd"/>
    </w:p>
    <w:p w14:paraId="6A050416" w14:textId="77777777" w:rsidR="00E70A35" w:rsidRPr="00E70A35" w:rsidRDefault="00E70A35" w:rsidP="00E70A35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</w:p>
    <w:p w14:paraId="6FD15C40" w14:textId="148109C4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 w:hint="eastAsia"/>
        </w:rPr>
      </w:pPr>
      <w:proofErr w:type="spellStart"/>
      <w:r w:rsidRPr="00A30AC4">
        <w:rPr>
          <w:rFonts w:ascii="HY신명조" w:eastAsia="HY신명조" w:hint="eastAsia"/>
          <w:sz w:val="24"/>
        </w:rPr>
        <w:t>Ⅲ</w:t>
      </w:r>
      <w:proofErr w:type="spellEnd"/>
      <w:r w:rsidRPr="00A30AC4">
        <w:rPr>
          <w:rFonts w:ascii="HY신명조" w:eastAsia="HY신명조" w:hint="eastAsia"/>
          <w:sz w:val="24"/>
        </w:rPr>
        <w:t xml:space="preserve">. </w:t>
      </w:r>
      <w:r w:rsidR="002A2E57" w:rsidRPr="002A2E57">
        <w:rPr>
          <w:rFonts w:ascii="HY신명조" w:eastAsia="HY신명조"/>
          <w:sz w:val="24"/>
        </w:rPr>
        <w:t>Implementation</w:t>
      </w:r>
    </w:p>
    <w:p w14:paraId="4DCCFBE2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  <w:sz w:val="24"/>
        </w:rPr>
      </w:pPr>
    </w:p>
    <w:p w14:paraId="5880E81C" w14:textId="6E058854" w:rsidR="00277D03" w:rsidRDefault="00277D03" w:rsidP="00277D03">
      <w:pPr>
        <w:pStyle w:val="a3"/>
        <w:wordWrap/>
        <w:spacing w:line="288" w:lineRule="auto"/>
        <w:ind w:firstLineChars="50" w:firstLine="90"/>
        <w:rPr>
          <w:rFonts w:ascii="HY신명조" w:eastAsia="HY신명조"/>
          <w:sz w:val="18"/>
        </w:rPr>
      </w:pPr>
      <w:r w:rsidRPr="00277D03">
        <w:rPr>
          <w:rFonts w:ascii="HY신명조" w:eastAsia="HY신명조"/>
          <w:sz w:val="18"/>
        </w:rPr>
        <w:t xml:space="preserve">Experiments were conducted with one leading vehicle and one rear vehicle. It was carried out by intentionally blocking the </w:t>
      </w:r>
      <w:proofErr w:type="spellStart"/>
      <w:r w:rsidRPr="00277D03">
        <w:rPr>
          <w:rFonts w:ascii="HY신명조" w:eastAsia="HY신명조"/>
          <w:sz w:val="18"/>
        </w:rPr>
        <w:t>gps</w:t>
      </w:r>
      <w:proofErr w:type="spellEnd"/>
      <w:r w:rsidRPr="00277D03">
        <w:rPr>
          <w:rFonts w:ascii="HY신명조" w:eastAsia="HY신명조"/>
          <w:sz w:val="18"/>
        </w:rPr>
        <w:t xml:space="preserve"> value of the rear vehicle, and the actual </w:t>
      </w:r>
      <w:proofErr w:type="spellStart"/>
      <w:r w:rsidRPr="00277D03">
        <w:rPr>
          <w:rFonts w:ascii="HY신명조" w:eastAsia="HY신명조"/>
          <w:sz w:val="18"/>
        </w:rPr>
        <w:t>gps</w:t>
      </w:r>
      <w:proofErr w:type="spellEnd"/>
      <w:r w:rsidRPr="00277D03">
        <w:rPr>
          <w:rFonts w:ascii="HY신명조" w:eastAsia="HY신명조"/>
          <w:sz w:val="18"/>
        </w:rPr>
        <w:t xml:space="preserve"> value of the rear vehicle was used only for experimental comparison.</w:t>
      </w:r>
    </w:p>
    <w:p w14:paraId="463E55D6" w14:textId="6F42FCAA" w:rsidR="00277D03" w:rsidRDefault="00277D03" w:rsidP="00277D03">
      <w:pPr>
        <w:pStyle w:val="a3"/>
        <w:wordWrap/>
        <w:spacing w:line="288" w:lineRule="auto"/>
        <w:ind w:firstLineChars="50" w:firstLine="90"/>
        <w:rPr>
          <w:rFonts w:ascii="HY신명조" w:eastAsia="HY신명조"/>
          <w:sz w:val="18"/>
        </w:rPr>
      </w:pPr>
      <w:r w:rsidRPr="00277D03">
        <w:rPr>
          <w:rFonts w:ascii="HY신명조" w:eastAsia="HY신명조"/>
          <w:sz w:val="18"/>
        </w:rPr>
        <w:t xml:space="preserve">The leading car used Hyundai </w:t>
      </w:r>
      <w:proofErr w:type="spellStart"/>
      <w:r w:rsidRPr="00277D03">
        <w:rPr>
          <w:rFonts w:ascii="HY신명조" w:eastAsia="HY신명조"/>
          <w:sz w:val="18"/>
        </w:rPr>
        <w:t>Avante</w:t>
      </w:r>
      <w:proofErr w:type="spellEnd"/>
      <w:r w:rsidRPr="00277D03">
        <w:rPr>
          <w:rFonts w:ascii="HY신명조" w:eastAsia="HY신명조"/>
          <w:sz w:val="18"/>
        </w:rPr>
        <w:t>, and the rear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c</w:t>
      </w:r>
      <w:r>
        <w:rPr>
          <w:rFonts w:ascii="HY신명조" w:eastAsia="HY신명조"/>
          <w:sz w:val="18"/>
        </w:rPr>
        <w:t>ar</w:t>
      </w:r>
      <w:r w:rsidRPr="00277D03">
        <w:rPr>
          <w:rFonts w:ascii="HY신명조" w:eastAsia="HY신명조"/>
          <w:sz w:val="18"/>
        </w:rPr>
        <w:t xml:space="preserve"> used </w:t>
      </w:r>
      <w:proofErr w:type="spellStart"/>
      <w:r w:rsidRPr="00277D03">
        <w:rPr>
          <w:rFonts w:ascii="HY신명조" w:eastAsia="HY신명조"/>
          <w:sz w:val="18"/>
        </w:rPr>
        <w:t>Wego</w:t>
      </w:r>
      <w:proofErr w:type="spellEnd"/>
      <w:r w:rsidRPr="00277D03">
        <w:rPr>
          <w:rFonts w:ascii="HY신명조" w:eastAsia="HY신명조"/>
          <w:sz w:val="18"/>
        </w:rPr>
        <w:t xml:space="preserve"> </w:t>
      </w:r>
      <w:proofErr w:type="spellStart"/>
      <w:r w:rsidRPr="00277D03">
        <w:rPr>
          <w:rFonts w:ascii="HY신명조" w:eastAsia="HY신명조"/>
          <w:sz w:val="18"/>
        </w:rPr>
        <w:t>Robot</w:t>
      </w:r>
      <w:r>
        <w:rPr>
          <w:rFonts w:ascii="HY신명조" w:eastAsia="HY신명조"/>
          <w:sz w:val="18"/>
        </w:rPr>
        <w:t>ic</w:t>
      </w:r>
      <w:r w:rsidRPr="00277D03">
        <w:rPr>
          <w:rFonts w:ascii="HY신명조" w:eastAsia="HY신명조"/>
          <w:sz w:val="18"/>
        </w:rPr>
        <w:t xml:space="preserve">s </w:t>
      </w:r>
      <w:proofErr w:type="spellEnd"/>
      <w:r w:rsidRPr="00277D03">
        <w:rPr>
          <w:rFonts w:ascii="HY신명조" w:eastAsia="HY신명조"/>
          <w:sz w:val="18"/>
        </w:rPr>
        <w:t xml:space="preserve">autonomous driving </w:t>
      </w:r>
      <w:r w:rsidRPr="00277D03">
        <w:rPr>
          <w:rFonts w:ascii="HY신명조" w:eastAsia="HY신명조"/>
          <w:sz w:val="18"/>
        </w:rPr>
        <w:t>platform</w:t>
      </w:r>
      <w:r>
        <w:rPr>
          <w:rFonts w:ascii="HY신명조" w:eastAsia="HY신명조"/>
          <w:sz w:val="18"/>
        </w:rPr>
        <w:t xml:space="preserve">: </w:t>
      </w:r>
      <w:r w:rsidRPr="00277D03">
        <w:rPr>
          <w:rFonts w:ascii="HY신명조" w:eastAsia="HY신명조"/>
          <w:sz w:val="18"/>
        </w:rPr>
        <w:t>ERP 42.</w:t>
      </w:r>
    </w:p>
    <w:p w14:paraId="6816B8AA" w14:textId="77777777" w:rsidR="00277D03" w:rsidRDefault="00277D03" w:rsidP="00277D03">
      <w:pPr>
        <w:pStyle w:val="a3"/>
        <w:wordWrap/>
        <w:spacing w:line="288" w:lineRule="auto"/>
        <w:ind w:firstLineChars="50" w:firstLine="90"/>
        <w:rPr>
          <w:rFonts w:ascii="HY신명조" w:eastAsia="HY신명조"/>
          <w:sz w:val="18"/>
        </w:rPr>
      </w:pPr>
      <w:r w:rsidRPr="00277D03">
        <w:rPr>
          <w:rFonts w:ascii="HY신명조" w:eastAsia="HY신명조"/>
          <w:sz w:val="18"/>
        </w:rPr>
        <w:t xml:space="preserve">S/W was developed in Ubuntu 18.04 </w:t>
      </w:r>
      <w:r w:rsidRPr="00277D03">
        <w:rPr>
          <w:rFonts w:ascii="HY신명조" w:eastAsia="HY신명조"/>
          <w:sz w:val="18"/>
        </w:rPr>
        <w:t>–</w:t>
      </w:r>
      <w:r w:rsidRPr="00277D03">
        <w:rPr>
          <w:rFonts w:ascii="HY신명조" w:eastAsia="HY신명조"/>
          <w:sz w:val="18"/>
        </w:rPr>
        <w:t xml:space="preserve"> ROS Melodic environment.</w:t>
      </w:r>
    </w:p>
    <w:p w14:paraId="1D22DFBD" w14:textId="357F1A0A" w:rsidR="00AC07B2" w:rsidRPr="00277D03" w:rsidRDefault="007019A0" w:rsidP="00277D03">
      <w:pPr>
        <w:pStyle w:val="a3"/>
        <w:wordWrap/>
        <w:spacing w:line="288" w:lineRule="auto"/>
        <w:ind w:firstLineChars="50" w:firstLine="90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>간에는 무선으로 연결이 되며 호스트 시스템에서 동적으로 클라이언트 시스템에게 IP주소를 할당하는 방법과 터치스크린을 이용하여 할당하는 방법이 있으며, 직접적으로 LCD를 통하여 IP 주소 할당 사항 등을 모니터링 할 수 있다.</w:t>
      </w:r>
    </w:p>
    <w:p w14:paraId="12BB748A" w14:textId="598BAA70" w:rsidR="00AC07B2" w:rsidRPr="00A30AC4" w:rsidRDefault="007019A0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noProof/>
        </w:rPr>
        <w:lastRenderedPageBreak/>
        <w:drawing>
          <wp:anchor distT="0" distB="0" distL="0" distR="0" simplePos="0" relativeHeight="251656192" behindDoc="0" locked="0" layoutInCell="1" allowOverlap="1" wp14:anchorId="5875F587" wp14:editId="40591AAD">
            <wp:simplePos x="0" y="0"/>
            <wp:positionH relativeFrom="column">
              <wp:posOffset>130048</wp:posOffset>
            </wp:positionH>
            <wp:positionV relativeFrom="paragraph">
              <wp:posOffset>162052</wp:posOffset>
            </wp:positionV>
            <wp:extent cx="2596896" cy="2386076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hoo3927\AppData\Local\Temp\Hnc\BinData\EMB0000330c987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238607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3C72A095" w14:textId="186DB413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>그림 4. 구현된 애플리케이션</w:t>
      </w:r>
    </w:p>
    <w:p w14:paraId="148754CA" w14:textId="43A1FCF7" w:rsidR="00AC07B2" w:rsidRPr="00A30AC4" w:rsidRDefault="0082623A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noProof/>
        </w:rPr>
        <w:drawing>
          <wp:anchor distT="0" distB="0" distL="0" distR="0" simplePos="0" relativeHeight="251660288" behindDoc="0" locked="0" layoutInCell="1" allowOverlap="1" wp14:anchorId="3561487F" wp14:editId="1A0663AB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2880360" cy="1166495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hoo3927\AppData\Local\Temp\Hnc\BinData\EMB0000330c987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664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0FB080A5" w14:textId="77777777" w:rsidR="00AC07B2" w:rsidRPr="00A30AC4" w:rsidRDefault="00AC07B2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14403E6" w14:textId="77777777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>그림 5. 클라이언트에서 외부로 연결되는 모습</w:t>
      </w:r>
    </w:p>
    <w:p w14:paraId="29564CBF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ECB0C15" w14:textId="603FEC78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Ⅳ. </w:t>
      </w:r>
      <w:r w:rsidR="006B3A71">
        <w:rPr>
          <w:rFonts w:ascii="HY신명조" w:eastAsia="HY신명조" w:hint="eastAsia"/>
          <w:sz w:val="24"/>
        </w:rPr>
        <w:t>C</w:t>
      </w:r>
      <w:r w:rsidR="006B3A71">
        <w:rPr>
          <w:rFonts w:ascii="HY신명조" w:eastAsia="HY신명조"/>
          <w:sz w:val="24"/>
        </w:rPr>
        <w:t>onclusion</w:t>
      </w:r>
      <w:r w:rsidRPr="00A30AC4">
        <w:rPr>
          <w:rFonts w:ascii="HY신명조" w:eastAsia="HY신명조" w:hint="eastAsia"/>
          <w:sz w:val="24"/>
        </w:rPr>
        <w:t xml:space="preserve"> 및 향후 연구 방향</w:t>
      </w:r>
    </w:p>
    <w:p w14:paraId="7E9B7F05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E64CEF0" w14:textId="78A995FE" w:rsidR="00AC07B2" w:rsidRPr="00A30AC4" w:rsidRDefault="007019A0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  타겟 시스템에 임베디드 리눅스를 이식하기 위해서는 시스템의 특성과 구성 요소들의 이해가 상당히 중요하며, 이를 위해 우선적인 프로세서의 이해가 선행되어야 한다. 본 논문에서는 최근에 활발히 연구되고 있는 임베디드 시스템과 빠르게 보급되고 있는 무선 랜을 이용하여, 기존에 개발되어 사용되고 있는 라우터를 임베디드 운영체제의 한 종류인 임베디드 리눅스를 이용하여 구현하였다. 특히 LCD, Touch Screen, QT 애플리케이션을 이용하여 사용자 인터페이스 부분의 구현에 목적을 두었다. </w:t>
      </w:r>
    </w:p>
    <w:p w14:paraId="6C63AB38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rPr>
          <w:rFonts w:ascii="HY신명조" w:eastAsia="HY신명조"/>
          <w:sz w:val="18"/>
        </w:rPr>
      </w:pPr>
    </w:p>
    <w:p w14:paraId="46AC81F9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참고문헌 </w:t>
      </w:r>
    </w:p>
    <w:p w14:paraId="63030665" w14:textId="77777777" w:rsidR="00AC07B2" w:rsidRPr="00A30AC4" w:rsidRDefault="00AC07B2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firstLine="0"/>
        <w:rPr>
          <w:rFonts w:ascii="HY신명조" w:eastAsia="HY신명조"/>
          <w:sz w:val="18"/>
        </w:rPr>
      </w:pPr>
    </w:p>
    <w:p w14:paraId="00B71AA9" w14:textId="0538AAFB" w:rsidR="00E70A35" w:rsidRPr="00E70A35" w:rsidRDefault="007019A0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>[</w:t>
      </w:r>
      <w:r w:rsidR="00E70A35" w:rsidRPr="00E70A35">
        <w:rPr>
          <w:rFonts w:ascii="HY신명조" w:eastAsia="HY신명조"/>
          <w:sz w:val="18"/>
        </w:rPr>
        <w:t xml:space="preserve">1] </w:t>
      </w:r>
      <w:proofErr w:type="spellStart"/>
      <w:r w:rsidR="00E70A35" w:rsidRPr="00E70A35">
        <w:rPr>
          <w:rFonts w:ascii="HY신명조" w:eastAsia="HY신명조"/>
          <w:sz w:val="18"/>
        </w:rPr>
        <w:t>Kaiqi</w:t>
      </w:r>
      <w:proofErr w:type="spellEnd"/>
      <w:r w:rsidR="00E70A35" w:rsidRPr="00E70A35">
        <w:rPr>
          <w:rFonts w:ascii="HY신명조" w:eastAsia="HY신명조"/>
          <w:sz w:val="18"/>
        </w:rPr>
        <w:t xml:space="preserve"> Liu, </w:t>
      </w:r>
      <w:r w:rsidR="00E70A35" w:rsidRPr="00E70A35">
        <w:rPr>
          <w:rFonts w:ascii="HY신명조" w:eastAsia="HY신명조"/>
          <w:sz w:val="18"/>
        </w:rPr>
        <w:t>“</w:t>
      </w:r>
      <w:r w:rsidR="00E70A35" w:rsidRPr="00E70A35">
        <w:rPr>
          <w:rFonts w:ascii="HY신명조" w:eastAsia="HY신명조"/>
          <w:sz w:val="18"/>
        </w:rPr>
        <w:t>Fast Dynamic Vehicle Detection in Road Scenarios Based on Pose Estimation with Convex-Hull Model</w:t>
      </w:r>
      <w:r w:rsidR="00E70A35" w:rsidRPr="00E70A35">
        <w:rPr>
          <w:rFonts w:ascii="HY신명조" w:eastAsia="HY신명조"/>
          <w:sz w:val="18"/>
        </w:rPr>
        <w:t>”</w:t>
      </w:r>
      <w:r w:rsidR="00E70A35" w:rsidRPr="00E70A35">
        <w:rPr>
          <w:rFonts w:ascii="HY신명조" w:eastAsia="HY신명조"/>
          <w:sz w:val="18"/>
        </w:rPr>
        <w:t>, MDPI, 2019.</w:t>
      </w:r>
    </w:p>
    <w:p w14:paraId="0B866E29" w14:textId="77777777" w:rsidR="00E70A35" w:rsidRPr="00E70A35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E70A35">
        <w:rPr>
          <w:rFonts w:ascii="HY신명조" w:eastAsia="HY신명조"/>
          <w:sz w:val="18"/>
        </w:rPr>
        <w:t>[2] 이동 수단의 집단 제어를 위한 장치 및 방법,</w:t>
      </w:r>
    </w:p>
    <w:p w14:paraId="3F3CC72E" w14:textId="2F5CBA66" w:rsidR="00E70A35" w:rsidRPr="00E70A35" w:rsidRDefault="00E70A35" w:rsidP="007F0569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0" w:firstLine="0"/>
        <w:rPr>
          <w:rFonts w:ascii="HY신명조" w:eastAsia="HY신명조"/>
          <w:sz w:val="18"/>
        </w:rPr>
      </w:pPr>
      <w:r w:rsidRPr="00E70A35">
        <w:rPr>
          <w:rFonts w:ascii="HY신명조" w:eastAsia="HY신명조"/>
          <w:sz w:val="18"/>
        </w:rPr>
        <w:t>https://patents.google.com/patent/KR101559886B1/ko</w:t>
      </w:r>
    </w:p>
    <w:p w14:paraId="19B1FC1A" w14:textId="77777777" w:rsidR="00E70A35" w:rsidRPr="00E70A35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E70A35">
        <w:rPr>
          <w:rFonts w:ascii="HY신명조" w:eastAsia="HY신명조"/>
          <w:sz w:val="18"/>
        </w:rPr>
        <w:t xml:space="preserve">[3] 트럭 </w:t>
      </w:r>
      <w:proofErr w:type="spellStart"/>
      <w:r w:rsidRPr="00E70A35">
        <w:rPr>
          <w:rFonts w:ascii="HY신명조" w:eastAsia="HY신명조"/>
          <w:sz w:val="18"/>
        </w:rPr>
        <w:t>플래투닝</w:t>
      </w:r>
      <w:proofErr w:type="spellEnd"/>
      <w:r w:rsidRPr="00E70A35">
        <w:rPr>
          <w:rFonts w:ascii="HY신명조" w:eastAsia="HY신명조"/>
          <w:sz w:val="18"/>
        </w:rPr>
        <w:t>(Truck Platooning)기술 상용화: 현황과 한계점,</w:t>
      </w:r>
    </w:p>
    <w:p w14:paraId="2B8640F0" w14:textId="3A6C2222" w:rsidR="00AC07B2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0" w:firstLine="0"/>
        <w:rPr>
          <w:rFonts w:ascii="HY신명조" w:eastAsia="HY신명조"/>
          <w:sz w:val="18"/>
        </w:rPr>
      </w:pPr>
      <w:r w:rsidRPr="00E70A35">
        <w:rPr>
          <w:rFonts w:ascii="HY신명조" w:eastAsia="HY신명조"/>
          <w:sz w:val="18"/>
        </w:rPr>
        <w:t>https://lotis.or.kr/tia03v.do?cn_id=2017110900002&amp;cn_type_cd=TIA&amp;CN_TYPE_CD=TIA&amp;MENU_ID=TIA00</w:t>
      </w:r>
      <w:r w:rsidRPr="00E70A35">
        <w:rPr>
          <w:rFonts w:ascii="HY신명조" w:eastAsia="HY신명조" w:hint="eastAsia"/>
          <w:sz w:val="18"/>
        </w:rPr>
        <w:t xml:space="preserve"> </w:t>
      </w:r>
    </w:p>
    <w:p w14:paraId="616655A1" w14:textId="77777777" w:rsidR="00E70A35" w:rsidRPr="00E70A35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바탕" w:eastAsia="바탕"/>
          <w:sz w:val="18"/>
        </w:rPr>
      </w:pPr>
    </w:p>
    <w:sectPr w:rsidR="00E70A35" w:rsidRPr="00E70A35" w:rsidSect="0082623A">
      <w:endnotePr>
        <w:numFmt w:val="decimal"/>
      </w:endnotePr>
      <w:type w:val="continuous"/>
      <w:pgSz w:w="11906" w:h="16838"/>
      <w:pgMar w:top="1701" w:right="1134" w:bottom="1701" w:left="1134" w:header="1134" w:footer="1134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B265E" w14:textId="77777777" w:rsidR="000854D3" w:rsidRDefault="000854D3" w:rsidP="0082623A">
      <w:pPr>
        <w:spacing w:after="0" w:line="240" w:lineRule="auto"/>
      </w:pPr>
      <w:r>
        <w:separator/>
      </w:r>
    </w:p>
  </w:endnote>
  <w:endnote w:type="continuationSeparator" w:id="0">
    <w:p w14:paraId="5EA1BF06" w14:textId="77777777" w:rsidR="000854D3" w:rsidRDefault="000854D3" w:rsidP="008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panose1 w:val="020B0604020202020204"/>
    <w:charset w:val="81"/>
    <w:family w:val="roman"/>
    <w:notTrueType/>
    <w:pitch w:val="default"/>
  </w:font>
  <w:font w:name="한양궁서">
    <w:panose1 w:val="020B0604020202020204"/>
    <w:charset w:val="81"/>
    <w:family w:val="roman"/>
    <w:notTrueType/>
    <w:pitch w:val="default"/>
  </w:font>
  <w:font w:name="휴먼옛체"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한양견고딕">
    <w:panose1 w:val="020B0604020202020204"/>
    <w:charset w:val="81"/>
    <w:family w:val="roman"/>
    <w:notTrueType/>
    <w:pitch w:val="default"/>
  </w:font>
  <w:font w:name="한양견명조">
    <w:panose1 w:val="020B0604020202020204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C138A" w14:textId="77777777" w:rsidR="000854D3" w:rsidRDefault="000854D3" w:rsidP="0082623A">
      <w:pPr>
        <w:spacing w:after="0" w:line="240" w:lineRule="auto"/>
      </w:pPr>
      <w:r>
        <w:separator/>
      </w:r>
    </w:p>
  </w:footnote>
  <w:footnote w:type="continuationSeparator" w:id="0">
    <w:p w14:paraId="664C3315" w14:textId="77777777" w:rsidR="000854D3" w:rsidRDefault="000854D3" w:rsidP="00826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7B2"/>
    <w:rsid w:val="000854D3"/>
    <w:rsid w:val="00106804"/>
    <w:rsid w:val="001A4D3E"/>
    <w:rsid w:val="001C1118"/>
    <w:rsid w:val="001C18E8"/>
    <w:rsid w:val="00204A04"/>
    <w:rsid w:val="00277D03"/>
    <w:rsid w:val="002A2E57"/>
    <w:rsid w:val="002F26A5"/>
    <w:rsid w:val="00353929"/>
    <w:rsid w:val="004E1E1E"/>
    <w:rsid w:val="00502799"/>
    <w:rsid w:val="0057057F"/>
    <w:rsid w:val="00571614"/>
    <w:rsid w:val="005E19DD"/>
    <w:rsid w:val="005E7D0C"/>
    <w:rsid w:val="0063080B"/>
    <w:rsid w:val="006B3A71"/>
    <w:rsid w:val="007019A0"/>
    <w:rsid w:val="007C287E"/>
    <w:rsid w:val="007F0569"/>
    <w:rsid w:val="0082623A"/>
    <w:rsid w:val="0085196B"/>
    <w:rsid w:val="008D3361"/>
    <w:rsid w:val="00A30AC4"/>
    <w:rsid w:val="00AC07B2"/>
    <w:rsid w:val="00C13A37"/>
    <w:rsid w:val="00E41715"/>
    <w:rsid w:val="00E70A35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441EE3"/>
  <w15:docId w15:val="{37C1BBDE-AF7E-4546-85F3-BA67E9E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0"/>
    </w:pPr>
    <w:rPr>
      <w:rFonts w:ascii="바탕체" w:eastAsia="바탕체"/>
      <w:color w:val="000000"/>
    </w:rPr>
  </w:style>
  <w:style w:type="paragraph" w:styleId="2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1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수식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절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720" w:lineRule="auto"/>
      <w:ind w:firstLine="200"/>
      <w:textAlignment w:val="baseline"/>
    </w:pPr>
    <w:rPr>
      <w:rFonts w:ascii="한양견명조" w:eastAsia="한양견명조"/>
      <w:color w:val="000000"/>
      <w:spacing w:val="12"/>
      <w:sz w:val="26"/>
    </w:rPr>
  </w:style>
  <w:style w:type="paragraph" w:customStyle="1" w:styleId="11">
    <w:name w:val="개요 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6">
    <w:name w:val="쪽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한양신명조"/>
      <w:color w:val="000000"/>
      <w:sz w:val="22"/>
    </w:rPr>
  </w:style>
  <w:style w:type="paragraph" w:styleId="a7">
    <w:name w:val="header"/>
    <w:basedOn w:val="a"/>
    <w:link w:val="Char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2623A"/>
  </w:style>
  <w:style w:type="paragraph" w:styleId="a8">
    <w:name w:val="footer"/>
    <w:basedOn w:val="a"/>
    <w:link w:val="Char0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2623A"/>
  </w:style>
  <w:style w:type="character" w:styleId="a9">
    <w:name w:val="Hyperlink"/>
    <w:basedOn w:val="a0"/>
    <w:uiPriority w:val="99"/>
    <w:unhideWhenUsed/>
    <w:rsid w:val="001C11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1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추계학술대회 투고논문 작성예시</vt:lpstr>
    </vt:vector>
  </TitlesOfParts>
  <Company>Hewlett-Packard Company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추계학술대회 투고논문 작성예시</dc:title>
  <dc:creator>Administrator</dc:creator>
  <cp:lastModifiedBy>jeongwonmook</cp:lastModifiedBy>
  <cp:revision>14</cp:revision>
  <dcterms:created xsi:type="dcterms:W3CDTF">2019-05-10T02:21:00Z</dcterms:created>
  <dcterms:modified xsi:type="dcterms:W3CDTF">2021-10-15T07:23:00Z</dcterms:modified>
  <cp:version>0501.0001.01</cp:version>
</cp:coreProperties>
</file>