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AD8" w:rsidRPr="00CA7AD8" w:rsidRDefault="00DF0508" w:rsidP="00E4367C">
      <w:pPr>
        <w:spacing w:after="0"/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Cisco Routing (Packet</w:t>
      </w:r>
      <w:r w:rsidR="00684DCC">
        <w:rPr>
          <w:sz w:val="36"/>
          <w:szCs w:val="36"/>
          <w:lang w:val="en-GB"/>
        </w:rPr>
        <w:t xml:space="preserve"> </w:t>
      </w:r>
      <w:r>
        <w:rPr>
          <w:sz w:val="36"/>
          <w:szCs w:val="36"/>
          <w:lang w:val="en-GB"/>
        </w:rPr>
        <w:t>Tracer</w:t>
      </w:r>
      <w:r w:rsidR="00684DCC">
        <w:rPr>
          <w:sz w:val="36"/>
          <w:szCs w:val="36"/>
          <w:lang w:val="en-GB"/>
        </w:rPr>
        <w:t xml:space="preserve"> 6</w:t>
      </w:r>
      <w:r>
        <w:rPr>
          <w:sz w:val="36"/>
          <w:szCs w:val="36"/>
          <w:lang w:val="en-GB"/>
        </w:rPr>
        <w:t>)</w:t>
      </w:r>
    </w:p>
    <w:p w:rsidR="00CC779C" w:rsidRDefault="00CC779C" w:rsidP="00503580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B21F24">
        <w:rPr>
          <w:b/>
          <w:bCs/>
          <w:color w:val="FF0000"/>
          <w:u w:val="single"/>
        </w:rPr>
        <w:t>underlined</w:t>
      </w:r>
      <w:r>
        <w:rPr>
          <w:b/>
          <w:bCs/>
          <w:color w:val="FF0000"/>
        </w:rPr>
        <w:t xml:space="preserve"> commands can be negated</w:t>
      </w:r>
      <w:r w:rsidR="00B23C26">
        <w:rPr>
          <w:b/>
          <w:bCs/>
          <w:color w:val="FF0000"/>
        </w:rPr>
        <w:t>/disabled</w:t>
      </w:r>
      <w:r>
        <w:rPr>
          <w:b/>
          <w:bCs/>
          <w:color w:val="FF0000"/>
        </w:rPr>
        <w:t xml:space="preserve"> by adding “no”</w:t>
      </w:r>
      <w:r w:rsidR="003F5118">
        <w:rPr>
          <w:b/>
          <w:bCs/>
          <w:color w:val="FF0000"/>
        </w:rPr>
        <w:t xml:space="preserve"> before them</w:t>
      </w:r>
    </w:p>
    <w:p w:rsidR="00CC779C" w:rsidRPr="003F5118" w:rsidRDefault="00CC779C" w:rsidP="00503580">
      <w:pPr>
        <w:spacing w:after="0" w:line="240" w:lineRule="auto"/>
        <w:rPr>
          <w:b/>
          <w:bCs/>
          <w:color w:val="7030A0"/>
        </w:rPr>
      </w:pP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>
        <w:rPr>
          <w:b/>
          <w:bCs/>
          <w:color w:val="FF0000"/>
        </w:rPr>
        <w:tab/>
      </w:r>
      <w:r w:rsidRPr="003F5118">
        <w:rPr>
          <w:b/>
          <w:bCs/>
          <w:color w:val="7030A0"/>
        </w:rPr>
        <w:t>Ex: login: turn on login requirement</w:t>
      </w:r>
    </w:p>
    <w:p w:rsidR="00CC779C" w:rsidRPr="003F5118" w:rsidRDefault="00CC779C" w:rsidP="00503580">
      <w:pPr>
        <w:spacing w:after="0" w:line="240" w:lineRule="auto"/>
        <w:rPr>
          <w:b/>
          <w:bCs/>
          <w:color w:val="7030A0"/>
        </w:rPr>
      </w:pPr>
      <w:r w:rsidRPr="003F5118">
        <w:rPr>
          <w:b/>
          <w:bCs/>
          <w:color w:val="7030A0"/>
        </w:rPr>
        <w:tab/>
      </w:r>
      <w:r w:rsidRPr="003F5118">
        <w:rPr>
          <w:b/>
          <w:bCs/>
          <w:color w:val="7030A0"/>
        </w:rPr>
        <w:tab/>
      </w:r>
      <w:r w:rsidRPr="003F5118">
        <w:rPr>
          <w:b/>
          <w:bCs/>
          <w:color w:val="7030A0"/>
        </w:rPr>
        <w:tab/>
        <w:t xml:space="preserve">      No login: turn off login requirement</w:t>
      </w:r>
    </w:p>
    <w:p w:rsidR="00503580" w:rsidRPr="00AD4E92" w:rsidRDefault="00503580" w:rsidP="00503580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Configurations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503580" w:rsidRPr="004933D2" w:rsidRDefault="00C32FC5" w:rsidP="00503580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503580">
        <w:rPr>
          <w:b/>
          <w:bCs/>
        </w:rPr>
        <w:t xml:space="preserve">- </w:t>
      </w:r>
      <w:r w:rsidR="00503580">
        <w:rPr>
          <w:b/>
          <w:bCs/>
          <w:color w:val="FF0000"/>
        </w:rPr>
        <w:t>erase-startup-config</w:t>
      </w:r>
      <w:r w:rsidR="00503580" w:rsidRPr="007C57A1">
        <w:rPr>
          <w:b/>
          <w:bCs/>
        </w:rPr>
        <w:t xml:space="preserve">: </w:t>
      </w:r>
      <w:r w:rsidR="00503580">
        <w:t xml:space="preserve">Remove any existing configurations (usually followed by </w:t>
      </w:r>
      <w:r w:rsidR="00503580">
        <w:rPr>
          <w:b/>
          <w:bCs/>
          <w:color w:val="FF0000"/>
        </w:rPr>
        <w:t>reload</w:t>
      </w:r>
      <w:r w:rsidR="00503580">
        <w:t>)</w:t>
      </w:r>
    </w:p>
    <w:p w:rsidR="00503580" w:rsidRPr="00F11769" w:rsidRDefault="00C32FC5" w:rsidP="00503580">
      <w:pPr>
        <w:spacing w:after="0" w:line="240" w:lineRule="auto"/>
      </w:pPr>
      <w:r>
        <w:rPr>
          <w:b/>
          <w:bCs/>
        </w:rPr>
        <w:t>2</w:t>
      </w:r>
      <w:r w:rsidR="00503580">
        <w:rPr>
          <w:b/>
          <w:bCs/>
        </w:rPr>
        <w:t>-</w:t>
      </w:r>
      <w:r w:rsidR="00503580" w:rsidRPr="0055444B">
        <w:rPr>
          <w:b/>
          <w:bCs/>
          <w:color w:val="FF0000"/>
        </w:rPr>
        <w:t xml:space="preserve"> </w:t>
      </w:r>
      <w:r w:rsidR="00503580">
        <w:rPr>
          <w:b/>
          <w:bCs/>
          <w:color w:val="FF0000"/>
        </w:rPr>
        <w:t>show-running-config</w:t>
      </w:r>
      <w:r w:rsidR="00503580" w:rsidRPr="00F11769">
        <w:t xml:space="preserve">: </w:t>
      </w:r>
      <w:r w:rsidR="00503580">
        <w:t>Display information about the currently running configuration</w:t>
      </w:r>
    </w:p>
    <w:p w:rsidR="00503580" w:rsidRDefault="00C32FC5" w:rsidP="00503580">
      <w:pPr>
        <w:spacing w:after="0" w:line="240" w:lineRule="auto"/>
      </w:pPr>
      <w:r>
        <w:rPr>
          <w:b/>
          <w:bCs/>
        </w:rPr>
        <w:t>3</w:t>
      </w:r>
      <w:r w:rsidR="00503580">
        <w:rPr>
          <w:b/>
          <w:bCs/>
        </w:rPr>
        <w:t>-</w:t>
      </w:r>
      <w:r w:rsidR="00503580" w:rsidRPr="0055444B">
        <w:rPr>
          <w:b/>
          <w:bCs/>
          <w:color w:val="FF0000"/>
        </w:rPr>
        <w:t xml:space="preserve"> </w:t>
      </w:r>
      <w:r w:rsidR="00503580">
        <w:rPr>
          <w:b/>
          <w:bCs/>
          <w:color w:val="FF0000"/>
        </w:rPr>
        <w:t>copy-running-config startup-config</w:t>
      </w:r>
      <w:r w:rsidR="00503580" w:rsidRPr="00F11769">
        <w:t xml:space="preserve">: </w:t>
      </w:r>
      <w:r w:rsidR="00503580">
        <w:t>Set the currently running configuration as the startup configuration</w:t>
      </w:r>
    </w:p>
    <w:p w:rsidR="00185AD3" w:rsidRPr="00AD4E92" w:rsidRDefault="00185AD3" w:rsidP="00185AD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Mode Switching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185AD3" w:rsidRPr="004933D2" w:rsidRDefault="00C32FC5" w:rsidP="00185AD3">
      <w:pPr>
        <w:spacing w:after="0" w:line="240" w:lineRule="auto"/>
        <w:rPr>
          <w:b/>
          <w:bCs/>
        </w:rPr>
      </w:pPr>
      <w:r>
        <w:rPr>
          <w:b/>
          <w:bCs/>
        </w:rPr>
        <w:t>1</w:t>
      </w:r>
      <w:r w:rsidR="00185AD3">
        <w:rPr>
          <w:b/>
          <w:bCs/>
        </w:rPr>
        <w:t xml:space="preserve">- </w:t>
      </w:r>
      <w:r w:rsidR="00185AD3">
        <w:rPr>
          <w:b/>
          <w:bCs/>
          <w:color w:val="FF0000"/>
        </w:rPr>
        <w:t>enable</w:t>
      </w:r>
      <w:r w:rsidR="00185AD3">
        <w:rPr>
          <w:b/>
          <w:bCs/>
        </w:rPr>
        <w:t xml:space="preserve">: </w:t>
      </w:r>
      <w:r w:rsidR="00185AD3">
        <w:t>privileged exec commands</w:t>
      </w:r>
    </w:p>
    <w:p w:rsidR="00185AD3" w:rsidRPr="00F11769" w:rsidRDefault="00C32FC5" w:rsidP="00185AD3">
      <w:pPr>
        <w:spacing w:after="0" w:line="240" w:lineRule="auto"/>
      </w:pPr>
      <w:r>
        <w:rPr>
          <w:b/>
          <w:bCs/>
        </w:rPr>
        <w:t>2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>configure terminal</w:t>
      </w:r>
      <w:r w:rsidR="00185AD3" w:rsidRPr="00F11769">
        <w:t xml:space="preserve">: </w:t>
      </w:r>
      <w:r w:rsidR="00185AD3">
        <w:t>global router configuration commands</w:t>
      </w:r>
    </w:p>
    <w:p w:rsidR="00185AD3" w:rsidRDefault="00C32FC5" w:rsidP="00185AD3">
      <w:pPr>
        <w:spacing w:after="0" w:line="240" w:lineRule="auto"/>
      </w:pPr>
      <w:r>
        <w:rPr>
          <w:b/>
          <w:bCs/>
        </w:rPr>
        <w:t>3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 xml:space="preserve">interface </w:t>
      </w:r>
      <w:r w:rsidR="00185AD3">
        <w:rPr>
          <w:b/>
          <w:bCs/>
          <w:color w:val="002060"/>
        </w:rPr>
        <w:t>name</w:t>
      </w:r>
      <w:r w:rsidR="00185AD3" w:rsidRPr="00F11769">
        <w:t xml:space="preserve">: </w:t>
      </w:r>
      <w:r w:rsidR="00185AD3">
        <w:t xml:space="preserve">access specific interface </w:t>
      </w:r>
      <w:r w:rsidR="00185AD3" w:rsidRPr="001F6909">
        <w:rPr>
          <w:color w:val="7030A0"/>
        </w:rPr>
        <w:t>(</w:t>
      </w:r>
      <w:r w:rsidR="00185AD3">
        <w:rPr>
          <w:color w:val="7030A0"/>
        </w:rPr>
        <w:t>F1/0, G1/1, S0/1/0, etc..</w:t>
      </w:r>
      <w:r w:rsidR="00185AD3" w:rsidRPr="001F6909">
        <w:rPr>
          <w:color w:val="7030A0"/>
        </w:rPr>
        <w:t>)</w:t>
      </w:r>
    </w:p>
    <w:p w:rsidR="00185AD3" w:rsidRPr="00F11769" w:rsidRDefault="00C32FC5" w:rsidP="00185AD3">
      <w:pPr>
        <w:spacing w:after="0" w:line="240" w:lineRule="auto"/>
      </w:pPr>
      <w:r>
        <w:rPr>
          <w:b/>
          <w:bCs/>
        </w:rPr>
        <w:t>4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185AD3">
        <w:rPr>
          <w:b/>
          <w:bCs/>
          <w:color w:val="FF0000"/>
        </w:rPr>
        <w:t>exit</w:t>
      </w:r>
      <w:r w:rsidR="00185AD3" w:rsidRPr="00F11769">
        <w:t xml:space="preserve">: </w:t>
      </w:r>
      <w:r w:rsidR="00185AD3">
        <w:t>go back to previous mode</w:t>
      </w:r>
    </w:p>
    <w:p w:rsidR="00185AD3" w:rsidRDefault="00816855" w:rsidP="00185AD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Enable Commands</w:t>
      </w:r>
      <w:r w:rsidR="00CB200F" w:rsidRPr="00AD4E92">
        <w:rPr>
          <w:b/>
          <w:bCs/>
          <w:color w:val="000000" w:themeColor="text1"/>
          <w:sz w:val="28"/>
          <w:szCs w:val="28"/>
        </w:rPr>
        <w:t xml:space="preserve"> (Exec)</w:t>
      </w:r>
      <w:r w:rsidR="00FF1CFE" w:rsidRPr="00AD4E92">
        <w:rPr>
          <w:b/>
          <w:bCs/>
          <w:color w:val="000000" w:themeColor="text1"/>
          <w:sz w:val="28"/>
          <w:szCs w:val="28"/>
        </w:rPr>
        <w:t>:</w:t>
      </w:r>
    </w:p>
    <w:p w:rsidR="00E84A75" w:rsidRDefault="00C32FC5" w:rsidP="00E84A75">
      <w:pPr>
        <w:spacing w:after="0" w:line="240" w:lineRule="auto"/>
      </w:pPr>
      <w:r>
        <w:rPr>
          <w:b/>
          <w:bCs/>
        </w:rPr>
        <w:t>1</w:t>
      </w:r>
      <w:r w:rsidR="00E84A75">
        <w:rPr>
          <w:b/>
          <w:bCs/>
        </w:rPr>
        <w:t xml:space="preserve">- </w:t>
      </w:r>
      <w:r w:rsidR="00E84A75" w:rsidRPr="00E84A75">
        <w:rPr>
          <w:b/>
          <w:bCs/>
          <w:color w:val="FF0000"/>
        </w:rPr>
        <w:t>hostname</w:t>
      </w:r>
      <w:r w:rsidR="00E31901">
        <w:rPr>
          <w:b/>
          <w:bCs/>
          <w:color w:val="FF0000"/>
        </w:rPr>
        <w:t xml:space="preserve"> </w:t>
      </w:r>
      <w:r w:rsidR="00E31901" w:rsidRPr="00E31901">
        <w:rPr>
          <w:b/>
          <w:bCs/>
          <w:color w:val="0F243E" w:themeColor="text2" w:themeShade="80"/>
        </w:rPr>
        <w:t>name</w:t>
      </w:r>
      <w:r w:rsidR="00E84A75">
        <w:rPr>
          <w:b/>
          <w:bCs/>
        </w:rPr>
        <w:t xml:space="preserve">: </w:t>
      </w:r>
      <w:r w:rsidR="00E84A75">
        <w:t>name the router</w:t>
      </w:r>
    </w:p>
    <w:p w:rsidR="00E84A75" w:rsidRDefault="00C32FC5" w:rsidP="00C85B1E">
      <w:pPr>
        <w:spacing w:after="0" w:line="240" w:lineRule="auto"/>
      </w:pPr>
      <w:r>
        <w:rPr>
          <w:b/>
          <w:bCs/>
        </w:rPr>
        <w:t>2</w:t>
      </w:r>
      <w:r w:rsidR="00E84A75">
        <w:rPr>
          <w:b/>
          <w:bCs/>
        </w:rPr>
        <w:t xml:space="preserve">- </w:t>
      </w:r>
      <w:r w:rsidR="00E84A75">
        <w:rPr>
          <w:b/>
          <w:bCs/>
          <w:color w:val="FF0000"/>
        </w:rPr>
        <w:t>banner motd</w:t>
      </w:r>
      <w:r w:rsidR="00C85B1E">
        <w:t>: a</w:t>
      </w:r>
      <w:r w:rsidR="00E84A75">
        <w:t>dd “Message of the day”</w:t>
      </w:r>
    </w:p>
    <w:p w:rsidR="00E84A75" w:rsidRPr="00E84A75" w:rsidRDefault="00C32FC5" w:rsidP="00716E41">
      <w:pPr>
        <w:spacing w:after="0" w:line="240" w:lineRule="auto"/>
      </w:pPr>
      <w:r>
        <w:rPr>
          <w:b/>
          <w:bCs/>
        </w:rPr>
        <w:t>3</w:t>
      </w:r>
      <w:r w:rsidR="00E84A75">
        <w:rPr>
          <w:b/>
          <w:bCs/>
        </w:rPr>
        <w:t xml:space="preserve">- </w:t>
      </w:r>
      <w:r w:rsidR="00047878" w:rsidRPr="002D3F55">
        <w:rPr>
          <w:b/>
          <w:bCs/>
          <w:color w:val="FF0000"/>
          <w:u w:val="single"/>
        </w:rPr>
        <w:t>ip domain-lookup</w:t>
      </w:r>
      <w:r w:rsidR="00E84A75">
        <w:rPr>
          <w:b/>
          <w:bCs/>
        </w:rPr>
        <w:t xml:space="preserve">: </w:t>
      </w:r>
      <w:r w:rsidR="00716E41">
        <w:t>enable</w:t>
      </w:r>
      <w:r w:rsidR="00047878">
        <w:t xml:space="preserve"> DNS</w:t>
      </w:r>
    </w:p>
    <w:p w:rsidR="00185AD3" w:rsidRPr="004933D2" w:rsidRDefault="00C32FC5" w:rsidP="000D4BAF">
      <w:pPr>
        <w:spacing w:after="0" w:line="240" w:lineRule="auto"/>
        <w:rPr>
          <w:b/>
          <w:bCs/>
        </w:rPr>
      </w:pPr>
      <w:r>
        <w:rPr>
          <w:b/>
          <w:bCs/>
        </w:rPr>
        <w:t>4</w:t>
      </w:r>
      <w:r w:rsidR="00185AD3">
        <w:rPr>
          <w:b/>
          <w:bCs/>
        </w:rPr>
        <w:t xml:space="preserve">- </w:t>
      </w:r>
      <w:r w:rsidR="000D4BAF" w:rsidRPr="00B21F24">
        <w:rPr>
          <w:b/>
          <w:bCs/>
          <w:color w:val="FF0000"/>
          <w:u w:val="single"/>
        </w:rPr>
        <w:t xml:space="preserve">enable password </w:t>
      </w:r>
      <w:r w:rsidR="000D4BAF" w:rsidRPr="000D4BAF">
        <w:rPr>
          <w:b/>
          <w:bCs/>
          <w:color w:val="0F243E" w:themeColor="text2" w:themeShade="80"/>
        </w:rPr>
        <w:t>pass</w:t>
      </w:r>
      <w:r w:rsidR="00185AD3">
        <w:rPr>
          <w:b/>
          <w:bCs/>
        </w:rPr>
        <w:t xml:space="preserve">: </w:t>
      </w:r>
      <w:r w:rsidR="000D4BAF">
        <w:t>set password on enable mode</w:t>
      </w:r>
    </w:p>
    <w:p w:rsidR="00185AD3" w:rsidRDefault="00C32FC5" w:rsidP="00E020D2">
      <w:pPr>
        <w:spacing w:after="0" w:line="240" w:lineRule="auto"/>
      </w:pPr>
      <w:r>
        <w:rPr>
          <w:b/>
          <w:bCs/>
        </w:rPr>
        <w:t>5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E020D2" w:rsidRPr="00B21F24">
        <w:rPr>
          <w:b/>
          <w:bCs/>
          <w:color w:val="FF0000"/>
          <w:u w:val="single"/>
        </w:rPr>
        <w:t>enable secret</w:t>
      </w:r>
      <w:r w:rsidR="00E020D2">
        <w:rPr>
          <w:b/>
          <w:bCs/>
          <w:color w:val="FF0000"/>
        </w:rPr>
        <w:t xml:space="preserve"> </w:t>
      </w:r>
      <w:r w:rsidR="00E020D2" w:rsidRPr="000D4BAF">
        <w:rPr>
          <w:b/>
          <w:bCs/>
          <w:color w:val="0F243E" w:themeColor="text2" w:themeShade="80"/>
        </w:rPr>
        <w:t>pass</w:t>
      </w:r>
      <w:r w:rsidR="00185AD3" w:rsidRPr="00F11769">
        <w:t xml:space="preserve">: </w:t>
      </w:r>
      <w:r w:rsidR="003D6422">
        <w:t>set encrypted password on</w:t>
      </w:r>
      <w:r w:rsidR="00E020D2">
        <w:t xml:space="preserve"> enable mode</w:t>
      </w:r>
    </w:p>
    <w:p w:rsidR="0061792C" w:rsidRPr="0061792C" w:rsidRDefault="0061792C" w:rsidP="0061792C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Terminal</w:t>
      </w:r>
      <w:r w:rsidRPr="00AD4E92">
        <w:rPr>
          <w:b/>
          <w:bCs/>
          <w:color w:val="000000" w:themeColor="text1"/>
          <w:sz w:val="28"/>
          <w:szCs w:val="28"/>
        </w:rPr>
        <w:t xml:space="preserve"> Commands:</w:t>
      </w:r>
    </w:p>
    <w:p w:rsidR="00185AD3" w:rsidRDefault="00C32FC5" w:rsidP="00D25911">
      <w:pPr>
        <w:spacing w:after="0" w:line="240" w:lineRule="auto"/>
        <w:rPr>
          <w:color w:val="7030A0"/>
        </w:rPr>
      </w:pPr>
      <w:r>
        <w:rPr>
          <w:b/>
          <w:bCs/>
        </w:rPr>
        <w:t>1</w:t>
      </w:r>
      <w:r w:rsidR="00185AD3">
        <w:rPr>
          <w:b/>
          <w:bCs/>
        </w:rPr>
        <w:t>-</w:t>
      </w:r>
      <w:r w:rsidR="00185AD3" w:rsidRPr="0055444B">
        <w:rPr>
          <w:b/>
          <w:bCs/>
          <w:color w:val="FF0000"/>
        </w:rPr>
        <w:t xml:space="preserve"> </w:t>
      </w:r>
      <w:r w:rsidR="0095358C">
        <w:rPr>
          <w:b/>
          <w:bCs/>
          <w:color w:val="FF0000"/>
        </w:rPr>
        <w:t xml:space="preserve">line console </w:t>
      </w:r>
      <w:r w:rsidR="0095358C">
        <w:rPr>
          <w:b/>
          <w:bCs/>
          <w:color w:val="002060"/>
        </w:rPr>
        <w:t>port</w:t>
      </w:r>
      <w:r w:rsidR="00185AD3" w:rsidRPr="00F11769">
        <w:t xml:space="preserve">: </w:t>
      </w:r>
      <w:r w:rsidR="00D25911">
        <w:t xml:space="preserve">enter config mode for console port </w:t>
      </w:r>
      <w:r w:rsidR="00E44608" w:rsidRPr="00D25911">
        <w:rPr>
          <w:color w:val="7030A0"/>
        </w:rPr>
        <w:t>(ports start at 0, add one for any additional console port)</w:t>
      </w:r>
    </w:p>
    <w:p w:rsidR="00D26978" w:rsidRDefault="00CB6089" w:rsidP="00C77BE7">
      <w:pPr>
        <w:pStyle w:val="ListParagraph"/>
        <w:numPr>
          <w:ilvl w:val="0"/>
          <w:numId w:val="6"/>
        </w:numPr>
        <w:spacing w:after="0" w:line="240" w:lineRule="auto"/>
      </w:pPr>
      <w:r w:rsidRPr="00C77BE7">
        <w:rPr>
          <w:b/>
          <w:bCs/>
          <w:color w:val="FF0000"/>
        </w:rPr>
        <w:t xml:space="preserve">password </w:t>
      </w:r>
      <w:r w:rsidR="00E764A8" w:rsidRPr="00C77BE7">
        <w:rPr>
          <w:b/>
          <w:bCs/>
          <w:color w:val="0F243E" w:themeColor="text2" w:themeShade="80"/>
        </w:rPr>
        <w:t xml:space="preserve">pass: </w:t>
      </w:r>
      <w:r w:rsidR="00E764A8">
        <w:t>add password on console access to this port</w:t>
      </w:r>
    </w:p>
    <w:p w:rsidR="007747EF" w:rsidRDefault="00CC779C" w:rsidP="00C77BE7">
      <w:pPr>
        <w:pStyle w:val="ListParagraph"/>
        <w:numPr>
          <w:ilvl w:val="0"/>
          <w:numId w:val="6"/>
        </w:numPr>
        <w:spacing w:after="0" w:line="240" w:lineRule="auto"/>
      </w:pPr>
      <w:r w:rsidRPr="00C77BE7">
        <w:rPr>
          <w:b/>
          <w:bCs/>
          <w:color w:val="FF0000"/>
          <w:u w:val="single"/>
        </w:rPr>
        <w:t>login</w:t>
      </w:r>
      <w:r w:rsidRPr="00C77BE7">
        <w:rPr>
          <w:b/>
          <w:bCs/>
          <w:color w:val="FF0000"/>
        </w:rPr>
        <w:t xml:space="preserve">: </w:t>
      </w:r>
      <w:r>
        <w:t>enables login as a requirement</w:t>
      </w:r>
    </w:p>
    <w:p w:rsidR="00375DE4" w:rsidRDefault="00C32FC5" w:rsidP="00375DE4">
      <w:pPr>
        <w:spacing w:after="0" w:line="240" w:lineRule="auto"/>
      </w:pPr>
      <w:r>
        <w:rPr>
          <w:b/>
          <w:bCs/>
        </w:rPr>
        <w:t>2</w:t>
      </w:r>
      <w:r w:rsidR="00375DE4">
        <w:rPr>
          <w:b/>
          <w:bCs/>
        </w:rPr>
        <w:t>-</w:t>
      </w:r>
      <w:r w:rsidR="00375DE4" w:rsidRPr="0055444B">
        <w:rPr>
          <w:b/>
          <w:bCs/>
          <w:color w:val="FF0000"/>
        </w:rPr>
        <w:t xml:space="preserve"> </w:t>
      </w:r>
      <w:r w:rsidR="00375DE4">
        <w:rPr>
          <w:b/>
          <w:bCs/>
          <w:color w:val="FF0000"/>
        </w:rPr>
        <w:t xml:space="preserve">line vty </w:t>
      </w:r>
      <w:r w:rsidR="00375DE4">
        <w:rPr>
          <w:b/>
          <w:bCs/>
          <w:color w:val="002060"/>
        </w:rPr>
        <w:t>0 4</w:t>
      </w:r>
      <w:r w:rsidR="00375DE4" w:rsidRPr="00F11769">
        <w:t xml:space="preserve">: </w:t>
      </w:r>
      <w:r w:rsidR="00375DE4">
        <w:t>similar to console except that we are configuring the vi</w:t>
      </w:r>
      <w:r w:rsidR="009C08B5">
        <w:t>rtual console ports of a router which are the ports a user accesses when accessing the console of a router wirelessly through the “</w:t>
      </w:r>
      <w:r w:rsidR="009C08B5" w:rsidRPr="00927D4F">
        <w:rPr>
          <w:b/>
          <w:bCs/>
          <w:color w:val="FF0000"/>
        </w:rPr>
        <w:t xml:space="preserve">telnet </w:t>
      </w:r>
      <w:r w:rsidR="009C08B5" w:rsidRPr="00927D4F">
        <w:rPr>
          <w:b/>
          <w:bCs/>
          <w:color w:val="0F243E" w:themeColor="text2" w:themeShade="80"/>
        </w:rPr>
        <w:t>IP</w:t>
      </w:r>
      <w:r w:rsidR="009C08B5">
        <w:t>” command</w:t>
      </w:r>
      <w:r w:rsidR="00900CEE">
        <w:t xml:space="preserve">. </w:t>
      </w:r>
      <w:r w:rsidR="00473201">
        <w:t>v</w:t>
      </w:r>
      <w:r w:rsidR="00900CEE">
        <w:t>ty has same command as console</w:t>
      </w:r>
      <w:r w:rsidR="00473201">
        <w:t>.</w:t>
      </w:r>
    </w:p>
    <w:p w:rsidR="00811750" w:rsidRPr="00C77BE7" w:rsidRDefault="00811750" w:rsidP="00C77BE7">
      <w:pPr>
        <w:pStyle w:val="ListParagraph"/>
        <w:numPr>
          <w:ilvl w:val="0"/>
          <w:numId w:val="7"/>
        </w:numPr>
        <w:spacing w:after="0" w:line="240" w:lineRule="auto"/>
        <w:rPr>
          <w:color w:val="7030A0"/>
        </w:rPr>
      </w:pPr>
      <w:r w:rsidRPr="00C77BE7">
        <w:rPr>
          <w:b/>
          <w:bCs/>
          <w:color w:val="FF0000"/>
        </w:rPr>
        <w:t>logging synchronous</w:t>
      </w:r>
      <w:r w:rsidRPr="00F11769">
        <w:t xml:space="preserve">: </w:t>
      </w:r>
      <w:r>
        <w:t>enable synchronous</w:t>
      </w:r>
      <w:r w:rsidR="00ED2BD9">
        <w:t xml:space="preserve"> logging</w:t>
      </w:r>
      <w:r>
        <w:t xml:space="preserve"> </w:t>
      </w:r>
      <w:r w:rsidR="00ED2BD9">
        <w:t>of messages</w:t>
      </w:r>
    </w:p>
    <w:p w:rsidR="00FF1CFE" w:rsidRPr="00AD4E92" w:rsidRDefault="00FF1CFE" w:rsidP="00FF1CFE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 w:rsidRPr="00AD4E92">
        <w:rPr>
          <w:b/>
          <w:bCs/>
          <w:color w:val="000000" w:themeColor="text1"/>
          <w:sz w:val="28"/>
          <w:szCs w:val="28"/>
        </w:rPr>
        <w:t>Interface Commands:</w:t>
      </w:r>
    </w:p>
    <w:p w:rsidR="00F86CD8" w:rsidRDefault="00C32FC5" w:rsidP="00F86CD8">
      <w:pPr>
        <w:spacing w:after="0" w:line="240" w:lineRule="auto"/>
      </w:pPr>
      <w:r>
        <w:rPr>
          <w:b/>
          <w:bCs/>
        </w:rPr>
        <w:t>1</w:t>
      </w:r>
      <w:r w:rsidR="00F86CD8">
        <w:rPr>
          <w:b/>
          <w:bCs/>
        </w:rPr>
        <w:t>-</w:t>
      </w:r>
      <w:r w:rsidR="00F86CD8" w:rsidRPr="0055444B">
        <w:rPr>
          <w:b/>
          <w:bCs/>
          <w:color w:val="FF0000"/>
        </w:rPr>
        <w:t xml:space="preserve"> </w:t>
      </w:r>
      <w:r w:rsidR="00F86CD8">
        <w:rPr>
          <w:b/>
          <w:bCs/>
          <w:color w:val="FF0000"/>
        </w:rPr>
        <w:t xml:space="preserve">ip address </w:t>
      </w:r>
      <w:r w:rsidR="00F86CD8" w:rsidRPr="00335F14">
        <w:rPr>
          <w:b/>
          <w:bCs/>
          <w:color w:val="0F243E" w:themeColor="text2" w:themeShade="80"/>
        </w:rPr>
        <w:t>IP mask</w:t>
      </w:r>
      <w:r w:rsidR="00F86CD8" w:rsidRPr="00F11769">
        <w:t xml:space="preserve">: </w:t>
      </w:r>
      <w:r w:rsidR="00F86CD8">
        <w:t>set up IP on current port</w:t>
      </w:r>
    </w:p>
    <w:p w:rsidR="00882DEB" w:rsidRDefault="00C32FC5" w:rsidP="00882DEB">
      <w:pPr>
        <w:spacing w:after="0" w:line="240" w:lineRule="auto"/>
      </w:pPr>
      <w:r>
        <w:rPr>
          <w:b/>
          <w:bCs/>
        </w:rPr>
        <w:t>2</w:t>
      </w:r>
      <w:r w:rsidR="00882DEB">
        <w:rPr>
          <w:b/>
          <w:bCs/>
        </w:rPr>
        <w:t>-</w:t>
      </w:r>
      <w:r w:rsidR="00882DEB" w:rsidRPr="0055444B">
        <w:rPr>
          <w:b/>
          <w:bCs/>
          <w:color w:val="FF0000"/>
        </w:rPr>
        <w:t xml:space="preserve"> </w:t>
      </w:r>
      <w:r w:rsidR="00882DEB" w:rsidRPr="00964578">
        <w:rPr>
          <w:b/>
          <w:bCs/>
          <w:color w:val="FF0000"/>
          <w:u w:val="single"/>
        </w:rPr>
        <w:t>shutdown</w:t>
      </w:r>
      <w:r w:rsidR="00882DEB" w:rsidRPr="00F11769">
        <w:t xml:space="preserve">: </w:t>
      </w:r>
      <w:r w:rsidR="00882DEB">
        <w:t>turn off connections to/from current port</w:t>
      </w:r>
      <w:r w:rsidR="00964578">
        <w:t xml:space="preserve"> (</w:t>
      </w:r>
      <w:r w:rsidR="00964578" w:rsidRPr="00E40BA9">
        <w:rPr>
          <w:b/>
          <w:bCs/>
          <w:color w:val="FF0000"/>
        </w:rPr>
        <w:t>no shutdown</w:t>
      </w:r>
      <w:r w:rsidR="00964578" w:rsidRPr="00964578">
        <w:rPr>
          <w:color w:val="FF0000"/>
        </w:rPr>
        <w:t xml:space="preserve"> </w:t>
      </w:r>
      <w:r w:rsidR="00964578">
        <w:t>is important as ports are down by default)</w:t>
      </w:r>
    </w:p>
    <w:p w:rsidR="00DD1E22" w:rsidRDefault="00C32FC5" w:rsidP="00DD1E22">
      <w:pPr>
        <w:spacing w:after="0" w:line="240" w:lineRule="auto"/>
      </w:pPr>
      <w:r>
        <w:rPr>
          <w:b/>
          <w:bCs/>
        </w:rPr>
        <w:t>3</w:t>
      </w:r>
      <w:r w:rsidR="00DD1E22">
        <w:rPr>
          <w:b/>
          <w:bCs/>
        </w:rPr>
        <w:t>-</w:t>
      </w:r>
      <w:r w:rsidR="00DD1E22" w:rsidRPr="0055444B">
        <w:rPr>
          <w:b/>
          <w:bCs/>
          <w:color w:val="FF0000"/>
        </w:rPr>
        <w:t xml:space="preserve"> </w:t>
      </w:r>
      <w:r w:rsidR="00DD1E22">
        <w:rPr>
          <w:b/>
          <w:bCs/>
          <w:color w:val="FF0000"/>
        </w:rPr>
        <w:t>description</w:t>
      </w:r>
      <w:r w:rsidR="00DD1E22" w:rsidRPr="00F11769">
        <w:t xml:space="preserve">: </w:t>
      </w:r>
      <w:r w:rsidR="00DD1E22">
        <w:t>describe what the port is used for</w:t>
      </w:r>
    </w:p>
    <w:p w:rsidR="00DD1E22" w:rsidRPr="00DD1E22" w:rsidRDefault="00C32FC5" w:rsidP="00DD1E22">
      <w:pPr>
        <w:spacing w:after="0" w:line="240" w:lineRule="auto"/>
        <w:rPr>
          <w:color w:val="7030A0"/>
        </w:rPr>
      </w:pPr>
      <w:r>
        <w:rPr>
          <w:b/>
          <w:bCs/>
        </w:rPr>
        <w:t>4</w:t>
      </w:r>
      <w:r w:rsidR="00DD1E22">
        <w:rPr>
          <w:b/>
          <w:bCs/>
        </w:rPr>
        <w:t>-</w:t>
      </w:r>
      <w:r w:rsidR="00DD1E22" w:rsidRPr="0055444B">
        <w:rPr>
          <w:b/>
          <w:bCs/>
          <w:color w:val="FF0000"/>
        </w:rPr>
        <w:t xml:space="preserve"> </w:t>
      </w:r>
      <w:r w:rsidR="00DD1E22">
        <w:rPr>
          <w:b/>
          <w:bCs/>
          <w:color w:val="FF0000"/>
        </w:rPr>
        <w:t xml:space="preserve">clock rate </w:t>
      </w:r>
      <w:r w:rsidR="00DD1E22">
        <w:rPr>
          <w:b/>
          <w:bCs/>
          <w:color w:val="0F243E" w:themeColor="text2" w:themeShade="80"/>
        </w:rPr>
        <w:t>number</w:t>
      </w:r>
      <w:r w:rsidR="00DD1E22" w:rsidRPr="00F11769">
        <w:t xml:space="preserve">: </w:t>
      </w:r>
      <w:r w:rsidR="00DD1E22">
        <w:t xml:space="preserve">set up clock </w:t>
      </w:r>
      <w:r w:rsidR="00DD1E22" w:rsidRPr="00DD1E22">
        <w:rPr>
          <w:color w:val="7030A0"/>
        </w:rPr>
        <w:t>rate (only for S/X/X/X interfaces)</w:t>
      </w:r>
    </w:p>
    <w:p w:rsidR="00240923" w:rsidRDefault="00240923" w:rsidP="00240923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Static Routing</w:t>
      </w:r>
      <w:r w:rsidRPr="00AD4E92">
        <w:rPr>
          <w:b/>
          <w:bCs/>
          <w:color w:val="000000" w:themeColor="text1"/>
          <w:sz w:val="28"/>
          <w:szCs w:val="28"/>
        </w:rPr>
        <w:t>:</w:t>
      </w:r>
    </w:p>
    <w:p w:rsidR="006F6E6D" w:rsidRPr="00F345FA" w:rsidRDefault="00C32FC5" w:rsidP="00F345FA">
      <w:pPr>
        <w:spacing w:after="0" w:line="240" w:lineRule="auto"/>
      </w:pPr>
      <w:r>
        <w:rPr>
          <w:b/>
          <w:bCs/>
        </w:rPr>
        <w:t>1</w:t>
      </w:r>
      <w:r w:rsidR="00F345FA">
        <w:rPr>
          <w:b/>
          <w:bCs/>
        </w:rPr>
        <w:t>-</w:t>
      </w:r>
      <w:r w:rsidR="00F345FA" w:rsidRPr="0055444B">
        <w:rPr>
          <w:b/>
          <w:bCs/>
          <w:color w:val="FF0000"/>
        </w:rPr>
        <w:t xml:space="preserve"> </w:t>
      </w:r>
      <w:r w:rsidR="00F345FA">
        <w:rPr>
          <w:b/>
          <w:bCs/>
          <w:color w:val="FF0000"/>
        </w:rPr>
        <w:t xml:space="preserve">ip route </w:t>
      </w:r>
      <w:r w:rsidR="00F345FA">
        <w:rPr>
          <w:b/>
          <w:bCs/>
          <w:color w:val="0F243E" w:themeColor="text2" w:themeShade="80"/>
        </w:rPr>
        <w:t xml:space="preserve">target_Network_IP target_Network_Mask next_Hop_IP </w:t>
      </w:r>
      <w:r w:rsidR="00F345FA" w:rsidRPr="00650BB8">
        <w:rPr>
          <w:b/>
          <w:bCs/>
          <w:color w:val="FF0000"/>
        </w:rPr>
        <w:t>or</w:t>
      </w:r>
      <w:r w:rsidR="00F345FA">
        <w:rPr>
          <w:b/>
          <w:bCs/>
          <w:color w:val="0F243E" w:themeColor="text2" w:themeShade="80"/>
        </w:rPr>
        <w:t xml:space="preserve"> next_Hop_Port </w:t>
      </w:r>
      <w:r w:rsidR="00F345FA" w:rsidRPr="00F11769">
        <w:t xml:space="preserve">: </w:t>
      </w:r>
      <w:r w:rsidR="00F345FA">
        <w:t>manually tell the router where to go to reach a distant network</w:t>
      </w:r>
    </w:p>
    <w:p w:rsidR="00C04586" w:rsidRDefault="00C32FC5" w:rsidP="00F75D4D">
      <w:pPr>
        <w:spacing w:after="0" w:line="240" w:lineRule="auto"/>
      </w:pPr>
      <w:r>
        <w:rPr>
          <w:b/>
          <w:bCs/>
        </w:rPr>
        <w:t>2</w:t>
      </w:r>
      <w:r w:rsidR="00F345FA">
        <w:rPr>
          <w:b/>
          <w:bCs/>
        </w:rPr>
        <w:t>-</w:t>
      </w:r>
      <w:r w:rsidR="00F345FA" w:rsidRPr="0055444B">
        <w:rPr>
          <w:b/>
          <w:bCs/>
          <w:color w:val="FF0000"/>
        </w:rPr>
        <w:t xml:space="preserve"> </w:t>
      </w:r>
      <w:r w:rsidR="00F345FA">
        <w:rPr>
          <w:b/>
          <w:bCs/>
          <w:color w:val="FF0000"/>
        </w:rPr>
        <w:t xml:space="preserve">ip route </w:t>
      </w:r>
      <w:r w:rsidR="00971193">
        <w:rPr>
          <w:b/>
          <w:bCs/>
          <w:color w:val="0F243E" w:themeColor="text2" w:themeShade="80"/>
        </w:rPr>
        <w:t>0.0.0.0</w:t>
      </w:r>
      <w:r w:rsidR="00F345FA">
        <w:rPr>
          <w:b/>
          <w:bCs/>
          <w:color w:val="0F243E" w:themeColor="text2" w:themeShade="80"/>
        </w:rPr>
        <w:t xml:space="preserve"> </w:t>
      </w:r>
      <w:r w:rsidR="00971193">
        <w:rPr>
          <w:b/>
          <w:bCs/>
          <w:color w:val="0F243E" w:themeColor="text2" w:themeShade="80"/>
        </w:rPr>
        <w:t>0.0.0.0</w:t>
      </w:r>
      <w:r w:rsidR="00F345FA">
        <w:rPr>
          <w:b/>
          <w:bCs/>
          <w:color w:val="0F243E" w:themeColor="text2" w:themeShade="80"/>
        </w:rPr>
        <w:t xml:space="preserve"> next_Hop_IP </w:t>
      </w:r>
      <w:r w:rsidR="00F345FA" w:rsidRPr="00650BB8">
        <w:rPr>
          <w:b/>
          <w:bCs/>
          <w:color w:val="FF0000"/>
        </w:rPr>
        <w:t>or</w:t>
      </w:r>
      <w:r w:rsidR="00F345FA">
        <w:rPr>
          <w:b/>
          <w:bCs/>
          <w:color w:val="0F243E" w:themeColor="text2" w:themeShade="80"/>
        </w:rPr>
        <w:t xml:space="preserve"> next_Hop_Port </w:t>
      </w:r>
      <w:r w:rsidR="00F345FA" w:rsidRPr="00F11769">
        <w:t xml:space="preserve">: </w:t>
      </w:r>
      <w:r w:rsidR="00F345FA">
        <w:t>default route when the router doesn’t have any</w:t>
      </w:r>
      <w:r w:rsidR="00971193">
        <w:t xml:space="preserve"> information</w:t>
      </w:r>
      <w:r w:rsidR="00F345FA">
        <w:t xml:space="preserve"> </w:t>
      </w:r>
      <w:r w:rsidR="00971193">
        <w:t>about the target network</w:t>
      </w:r>
    </w:p>
    <w:p w:rsidR="008E321F" w:rsidRDefault="00C04586" w:rsidP="00371CA0">
      <w:pPr>
        <w:spacing w:after="0" w:line="240" w:lineRule="auto"/>
      </w:pPr>
      <w:r w:rsidRPr="00A311A9">
        <w:rPr>
          <w:color w:val="000000" w:themeColor="text1"/>
        </w:rPr>
        <w:t xml:space="preserve">A </w:t>
      </w:r>
      <w:r w:rsidRPr="00757766">
        <w:rPr>
          <w:b/>
          <w:bCs/>
          <w:color w:val="FF0000"/>
        </w:rPr>
        <w:t>recursive static route</w:t>
      </w:r>
      <w:r w:rsidRPr="00A311A9">
        <w:rPr>
          <w:color w:val="000000" w:themeColor="text1"/>
        </w:rPr>
        <w:t xml:space="preserve"> </w:t>
      </w:r>
      <w:r w:rsidRPr="00C04586">
        <w:t>(</w:t>
      </w:r>
      <w:r w:rsidRPr="00F75D4D">
        <w:rPr>
          <w:b/>
          <w:bCs/>
          <w:color w:val="0F243E" w:themeColor="text2" w:themeShade="80"/>
        </w:rPr>
        <w:t>next_Hop_IP</w:t>
      </w:r>
      <w:r w:rsidRPr="00C04586">
        <w:t>) relies on the next hop router in ord</w:t>
      </w:r>
      <w:r w:rsidR="00715628">
        <w:t>er for packets to be sent to it</w:t>
      </w:r>
      <w:r w:rsidRPr="00C04586">
        <w:t xml:space="preserve"> </w:t>
      </w:r>
      <w:r w:rsidR="00757766">
        <w:t>so it</w:t>
      </w:r>
      <w:r w:rsidRPr="00C04586">
        <w:t xml:space="preserve"> requires two routing table lookups. It must first look in the routing table for the destination network and then look up the exit interface/direction of the network for the next hop router. A</w:t>
      </w:r>
      <w:r w:rsidRPr="00783798">
        <w:rPr>
          <w:color w:val="000000" w:themeColor="text1"/>
        </w:rPr>
        <w:t xml:space="preserve"> </w:t>
      </w:r>
      <w:r w:rsidRPr="002D27DE">
        <w:rPr>
          <w:b/>
          <w:bCs/>
          <w:color w:val="FF0000"/>
        </w:rPr>
        <w:t>directly attached static route</w:t>
      </w:r>
      <w:r w:rsidR="00783798" w:rsidRPr="00783798">
        <w:rPr>
          <w:color w:val="000000" w:themeColor="text1"/>
        </w:rPr>
        <w:t xml:space="preserve"> (</w:t>
      </w:r>
      <w:r w:rsidR="008D6288">
        <w:rPr>
          <w:b/>
          <w:bCs/>
          <w:color w:val="0F243E" w:themeColor="text2" w:themeShade="80"/>
        </w:rPr>
        <w:t>next_Hop_Port</w:t>
      </w:r>
      <w:r w:rsidR="00783798" w:rsidRPr="00783798">
        <w:rPr>
          <w:color w:val="000000" w:themeColor="text1"/>
        </w:rPr>
        <w:t>)</w:t>
      </w:r>
      <w:r w:rsidR="00783798">
        <w:rPr>
          <w:color w:val="FF0000"/>
        </w:rPr>
        <w:t xml:space="preserve"> </w:t>
      </w:r>
      <w:r w:rsidRPr="00C04586">
        <w:t xml:space="preserve">relies on its exit </w:t>
      </w:r>
      <w:r w:rsidR="00FA7899">
        <w:t>port</w:t>
      </w:r>
      <w:r w:rsidRPr="00C04586">
        <w:t xml:space="preserve"> in order for packets to be sent to its destination</w:t>
      </w:r>
      <w:r w:rsidR="003E19B9">
        <w:t xml:space="preserve"> so it needs one lookup.</w:t>
      </w:r>
      <w:r w:rsidR="00A01A10">
        <w:t xml:space="preserve"> A </w:t>
      </w:r>
      <w:r w:rsidR="00A01A10" w:rsidRPr="00F040DE">
        <w:rPr>
          <w:b/>
          <w:bCs/>
          <w:color w:val="FF0000"/>
        </w:rPr>
        <w:t>fully specified route</w:t>
      </w:r>
      <w:r w:rsidR="00A01A10">
        <w:t xml:space="preserve"> </w:t>
      </w:r>
      <w:r w:rsidR="00EB145B" w:rsidRPr="00783798">
        <w:rPr>
          <w:color w:val="000000" w:themeColor="text1"/>
        </w:rPr>
        <w:t>(</w:t>
      </w:r>
      <w:r w:rsidR="00EB145B">
        <w:rPr>
          <w:b/>
          <w:bCs/>
          <w:color w:val="0F243E" w:themeColor="text2" w:themeShade="80"/>
        </w:rPr>
        <w:t>Port</w:t>
      </w:r>
      <w:r w:rsidR="00F303F5">
        <w:rPr>
          <w:b/>
          <w:bCs/>
          <w:color w:val="0F243E" w:themeColor="text2" w:themeShade="80"/>
        </w:rPr>
        <w:t xml:space="preserve"> </w:t>
      </w:r>
      <w:r w:rsidR="00EB145B">
        <w:rPr>
          <w:b/>
          <w:bCs/>
          <w:color w:val="0F243E" w:themeColor="text2" w:themeShade="80"/>
        </w:rPr>
        <w:t>IP</w:t>
      </w:r>
      <w:r w:rsidR="00EB145B" w:rsidRPr="00783798">
        <w:rPr>
          <w:color w:val="000000" w:themeColor="text1"/>
        </w:rPr>
        <w:t>)</w:t>
      </w:r>
      <w:r w:rsidR="00EB145B">
        <w:rPr>
          <w:color w:val="000000" w:themeColor="text1"/>
        </w:rPr>
        <w:t xml:space="preserve">[in that order] </w:t>
      </w:r>
      <w:r w:rsidR="00A01A10">
        <w:t>takes both.</w:t>
      </w:r>
    </w:p>
    <w:p w:rsidR="00DA42D1" w:rsidRPr="00AD4E92" w:rsidRDefault="00DA42D1" w:rsidP="00DA42D1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Dynamic Routing</w:t>
      </w:r>
      <w:r w:rsidRPr="00AD4E92">
        <w:rPr>
          <w:b/>
          <w:bCs/>
          <w:color w:val="000000" w:themeColor="text1"/>
          <w:sz w:val="28"/>
          <w:szCs w:val="28"/>
        </w:rPr>
        <w:t>:</w:t>
      </w:r>
    </w:p>
    <w:p w:rsidR="001267AF" w:rsidRDefault="00557989" w:rsidP="001267AF">
      <w:pPr>
        <w:spacing w:after="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A- </w:t>
      </w:r>
      <w:r w:rsidR="001267AF" w:rsidRPr="00064C32">
        <w:rPr>
          <w:color w:val="FF0000"/>
          <w:sz w:val="28"/>
          <w:szCs w:val="28"/>
        </w:rPr>
        <w:t>RIP</w:t>
      </w:r>
      <w:r w:rsidR="001267AF">
        <w:rPr>
          <w:color w:val="FF0000"/>
          <w:sz w:val="28"/>
          <w:szCs w:val="28"/>
        </w:rPr>
        <w:t xml:space="preserve"> </w:t>
      </w:r>
      <w:r w:rsidR="001267AF" w:rsidRPr="00B31F36">
        <w:rPr>
          <w:color w:val="FF0000"/>
          <w:sz w:val="20"/>
          <w:szCs w:val="20"/>
        </w:rPr>
        <w:t>(Distance Vector Algorithm)</w:t>
      </w:r>
      <w:r w:rsidR="001267AF" w:rsidRPr="00064C32">
        <w:rPr>
          <w:sz w:val="28"/>
          <w:szCs w:val="28"/>
        </w:rPr>
        <w:t xml:space="preserve">: </w:t>
      </w:r>
      <w:r w:rsidR="001267AF" w:rsidRPr="00357EDE">
        <w:rPr>
          <w:sz w:val="24"/>
          <w:szCs w:val="24"/>
        </w:rPr>
        <w:t xml:space="preserve">Routers will </w:t>
      </w:r>
      <w:r w:rsidR="00AF3BBF" w:rsidRPr="00357EDE">
        <w:rPr>
          <w:sz w:val="24"/>
          <w:szCs w:val="24"/>
        </w:rPr>
        <w:t xml:space="preserve">periodically (30 seconds usually) </w:t>
      </w:r>
      <w:r w:rsidR="001267AF" w:rsidRPr="00357EDE">
        <w:rPr>
          <w:sz w:val="24"/>
          <w:szCs w:val="24"/>
        </w:rPr>
        <w:t>send out to their neighbor data about all the networks connected to them. They will store any data received from their neighbors in their routing tables. Soon after a few rounds every router will have the IP, mask, and next hop to any router reachable from it.</w:t>
      </w:r>
      <w:r w:rsidR="009E224A" w:rsidRPr="00357EDE">
        <w:rPr>
          <w:sz w:val="24"/>
          <w:szCs w:val="24"/>
        </w:rPr>
        <w:t xml:space="preserve"> Routers send out a hop counter (capped at 15) for other routers to use when calculating the best route.</w:t>
      </w:r>
    </w:p>
    <w:p w:rsidR="001267AF" w:rsidRDefault="007271CD" w:rsidP="001267AF">
      <w:pPr>
        <w:spacing w:after="0" w:line="240" w:lineRule="auto"/>
      </w:pPr>
      <w:r>
        <w:rPr>
          <w:b/>
          <w:bCs/>
        </w:rPr>
        <w:t>1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>
        <w:rPr>
          <w:b/>
          <w:bCs/>
          <w:color w:val="FF0000"/>
        </w:rPr>
        <w:t>router rip</w:t>
      </w:r>
      <w:r w:rsidR="001267AF" w:rsidRPr="00F11769">
        <w:t xml:space="preserve">: </w:t>
      </w:r>
      <w:r w:rsidR="001267AF">
        <w:t>enter RIP configuration mode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a</w:t>
      </w:r>
      <w:r w:rsidR="001267AF">
        <w:rPr>
          <w:b/>
          <w:bCs/>
        </w:rPr>
        <w:t>-</w:t>
      </w:r>
      <w:r>
        <w:rPr>
          <w:b/>
          <w:bCs/>
        </w:rPr>
        <w:t xml:space="preserve"> </w:t>
      </w:r>
      <w:r w:rsidR="001267AF">
        <w:rPr>
          <w:b/>
          <w:bCs/>
          <w:color w:val="FF0000"/>
        </w:rPr>
        <w:t>version 2</w:t>
      </w:r>
      <w:r w:rsidR="001267AF" w:rsidRPr="00F11769">
        <w:t xml:space="preserve">: </w:t>
      </w:r>
      <w:r w:rsidR="001267AF">
        <w:t>enable RIPv2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b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>
        <w:rPr>
          <w:b/>
          <w:bCs/>
          <w:color w:val="FF0000"/>
        </w:rPr>
        <w:t xml:space="preserve">network </w:t>
      </w:r>
      <w:r w:rsidR="001267AF" w:rsidRPr="00E52F45">
        <w:rPr>
          <w:b/>
          <w:bCs/>
          <w:color w:val="0F243E" w:themeColor="text2" w:themeShade="80"/>
        </w:rPr>
        <w:t>IP</w:t>
      </w:r>
      <w:r w:rsidR="001267AF" w:rsidRPr="00F11769">
        <w:t xml:space="preserve">: </w:t>
      </w:r>
      <w:r w:rsidR="001267AF">
        <w:t>add network (must be directly reachable by a port) as a RIP neighbor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c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 w:rsidRPr="00B173ED">
        <w:rPr>
          <w:b/>
          <w:bCs/>
          <w:color w:val="FF0000"/>
        </w:rPr>
        <w:t>no auto-summary</w:t>
      </w:r>
      <w:r w:rsidR="001267AF">
        <w:t>: prevent the automatic summarization of networks at major boundaries</w:t>
      </w:r>
    </w:p>
    <w:p w:rsidR="001267AF" w:rsidRDefault="007271CD" w:rsidP="001267AF">
      <w:pPr>
        <w:spacing w:after="0" w:line="240" w:lineRule="auto"/>
        <w:ind w:left="720"/>
      </w:pPr>
      <w:r>
        <w:rPr>
          <w:b/>
          <w:bCs/>
        </w:rPr>
        <w:t>d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7C0894">
        <w:rPr>
          <w:b/>
          <w:bCs/>
          <w:color w:val="FF0000"/>
        </w:rPr>
        <w:t>passive-</w:t>
      </w:r>
      <w:r w:rsidR="001267AF">
        <w:rPr>
          <w:b/>
          <w:bCs/>
          <w:color w:val="FF0000"/>
        </w:rPr>
        <w:t xml:space="preserve">interface </w:t>
      </w:r>
      <w:r w:rsidR="001267AF" w:rsidRPr="00AA7B74">
        <w:rPr>
          <w:b/>
          <w:bCs/>
          <w:color w:val="0F243E" w:themeColor="text2" w:themeShade="80"/>
        </w:rPr>
        <w:t>port</w:t>
      </w:r>
      <w:r w:rsidR="001267AF">
        <w:t xml:space="preserve">: port won’t receive RIP data about other networks </w:t>
      </w:r>
      <w:r w:rsidR="001267AF" w:rsidRPr="005950CE">
        <w:rPr>
          <w:color w:val="7030A0"/>
        </w:rPr>
        <w:t>(useful on ports connected to LANs)</w:t>
      </w:r>
    </w:p>
    <w:p w:rsidR="009D37CE" w:rsidRPr="00C40A8D" w:rsidRDefault="007271CD" w:rsidP="00B31F36">
      <w:pPr>
        <w:spacing w:after="0" w:line="240" w:lineRule="auto"/>
        <w:ind w:left="720"/>
      </w:pPr>
      <w:r>
        <w:rPr>
          <w:b/>
          <w:bCs/>
        </w:rPr>
        <w:t>e</w:t>
      </w:r>
      <w:r w:rsidR="001267AF">
        <w:rPr>
          <w:b/>
          <w:bCs/>
        </w:rPr>
        <w:t>-</w:t>
      </w:r>
      <w:r w:rsidR="001267AF" w:rsidRPr="0055444B">
        <w:rPr>
          <w:b/>
          <w:bCs/>
          <w:color w:val="FF0000"/>
        </w:rPr>
        <w:t xml:space="preserve"> </w:t>
      </w:r>
      <w:r w:rsidR="001267AF" w:rsidRPr="00C23AAA">
        <w:rPr>
          <w:b/>
          <w:bCs/>
          <w:color w:val="FF0000"/>
        </w:rPr>
        <w:t>default-information originate</w:t>
      </w:r>
      <w:r w:rsidR="001267AF">
        <w:t>: send default static route alongside RIP updates</w:t>
      </w:r>
      <w:r w:rsidR="00B31F36">
        <w:br w:type="page"/>
      </w:r>
    </w:p>
    <w:p w:rsidR="002567F2" w:rsidRDefault="00557989" w:rsidP="00201A33">
      <w:pPr>
        <w:spacing w:after="0" w:line="240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B- </w:t>
      </w:r>
      <w:r w:rsidR="001267AF">
        <w:rPr>
          <w:color w:val="FF0000"/>
          <w:sz w:val="28"/>
          <w:szCs w:val="28"/>
        </w:rPr>
        <w:t xml:space="preserve">OSPF </w:t>
      </w:r>
      <w:r w:rsidR="001267AF" w:rsidRPr="00CD124B">
        <w:rPr>
          <w:color w:val="FF0000"/>
          <w:sz w:val="20"/>
          <w:szCs w:val="20"/>
        </w:rPr>
        <w:t>(Link State Algorithm)</w:t>
      </w:r>
      <w:r w:rsidR="001267AF" w:rsidRPr="00064C32">
        <w:rPr>
          <w:sz w:val="28"/>
          <w:szCs w:val="28"/>
        </w:rPr>
        <w:t xml:space="preserve">: </w:t>
      </w:r>
      <w:r w:rsidR="007D26F0" w:rsidRPr="00357EDE">
        <w:rPr>
          <w:sz w:val="24"/>
          <w:szCs w:val="24"/>
        </w:rPr>
        <w:t xml:space="preserve">OSPF creates a topology of the entire reachable system. </w:t>
      </w:r>
      <w:r w:rsidR="001267AF" w:rsidRPr="00357EDE">
        <w:rPr>
          <w:sz w:val="24"/>
          <w:szCs w:val="24"/>
        </w:rPr>
        <w:t>Routers will send out to their neighbor data</w:t>
      </w:r>
      <w:r w:rsidR="002338E8" w:rsidRPr="00357EDE">
        <w:rPr>
          <w:sz w:val="24"/>
          <w:szCs w:val="24"/>
        </w:rPr>
        <w:t xml:space="preserve"> only when a network change is detected</w:t>
      </w:r>
      <w:r w:rsidR="00201A33" w:rsidRPr="00357EDE">
        <w:rPr>
          <w:sz w:val="24"/>
          <w:szCs w:val="24"/>
        </w:rPr>
        <w:t xml:space="preserve"> with no hop limit.</w:t>
      </w:r>
    </w:p>
    <w:p w:rsidR="0061792C" w:rsidRDefault="00B470F5" w:rsidP="00EE1614">
      <w:pPr>
        <w:spacing w:after="0" w:line="240" w:lineRule="auto"/>
      </w:pPr>
      <w:r>
        <w:rPr>
          <w:b/>
          <w:bCs/>
        </w:rPr>
        <w:t>1</w:t>
      </w:r>
      <w:r w:rsidR="0061792C">
        <w:rPr>
          <w:b/>
          <w:bCs/>
        </w:rPr>
        <w:t>-</w:t>
      </w:r>
      <w:r w:rsidR="0061792C" w:rsidRPr="0055444B">
        <w:rPr>
          <w:b/>
          <w:bCs/>
          <w:color w:val="FF0000"/>
        </w:rPr>
        <w:t xml:space="preserve"> </w:t>
      </w:r>
      <w:r w:rsidR="00BF32BD">
        <w:rPr>
          <w:b/>
          <w:bCs/>
          <w:color w:val="FF0000"/>
        </w:rPr>
        <w:t>router ospf</w:t>
      </w:r>
      <w:r w:rsidR="009E6056">
        <w:rPr>
          <w:b/>
          <w:bCs/>
          <w:color w:val="FF0000"/>
        </w:rPr>
        <w:t xml:space="preserve"> </w:t>
      </w:r>
      <w:r w:rsidR="009E6056" w:rsidRPr="009E6056">
        <w:rPr>
          <w:b/>
          <w:bCs/>
          <w:color w:val="0F243E" w:themeColor="text2" w:themeShade="80"/>
        </w:rPr>
        <w:t>ID</w:t>
      </w:r>
      <w:r w:rsidR="0061792C" w:rsidRPr="00F11769">
        <w:t xml:space="preserve">: </w:t>
      </w:r>
      <w:r w:rsidR="0061792C">
        <w:t xml:space="preserve">enter </w:t>
      </w:r>
      <w:r w:rsidR="00EE1614">
        <w:t>OSPF</w:t>
      </w:r>
      <w:r w:rsidR="0061792C">
        <w:t xml:space="preserve"> configuration mode</w:t>
      </w:r>
      <w:r w:rsidR="009E6056">
        <w:t xml:space="preserve"> </w:t>
      </w:r>
      <w:r w:rsidR="009E6056" w:rsidRPr="00767595">
        <w:rPr>
          <w:color w:val="7030A0"/>
        </w:rPr>
        <w:t>(ID is local and not needed but must be included</w:t>
      </w:r>
      <w:r w:rsidR="00EA1D49" w:rsidRPr="00767595">
        <w:rPr>
          <w:color w:val="7030A0"/>
        </w:rPr>
        <w:t>, usually 1</w:t>
      </w:r>
      <w:r w:rsidR="009E6056" w:rsidRPr="00767595">
        <w:rPr>
          <w:color w:val="7030A0"/>
        </w:rPr>
        <w:t>)</w:t>
      </w:r>
    </w:p>
    <w:p w:rsidR="00ED68C1" w:rsidRDefault="00B470F5" w:rsidP="00ED68C1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a</w:t>
      </w:r>
      <w:r w:rsidR="00ED68C1">
        <w:rPr>
          <w:b/>
          <w:bCs/>
        </w:rPr>
        <w:t>-</w:t>
      </w:r>
      <w:r w:rsidR="00ED68C1" w:rsidRPr="0055444B">
        <w:rPr>
          <w:b/>
          <w:bCs/>
          <w:color w:val="FF0000"/>
        </w:rPr>
        <w:t xml:space="preserve"> </w:t>
      </w:r>
      <w:r w:rsidR="00ED68C1">
        <w:rPr>
          <w:b/>
          <w:bCs/>
          <w:color w:val="FF0000"/>
        </w:rPr>
        <w:t xml:space="preserve">network </w:t>
      </w:r>
      <w:r w:rsidR="00ED68C1" w:rsidRPr="00507D83">
        <w:rPr>
          <w:b/>
          <w:bCs/>
          <w:color w:val="0F243E" w:themeColor="text2" w:themeShade="80"/>
        </w:rPr>
        <w:t>IP Mask</w:t>
      </w:r>
      <w:r w:rsidR="00ED68C1">
        <w:rPr>
          <w:b/>
          <w:bCs/>
          <w:color w:val="0F243E" w:themeColor="text2" w:themeShade="80"/>
        </w:rPr>
        <w:t xml:space="preserve"> </w:t>
      </w:r>
      <w:r w:rsidR="00ED68C1" w:rsidRPr="00EA1D49">
        <w:rPr>
          <w:b/>
          <w:bCs/>
          <w:color w:val="FF0000"/>
        </w:rPr>
        <w:t>area</w:t>
      </w:r>
      <w:r w:rsidR="00ED68C1">
        <w:rPr>
          <w:b/>
          <w:bCs/>
          <w:color w:val="0F243E" w:themeColor="text2" w:themeShade="80"/>
        </w:rPr>
        <w:t xml:space="preserve"> 0</w:t>
      </w:r>
      <w:r w:rsidR="00ED68C1" w:rsidRPr="00F11769">
        <w:t xml:space="preserve">: </w:t>
      </w:r>
      <w:r w:rsidR="00ED68C1">
        <w:t xml:space="preserve">add network as OSPF neighbor </w:t>
      </w:r>
      <w:r w:rsidR="00ED68C1" w:rsidRPr="00767595">
        <w:rPr>
          <w:color w:val="7030A0"/>
        </w:rPr>
        <w:t>(area is local but must be included, usually 0)</w:t>
      </w:r>
    </w:p>
    <w:p w:rsidR="00E90877" w:rsidRDefault="00E90877" w:rsidP="00E90877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Note: A router in OSPF has an OSPF ID </w:t>
      </w:r>
      <w:r w:rsidR="00D648F8">
        <w:rPr>
          <w:b/>
          <w:bCs/>
        </w:rPr>
        <w:t xml:space="preserve">in the form of an IP address </w:t>
      </w:r>
      <w:r>
        <w:rPr>
          <w:b/>
          <w:bCs/>
        </w:rPr>
        <w:t xml:space="preserve">assigned to it </w:t>
      </w:r>
      <w:r w:rsidR="00D648F8">
        <w:rPr>
          <w:b/>
          <w:bCs/>
        </w:rPr>
        <w:t>either manually:</w:t>
      </w:r>
    </w:p>
    <w:p w:rsidR="00D648F8" w:rsidRPr="00A71254" w:rsidRDefault="00B470F5" w:rsidP="008074A0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b</w:t>
      </w:r>
      <w:r w:rsidR="00D648F8">
        <w:rPr>
          <w:b/>
          <w:bCs/>
        </w:rPr>
        <w:t>-</w:t>
      </w:r>
      <w:r w:rsidR="00D648F8" w:rsidRPr="0055444B">
        <w:rPr>
          <w:b/>
          <w:bCs/>
          <w:color w:val="FF0000"/>
        </w:rPr>
        <w:t xml:space="preserve"> </w:t>
      </w:r>
      <w:r w:rsidR="00D648F8">
        <w:rPr>
          <w:b/>
          <w:bCs/>
          <w:color w:val="FF0000"/>
        </w:rPr>
        <w:t xml:space="preserve">router-id </w:t>
      </w:r>
      <w:r w:rsidR="00D648F8" w:rsidRPr="00D648F8">
        <w:rPr>
          <w:b/>
          <w:bCs/>
          <w:color w:val="403152" w:themeColor="accent4" w:themeShade="80"/>
        </w:rPr>
        <w:t>IP</w:t>
      </w:r>
      <w:r w:rsidR="00A71254">
        <w:rPr>
          <w:b/>
          <w:bCs/>
          <w:color w:val="403152" w:themeColor="accent4" w:themeShade="80"/>
        </w:rPr>
        <w:t xml:space="preserve"> </w:t>
      </w:r>
      <w:r w:rsidR="00A71254" w:rsidRPr="00A71254">
        <w:rPr>
          <w:color w:val="000000" w:themeColor="text1"/>
        </w:rPr>
        <w:t>: set OSPF</w:t>
      </w:r>
      <w:r w:rsidR="00A71254">
        <w:rPr>
          <w:color w:val="000000" w:themeColor="text1"/>
        </w:rPr>
        <w:t xml:space="preserve"> ID</w:t>
      </w:r>
    </w:p>
    <w:p w:rsidR="00414E08" w:rsidRDefault="00B470F5" w:rsidP="00414E08">
      <w:pPr>
        <w:spacing w:after="0" w:line="240" w:lineRule="auto"/>
        <w:ind w:left="720"/>
        <w:rPr>
          <w:b/>
          <w:bCs/>
          <w:color w:val="403152" w:themeColor="accent4" w:themeShade="80"/>
        </w:rPr>
      </w:pPr>
      <w:r>
        <w:rPr>
          <w:b/>
          <w:bCs/>
        </w:rPr>
        <w:t>c</w:t>
      </w:r>
      <w:r w:rsidR="00414E08">
        <w:rPr>
          <w:b/>
          <w:bCs/>
        </w:rPr>
        <w:t>-</w:t>
      </w:r>
      <w:r w:rsidR="00414E08" w:rsidRPr="0055444B">
        <w:rPr>
          <w:b/>
          <w:bCs/>
          <w:color w:val="FF0000"/>
        </w:rPr>
        <w:t xml:space="preserve"> </w:t>
      </w:r>
      <w:r w:rsidR="00414E08" w:rsidRPr="00414E08">
        <w:rPr>
          <w:b/>
          <w:bCs/>
          <w:color w:val="FF0000"/>
        </w:rPr>
        <w:t>clear ip ospf process</w:t>
      </w:r>
      <w:r w:rsidR="00A71254" w:rsidRPr="00A71254">
        <w:rPr>
          <w:color w:val="000000" w:themeColor="text1"/>
        </w:rPr>
        <w:t xml:space="preserve">: </w:t>
      </w:r>
      <w:r w:rsidR="00A71254">
        <w:rPr>
          <w:color w:val="000000" w:themeColor="text1"/>
        </w:rPr>
        <w:t>reset OSPF routes</w:t>
      </w:r>
    </w:p>
    <w:p w:rsidR="008074A0" w:rsidRDefault="008074A0" w:rsidP="008074A0">
      <w:pPr>
        <w:spacing w:after="0" w:line="240" w:lineRule="auto"/>
        <w:ind w:left="720"/>
      </w:pPr>
      <w:r>
        <w:rPr>
          <w:b/>
          <w:bCs/>
        </w:rPr>
        <w:t>Or as the highest IP on its loopback ports if the above isn’t available:</w:t>
      </w:r>
    </w:p>
    <w:p w:rsidR="00861705" w:rsidRDefault="00B470F5" w:rsidP="00361B31">
      <w:pPr>
        <w:spacing w:after="0" w:line="240" w:lineRule="auto"/>
        <w:ind w:left="720"/>
      </w:pPr>
      <w:r>
        <w:rPr>
          <w:b/>
          <w:bCs/>
        </w:rPr>
        <w:t>d</w:t>
      </w:r>
      <w:r w:rsidR="00ED68C1">
        <w:rPr>
          <w:b/>
          <w:bCs/>
        </w:rPr>
        <w:t>-</w:t>
      </w:r>
      <w:r w:rsidR="00ED68C1" w:rsidRPr="0055444B">
        <w:rPr>
          <w:b/>
          <w:bCs/>
          <w:color w:val="FF0000"/>
        </w:rPr>
        <w:t xml:space="preserve"> </w:t>
      </w:r>
      <w:r w:rsidR="00ED68C1" w:rsidRPr="00ED68C1">
        <w:rPr>
          <w:b/>
          <w:bCs/>
          <w:color w:val="FF0000"/>
        </w:rPr>
        <w:t>interface lo0</w:t>
      </w:r>
      <w:r w:rsidR="00ED68C1" w:rsidRPr="00F11769">
        <w:t xml:space="preserve">: </w:t>
      </w:r>
      <w:r w:rsidR="00ED68C1">
        <w:t>access configuration mode on loopback</w:t>
      </w:r>
      <w:r w:rsidR="008074A0">
        <w:t xml:space="preserve"> port</w:t>
      </w:r>
      <w:r w:rsidR="00ED68C1">
        <w:t xml:space="preserve"> 0</w:t>
      </w:r>
    </w:p>
    <w:p w:rsidR="00283FC2" w:rsidRDefault="00283FC2" w:rsidP="000D3D4E">
      <w:pPr>
        <w:pStyle w:val="ListParagraph"/>
        <w:numPr>
          <w:ilvl w:val="0"/>
          <w:numId w:val="16"/>
        </w:numPr>
        <w:spacing w:after="0" w:line="240" w:lineRule="auto"/>
      </w:pPr>
      <w:r w:rsidRPr="000D3D4E">
        <w:rPr>
          <w:b/>
          <w:bCs/>
          <w:color w:val="FF0000"/>
        </w:rPr>
        <w:t xml:space="preserve">ip add </w:t>
      </w:r>
      <w:r w:rsidRPr="000D3D4E">
        <w:rPr>
          <w:b/>
          <w:bCs/>
          <w:color w:val="0F243E" w:themeColor="text2" w:themeShade="80"/>
        </w:rPr>
        <w:t xml:space="preserve">IP </w:t>
      </w:r>
      <w:r w:rsidR="000D3D4E">
        <w:rPr>
          <w:b/>
          <w:bCs/>
          <w:color w:val="0F243E" w:themeColor="text2" w:themeShade="80"/>
        </w:rPr>
        <w:t>WildCard_</w:t>
      </w:r>
      <w:r w:rsidRPr="000D3D4E">
        <w:rPr>
          <w:b/>
          <w:bCs/>
          <w:color w:val="0F243E" w:themeColor="text2" w:themeShade="80"/>
        </w:rPr>
        <w:t>Mask</w:t>
      </w:r>
      <w:r w:rsidRPr="00F11769">
        <w:t xml:space="preserve">: </w:t>
      </w:r>
      <w:r>
        <w:t>assign loopback IP</w:t>
      </w:r>
    </w:p>
    <w:p w:rsidR="000D3D4E" w:rsidRPr="000D3D4E" w:rsidRDefault="000D3D4E" w:rsidP="000D3D4E">
      <w:pPr>
        <w:pStyle w:val="ListParagraph"/>
        <w:spacing w:after="0" w:line="240" w:lineRule="auto"/>
        <w:ind w:left="2160" w:firstLine="720"/>
        <w:rPr>
          <w:b/>
          <w:bCs/>
        </w:rPr>
      </w:pPr>
      <w:r w:rsidRPr="000D3D4E">
        <w:rPr>
          <w:b/>
          <w:bCs/>
        </w:rPr>
        <w:t xml:space="preserve">Note: Wildcard Mask is (255.255.255.255 minus original mask) </w:t>
      </w:r>
    </w:p>
    <w:p w:rsidR="000D3D4E" w:rsidRDefault="00283FC2" w:rsidP="000D3D4E">
      <w:pPr>
        <w:spacing w:after="0" w:line="240" w:lineRule="auto"/>
        <w:ind w:left="720"/>
      </w:pPr>
      <w:r>
        <w:rPr>
          <w:b/>
          <w:bCs/>
        </w:rPr>
        <w:tab/>
      </w:r>
      <w:r w:rsidR="00B470F5">
        <w:rPr>
          <w:b/>
          <w:bCs/>
          <w:color w:val="002060"/>
        </w:rPr>
        <w:t>ii</w:t>
      </w:r>
      <w:r>
        <w:rPr>
          <w:b/>
          <w:bCs/>
        </w:rPr>
        <w:t>-</w:t>
      </w:r>
      <w:r w:rsidRPr="0055444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 shutdown</w:t>
      </w:r>
      <w:r w:rsidRPr="00F11769">
        <w:t xml:space="preserve">: </w:t>
      </w:r>
      <w:r w:rsidR="000867DB">
        <w:t>turn on loopback port</w:t>
      </w:r>
    </w:p>
    <w:p w:rsidR="00361B31" w:rsidRPr="00361B31" w:rsidRDefault="008074A0" w:rsidP="008074A0">
      <w:pPr>
        <w:spacing w:after="0" w:line="240" w:lineRule="auto"/>
        <w:ind w:left="720"/>
      </w:pPr>
      <w:r>
        <w:rPr>
          <w:b/>
          <w:bCs/>
        </w:rPr>
        <w:t>Or as the highest IP on its</w:t>
      </w:r>
      <w:r w:rsidR="00AD0BA2">
        <w:rPr>
          <w:b/>
          <w:bCs/>
        </w:rPr>
        <w:t xml:space="preserve"> standard ports if neit</w:t>
      </w:r>
      <w:r w:rsidR="00926AFE">
        <w:rPr>
          <w:b/>
          <w:bCs/>
        </w:rPr>
        <w:t>h</w:t>
      </w:r>
      <w:r>
        <w:rPr>
          <w:b/>
          <w:bCs/>
        </w:rPr>
        <w:t>er of the above is provide</w:t>
      </w:r>
      <w:r w:rsidR="00AD0BA2">
        <w:rPr>
          <w:b/>
          <w:bCs/>
        </w:rPr>
        <w:t>d.</w:t>
      </w:r>
    </w:p>
    <w:p w:rsidR="00861705" w:rsidRDefault="00BA121A" w:rsidP="00866B18">
      <w:pPr>
        <w:spacing w:after="0" w:line="240" w:lineRule="auto"/>
        <w:rPr>
          <w:b/>
          <w:bCs/>
        </w:rPr>
      </w:pPr>
      <w:r>
        <w:rPr>
          <w:b/>
          <w:bCs/>
        </w:rPr>
        <w:t>If yo</w:t>
      </w:r>
      <w:r w:rsidR="00866B18">
        <w:rPr>
          <w:b/>
          <w:bCs/>
        </w:rPr>
        <w:t>u</w:t>
      </w:r>
      <w:r>
        <w:rPr>
          <w:b/>
          <w:bCs/>
        </w:rPr>
        <w:t xml:space="preserve"> add a loopback port IP, the router will not change its OSPF ID immediately. </w:t>
      </w:r>
      <w:r w:rsidR="00621D2B">
        <w:rPr>
          <w:b/>
          <w:bCs/>
        </w:rPr>
        <w:t xml:space="preserve">You must first save your work </w:t>
      </w:r>
      <w:r w:rsidR="00621D2B" w:rsidRPr="00AD7DF4">
        <w:rPr>
          <w:b/>
          <w:bCs/>
          <w:color w:val="FF0000"/>
        </w:rPr>
        <w:t xml:space="preserve">by </w:t>
      </w:r>
      <w:r w:rsidR="00AD7DF4" w:rsidRPr="00AD7DF4">
        <w:rPr>
          <w:b/>
          <w:bCs/>
          <w:color w:val="FF0000"/>
        </w:rPr>
        <w:t>s</w:t>
      </w:r>
      <w:r w:rsidR="00621D2B" w:rsidRPr="00AD7DF4">
        <w:rPr>
          <w:b/>
          <w:bCs/>
          <w:color w:val="FF0000"/>
        </w:rPr>
        <w:t xml:space="preserve">aving the running config as startup config </w:t>
      </w:r>
      <w:r w:rsidR="00621D2B">
        <w:rPr>
          <w:b/>
          <w:bCs/>
        </w:rPr>
        <w:t xml:space="preserve">then resetting the router with the </w:t>
      </w:r>
      <w:r w:rsidR="00AE5270">
        <w:rPr>
          <w:b/>
          <w:bCs/>
          <w:color w:val="FF0000"/>
        </w:rPr>
        <w:t>reload</w:t>
      </w:r>
      <w:r w:rsidR="00621D2B" w:rsidRPr="00AD7DF4">
        <w:rPr>
          <w:b/>
          <w:bCs/>
          <w:color w:val="FF0000"/>
        </w:rPr>
        <w:t xml:space="preserve"> </w:t>
      </w:r>
      <w:r w:rsidR="00621D2B">
        <w:rPr>
          <w:b/>
          <w:bCs/>
        </w:rPr>
        <w:t>command.</w:t>
      </w:r>
    </w:p>
    <w:p w:rsidR="006B537D" w:rsidRDefault="006B537D" w:rsidP="00AE5270">
      <w:pPr>
        <w:spacing w:after="0" w:line="240" w:lineRule="auto"/>
        <w:rPr>
          <w:sz w:val="28"/>
          <w:szCs w:val="28"/>
        </w:rPr>
      </w:pPr>
      <w:r>
        <w:rPr>
          <w:b/>
          <w:bCs/>
        </w:rPr>
        <w:t>ANY WORK DONE PRIOR TO THE RELOAD COMMAND WILL BE LOST, SAVE A COPY OF YOUR PACKETTRACER FILE FIRST!</w:t>
      </w:r>
    </w:p>
    <w:p w:rsidR="007E23A6" w:rsidRPr="00767595" w:rsidRDefault="00B470F5" w:rsidP="007E23A6">
      <w:pPr>
        <w:spacing w:after="0" w:line="240" w:lineRule="auto"/>
        <w:ind w:left="720"/>
        <w:rPr>
          <w:color w:val="403152" w:themeColor="accent4" w:themeShade="80"/>
        </w:rPr>
      </w:pPr>
      <w:r>
        <w:rPr>
          <w:b/>
          <w:bCs/>
        </w:rPr>
        <w:t>e</w:t>
      </w:r>
      <w:r w:rsidR="007E23A6">
        <w:rPr>
          <w:b/>
          <w:bCs/>
        </w:rPr>
        <w:t>-</w:t>
      </w:r>
      <w:r w:rsidR="007E23A6" w:rsidRPr="0055444B">
        <w:rPr>
          <w:b/>
          <w:bCs/>
          <w:color w:val="FF0000"/>
        </w:rPr>
        <w:t xml:space="preserve"> </w:t>
      </w:r>
      <w:r w:rsidR="007C0894">
        <w:rPr>
          <w:b/>
          <w:bCs/>
          <w:color w:val="FF0000"/>
        </w:rPr>
        <w:t>passive-</w:t>
      </w:r>
      <w:r w:rsidR="007E23A6">
        <w:rPr>
          <w:b/>
          <w:bCs/>
          <w:color w:val="FF0000"/>
        </w:rPr>
        <w:t xml:space="preserve">interface </w:t>
      </w:r>
      <w:r w:rsidR="007E23A6" w:rsidRPr="00AA7B74">
        <w:rPr>
          <w:b/>
          <w:bCs/>
          <w:color w:val="0F243E" w:themeColor="text2" w:themeShade="80"/>
        </w:rPr>
        <w:t>port</w:t>
      </w:r>
      <w:r w:rsidR="007E23A6">
        <w:t xml:space="preserve">: port won’t receive OSPF data about other networks </w:t>
      </w:r>
      <w:r w:rsidR="007E23A6" w:rsidRPr="00767595">
        <w:rPr>
          <w:color w:val="7030A0"/>
        </w:rPr>
        <w:t>(useful on ports connected to LANs)</w:t>
      </w:r>
    </w:p>
    <w:p w:rsidR="007E23A6" w:rsidRDefault="00B470F5" w:rsidP="007C0894">
      <w:pPr>
        <w:spacing w:after="0" w:line="240" w:lineRule="auto"/>
        <w:ind w:left="720"/>
      </w:pPr>
      <w:r>
        <w:rPr>
          <w:b/>
          <w:bCs/>
        </w:rPr>
        <w:t>f</w:t>
      </w:r>
      <w:r w:rsidR="007E23A6">
        <w:rPr>
          <w:b/>
          <w:bCs/>
        </w:rPr>
        <w:t>-</w:t>
      </w:r>
      <w:r w:rsidR="007E23A6" w:rsidRPr="0055444B">
        <w:rPr>
          <w:b/>
          <w:bCs/>
          <w:color w:val="FF0000"/>
        </w:rPr>
        <w:t xml:space="preserve"> </w:t>
      </w:r>
      <w:r w:rsidR="007E23A6">
        <w:rPr>
          <w:b/>
          <w:bCs/>
          <w:color w:val="FF0000"/>
        </w:rPr>
        <w:t>passive</w:t>
      </w:r>
      <w:r w:rsidR="007C0894">
        <w:rPr>
          <w:b/>
          <w:bCs/>
          <w:color w:val="FF0000"/>
        </w:rPr>
        <w:t>-</w:t>
      </w:r>
      <w:r w:rsidR="007E23A6">
        <w:rPr>
          <w:b/>
          <w:bCs/>
          <w:color w:val="FF0000"/>
        </w:rPr>
        <w:t>interface default</w:t>
      </w:r>
      <w:r w:rsidR="007E23A6">
        <w:t xml:space="preserve">: </w:t>
      </w:r>
      <w:r w:rsidR="007C0894">
        <w:t>all ports are passive by default</w:t>
      </w:r>
    </w:p>
    <w:p w:rsidR="000B6AB5" w:rsidRDefault="00B470F5" w:rsidP="000B6AB5">
      <w:pPr>
        <w:spacing w:after="0" w:line="240" w:lineRule="auto"/>
        <w:ind w:left="720"/>
      </w:pPr>
      <w:r>
        <w:rPr>
          <w:b/>
          <w:bCs/>
        </w:rPr>
        <w:t>g</w:t>
      </w:r>
      <w:r w:rsidR="000B6AB5">
        <w:rPr>
          <w:b/>
          <w:bCs/>
        </w:rPr>
        <w:t>-</w:t>
      </w:r>
      <w:r w:rsidR="000B6AB5" w:rsidRPr="0055444B">
        <w:rPr>
          <w:b/>
          <w:bCs/>
          <w:color w:val="FF0000"/>
        </w:rPr>
        <w:t xml:space="preserve"> </w:t>
      </w:r>
      <w:r w:rsidR="000B6AB5">
        <w:rPr>
          <w:b/>
          <w:bCs/>
          <w:color w:val="FF0000"/>
        </w:rPr>
        <w:t>no passive-interface</w:t>
      </w:r>
      <w:r w:rsidR="000B6AB5">
        <w:t>: undo any passive interface status assigned</w:t>
      </w:r>
    </w:p>
    <w:p w:rsidR="00B42668" w:rsidRDefault="00B42668" w:rsidP="00B42668">
      <w:pPr>
        <w:spacing w:after="0" w:line="240" w:lineRule="auto"/>
        <w:rPr>
          <w:b/>
          <w:bCs/>
        </w:rPr>
      </w:pPr>
      <w:r>
        <w:rPr>
          <w:b/>
          <w:bCs/>
        </w:rPr>
        <w:t>The default bandwidth cap on OSPF is 100Mb/s or 100,000Kb/s which means that:</w:t>
      </w:r>
    </w:p>
    <w:p w:rsidR="00B42668" w:rsidRDefault="00B42668" w:rsidP="00B42668">
      <w:pPr>
        <w:spacing w:after="0" w:line="240" w:lineRule="auto"/>
        <w:ind w:firstLine="720"/>
        <w:rPr>
          <w:b/>
          <w:bCs/>
          <w:color w:val="403152" w:themeColor="accent4" w:themeShade="80"/>
        </w:rPr>
      </w:pPr>
      <w:r w:rsidRPr="00B42668">
        <w:rPr>
          <w:b/>
          <w:bCs/>
          <w:color w:val="403152" w:themeColor="accent4" w:themeShade="80"/>
        </w:rPr>
        <w:t>100,000</w:t>
      </w:r>
      <w:r>
        <w:rPr>
          <w:b/>
          <w:bCs/>
          <w:color w:val="403152" w:themeColor="accent4" w:themeShade="80"/>
        </w:rPr>
        <w:t>+</w:t>
      </w:r>
      <w:r w:rsidRPr="00B42668">
        <w:rPr>
          <w:b/>
          <w:bCs/>
          <w:color w:val="403152" w:themeColor="accent4" w:themeShade="80"/>
        </w:rPr>
        <w:t xml:space="preserve"> </w:t>
      </w:r>
      <w:r>
        <w:rPr>
          <w:b/>
          <w:bCs/>
          <w:color w:val="403152" w:themeColor="accent4" w:themeShade="80"/>
        </w:rPr>
        <w:t>have</w:t>
      </w:r>
      <w:r w:rsidRPr="00B42668">
        <w:rPr>
          <w:b/>
          <w:bCs/>
          <w:color w:val="403152" w:themeColor="accent4" w:themeShade="80"/>
        </w:rPr>
        <w:t xml:space="preserve"> a cost of 1</w:t>
      </w:r>
      <w:r>
        <w:rPr>
          <w:b/>
          <w:bCs/>
          <w:color w:val="403152" w:themeColor="accent4" w:themeShade="80"/>
        </w:rPr>
        <w:t>,</w:t>
      </w:r>
      <w:r>
        <w:rPr>
          <w:b/>
          <w:bCs/>
          <w:color w:val="403152" w:themeColor="accent4" w:themeShade="80"/>
        </w:rPr>
        <w:tab/>
        <w:t xml:space="preserve">10,000 has a cost of 10, </w:t>
      </w:r>
      <w:r>
        <w:rPr>
          <w:b/>
          <w:bCs/>
          <w:color w:val="403152" w:themeColor="accent4" w:themeShade="80"/>
        </w:rPr>
        <w:tab/>
        <w:t>1,000 has a cost of 100,</w:t>
      </w:r>
      <w:r>
        <w:rPr>
          <w:b/>
          <w:bCs/>
          <w:color w:val="403152" w:themeColor="accent4" w:themeShade="80"/>
        </w:rPr>
        <w:tab/>
        <w:t>etc..</w:t>
      </w:r>
    </w:p>
    <w:p w:rsidR="00DA0BC2" w:rsidRPr="00B42668" w:rsidRDefault="00DA0BC2" w:rsidP="00DA0BC2">
      <w:pPr>
        <w:spacing w:after="0" w:line="240" w:lineRule="auto"/>
        <w:rPr>
          <w:b/>
          <w:bCs/>
          <w:color w:val="403152" w:themeColor="accent4" w:themeShade="80"/>
        </w:rPr>
      </w:pPr>
      <w:r>
        <w:rPr>
          <w:b/>
          <w:bCs/>
        </w:rPr>
        <w:t>To change it we use:</w:t>
      </w:r>
    </w:p>
    <w:p w:rsidR="000B6AB5" w:rsidRDefault="00B470F5" w:rsidP="00307440">
      <w:pPr>
        <w:spacing w:after="0" w:line="240" w:lineRule="auto"/>
        <w:ind w:left="720"/>
      </w:pPr>
      <w:r>
        <w:rPr>
          <w:b/>
          <w:bCs/>
        </w:rPr>
        <w:t>h</w:t>
      </w:r>
      <w:r w:rsidR="000B6AB5">
        <w:rPr>
          <w:b/>
          <w:bCs/>
        </w:rPr>
        <w:t>-</w:t>
      </w:r>
      <w:r w:rsidR="000B6AB5" w:rsidRPr="0055444B">
        <w:rPr>
          <w:b/>
          <w:bCs/>
          <w:color w:val="FF0000"/>
        </w:rPr>
        <w:t xml:space="preserve"> </w:t>
      </w:r>
      <w:r w:rsidR="000B6AB5">
        <w:rPr>
          <w:b/>
          <w:bCs/>
          <w:color w:val="FF0000"/>
        </w:rPr>
        <w:t xml:space="preserve">auto-cost reference-bandwidth </w:t>
      </w:r>
      <w:r w:rsidR="000B6AB5" w:rsidRPr="000B6AB5">
        <w:rPr>
          <w:b/>
          <w:bCs/>
          <w:color w:val="403152" w:themeColor="accent4" w:themeShade="80"/>
        </w:rPr>
        <w:t>value</w:t>
      </w:r>
      <w:r w:rsidR="000B6AB5">
        <w:t xml:space="preserve">: </w:t>
      </w:r>
      <w:r w:rsidR="00307440">
        <w:t>set the bandwidth of default cost 1 (in Kb/</w:t>
      </w:r>
      <w:r w:rsidR="004038C0">
        <w:t>s</w:t>
      </w:r>
      <w:r w:rsidR="00307440">
        <w:t>)</w:t>
      </w:r>
    </w:p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p w:rsidR="00CB3668" w:rsidRDefault="00CB3668" w:rsidP="00201A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For testing purposes we can manually change values inside any interface/port with:</w:t>
      </w:r>
    </w:p>
    <w:p w:rsidR="00CB3668" w:rsidRDefault="00CB3668" w:rsidP="006C779E">
      <w:pPr>
        <w:spacing w:after="0" w:line="240" w:lineRule="auto"/>
      </w:pPr>
      <w:r>
        <w:rPr>
          <w:b/>
          <w:bCs/>
        </w:rPr>
        <w:t>1-</w:t>
      </w:r>
      <w:r w:rsidRPr="0055444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bandwidth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6C779E">
        <w:t>set the bandwidth of this ports connection</w:t>
      </w:r>
    </w:p>
    <w:p w:rsidR="00CB3668" w:rsidRDefault="00CB3668" w:rsidP="00443E61">
      <w:pPr>
        <w:spacing w:after="0" w:line="240" w:lineRule="auto"/>
      </w:pPr>
      <w:r>
        <w:rPr>
          <w:b/>
          <w:bCs/>
        </w:rPr>
        <w:t>2-</w:t>
      </w:r>
      <w:r w:rsidRPr="0055444B">
        <w:rPr>
          <w:b/>
          <w:bCs/>
          <w:color w:val="FF0000"/>
        </w:rPr>
        <w:t xml:space="preserve"> </w:t>
      </w:r>
      <w:r w:rsidR="00443E61">
        <w:rPr>
          <w:b/>
          <w:bCs/>
          <w:color w:val="FF0000"/>
        </w:rPr>
        <w:t xml:space="preserve">ip ospf cost </w:t>
      </w:r>
      <w:r w:rsidRPr="000B6AB5">
        <w:rPr>
          <w:b/>
          <w:bCs/>
          <w:color w:val="403152" w:themeColor="accent4" w:themeShade="80"/>
        </w:rPr>
        <w:t>value</w:t>
      </w:r>
      <w:r>
        <w:t xml:space="preserve">: </w:t>
      </w:r>
      <w:r w:rsidR="00443E61">
        <w:t xml:space="preserve">manually </w:t>
      </w:r>
      <w:r>
        <w:t xml:space="preserve">set the </w:t>
      </w:r>
      <w:r w:rsidR="00443E61">
        <w:t xml:space="preserve">OSPF </w:t>
      </w:r>
      <w:r>
        <w:t xml:space="preserve">cost </w:t>
      </w:r>
    </w:p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tbl>
      <w:tblPr>
        <w:tblStyle w:val="MediumGrid1-Accent1"/>
        <w:tblW w:w="11957" w:type="dxa"/>
        <w:tblLook w:val="04A0" w:firstRow="1" w:lastRow="0" w:firstColumn="1" w:lastColumn="0" w:noHBand="0" w:noVBand="1"/>
      </w:tblPr>
      <w:tblGrid>
        <w:gridCol w:w="2898"/>
        <w:gridCol w:w="4860"/>
        <w:gridCol w:w="4199"/>
      </w:tblGrid>
      <w:tr w:rsidR="000138B6" w:rsidRPr="00861705" w:rsidTr="00013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Attribute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A646C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RIP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5A646C"/>
                <w:sz w:val="21"/>
                <w:szCs w:val="21"/>
              </w:rPr>
            </w:pPr>
            <w:r w:rsidRPr="00861705">
              <w:rPr>
                <w:rFonts w:ascii="Arial" w:eastAsia="Times New Roman" w:hAnsi="Arial" w:cs="Arial"/>
                <w:color w:val="FF0000"/>
                <w:sz w:val="21"/>
                <w:szCs w:val="21"/>
              </w:rPr>
              <w:t>OSPF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Convergence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Slow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Fast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Network Size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small to medium networks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For large and small networks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Need of Device Resources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Much less memory and CPU intensive than OSPF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Memory and CPU intensive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Need of Network Resources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Bandwidth consuming; whole routing table is sent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Less than RIP; only small updates are sent</w:t>
            </w:r>
          </w:p>
        </w:tc>
      </w:tr>
      <w:tr w:rsidR="00861705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Metric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Based on hop count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Based on bandwidth</w:t>
            </w:r>
          </w:p>
        </w:tc>
      </w:tr>
      <w:tr w:rsidR="00861705" w:rsidRPr="00861705" w:rsidTr="000138B6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  <w:hideMark/>
          </w:tcPr>
          <w:p w:rsidR="00861705" w:rsidRPr="00861705" w:rsidRDefault="00861705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Design</w:t>
            </w:r>
          </w:p>
        </w:tc>
        <w:tc>
          <w:tcPr>
            <w:tcW w:w="4860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Flat network</w:t>
            </w:r>
          </w:p>
        </w:tc>
        <w:tc>
          <w:tcPr>
            <w:tcW w:w="4199" w:type="dxa"/>
            <w:hideMark/>
          </w:tcPr>
          <w:p w:rsidR="00861705" w:rsidRPr="00861705" w:rsidRDefault="00861705" w:rsidP="008617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8617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Hierarchical network possible</w:t>
            </w:r>
          </w:p>
        </w:tc>
      </w:tr>
      <w:tr w:rsidR="000138B6" w:rsidRPr="00861705" w:rsidTr="000138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0138B6" w:rsidRPr="00861705" w:rsidRDefault="00932A01" w:rsidP="00861705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Hop limit</w:t>
            </w:r>
          </w:p>
        </w:tc>
        <w:tc>
          <w:tcPr>
            <w:tcW w:w="4860" w:type="dxa"/>
          </w:tcPr>
          <w:p w:rsidR="000138B6" w:rsidRPr="00861705" w:rsidRDefault="00932A01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4199" w:type="dxa"/>
          </w:tcPr>
          <w:p w:rsidR="000138B6" w:rsidRPr="00861705" w:rsidRDefault="00935283" w:rsidP="008617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</w:t>
            </w:r>
            <w:r w:rsidR="00932A0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nlimited</w:t>
            </w:r>
          </w:p>
        </w:tc>
      </w:tr>
    </w:tbl>
    <w:p w:rsidR="00861705" w:rsidRDefault="00861705" w:rsidP="00201A33">
      <w:pPr>
        <w:spacing w:after="0" w:line="240" w:lineRule="auto"/>
        <w:rPr>
          <w:sz w:val="28"/>
          <w:szCs w:val="28"/>
        </w:rPr>
      </w:pPr>
    </w:p>
    <w:p w:rsidR="00F737CD" w:rsidRPr="00AD4E92" w:rsidRDefault="001C23DD" w:rsidP="00F737CD">
      <w:pPr>
        <w:spacing w:after="0"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Troubleshooting</w:t>
      </w:r>
      <w:r w:rsidR="00F737CD" w:rsidRPr="00AD4E92">
        <w:rPr>
          <w:b/>
          <w:bCs/>
          <w:color w:val="000000" w:themeColor="text1"/>
          <w:sz w:val="28"/>
          <w:szCs w:val="28"/>
        </w:rPr>
        <w:t xml:space="preserve"> Commands:</w:t>
      </w:r>
    </w:p>
    <w:p w:rsidR="00A02229" w:rsidRDefault="004A1309" w:rsidP="00A02229">
      <w:pPr>
        <w:spacing w:after="0" w:line="240" w:lineRule="auto"/>
      </w:pPr>
      <w:r>
        <w:rPr>
          <w:b/>
          <w:bCs/>
        </w:rPr>
        <w:t>1</w:t>
      </w:r>
      <w:r w:rsidR="00A02229">
        <w:rPr>
          <w:b/>
          <w:bCs/>
        </w:rPr>
        <w:t>-</w:t>
      </w:r>
      <w:r w:rsidR="00A02229" w:rsidRPr="0055444B">
        <w:rPr>
          <w:b/>
          <w:bCs/>
          <w:color w:val="FF0000"/>
        </w:rPr>
        <w:t xml:space="preserve"> </w:t>
      </w:r>
      <w:r w:rsidR="00A02229">
        <w:rPr>
          <w:b/>
          <w:bCs/>
          <w:color w:val="FF0000"/>
        </w:rPr>
        <w:t>show ip route</w:t>
      </w:r>
      <w:r w:rsidR="00A02229" w:rsidRPr="00F11769">
        <w:t xml:space="preserve">: </w:t>
      </w:r>
      <w:r w:rsidR="00A02229">
        <w:t>Displays the entire routing table</w:t>
      </w:r>
    </w:p>
    <w:p w:rsidR="00A02229" w:rsidRDefault="004A1309" w:rsidP="00A02229">
      <w:pPr>
        <w:spacing w:after="0" w:line="240" w:lineRule="auto"/>
      </w:pPr>
      <w:r>
        <w:rPr>
          <w:b/>
          <w:bCs/>
        </w:rPr>
        <w:t>2</w:t>
      </w:r>
      <w:r w:rsidR="00A02229">
        <w:rPr>
          <w:b/>
          <w:bCs/>
        </w:rPr>
        <w:t>-</w:t>
      </w:r>
      <w:r w:rsidR="00A02229" w:rsidRPr="0055444B">
        <w:rPr>
          <w:b/>
          <w:bCs/>
          <w:color w:val="FF0000"/>
        </w:rPr>
        <w:t xml:space="preserve"> </w:t>
      </w:r>
      <w:r w:rsidR="00A02229">
        <w:rPr>
          <w:b/>
          <w:bCs/>
          <w:color w:val="FF0000"/>
        </w:rPr>
        <w:t>show ip route ospf</w:t>
      </w:r>
      <w:r w:rsidR="00A02229" w:rsidRPr="00F11769">
        <w:t xml:space="preserve">: </w:t>
      </w:r>
      <w:r w:rsidR="00A02229">
        <w:t>Displays only OSPF routes</w:t>
      </w:r>
    </w:p>
    <w:p w:rsidR="00D15755" w:rsidRDefault="004A1309" w:rsidP="00D15755">
      <w:pPr>
        <w:spacing w:after="0" w:line="240" w:lineRule="auto"/>
      </w:pPr>
      <w:r>
        <w:rPr>
          <w:b/>
          <w:bCs/>
        </w:rPr>
        <w:t>3</w:t>
      </w:r>
      <w:r w:rsidR="00D15755">
        <w:rPr>
          <w:b/>
          <w:bCs/>
        </w:rPr>
        <w:t>-</w:t>
      </w:r>
      <w:r w:rsidR="00D15755" w:rsidRPr="0055444B">
        <w:rPr>
          <w:b/>
          <w:bCs/>
          <w:color w:val="FF0000"/>
        </w:rPr>
        <w:t xml:space="preserve"> </w:t>
      </w:r>
      <w:r w:rsidR="00D15755">
        <w:rPr>
          <w:b/>
          <w:bCs/>
          <w:color w:val="FF0000"/>
        </w:rPr>
        <w:t>show ip protocols</w:t>
      </w:r>
      <w:r w:rsidR="00D15755" w:rsidRPr="00F11769">
        <w:t xml:space="preserve">: </w:t>
      </w:r>
      <w:r w:rsidR="00D15755">
        <w:t>Show information about all dynamic connections made</w:t>
      </w:r>
    </w:p>
    <w:p w:rsidR="00C90E71" w:rsidRDefault="004A1309" w:rsidP="003A436A">
      <w:pPr>
        <w:spacing w:after="0" w:line="240" w:lineRule="auto"/>
      </w:pPr>
      <w:r>
        <w:rPr>
          <w:b/>
          <w:bCs/>
        </w:rPr>
        <w:t>4</w:t>
      </w:r>
      <w:r w:rsidR="00C90E71">
        <w:rPr>
          <w:b/>
          <w:bCs/>
        </w:rPr>
        <w:t>-</w:t>
      </w:r>
      <w:r w:rsidR="00C90E71" w:rsidRPr="0055444B">
        <w:rPr>
          <w:b/>
          <w:bCs/>
          <w:color w:val="FF0000"/>
        </w:rPr>
        <w:t xml:space="preserve"> </w:t>
      </w:r>
      <w:r w:rsidR="00C90E71" w:rsidRPr="00C90E71">
        <w:rPr>
          <w:b/>
          <w:bCs/>
          <w:color w:val="FF0000"/>
        </w:rPr>
        <w:t>show ip</w:t>
      </w:r>
      <w:r w:rsidR="007B6CD9">
        <w:rPr>
          <w:b/>
          <w:bCs/>
          <w:color w:val="FF0000"/>
        </w:rPr>
        <w:t xml:space="preserve"> </w:t>
      </w:r>
      <w:r w:rsidR="00C90E71" w:rsidRPr="00C90E71">
        <w:rPr>
          <w:b/>
          <w:bCs/>
          <w:color w:val="FF0000"/>
        </w:rPr>
        <w:t>interface brief</w:t>
      </w:r>
      <w:r w:rsidR="00C90E71" w:rsidRPr="00F11769">
        <w:t xml:space="preserve">: </w:t>
      </w:r>
      <w:r w:rsidR="003A436A">
        <w:t xml:space="preserve">Displays a summary of all </w:t>
      </w:r>
      <w:r w:rsidR="00FE243E" w:rsidRPr="00FE243E">
        <w:t>interfaces</w:t>
      </w:r>
      <w:r w:rsidR="003A436A">
        <w:t xml:space="preserve"> including IP and status</w:t>
      </w:r>
    </w:p>
    <w:p w:rsidR="00D15755" w:rsidRDefault="004A1309" w:rsidP="00D15755">
      <w:pPr>
        <w:spacing w:after="0" w:line="240" w:lineRule="auto"/>
      </w:pPr>
      <w:r>
        <w:rPr>
          <w:b/>
          <w:bCs/>
        </w:rPr>
        <w:t>5</w:t>
      </w:r>
      <w:r w:rsidR="00D15755">
        <w:rPr>
          <w:b/>
          <w:bCs/>
        </w:rPr>
        <w:t>-</w:t>
      </w:r>
      <w:r w:rsidR="00D15755" w:rsidRPr="0055444B">
        <w:rPr>
          <w:b/>
          <w:bCs/>
          <w:color w:val="FF0000"/>
        </w:rPr>
        <w:t xml:space="preserve"> </w:t>
      </w:r>
      <w:r w:rsidR="00D15755" w:rsidRPr="00121552">
        <w:rPr>
          <w:b/>
          <w:bCs/>
          <w:color w:val="FF0000"/>
        </w:rPr>
        <w:t>show ip ospf neighbor</w:t>
      </w:r>
      <w:r w:rsidR="00D15755" w:rsidRPr="00F11769">
        <w:t xml:space="preserve">: </w:t>
      </w:r>
      <w:r w:rsidR="00D15755">
        <w:t>Display</w:t>
      </w:r>
      <w:r w:rsidR="00A02229">
        <w:t>s connected OSPF neighbors</w:t>
      </w:r>
    </w:p>
    <w:p w:rsidR="000B15F8" w:rsidRDefault="000B15F8" w:rsidP="00121552">
      <w:pPr>
        <w:spacing w:after="0" w:line="240" w:lineRule="auto"/>
      </w:pPr>
    </w:p>
    <w:p w:rsidR="00105D06" w:rsidRDefault="004A1309" w:rsidP="00105D06">
      <w:pPr>
        <w:spacing w:after="0" w:line="240" w:lineRule="auto"/>
      </w:pPr>
      <w:r>
        <w:rPr>
          <w:b/>
          <w:bCs/>
        </w:rPr>
        <w:t>6</w:t>
      </w:r>
      <w:r w:rsidR="00105D06">
        <w:rPr>
          <w:b/>
          <w:bCs/>
        </w:rPr>
        <w:t>-</w:t>
      </w:r>
      <w:r w:rsidR="00105D06" w:rsidRPr="0055444B">
        <w:rPr>
          <w:b/>
          <w:bCs/>
          <w:color w:val="FF0000"/>
        </w:rPr>
        <w:t xml:space="preserve"> </w:t>
      </w:r>
      <w:r w:rsidR="00105D06">
        <w:rPr>
          <w:b/>
          <w:bCs/>
          <w:color w:val="FF0000"/>
        </w:rPr>
        <w:t xml:space="preserve">ping </w:t>
      </w:r>
      <w:r w:rsidR="00105D06" w:rsidRPr="00DC4F55">
        <w:rPr>
          <w:b/>
          <w:bCs/>
          <w:color w:val="403152" w:themeColor="accent4" w:themeShade="80"/>
        </w:rPr>
        <w:t>target_IP</w:t>
      </w:r>
      <w:r w:rsidR="00105D06" w:rsidRPr="00F11769">
        <w:t xml:space="preserve">: </w:t>
      </w:r>
      <w:r w:rsidR="00105D06">
        <w:t>attempt to contact the target IP</w:t>
      </w:r>
    </w:p>
    <w:p w:rsidR="00F737CD" w:rsidRDefault="004A1309" w:rsidP="00594392">
      <w:pPr>
        <w:spacing w:after="0" w:line="240" w:lineRule="auto"/>
      </w:pPr>
      <w:r>
        <w:rPr>
          <w:b/>
          <w:bCs/>
        </w:rPr>
        <w:t>7</w:t>
      </w:r>
      <w:r w:rsidR="00105D06">
        <w:rPr>
          <w:b/>
          <w:bCs/>
        </w:rPr>
        <w:t>-</w:t>
      </w:r>
      <w:r w:rsidR="00105D06" w:rsidRPr="0055444B">
        <w:rPr>
          <w:b/>
          <w:bCs/>
          <w:color w:val="FF0000"/>
        </w:rPr>
        <w:t xml:space="preserve"> </w:t>
      </w:r>
      <w:r w:rsidR="00AD01D5">
        <w:rPr>
          <w:b/>
          <w:bCs/>
          <w:color w:val="FF0000"/>
        </w:rPr>
        <w:t>tracert</w:t>
      </w:r>
      <w:r w:rsidR="00105D06">
        <w:rPr>
          <w:b/>
          <w:bCs/>
          <w:color w:val="FF0000"/>
        </w:rPr>
        <w:t xml:space="preserve"> </w:t>
      </w:r>
      <w:r w:rsidR="00105D06" w:rsidRPr="00DC4F55">
        <w:rPr>
          <w:b/>
          <w:bCs/>
          <w:color w:val="403152" w:themeColor="accent4" w:themeShade="80"/>
        </w:rPr>
        <w:t>target_IP</w:t>
      </w:r>
      <w:r w:rsidR="00105D06">
        <w:t>: trace a path to the target IP</w:t>
      </w:r>
    </w:p>
    <w:p w:rsidR="00B8293A" w:rsidRDefault="00B8293A" w:rsidP="00594392">
      <w:pPr>
        <w:spacing w:after="0" w:line="240" w:lineRule="auto"/>
      </w:pPr>
      <w:r>
        <w:br w:type="page"/>
      </w:r>
    </w:p>
    <w:p w:rsidR="008B6687" w:rsidRDefault="00707878" w:rsidP="007765F4">
      <w:pPr>
        <w:spacing w:after="0" w:line="240" w:lineRule="auto"/>
        <w:rPr>
          <w:sz w:val="24"/>
          <w:szCs w:val="24"/>
        </w:rPr>
      </w:pPr>
      <w:r w:rsidRPr="00AE4F5D">
        <w:rPr>
          <w:color w:val="000000" w:themeColor="text1"/>
          <w:sz w:val="32"/>
          <w:szCs w:val="32"/>
        </w:rPr>
        <w:lastRenderedPageBreak/>
        <w:t>VLAN</w:t>
      </w:r>
      <w:r w:rsidR="00F07E88">
        <w:rPr>
          <w:color w:val="000000" w:themeColor="text1"/>
          <w:sz w:val="32"/>
          <w:szCs w:val="32"/>
        </w:rPr>
        <w:t xml:space="preserve"> [</w:t>
      </w:r>
      <w:r w:rsidR="00454162" w:rsidRPr="00DD4EFE">
        <w:rPr>
          <w:color w:val="FF0000"/>
          <w:sz w:val="32"/>
          <w:szCs w:val="32"/>
        </w:rPr>
        <w:t>Virtual LAN</w:t>
      </w:r>
      <w:r w:rsidR="00F07E88">
        <w:rPr>
          <w:color w:val="000000" w:themeColor="text1"/>
          <w:sz w:val="32"/>
          <w:szCs w:val="32"/>
        </w:rPr>
        <w:t>]</w:t>
      </w:r>
      <w:r w:rsidR="00B8293A" w:rsidRPr="00064C32">
        <w:rPr>
          <w:sz w:val="28"/>
          <w:szCs w:val="28"/>
        </w:rPr>
        <w:t xml:space="preserve">: </w:t>
      </w:r>
      <w:r w:rsidR="00B8293A" w:rsidRPr="00B8293A">
        <w:rPr>
          <w:sz w:val="24"/>
          <w:szCs w:val="24"/>
        </w:rPr>
        <w:t>VLANs allow an admin</w:t>
      </w:r>
      <w:r w:rsidR="007955E5">
        <w:rPr>
          <w:sz w:val="24"/>
          <w:szCs w:val="24"/>
        </w:rPr>
        <w:t xml:space="preserve"> </w:t>
      </w:r>
      <w:r w:rsidR="00B8293A" w:rsidRPr="00B8293A">
        <w:rPr>
          <w:sz w:val="24"/>
          <w:szCs w:val="24"/>
        </w:rPr>
        <w:t xml:space="preserve">to segment networks based on </w:t>
      </w:r>
      <w:r w:rsidR="00F07E88">
        <w:rPr>
          <w:sz w:val="24"/>
          <w:szCs w:val="24"/>
        </w:rPr>
        <w:t xml:space="preserve">custom </w:t>
      </w:r>
      <w:r w:rsidR="00B8293A" w:rsidRPr="00B8293A">
        <w:rPr>
          <w:sz w:val="24"/>
          <w:szCs w:val="24"/>
        </w:rPr>
        <w:t>factors without regard for the physical</w:t>
      </w:r>
      <w:r w:rsidR="007F39DA">
        <w:rPr>
          <w:sz w:val="24"/>
          <w:szCs w:val="24"/>
        </w:rPr>
        <w:t xml:space="preserve"> location of the user or device</w:t>
      </w:r>
      <w:r w:rsidR="007765F4">
        <w:rPr>
          <w:sz w:val="24"/>
          <w:szCs w:val="24"/>
        </w:rPr>
        <w:t>.</w:t>
      </w:r>
      <w:r w:rsidR="00C108E2">
        <w:rPr>
          <w:sz w:val="24"/>
          <w:szCs w:val="24"/>
        </w:rPr>
        <w:t xml:space="preserve"> These VLANs are defined by </w:t>
      </w:r>
      <w:r w:rsidR="002D03FB">
        <w:rPr>
          <w:sz w:val="24"/>
          <w:szCs w:val="24"/>
        </w:rPr>
        <w:t>global VLAN IDs.</w:t>
      </w:r>
      <w:r w:rsidR="007E64B2">
        <w:rPr>
          <w:sz w:val="24"/>
          <w:szCs w:val="24"/>
        </w:rPr>
        <w:t xml:space="preserve"> VLAN Trunks are pathways between switches that carry more than one VLAN.</w:t>
      </w:r>
    </w:p>
    <w:p w:rsidR="00C2001A" w:rsidRDefault="00C2001A" w:rsidP="007765F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Broadcasts sent by VLAN devices only go to devices of the same VLAN.</w:t>
      </w:r>
    </w:p>
    <w:p w:rsidR="00AA056C" w:rsidRDefault="00AA056C" w:rsidP="007271CD">
      <w:pPr>
        <w:pStyle w:val="ListParagraph"/>
        <w:numPr>
          <w:ilvl w:val="0"/>
          <w:numId w:val="8"/>
        </w:numPr>
        <w:spacing w:after="0" w:line="240" w:lineRule="auto"/>
      </w:pPr>
      <w:r w:rsidRPr="007271CD">
        <w:rPr>
          <w:b/>
          <w:bCs/>
          <w:color w:val="FF0000"/>
        </w:rPr>
        <w:t xml:space="preserve">vlan </w:t>
      </w:r>
      <w:r w:rsidRPr="007271CD">
        <w:rPr>
          <w:b/>
          <w:bCs/>
          <w:color w:val="0F243E" w:themeColor="text2" w:themeShade="80"/>
        </w:rPr>
        <w:t>ID</w:t>
      </w:r>
      <w:r w:rsidRPr="007B0BA5">
        <w:t xml:space="preserve">: </w:t>
      </w:r>
      <w:r>
        <w:t>enter configuration mode for this VLAN</w:t>
      </w:r>
    </w:p>
    <w:p w:rsidR="00002B33" w:rsidRPr="00002B33" w:rsidRDefault="00002B33" w:rsidP="00002B33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7271CD">
        <w:rPr>
          <w:b/>
          <w:bCs/>
          <w:color w:val="FF0000"/>
        </w:rPr>
        <w:t>n</w:t>
      </w:r>
      <w:r>
        <w:rPr>
          <w:b/>
          <w:bCs/>
          <w:color w:val="FF0000"/>
        </w:rPr>
        <w:t>ame</w:t>
      </w:r>
      <w:r w:rsidRPr="007271CD">
        <w:rPr>
          <w:b/>
          <w:bCs/>
          <w:color w:val="FF0000"/>
        </w:rPr>
        <w:t xml:space="preserve"> </w:t>
      </w:r>
      <w:r>
        <w:rPr>
          <w:b/>
          <w:bCs/>
          <w:color w:val="0F243E" w:themeColor="text2" w:themeShade="80"/>
        </w:rPr>
        <w:t>name</w:t>
      </w:r>
      <w:r w:rsidRPr="007271CD">
        <w:rPr>
          <w:b/>
          <w:bCs/>
        </w:rPr>
        <w:t xml:space="preserve">: </w:t>
      </w:r>
      <w:r>
        <w:t xml:space="preserve">name the VLAN </w:t>
      </w:r>
      <w:r w:rsidRPr="00CE6A4D">
        <w:rPr>
          <w:color w:val="403152" w:themeColor="accent4" w:themeShade="80"/>
        </w:rPr>
        <w:t>(locally. Globally the VLAN is still referenced by its ID)</w:t>
      </w:r>
    </w:p>
    <w:p w:rsidR="0092722B" w:rsidRPr="00DA2ECA" w:rsidRDefault="00004417" w:rsidP="0092722B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>end</w:t>
      </w:r>
    </w:p>
    <w:p w:rsidR="00DA2ECA" w:rsidRPr="006442A2" w:rsidRDefault="00DA2ECA" w:rsidP="00DA2ECA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 xml:space="preserve">no </w:t>
      </w:r>
      <w:r w:rsidRPr="007271CD">
        <w:rPr>
          <w:b/>
          <w:bCs/>
          <w:color w:val="FF0000"/>
        </w:rPr>
        <w:t xml:space="preserve">vlan </w:t>
      </w:r>
      <w:r w:rsidRPr="007271CD">
        <w:rPr>
          <w:b/>
          <w:bCs/>
          <w:color w:val="0F243E" w:themeColor="text2" w:themeShade="80"/>
        </w:rPr>
        <w:t>ID</w:t>
      </w:r>
      <w:r w:rsidRPr="007B0BA5">
        <w:t>:</w:t>
      </w:r>
      <w:r>
        <w:t xml:space="preserve"> removes the VLAN</w:t>
      </w:r>
    </w:p>
    <w:p w:rsidR="006442A2" w:rsidRPr="006442A2" w:rsidRDefault="006442A2" w:rsidP="006442A2">
      <w:pPr>
        <w:spacing w:after="0" w:line="240" w:lineRule="auto"/>
        <w:rPr>
          <w:b/>
          <w:bCs/>
        </w:rPr>
      </w:pPr>
      <w:r w:rsidRPr="006442A2">
        <w:rPr>
          <w:b/>
          <w:bCs/>
        </w:rPr>
        <w:t>Note: A</w:t>
      </w:r>
      <w:r>
        <w:rPr>
          <w:b/>
          <w:bCs/>
        </w:rPr>
        <w:t>ll ports are set to the default VLAN initially</w:t>
      </w:r>
      <w:r w:rsidR="002B3C61">
        <w:rPr>
          <w:b/>
          <w:bCs/>
        </w:rPr>
        <w:t xml:space="preserve"> (VLAN 1)</w:t>
      </w:r>
    </w:p>
    <w:p w:rsidR="0092722B" w:rsidRPr="00D06917" w:rsidRDefault="00A73992" w:rsidP="0092722B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 xml:space="preserve">inteface </w:t>
      </w:r>
      <w:r w:rsidRPr="00A73992">
        <w:rPr>
          <w:b/>
          <w:bCs/>
          <w:color w:val="0F243E" w:themeColor="text2" w:themeShade="80"/>
        </w:rPr>
        <w:t>port</w:t>
      </w:r>
    </w:p>
    <w:p w:rsidR="00D06917" w:rsidRPr="00D06917" w:rsidRDefault="00D06917" w:rsidP="00D06917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D06917">
        <w:rPr>
          <w:b/>
          <w:bCs/>
          <w:color w:val="FF0000"/>
        </w:rPr>
        <w:t>switchport mode access</w:t>
      </w:r>
    </w:p>
    <w:p w:rsidR="00D06917" w:rsidRPr="00DA2ECA" w:rsidRDefault="00D06917" w:rsidP="00D06917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  <w:color w:val="FF0000"/>
          <w:sz w:val="24"/>
          <w:szCs w:val="24"/>
        </w:rPr>
      </w:pPr>
      <w:r w:rsidRPr="00D06917">
        <w:rPr>
          <w:b/>
          <w:bCs/>
          <w:color w:val="FF0000"/>
        </w:rPr>
        <w:t xml:space="preserve">switchport access vlan </w:t>
      </w:r>
      <w:r w:rsidRPr="007271CD">
        <w:rPr>
          <w:b/>
          <w:bCs/>
          <w:color w:val="0F243E" w:themeColor="text2" w:themeShade="80"/>
        </w:rPr>
        <w:t>ID</w:t>
      </w:r>
      <w:r w:rsidRPr="00B84214">
        <w:t>:</w:t>
      </w:r>
      <w:r w:rsidRPr="007B0BA5">
        <w:t xml:space="preserve"> </w:t>
      </w:r>
      <w:r>
        <w:t>set port to specified VLAN</w:t>
      </w:r>
    </w:p>
    <w:p w:rsidR="00DA2ECA" w:rsidRPr="00DA2ECA" w:rsidRDefault="00DA2ECA" w:rsidP="00DA2ECA">
      <w:pPr>
        <w:spacing w:after="0" w:line="240" w:lineRule="auto"/>
        <w:rPr>
          <w:b/>
          <w:bCs/>
        </w:rPr>
      </w:pPr>
      <w:r w:rsidRPr="00DA2ECA">
        <w:rPr>
          <w:b/>
          <w:bCs/>
        </w:rPr>
        <w:t>Note:</w:t>
      </w:r>
      <w:r>
        <w:rPr>
          <w:b/>
          <w:bCs/>
        </w:rPr>
        <w:t xml:space="preserve"> -</w:t>
      </w:r>
      <w:r w:rsidRPr="00DA2ECA">
        <w:rPr>
          <w:b/>
          <w:bCs/>
        </w:rPr>
        <w:t xml:space="preserve"> Ports set to an unnamed VLAN will create it with a generated name</w:t>
      </w:r>
    </w:p>
    <w:p w:rsidR="00DA2ECA" w:rsidRPr="00DA2ECA" w:rsidRDefault="00DA2ECA" w:rsidP="007517DC">
      <w:pPr>
        <w:spacing w:after="0" w:line="240" w:lineRule="auto"/>
        <w:ind w:firstLine="360"/>
        <w:rPr>
          <w:b/>
          <w:bCs/>
        </w:rPr>
      </w:pPr>
      <w:r>
        <w:rPr>
          <w:b/>
          <w:bCs/>
        </w:rPr>
        <w:t xml:space="preserve">    - P</w:t>
      </w:r>
      <w:r w:rsidR="007517DC">
        <w:rPr>
          <w:b/>
          <w:bCs/>
        </w:rPr>
        <w:t xml:space="preserve">orts on VLANs that were deleted </w:t>
      </w:r>
      <w:r w:rsidR="005C1FA6">
        <w:rPr>
          <w:b/>
          <w:bCs/>
        </w:rPr>
        <w:t xml:space="preserve">won’t transfer traffic till set to a new VLAN or reset to default with the </w:t>
      </w:r>
      <w:r w:rsidR="008458DC">
        <w:rPr>
          <w:b/>
          <w:bCs/>
          <w:color w:val="FF0000"/>
        </w:rPr>
        <w:t>no s</w:t>
      </w:r>
      <w:r w:rsidR="008458DC" w:rsidRPr="00D06917">
        <w:rPr>
          <w:b/>
          <w:bCs/>
          <w:color w:val="FF0000"/>
        </w:rPr>
        <w:t>witchport access vlan</w:t>
      </w:r>
      <w:r w:rsidR="00781048">
        <w:rPr>
          <w:b/>
          <w:bCs/>
        </w:rPr>
        <w:t xml:space="preserve"> command</w:t>
      </w:r>
    </w:p>
    <w:p w:rsidR="00002B33" w:rsidRDefault="00002B33" w:rsidP="00E2509D">
      <w:pPr>
        <w:pStyle w:val="ListParagraph"/>
        <w:numPr>
          <w:ilvl w:val="0"/>
          <w:numId w:val="8"/>
        </w:numPr>
        <w:spacing w:after="0" w:line="240" w:lineRule="auto"/>
      </w:pPr>
      <w:r>
        <w:rPr>
          <w:b/>
          <w:bCs/>
          <w:color w:val="FF0000"/>
        </w:rPr>
        <w:t xml:space="preserve">inteface VLAN </w:t>
      </w:r>
      <w:r w:rsidR="00E2509D">
        <w:rPr>
          <w:b/>
          <w:bCs/>
          <w:color w:val="0F243E" w:themeColor="text2" w:themeShade="80"/>
        </w:rPr>
        <w:t>ID</w:t>
      </w:r>
      <w:r w:rsidR="00E2509D" w:rsidRPr="00B84214">
        <w:t>:</w:t>
      </w:r>
      <w:r w:rsidR="00E2509D" w:rsidRPr="007B0BA5">
        <w:t xml:space="preserve"> </w:t>
      </w:r>
      <w:r w:rsidR="00E2509D">
        <w:t>enter configuration mode for all ports on this VLAN</w:t>
      </w:r>
    </w:p>
    <w:p w:rsidR="00331608" w:rsidRPr="00331608" w:rsidRDefault="007D1510" w:rsidP="00331608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002B33">
        <w:rPr>
          <w:b/>
          <w:bCs/>
          <w:color w:val="FF0000"/>
        </w:rPr>
        <w:t>no ip address</w:t>
      </w:r>
      <w:r w:rsidRPr="00B84214">
        <w:t>:</w:t>
      </w:r>
      <w:r w:rsidRPr="007271CD">
        <w:rPr>
          <w:b/>
          <w:bCs/>
        </w:rPr>
        <w:t xml:space="preserve"> </w:t>
      </w:r>
      <w:r>
        <w:t>remove IP address on this port</w:t>
      </w:r>
    </w:p>
    <w:p w:rsidR="00331608" w:rsidRPr="008B2E66" w:rsidRDefault="00A12494" w:rsidP="000D3D4E">
      <w:pPr>
        <w:pStyle w:val="ListParagraph"/>
        <w:numPr>
          <w:ilvl w:val="1"/>
          <w:numId w:val="8"/>
        </w:numPr>
        <w:spacing w:after="0" w:line="240" w:lineRule="auto"/>
        <w:rPr>
          <w:b/>
          <w:bCs/>
        </w:rPr>
      </w:pPr>
      <w:r w:rsidRPr="00A12494">
        <w:rPr>
          <w:b/>
          <w:bCs/>
          <w:color w:val="FF0000"/>
        </w:rPr>
        <w:t>ip address</w:t>
      </w:r>
      <w:r w:rsidR="00B84214">
        <w:rPr>
          <w:b/>
          <w:bCs/>
          <w:color w:val="FF0000"/>
        </w:rPr>
        <w:t xml:space="preserve"> </w:t>
      </w:r>
      <w:r w:rsidR="00B84214" w:rsidRPr="00B84214">
        <w:rPr>
          <w:b/>
          <w:bCs/>
          <w:color w:val="0F243E" w:themeColor="text2" w:themeShade="80"/>
        </w:rPr>
        <w:t xml:space="preserve">IP </w:t>
      </w:r>
      <w:bookmarkStart w:id="0" w:name="_GoBack"/>
      <w:bookmarkEnd w:id="0"/>
      <w:r w:rsidR="00B84214" w:rsidRPr="00B84214">
        <w:rPr>
          <w:b/>
          <w:bCs/>
          <w:color w:val="0F243E" w:themeColor="text2" w:themeShade="80"/>
        </w:rPr>
        <w:t>Mask</w:t>
      </w:r>
      <w:r w:rsidRPr="00B84214">
        <w:t>:</w:t>
      </w:r>
      <w:r w:rsidRPr="007271CD">
        <w:rPr>
          <w:b/>
          <w:bCs/>
        </w:rPr>
        <w:t xml:space="preserve"> </w:t>
      </w:r>
      <w:r w:rsidR="00D57CCF">
        <w:t>set up IP address on VLAN</w:t>
      </w:r>
    </w:p>
    <w:p w:rsidR="00604971" w:rsidRPr="00F212D7" w:rsidRDefault="00604971" w:rsidP="00604971">
      <w:pPr>
        <w:pStyle w:val="ListParagraph"/>
        <w:numPr>
          <w:ilvl w:val="0"/>
          <w:numId w:val="8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>show VLAN brief</w:t>
      </w:r>
      <w:r w:rsidR="00365DA4" w:rsidRPr="00B84214">
        <w:t>:</w:t>
      </w:r>
      <w:r w:rsidR="00365DA4" w:rsidRPr="007B0BA5">
        <w:t xml:space="preserve"> </w:t>
      </w:r>
      <w:r w:rsidR="00365DA4">
        <w:t>display informati</w:t>
      </w:r>
      <w:r w:rsidR="00703CCA">
        <w:t>on about currently running VLANs</w:t>
      </w:r>
    </w:p>
    <w:p w:rsidR="00F212D7" w:rsidRDefault="00F212D7" w:rsidP="00F212D7">
      <w:pPr>
        <w:spacing w:after="0" w:line="240" w:lineRule="auto"/>
        <w:rPr>
          <w:b/>
          <w:bCs/>
        </w:rPr>
      </w:pPr>
      <w:r>
        <w:rPr>
          <w:b/>
          <w:bCs/>
        </w:rPr>
        <w:t>Managing VLAN Trunks:</w:t>
      </w:r>
    </w:p>
    <w:p w:rsidR="00087DEE" w:rsidRDefault="00B1093E" w:rsidP="00087DEE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>Dynamic (done on one port only</w:t>
      </w:r>
      <w:r w:rsidR="00087DEE" w:rsidRPr="00087DEE">
        <w:rPr>
          <w:b/>
          <w:bCs/>
        </w:rPr>
        <w:t>):</w:t>
      </w:r>
      <w:r w:rsidR="00087DEE">
        <w:rPr>
          <w:b/>
          <w:bCs/>
        </w:rPr>
        <w:t xml:space="preserve"> </w:t>
      </w:r>
    </w:p>
    <w:p w:rsidR="00766524" w:rsidRDefault="00087DEE" w:rsidP="00766524">
      <w:pPr>
        <w:pStyle w:val="ListParagraph"/>
        <w:spacing w:after="0" w:line="240" w:lineRule="auto"/>
        <w:ind w:firstLine="360"/>
      </w:pPr>
      <w:r>
        <w:rPr>
          <w:b/>
          <w:bCs/>
          <w:color w:val="FF0000"/>
        </w:rPr>
        <w:t xml:space="preserve">inteface </w:t>
      </w:r>
      <w:r w:rsidR="005C7B62" w:rsidRPr="00A73992">
        <w:rPr>
          <w:b/>
          <w:bCs/>
          <w:color w:val="0F243E" w:themeColor="text2" w:themeShade="80"/>
        </w:rPr>
        <w:t>port</w:t>
      </w:r>
      <w:r w:rsidR="00766524" w:rsidRPr="00766524">
        <w:t xml:space="preserve"> </w:t>
      </w:r>
    </w:p>
    <w:p w:rsidR="00766524" w:rsidRDefault="00766524" w:rsidP="00766524">
      <w:pPr>
        <w:pStyle w:val="ListParagraph"/>
        <w:spacing w:after="0" w:line="240" w:lineRule="auto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switchport mode dynamic desirab</w:t>
      </w:r>
      <w:r w:rsidRPr="00087DEE">
        <w:rPr>
          <w:b/>
          <w:bCs/>
          <w:color w:val="FF0000"/>
        </w:rPr>
        <w:t>le</w:t>
      </w:r>
    </w:p>
    <w:p w:rsidR="00087DEE" w:rsidRDefault="004D5736" w:rsidP="004D5736">
      <w:pPr>
        <w:spacing w:after="0" w:line="240" w:lineRule="auto"/>
        <w:rPr>
          <w:b/>
          <w:bCs/>
          <w:color w:val="FF0000"/>
        </w:rPr>
      </w:pPr>
      <w:r w:rsidRPr="00DA2ECA">
        <w:rPr>
          <w:b/>
          <w:bCs/>
        </w:rPr>
        <w:t>Note</w:t>
      </w:r>
      <w:r>
        <w:rPr>
          <w:b/>
          <w:bCs/>
        </w:rPr>
        <w:t xml:space="preserve">: </w:t>
      </w:r>
      <w:r w:rsidR="00751C8E">
        <w:rPr>
          <w:b/>
          <w:bCs/>
        </w:rPr>
        <w:t xml:space="preserve"> - </w:t>
      </w:r>
      <w:r>
        <w:rPr>
          <w:b/>
          <w:bCs/>
        </w:rPr>
        <w:t xml:space="preserve">Trunked interfaces won’t show up on the vlan table so we use </w:t>
      </w:r>
      <w:r w:rsidRPr="004D5736">
        <w:rPr>
          <w:b/>
          <w:bCs/>
          <w:color w:val="FF0000"/>
        </w:rPr>
        <w:t>show interfaces trunk</w:t>
      </w:r>
    </w:p>
    <w:p w:rsidR="00782917" w:rsidRDefault="00751C8E" w:rsidP="00782917">
      <w:pPr>
        <w:spacing w:after="0" w:line="240" w:lineRule="auto"/>
        <w:rPr>
          <w:b/>
          <w:bCs/>
          <w:color w:val="FF0000"/>
        </w:rPr>
      </w:pPr>
      <w:r>
        <w:rPr>
          <w:b/>
          <w:bCs/>
        </w:rPr>
        <w:t xml:space="preserve">            - </w:t>
      </w:r>
      <w:r w:rsidR="00782917">
        <w:rPr>
          <w:b/>
          <w:bCs/>
        </w:rPr>
        <w:t xml:space="preserve">By default all VLANs have access to the trunk. We can change this with </w:t>
      </w:r>
      <w:r w:rsidR="00782917" w:rsidRPr="00782917">
        <w:rPr>
          <w:b/>
          <w:bCs/>
          <w:color w:val="FF0000"/>
        </w:rPr>
        <w:t>switchport trunk</w:t>
      </w:r>
    </w:p>
    <w:p w:rsidR="007753EB" w:rsidRPr="007753EB" w:rsidRDefault="00327B54" w:rsidP="00327B54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Static </w:t>
      </w:r>
      <w:r w:rsidR="007753EB" w:rsidRPr="007753EB">
        <w:rPr>
          <w:b/>
          <w:bCs/>
        </w:rPr>
        <w:t xml:space="preserve">(done on </w:t>
      </w:r>
      <w:r>
        <w:rPr>
          <w:b/>
          <w:bCs/>
        </w:rPr>
        <w:t>both ends</w:t>
      </w:r>
      <w:r w:rsidR="007753EB" w:rsidRPr="007753EB">
        <w:rPr>
          <w:b/>
          <w:bCs/>
        </w:rPr>
        <w:t xml:space="preserve">): </w:t>
      </w:r>
    </w:p>
    <w:p w:rsidR="007753EB" w:rsidRDefault="007753EB" w:rsidP="007753EB">
      <w:pPr>
        <w:pStyle w:val="ListParagraph"/>
        <w:spacing w:after="0" w:line="240" w:lineRule="auto"/>
        <w:ind w:firstLine="360"/>
      </w:pPr>
      <w:r>
        <w:rPr>
          <w:b/>
          <w:bCs/>
          <w:color w:val="FF0000"/>
        </w:rPr>
        <w:t xml:space="preserve">inteface </w:t>
      </w:r>
      <w:r w:rsidRPr="00A73992">
        <w:rPr>
          <w:b/>
          <w:bCs/>
          <w:color w:val="0F243E" w:themeColor="text2" w:themeShade="80"/>
        </w:rPr>
        <w:t>port</w:t>
      </w:r>
      <w:r w:rsidRPr="00766524">
        <w:t xml:space="preserve"> </w:t>
      </w:r>
    </w:p>
    <w:p w:rsidR="007753EB" w:rsidRDefault="007753EB" w:rsidP="00F415A6">
      <w:pPr>
        <w:pStyle w:val="ListParagraph"/>
        <w:spacing w:after="0" w:line="240" w:lineRule="auto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 xml:space="preserve">switchport mode </w:t>
      </w:r>
      <w:r w:rsidR="00F415A6">
        <w:rPr>
          <w:b/>
          <w:bCs/>
          <w:color w:val="FF0000"/>
        </w:rPr>
        <w:t>trunk</w:t>
      </w:r>
    </w:p>
    <w:p w:rsidR="006E0335" w:rsidRDefault="006E0335" w:rsidP="009503BA">
      <w:pPr>
        <w:spacing w:after="0" w:line="240" w:lineRule="auto"/>
        <w:rPr>
          <w:b/>
          <w:bCs/>
        </w:rPr>
      </w:pPr>
      <w:r>
        <w:rPr>
          <w:b/>
          <w:bCs/>
        </w:rPr>
        <w:t>VLAN Database:</w:t>
      </w:r>
    </w:p>
    <w:p w:rsidR="009503BA" w:rsidRDefault="009503BA" w:rsidP="009503BA">
      <w:pPr>
        <w:pStyle w:val="ListParagraph"/>
        <w:numPr>
          <w:ilvl w:val="0"/>
          <w:numId w:val="14"/>
        </w:numPr>
        <w:spacing w:after="0" w:line="240" w:lineRule="auto"/>
      </w:pPr>
      <w:r>
        <w:rPr>
          <w:b/>
          <w:bCs/>
          <w:color w:val="FF0000"/>
        </w:rPr>
        <w:t>Show flash</w:t>
      </w:r>
      <w:r w:rsidRPr="007B0BA5">
        <w:t xml:space="preserve">: </w:t>
      </w:r>
      <w:r>
        <w:t xml:space="preserve">view flash </w:t>
      </w:r>
      <w:r w:rsidR="00FF7DC4">
        <w:t xml:space="preserve">to determine if </w:t>
      </w:r>
      <w:r w:rsidR="00FF7DC4" w:rsidRPr="00FF7DC4">
        <w:rPr>
          <w:color w:val="7030A0"/>
        </w:rPr>
        <w:t>vlan.dat</w:t>
      </w:r>
      <w:r w:rsidR="00FF7DC4">
        <w:t xml:space="preserve"> exists</w:t>
      </w:r>
    </w:p>
    <w:p w:rsidR="009503BA" w:rsidRPr="006442A2" w:rsidRDefault="003C1DF5" w:rsidP="009503BA">
      <w:pPr>
        <w:pStyle w:val="ListParagraph"/>
        <w:numPr>
          <w:ilvl w:val="0"/>
          <w:numId w:val="14"/>
        </w:numPr>
        <w:spacing w:after="0" w:line="240" w:lineRule="auto"/>
        <w:rPr>
          <w:b/>
          <w:bCs/>
        </w:rPr>
      </w:pPr>
      <w:r>
        <w:rPr>
          <w:b/>
          <w:bCs/>
          <w:color w:val="FF0000"/>
        </w:rPr>
        <w:t>Delete vlan.dat</w:t>
      </w:r>
      <w:r w:rsidR="009503BA" w:rsidRPr="007B0BA5">
        <w:t>:</w:t>
      </w:r>
      <w:r w:rsidR="009503BA">
        <w:t xml:space="preserve"> removes the VLAN</w:t>
      </w:r>
      <w:r w:rsidR="00A63AE7">
        <w:t xml:space="preserve"> file</w:t>
      </w:r>
      <w:r w:rsidR="008C4FE5">
        <w:t xml:space="preserve"> and reset the VLAN settings to default</w:t>
      </w:r>
    </w:p>
    <w:p w:rsidR="00751C8E" w:rsidRDefault="00751C8E" w:rsidP="00751C8E">
      <w:pPr>
        <w:spacing w:after="0" w:line="240" w:lineRule="auto"/>
        <w:rPr>
          <w:b/>
          <w:bCs/>
        </w:rPr>
      </w:pPr>
    </w:p>
    <w:p w:rsidR="00A02337" w:rsidRDefault="00A02337" w:rsidP="00751C8E">
      <w:pPr>
        <w:spacing w:after="0" w:line="240" w:lineRule="auto"/>
        <w:rPr>
          <w:b/>
          <w:bCs/>
        </w:rPr>
      </w:pPr>
    </w:p>
    <w:p w:rsidR="00A02337" w:rsidRDefault="00A02337" w:rsidP="00751C8E">
      <w:pPr>
        <w:spacing w:after="0" w:line="240" w:lineRule="auto"/>
        <w:rPr>
          <w:b/>
          <w:bCs/>
        </w:rPr>
      </w:pPr>
      <w:r w:rsidRPr="00A02337">
        <w:rPr>
          <w:b/>
          <w:bCs/>
        </w:rPr>
        <w:t>A second method of providing routing and connectivity for multiple VLANs is through the use of an 802.1Q trunk between one or more switches and a single router interface. This method is also known as router-on-a-stick inter-VLAN routing. In this method, the physical router interface is divided into multiple subinterfaces that provide logical pathways to all VLANs connected.</w:t>
      </w:r>
    </w:p>
    <w:p w:rsidR="00A02337" w:rsidRDefault="00A02337" w:rsidP="00751C8E">
      <w:pPr>
        <w:spacing w:after="0" w:line="240" w:lineRule="auto"/>
        <w:rPr>
          <w:b/>
          <w:bCs/>
        </w:rPr>
      </w:pPr>
      <w:r>
        <w:rPr>
          <w:b/>
          <w:bCs/>
        </w:rPr>
        <w:t>Switches are configured the same (</w:t>
      </w:r>
      <w:r w:rsidRPr="00E532C6">
        <w:rPr>
          <w:b/>
          <w:bCs/>
          <w:color w:val="7030A0"/>
        </w:rPr>
        <w:t>we can’t use a dynamic trunk when connecting a switch to a router though</w:t>
      </w:r>
      <w:r>
        <w:rPr>
          <w:b/>
          <w:bCs/>
        </w:rPr>
        <w:t>)</w:t>
      </w:r>
    </w:p>
    <w:p w:rsidR="00BE497F" w:rsidRDefault="00BE497F" w:rsidP="00751C8E">
      <w:pPr>
        <w:spacing w:after="0" w:line="240" w:lineRule="auto"/>
        <w:rPr>
          <w:b/>
          <w:bCs/>
        </w:rPr>
      </w:pPr>
      <w:r>
        <w:rPr>
          <w:b/>
          <w:bCs/>
        </w:rPr>
        <w:t>For routers:</w:t>
      </w:r>
    </w:p>
    <w:p w:rsidR="00CC6231" w:rsidRDefault="00A02337" w:rsidP="007B507E">
      <w:pPr>
        <w:pStyle w:val="ListParagraph"/>
        <w:spacing w:after="0" w:line="240" w:lineRule="auto"/>
        <w:rPr>
          <w:b/>
          <w:bCs/>
          <w:color w:val="7030A0"/>
          <w:sz w:val="20"/>
          <w:szCs w:val="20"/>
        </w:rPr>
      </w:pPr>
      <w:r>
        <w:rPr>
          <w:b/>
          <w:bCs/>
          <w:color w:val="FF0000"/>
        </w:rPr>
        <w:t xml:space="preserve">inteface </w:t>
      </w:r>
      <w:r w:rsidRPr="00A73992">
        <w:rPr>
          <w:b/>
          <w:bCs/>
          <w:color w:val="0F243E" w:themeColor="text2" w:themeShade="80"/>
        </w:rPr>
        <w:t>port</w:t>
      </w:r>
      <w:r w:rsidR="00DF73AA">
        <w:rPr>
          <w:b/>
          <w:bCs/>
          <w:color w:val="0F243E" w:themeColor="text2" w:themeShade="80"/>
        </w:rPr>
        <w:t xml:space="preserve">.VLAN_ID  </w:t>
      </w:r>
      <w:r w:rsidR="00DF73AA">
        <w:rPr>
          <w:b/>
          <w:bCs/>
          <w:color w:val="7030A0"/>
        </w:rPr>
        <w:t xml:space="preserve">ex: </w:t>
      </w:r>
      <w:r w:rsidR="00DF73AA" w:rsidRPr="006A1778">
        <w:rPr>
          <w:b/>
          <w:bCs/>
          <w:color w:val="7030A0"/>
          <w:sz w:val="20"/>
          <w:szCs w:val="20"/>
        </w:rPr>
        <w:t>g0/1.10</w:t>
      </w:r>
      <w:r w:rsidR="00CC6231">
        <w:rPr>
          <w:b/>
          <w:bCs/>
          <w:color w:val="7030A0"/>
          <w:sz w:val="20"/>
          <w:szCs w:val="20"/>
        </w:rPr>
        <w:t xml:space="preserve"> for VLAN 10</w:t>
      </w:r>
    </w:p>
    <w:p w:rsidR="00FC2A8B" w:rsidRDefault="007B507E" w:rsidP="00FC2A8B">
      <w:pPr>
        <w:pStyle w:val="ListParagraph"/>
        <w:spacing w:after="0" w:line="240" w:lineRule="auto"/>
        <w:rPr>
          <w:b/>
          <w:bCs/>
          <w:color w:val="0F243E" w:themeColor="text2" w:themeShade="80"/>
        </w:rPr>
      </w:pPr>
      <w:r w:rsidRPr="007B507E">
        <w:rPr>
          <w:b/>
          <w:bCs/>
          <w:color w:val="FF0000"/>
        </w:rPr>
        <w:t xml:space="preserve">encapsulation dot1Q </w:t>
      </w:r>
      <w:r w:rsidR="00FC2A8B">
        <w:rPr>
          <w:b/>
          <w:bCs/>
          <w:color w:val="0F243E" w:themeColor="text2" w:themeShade="80"/>
        </w:rPr>
        <w:t>VLAN_ID</w:t>
      </w:r>
    </w:p>
    <w:p w:rsidR="00FC2A8B" w:rsidRDefault="007969BA" w:rsidP="007969BA">
      <w:pPr>
        <w:pStyle w:val="ListParagraph"/>
        <w:spacing w:after="0" w:line="240" w:lineRule="auto"/>
        <w:rPr>
          <w:b/>
          <w:bCs/>
          <w:color w:val="0F243E" w:themeColor="text2" w:themeShade="80"/>
        </w:rPr>
      </w:pPr>
      <w:r>
        <w:rPr>
          <w:b/>
          <w:bCs/>
          <w:color w:val="FF0000"/>
        </w:rPr>
        <w:t xml:space="preserve">ip address </w:t>
      </w:r>
      <w:r>
        <w:rPr>
          <w:b/>
          <w:bCs/>
          <w:color w:val="0F243E" w:themeColor="text2" w:themeShade="80"/>
        </w:rPr>
        <w:t>IP Mask</w:t>
      </w:r>
    </w:p>
    <w:p w:rsidR="00D92F73" w:rsidRDefault="00D92F73" w:rsidP="00D92F73">
      <w:pPr>
        <w:spacing w:after="0" w:line="240" w:lineRule="auto"/>
        <w:rPr>
          <w:b/>
          <w:bCs/>
        </w:rPr>
      </w:pPr>
      <w:r>
        <w:rPr>
          <w:b/>
          <w:bCs/>
        </w:rPr>
        <w:t>Repeat for every VLAN</w:t>
      </w:r>
      <w:r w:rsidR="00410455">
        <w:rPr>
          <w:b/>
          <w:bCs/>
        </w:rPr>
        <w:t xml:space="preserve"> that should pass through this port</w:t>
      </w:r>
    </w:p>
    <w:p w:rsidR="005A75B4" w:rsidRDefault="0037590D" w:rsidP="00D92F73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Note: don’t forget to </w:t>
      </w:r>
      <w:r w:rsidRPr="005A75B4">
        <w:rPr>
          <w:b/>
          <w:bCs/>
          <w:color w:val="FF0000"/>
        </w:rPr>
        <w:t>no shutdown</w:t>
      </w:r>
      <w:r>
        <w:rPr>
          <w:b/>
          <w:bCs/>
        </w:rPr>
        <w:t xml:space="preserve"> the port itself (without VLAN extenion) at the end</w:t>
      </w:r>
      <w:r w:rsidR="005A75B4">
        <w:rPr>
          <w:b/>
          <w:bCs/>
        </w:rPr>
        <w:t xml:space="preserve"> </w:t>
      </w:r>
    </w:p>
    <w:p w:rsidR="005A75B4" w:rsidRDefault="005A75B4" w:rsidP="005A75B4">
      <w:pPr>
        <w:spacing w:after="0" w:line="240" w:lineRule="auto"/>
        <w:ind w:firstLine="720"/>
        <w:rPr>
          <w:b/>
          <w:bCs/>
          <w:color w:val="7030A0"/>
        </w:rPr>
      </w:pPr>
      <w:r>
        <w:rPr>
          <w:b/>
          <w:bCs/>
          <w:color w:val="7030A0"/>
        </w:rPr>
        <w:t>ex: interface  g0/1</w:t>
      </w:r>
      <w:r>
        <w:rPr>
          <w:b/>
          <w:bCs/>
          <w:color w:val="7030A0"/>
        </w:rPr>
        <w:tab/>
      </w:r>
    </w:p>
    <w:p w:rsidR="0037590D" w:rsidRPr="00D92F73" w:rsidRDefault="005A75B4" w:rsidP="005A75B4">
      <w:pPr>
        <w:spacing w:after="0" w:line="240" w:lineRule="auto"/>
        <w:ind w:firstLine="720"/>
        <w:rPr>
          <w:b/>
          <w:bCs/>
          <w:color w:val="0F243E" w:themeColor="text2" w:themeShade="80"/>
        </w:rPr>
      </w:pPr>
      <w:r>
        <w:rPr>
          <w:b/>
          <w:bCs/>
          <w:color w:val="7030A0"/>
        </w:rPr>
        <w:t xml:space="preserve">      no shutdown</w:t>
      </w:r>
    </w:p>
    <w:p w:rsidR="00A02337" w:rsidRPr="00751C8E" w:rsidRDefault="00A02337" w:rsidP="00A41F28">
      <w:pPr>
        <w:spacing w:after="0" w:line="240" w:lineRule="auto"/>
        <w:ind w:left="360" w:firstLine="360"/>
        <w:rPr>
          <w:b/>
          <w:bCs/>
        </w:rPr>
      </w:pPr>
    </w:p>
    <w:sectPr w:rsidR="00A02337" w:rsidRPr="00751C8E" w:rsidSect="00A11458">
      <w:headerReference w:type="default" r:id="rId8"/>
      <w:footerReference w:type="default" r:id="rId9"/>
      <w:type w:val="continuous"/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A38" w:rsidRDefault="00511A38" w:rsidP="00CA7AD8">
      <w:pPr>
        <w:spacing w:after="0" w:line="240" w:lineRule="auto"/>
      </w:pPr>
      <w:r>
        <w:separator/>
      </w:r>
    </w:p>
  </w:endnote>
  <w:endnote w:type="continuationSeparator" w:id="0">
    <w:p w:rsidR="00511A38" w:rsidRDefault="00511A38" w:rsidP="00CA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F4" w:rsidRDefault="007765F4">
    <w:pPr>
      <w:pStyle w:val="Footer"/>
    </w:pPr>
    <w:r>
      <w:t>Summary By: Jad Mrad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A38" w:rsidRDefault="00511A38" w:rsidP="00CA7AD8">
      <w:pPr>
        <w:spacing w:after="0" w:line="240" w:lineRule="auto"/>
      </w:pPr>
      <w:r>
        <w:separator/>
      </w:r>
    </w:p>
  </w:footnote>
  <w:footnote w:type="continuationSeparator" w:id="0">
    <w:p w:rsidR="00511A38" w:rsidRDefault="00511A38" w:rsidP="00CA7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5F4" w:rsidRDefault="007765F4" w:rsidP="009560A5">
    <w:pPr>
      <w:pStyle w:val="Header"/>
    </w:pPr>
    <w:r>
      <w:t>Summary By: Jad Mrad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572"/>
    <w:multiLevelType w:val="hybridMultilevel"/>
    <w:tmpl w:val="CDBC1C3C"/>
    <w:lvl w:ilvl="0" w:tplc="8F3C9A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7C26624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EDA2029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09614EA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CF600BA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42227D7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1B8EDC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2192658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E4727A7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>
    <w:nsid w:val="03725A5C"/>
    <w:multiLevelType w:val="hybridMultilevel"/>
    <w:tmpl w:val="7A489FDE"/>
    <w:lvl w:ilvl="0" w:tplc="CFF8F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3145E"/>
    <w:multiLevelType w:val="hybridMultilevel"/>
    <w:tmpl w:val="552CF014"/>
    <w:lvl w:ilvl="0" w:tplc="DFC2A6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4250"/>
    <w:multiLevelType w:val="hybridMultilevel"/>
    <w:tmpl w:val="12FEE26A"/>
    <w:lvl w:ilvl="0" w:tplc="98C40B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9D60D2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2D2361"/>
    <w:multiLevelType w:val="hybridMultilevel"/>
    <w:tmpl w:val="BEF2E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E6637"/>
    <w:multiLevelType w:val="hybridMultilevel"/>
    <w:tmpl w:val="C712AE44"/>
    <w:lvl w:ilvl="0" w:tplc="7D2A3B14">
      <w:start w:val="6"/>
      <w:numFmt w:val="bullet"/>
      <w:lvlText w:val="-"/>
      <w:lvlJc w:val="left"/>
      <w:pPr>
        <w:ind w:left="9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6">
    <w:nsid w:val="341B387C"/>
    <w:multiLevelType w:val="hybridMultilevel"/>
    <w:tmpl w:val="104CAFE8"/>
    <w:lvl w:ilvl="0" w:tplc="CE38CD5E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9D60D2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F2FBC"/>
    <w:multiLevelType w:val="hybridMultilevel"/>
    <w:tmpl w:val="07441C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392E460F"/>
    <w:multiLevelType w:val="hybridMultilevel"/>
    <w:tmpl w:val="21E21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D0960A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62F23C78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550072C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FEE2CF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242296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E2C89A3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8FCE3E5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C2B66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9">
    <w:nsid w:val="52CA4F92"/>
    <w:multiLevelType w:val="hybridMultilevel"/>
    <w:tmpl w:val="12FEE26A"/>
    <w:lvl w:ilvl="0" w:tplc="98C40B9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9D60D2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E5DAA"/>
    <w:multiLevelType w:val="hybridMultilevel"/>
    <w:tmpl w:val="1D76B890"/>
    <w:lvl w:ilvl="0" w:tplc="E146D1FE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Tw Cen MT" w:hAnsi="Tw Cen MT" w:hint="default"/>
      </w:rPr>
    </w:lvl>
    <w:lvl w:ilvl="1" w:tplc="84DA045A">
      <w:start w:val="2429"/>
      <w:numFmt w:val="bullet"/>
      <w:lvlText w:val="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6BC6FBD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Tw Cen MT" w:hAnsi="Tw Cen MT" w:hint="default"/>
      </w:rPr>
    </w:lvl>
    <w:lvl w:ilvl="3" w:tplc="28640920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Tw Cen MT" w:hAnsi="Tw Cen MT" w:hint="default"/>
      </w:rPr>
    </w:lvl>
    <w:lvl w:ilvl="4" w:tplc="5332F88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Tw Cen MT" w:hAnsi="Tw Cen MT" w:hint="default"/>
      </w:rPr>
    </w:lvl>
    <w:lvl w:ilvl="5" w:tplc="F3DA87F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Tw Cen MT" w:hAnsi="Tw Cen MT" w:hint="default"/>
      </w:rPr>
    </w:lvl>
    <w:lvl w:ilvl="6" w:tplc="1156740E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Tw Cen MT" w:hAnsi="Tw Cen MT" w:hint="default"/>
      </w:rPr>
    </w:lvl>
    <w:lvl w:ilvl="7" w:tplc="BE90562C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Tw Cen MT" w:hAnsi="Tw Cen MT" w:hint="default"/>
      </w:rPr>
    </w:lvl>
    <w:lvl w:ilvl="8" w:tplc="550C1002" w:tentative="1">
      <w:start w:val="1"/>
      <w:numFmt w:val="bullet"/>
      <w:lvlText w:val=" "/>
      <w:lvlJc w:val="left"/>
      <w:pPr>
        <w:tabs>
          <w:tab w:val="num" w:pos="6840"/>
        </w:tabs>
        <w:ind w:left="6840" w:hanging="360"/>
      </w:pPr>
      <w:rPr>
        <w:rFonts w:ascii="Tw Cen MT" w:hAnsi="Tw Cen MT" w:hint="default"/>
      </w:rPr>
    </w:lvl>
  </w:abstractNum>
  <w:abstractNum w:abstractNumId="11">
    <w:nsid w:val="5E8F70B6"/>
    <w:multiLevelType w:val="hybridMultilevel"/>
    <w:tmpl w:val="B8AAF288"/>
    <w:lvl w:ilvl="0" w:tplc="0B8AEE2E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bCs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2C86391"/>
    <w:multiLevelType w:val="hybridMultilevel"/>
    <w:tmpl w:val="C628A5A2"/>
    <w:lvl w:ilvl="0" w:tplc="E0B8A8CC">
      <w:start w:val="1"/>
      <w:numFmt w:val="lowerLetter"/>
      <w:lvlText w:val="%1-"/>
      <w:lvlJc w:val="left"/>
      <w:pPr>
        <w:ind w:left="1080" w:hanging="36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6663715"/>
    <w:multiLevelType w:val="hybridMultilevel"/>
    <w:tmpl w:val="CA4C458A"/>
    <w:lvl w:ilvl="0" w:tplc="311EC5EE">
      <w:start w:val="1"/>
      <w:numFmt w:val="bullet"/>
      <w:lvlText w:val="-"/>
      <w:lvlJc w:val="left"/>
      <w:pPr>
        <w:ind w:left="900" w:hanging="360"/>
      </w:pPr>
      <w:rPr>
        <w:rFonts w:ascii="Calibri" w:eastAsiaTheme="minorHAnsi" w:hAnsi="Calibri" w:cs="Calibr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>
    <w:nsid w:val="6A227559"/>
    <w:multiLevelType w:val="hybridMultilevel"/>
    <w:tmpl w:val="19B47976"/>
    <w:lvl w:ilvl="0" w:tplc="D91227BE">
      <w:start w:val="1"/>
      <w:numFmt w:val="lowerRoman"/>
      <w:lvlText w:val="%1-"/>
      <w:lvlJc w:val="left"/>
      <w:pPr>
        <w:ind w:left="2160" w:hanging="720"/>
      </w:pPr>
      <w:rPr>
        <w:rFonts w:hint="default"/>
        <w:b/>
        <w:color w:val="00206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7ED86AFF"/>
    <w:multiLevelType w:val="hybridMultilevel"/>
    <w:tmpl w:val="7A489FDE"/>
    <w:lvl w:ilvl="0" w:tplc="CFF8F7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4"/>
  </w:num>
  <w:num w:numId="6">
    <w:abstractNumId w:val="11"/>
  </w:num>
  <w:num w:numId="7">
    <w:abstractNumId w:val="12"/>
  </w:num>
  <w:num w:numId="8">
    <w:abstractNumId w:val="3"/>
  </w:num>
  <w:num w:numId="9">
    <w:abstractNumId w:val="2"/>
  </w:num>
  <w:num w:numId="10">
    <w:abstractNumId w:val="5"/>
  </w:num>
  <w:num w:numId="11">
    <w:abstractNumId w:val="15"/>
  </w:num>
  <w:num w:numId="12">
    <w:abstractNumId w:val="13"/>
  </w:num>
  <w:num w:numId="13">
    <w:abstractNumId w:val="1"/>
  </w:num>
  <w:num w:numId="14">
    <w:abstractNumId w:val="9"/>
  </w:num>
  <w:num w:numId="15">
    <w:abstractNumId w:val="6"/>
  </w:num>
  <w:num w:numId="1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12"/>
    <w:rsid w:val="000012BA"/>
    <w:rsid w:val="000016CC"/>
    <w:rsid w:val="00002B33"/>
    <w:rsid w:val="00004417"/>
    <w:rsid w:val="000138B6"/>
    <w:rsid w:val="0003446E"/>
    <w:rsid w:val="00043090"/>
    <w:rsid w:val="00047878"/>
    <w:rsid w:val="00050489"/>
    <w:rsid w:val="00053406"/>
    <w:rsid w:val="00056435"/>
    <w:rsid w:val="000577FE"/>
    <w:rsid w:val="00064C32"/>
    <w:rsid w:val="00083780"/>
    <w:rsid w:val="00085E82"/>
    <w:rsid w:val="000867DB"/>
    <w:rsid w:val="00087DEE"/>
    <w:rsid w:val="000A3104"/>
    <w:rsid w:val="000B15F8"/>
    <w:rsid w:val="000B6AB5"/>
    <w:rsid w:val="000D3D4E"/>
    <w:rsid w:val="000D4BAF"/>
    <w:rsid w:val="000D5BFF"/>
    <w:rsid w:val="000D647F"/>
    <w:rsid w:val="000E7C01"/>
    <w:rsid w:val="000F0129"/>
    <w:rsid w:val="000F0B0B"/>
    <w:rsid w:val="000F5DE5"/>
    <w:rsid w:val="00105D06"/>
    <w:rsid w:val="00110042"/>
    <w:rsid w:val="001124D4"/>
    <w:rsid w:val="00121552"/>
    <w:rsid w:val="00122C22"/>
    <w:rsid w:val="00125EAA"/>
    <w:rsid w:val="001267AF"/>
    <w:rsid w:val="00132EAF"/>
    <w:rsid w:val="001340CE"/>
    <w:rsid w:val="0014227D"/>
    <w:rsid w:val="00146056"/>
    <w:rsid w:val="00147C7B"/>
    <w:rsid w:val="00162291"/>
    <w:rsid w:val="00170BD2"/>
    <w:rsid w:val="0017529C"/>
    <w:rsid w:val="001779AC"/>
    <w:rsid w:val="00181698"/>
    <w:rsid w:val="00185AD3"/>
    <w:rsid w:val="001B3184"/>
    <w:rsid w:val="001C23DD"/>
    <w:rsid w:val="001C3407"/>
    <w:rsid w:val="001D3670"/>
    <w:rsid w:val="001E0BAD"/>
    <w:rsid w:val="001E0F1B"/>
    <w:rsid w:val="001E4911"/>
    <w:rsid w:val="001F1465"/>
    <w:rsid w:val="001F6909"/>
    <w:rsid w:val="00201A33"/>
    <w:rsid w:val="00205D27"/>
    <w:rsid w:val="002123EE"/>
    <w:rsid w:val="0021794B"/>
    <w:rsid w:val="00217C08"/>
    <w:rsid w:val="00217EA6"/>
    <w:rsid w:val="00220939"/>
    <w:rsid w:val="002246A5"/>
    <w:rsid w:val="00225312"/>
    <w:rsid w:val="00232F0E"/>
    <w:rsid w:val="002338E8"/>
    <w:rsid w:val="00240923"/>
    <w:rsid w:val="002413FD"/>
    <w:rsid w:val="00243C25"/>
    <w:rsid w:val="00245445"/>
    <w:rsid w:val="002567F2"/>
    <w:rsid w:val="00261C54"/>
    <w:rsid w:val="002672EE"/>
    <w:rsid w:val="002720D2"/>
    <w:rsid w:val="0027278C"/>
    <w:rsid w:val="00280B89"/>
    <w:rsid w:val="002824F1"/>
    <w:rsid w:val="0028345F"/>
    <w:rsid w:val="00283FC2"/>
    <w:rsid w:val="002866E0"/>
    <w:rsid w:val="00286B95"/>
    <w:rsid w:val="002A33D7"/>
    <w:rsid w:val="002B3C61"/>
    <w:rsid w:val="002B73E1"/>
    <w:rsid w:val="002C0A3A"/>
    <w:rsid w:val="002D03FB"/>
    <w:rsid w:val="002D27DE"/>
    <w:rsid w:val="002D3F55"/>
    <w:rsid w:val="002E253E"/>
    <w:rsid w:val="002E673B"/>
    <w:rsid w:val="00307440"/>
    <w:rsid w:val="00317AA8"/>
    <w:rsid w:val="00321430"/>
    <w:rsid w:val="003220DD"/>
    <w:rsid w:val="00322233"/>
    <w:rsid w:val="0032725D"/>
    <w:rsid w:val="00327B54"/>
    <w:rsid w:val="00331608"/>
    <w:rsid w:val="00333BD9"/>
    <w:rsid w:val="00335F14"/>
    <w:rsid w:val="0034642C"/>
    <w:rsid w:val="00354781"/>
    <w:rsid w:val="00356940"/>
    <w:rsid w:val="00357EDE"/>
    <w:rsid w:val="00361B31"/>
    <w:rsid w:val="0036331E"/>
    <w:rsid w:val="00365054"/>
    <w:rsid w:val="00365DA4"/>
    <w:rsid w:val="00371CA0"/>
    <w:rsid w:val="0037590D"/>
    <w:rsid w:val="00375DE4"/>
    <w:rsid w:val="00380375"/>
    <w:rsid w:val="00392D18"/>
    <w:rsid w:val="003977E6"/>
    <w:rsid w:val="00397BE5"/>
    <w:rsid w:val="003A436A"/>
    <w:rsid w:val="003C1DF5"/>
    <w:rsid w:val="003C2D8E"/>
    <w:rsid w:val="003D35E1"/>
    <w:rsid w:val="003D6422"/>
    <w:rsid w:val="003E19B9"/>
    <w:rsid w:val="003E2AE4"/>
    <w:rsid w:val="003F0B3B"/>
    <w:rsid w:val="003F44B6"/>
    <w:rsid w:val="003F5118"/>
    <w:rsid w:val="004038C0"/>
    <w:rsid w:val="00410455"/>
    <w:rsid w:val="00414E08"/>
    <w:rsid w:val="004360DE"/>
    <w:rsid w:val="004400EA"/>
    <w:rsid w:val="00443E61"/>
    <w:rsid w:val="00454162"/>
    <w:rsid w:val="00454CDB"/>
    <w:rsid w:val="0046218B"/>
    <w:rsid w:val="00465850"/>
    <w:rsid w:val="00473201"/>
    <w:rsid w:val="00491F1A"/>
    <w:rsid w:val="004933D2"/>
    <w:rsid w:val="004A1309"/>
    <w:rsid w:val="004A30A5"/>
    <w:rsid w:val="004A5C67"/>
    <w:rsid w:val="004B1C0C"/>
    <w:rsid w:val="004C12E4"/>
    <w:rsid w:val="004C5401"/>
    <w:rsid w:val="004D5736"/>
    <w:rsid w:val="004E14D7"/>
    <w:rsid w:val="004E7A7C"/>
    <w:rsid w:val="004F0ABE"/>
    <w:rsid w:val="004F4071"/>
    <w:rsid w:val="005030FA"/>
    <w:rsid w:val="00503580"/>
    <w:rsid w:val="00507D83"/>
    <w:rsid w:val="00511A38"/>
    <w:rsid w:val="00520185"/>
    <w:rsid w:val="005269DA"/>
    <w:rsid w:val="0053082B"/>
    <w:rsid w:val="005321F9"/>
    <w:rsid w:val="005366F9"/>
    <w:rsid w:val="00546EEC"/>
    <w:rsid w:val="00551FF2"/>
    <w:rsid w:val="0055444B"/>
    <w:rsid w:val="00557989"/>
    <w:rsid w:val="005624ED"/>
    <w:rsid w:val="0056368D"/>
    <w:rsid w:val="00565AB3"/>
    <w:rsid w:val="00571101"/>
    <w:rsid w:val="00571B8B"/>
    <w:rsid w:val="00594392"/>
    <w:rsid w:val="005950CE"/>
    <w:rsid w:val="005955AC"/>
    <w:rsid w:val="005A22A8"/>
    <w:rsid w:val="005A75B4"/>
    <w:rsid w:val="005B75C6"/>
    <w:rsid w:val="005C1FA6"/>
    <w:rsid w:val="005C7B62"/>
    <w:rsid w:val="005D0136"/>
    <w:rsid w:val="005D0C9B"/>
    <w:rsid w:val="005D68AE"/>
    <w:rsid w:val="005E03D0"/>
    <w:rsid w:val="005E0771"/>
    <w:rsid w:val="005E0DA5"/>
    <w:rsid w:val="005E59BC"/>
    <w:rsid w:val="005F09BE"/>
    <w:rsid w:val="00604971"/>
    <w:rsid w:val="006079AC"/>
    <w:rsid w:val="00611BC1"/>
    <w:rsid w:val="0061792C"/>
    <w:rsid w:val="00621D2B"/>
    <w:rsid w:val="006275D6"/>
    <w:rsid w:val="00631612"/>
    <w:rsid w:val="006442A2"/>
    <w:rsid w:val="00650BB8"/>
    <w:rsid w:val="006570E5"/>
    <w:rsid w:val="00675F42"/>
    <w:rsid w:val="0068172A"/>
    <w:rsid w:val="00684DCC"/>
    <w:rsid w:val="006963B5"/>
    <w:rsid w:val="006A1778"/>
    <w:rsid w:val="006A5F8B"/>
    <w:rsid w:val="006A67FF"/>
    <w:rsid w:val="006A7F4F"/>
    <w:rsid w:val="006B39F4"/>
    <w:rsid w:val="006B537D"/>
    <w:rsid w:val="006C1AC1"/>
    <w:rsid w:val="006C779E"/>
    <w:rsid w:val="006D6A8F"/>
    <w:rsid w:val="006D7DA7"/>
    <w:rsid w:val="006E0335"/>
    <w:rsid w:val="006E307A"/>
    <w:rsid w:val="006F07CF"/>
    <w:rsid w:val="006F6E6D"/>
    <w:rsid w:val="006F7993"/>
    <w:rsid w:val="0070072B"/>
    <w:rsid w:val="00703CCA"/>
    <w:rsid w:val="00707878"/>
    <w:rsid w:val="00715628"/>
    <w:rsid w:val="00716E41"/>
    <w:rsid w:val="00717497"/>
    <w:rsid w:val="00727194"/>
    <w:rsid w:val="007271CD"/>
    <w:rsid w:val="007352E2"/>
    <w:rsid w:val="00744EED"/>
    <w:rsid w:val="0074565A"/>
    <w:rsid w:val="007517DC"/>
    <w:rsid w:val="00751C8E"/>
    <w:rsid w:val="0075428B"/>
    <w:rsid w:val="00757766"/>
    <w:rsid w:val="00766524"/>
    <w:rsid w:val="00767595"/>
    <w:rsid w:val="0076775C"/>
    <w:rsid w:val="007747EF"/>
    <w:rsid w:val="007753EB"/>
    <w:rsid w:val="007765F4"/>
    <w:rsid w:val="00781048"/>
    <w:rsid w:val="00782917"/>
    <w:rsid w:val="00783798"/>
    <w:rsid w:val="007955E5"/>
    <w:rsid w:val="00795A5A"/>
    <w:rsid w:val="007969BA"/>
    <w:rsid w:val="007A1570"/>
    <w:rsid w:val="007B05D3"/>
    <w:rsid w:val="007B0BA5"/>
    <w:rsid w:val="007B507E"/>
    <w:rsid w:val="007B6CD9"/>
    <w:rsid w:val="007B7CC4"/>
    <w:rsid w:val="007C0894"/>
    <w:rsid w:val="007C1C9D"/>
    <w:rsid w:val="007C57A1"/>
    <w:rsid w:val="007D1510"/>
    <w:rsid w:val="007D26F0"/>
    <w:rsid w:val="007D569F"/>
    <w:rsid w:val="007E23A6"/>
    <w:rsid w:val="007E3C0B"/>
    <w:rsid w:val="007E64B2"/>
    <w:rsid w:val="007E7E12"/>
    <w:rsid w:val="007F0740"/>
    <w:rsid w:val="007F171C"/>
    <w:rsid w:val="007F39DA"/>
    <w:rsid w:val="00802999"/>
    <w:rsid w:val="00806A75"/>
    <w:rsid w:val="008074A0"/>
    <w:rsid w:val="00811750"/>
    <w:rsid w:val="008125EB"/>
    <w:rsid w:val="00813FA4"/>
    <w:rsid w:val="008149A2"/>
    <w:rsid w:val="00816855"/>
    <w:rsid w:val="00816A91"/>
    <w:rsid w:val="00817A95"/>
    <w:rsid w:val="00822A17"/>
    <w:rsid w:val="008302C7"/>
    <w:rsid w:val="00830877"/>
    <w:rsid w:val="00842D03"/>
    <w:rsid w:val="00843254"/>
    <w:rsid w:val="008458DC"/>
    <w:rsid w:val="008510EA"/>
    <w:rsid w:val="00851899"/>
    <w:rsid w:val="00861705"/>
    <w:rsid w:val="00862902"/>
    <w:rsid w:val="00866B18"/>
    <w:rsid w:val="00874BC1"/>
    <w:rsid w:val="00881EE3"/>
    <w:rsid w:val="00882DEB"/>
    <w:rsid w:val="00892F76"/>
    <w:rsid w:val="008A204B"/>
    <w:rsid w:val="008A6F75"/>
    <w:rsid w:val="008B1F9A"/>
    <w:rsid w:val="008B2E66"/>
    <w:rsid w:val="008B6687"/>
    <w:rsid w:val="008C4FE5"/>
    <w:rsid w:val="008C5E37"/>
    <w:rsid w:val="008D3660"/>
    <w:rsid w:val="008D6288"/>
    <w:rsid w:val="008E0DFA"/>
    <w:rsid w:val="008E321F"/>
    <w:rsid w:val="00900286"/>
    <w:rsid w:val="00900871"/>
    <w:rsid w:val="00900CEE"/>
    <w:rsid w:val="0091718D"/>
    <w:rsid w:val="00926AFE"/>
    <w:rsid w:val="0092722B"/>
    <w:rsid w:val="00927D4F"/>
    <w:rsid w:val="009315F6"/>
    <w:rsid w:val="00932A01"/>
    <w:rsid w:val="00935283"/>
    <w:rsid w:val="00946086"/>
    <w:rsid w:val="009477B6"/>
    <w:rsid w:val="009503BA"/>
    <w:rsid w:val="0095256A"/>
    <w:rsid w:val="0095358C"/>
    <w:rsid w:val="009560A5"/>
    <w:rsid w:val="009607BB"/>
    <w:rsid w:val="00960FDA"/>
    <w:rsid w:val="00961BCA"/>
    <w:rsid w:val="00962A25"/>
    <w:rsid w:val="00964578"/>
    <w:rsid w:val="00971193"/>
    <w:rsid w:val="009726C8"/>
    <w:rsid w:val="00977C50"/>
    <w:rsid w:val="00983A5C"/>
    <w:rsid w:val="00987EF4"/>
    <w:rsid w:val="009A0815"/>
    <w:rsid w:val="009A170C"/>
    <w:rsid w:val="009A1E8B"/>
    <w:rsid w:val="009A520A"/>
    <w:rsid w:val="009B645F"/>
    <w:rsid w:val="009C08B5"/>
    <w:rsid w:val="009C4298"/>
    <w:rsid w:val="009C7850"/>
    <w:rsid w:val="009D37CE"/>
    <w:rsid w:val="009D561F"/>
    <w:rsid w:val="009E060D"/>
    <w:rsid w:val="009E1DCF"/>
    <w:rsid w:val="009E224A"/>
    <w:rsid w:val="009E2BAB"/>
    <w:rsid w:val="009E6056"/>
    <w:rsid w:val="009F40AB"/>
    <w:rsid w:val="009F63A7"/>
    <w:rsid w:val="00A01A10"/>
    <w:rsid w:val="00A02229"/>
    <w:rsid w:val="00A02337"/>
    <w:rsid w:val="00A06626"/>
    <w:rsid w:val="00A079B5"/>
    <w:rsid w:val="00A11458"/>
    <w:rsid w:val="00A12494"/>
    <w:rsid w:val="00A14F66"/>
    <w:rsid w:val="00A20BE9"/>
    <w:rsid w:val="00A311A9"/>
    <w:rsid w:val="00A3580F"/>
    <w:rsid w:val="00A37447"/>
    <w:rsid w:val="00A41F28"/>
    <w:rsid w:val="00A42B9E"/>
    <w:rsid w:val="00A63AE7"/>
    <w:rsid w:val="00A66276"/>
    <w:rsid w:val="00A71254"/>
    <w:rsid w:val="00A736A0"/>
    <w:rsid w:val="00A73992"/>
    <w:rsid w:val="00A749A7"/>
    <w:rsid w:val="00A839D6"/>
    <w:rsid w:val="00A87C26"/>
    <w:rsid w:val="00A90BA2"/>
    <w:rsid w:val="00AA056C"/>
    <w:rsid w:val="00AA7B74"/>
    <w:rsid w:val="00AD0138"/>
    <w:rsid w:val="00AD01D5"/>
    <w:rsid w:val="00AD0BA2"/>
    <w:rsid w:val="00AD25BE"/>
    <w:rsid w:val="00AD4E92"/>
    <w:rsid w:val="00AD5F41"/>
    <w:rsid w:val="00AD7DF4"/>
    <w:rsid w:val="00AE4F5D"/>
    <w:rsid w:val="00AE5270"/>
    <w:rsid w:val="00AF2102"/>
    <w:rsid w:val="00AF3BBF"/>
    <w:rsid w:val="00AF5A81"/>
    <w:rsid w:val="00AF7D72"/>
    <w:rsid w:val="00B05384"/>
    <w:rsid w:val="00B07131"/>
    <w:rsid w:val="00B1093E"/>
    <w:rsid w:val="00B173ED"/>
    <w:rsid w:val="00B21F24"/>
    <w:rsid w:val="00B23C26"/>
    <w:rsid w:val="00B309B5"/>
    <w:rsid w:val="00B31F36"/>
    <w:rsid w:val="00B405D9"/>
    <w:rsid w:val="00B42668"/>
    <w:rsid w:val="00B44B40"/>
    <w:rsid w:val="00B470F5"/>
    <w:rsid w:val="00B50106"/>
    <w:rsid w:val="00B5090D"/>
    <w:rsid w:val="00B65810"/>
    <w:rsid w:val="00B668AA"/>
    <w:rsid w:val="00B70DD1"/>
    <w:rsid w:val="00B769FF"/>
    <w:rsid w:val="00B76E11"/>
    <w:rsid w:val="00B8293A"/>
    <w:rsid w:val="00B84214"/>
    <w:rsid w:val="00B85B02"/>
    <w:rsid w:val="00B90DD1"/>
    <w:rsid w:val="00B96A27"/>
    <w:rsid w:val="00BA121A"/>
    <w:rsid w:val="00BA1C64"/>
    <w:rsid w:val="00BA3FCC"/>
    <w:rsid w:val="00BC5D29"/>
    <w:rsid w:val="00BD70C3"/>
    <w:rsid w:val="00BE1E37"/>
    <w:rsid w:val="00BE40A8"/>
    <w:rsid w:val="00BE497F"/>
    <w:rsid w:val="00BF0D25"/>
    <w:rsid w:val="00BF32BD"/>
    <w:rsid w:val="00C04586"/>
    <w:rsid w:val="00C108E2"/>
    <w:rsid w:val="00C1587D"/>
    <w:rsid w:val="00C2001A"/>
    <w:rsid w:val="00C23AAA"/>
    <w:rsid w:val="00C326D3"/>
    <w:rsid w:val="00C32FC5"/>
    <w:rsid w:val="00C40A8D"/>
    <w:rsid w:val="00C57482"/>
    <w:rsid w:val="00C704AA"/>
    <w:rsid w:val="00C74513"/>
    <w:rsid w:val="00C77BE7"/>
    <w:rsid w:val="00C81EE2"/>
    <w:rsid w:val="00C85652"/>
    <w:rsid w:val="00C85B1E"/>
    <w:rsid w:val="00C90E71"/>
    <w:rsid w:val="00C9308E"/>
    <w:rsid w:val="00C9498B"/>
    <w:rsid w:val="00CA7AD8"/>
    <w:rsid w:val="00CB200F"/>
    <w:rsid w:val="00CB3668"/>
    <w:rsid w:val="00CB40F3"/>
    <w:rsid w:val="00CB6089"/>
    <w:rsid w:val="00CC2651"/>
    <w:rsid w:val="00CC6231"/>
    <w:rsid w:val="00CC779C"/>
    <w:rsid w:val="00CD124B"/>
    <w:rsid w:val="00CD3C18"/>
    <w:rsid w:val="00CE57D1"/>
    <w:rsid w:val="00CE5FCC"/>
    <w:rsid w:val="00CE6A4D"/>
    <w:rsid w:val="00CE6BD5"/>
    <w:rsid w:val="00CE6F17"/>
    <w:rsid w:val="00CF5FBF"/>
    <w:rsid w:val="00D06917"/>
    <w:rsid w:val="00D15755"/>
    <w:rsid w:val="00D25911"/>
    <w:rsid w:val="00D26978"/>
    <w:rsid w:val="00D3145F"/>
    <w:rsid w:val="00D40010"/>
    <w:rsid w:val="00D42FEF"/>
    <w:rsid w:val="00D57CCF"/>
    <w:rsid w:val="00D60254"/>
    <w:rsid w:val="00D648F8"/>
    <w:rsid w:val="00D7200B"/>
    <w:rsid w:val="00D76B5A"/>
    <w:rsid w:val="00D84C4D"/>
    <w:rsid w:val="00D92F73"/>
    <w:rsid w:val="00D94F48"/>
    <w:rsid w:val="00DA0BC2"/>
    <w:rsid w:val="00DA2ECA"/>
    <w:rsid w:val="00DA42D1"/>
    <w:rsid w:val="00DA7F08"/>
    <w:rsid w:val="00DC2BCE"/>
    <w:rsid w:val="00DC4F55"/>
    <w:rsid w:val="00DD1CD1"/>
    <w:rsid w:val="00DD1E22"/>
    <w:rsid w:val="00DD2142"/>
    <w:rsid w:val="00DD2CF7"/>
    <w:rsid w:val="00DD4EFE"/>
    <w:rsid w:val="00DE48A6"/>
    <w:rsid w:val="00DE76ED"/>
    <w:rsid w:val="00DF0508"/>
    <w:rsid w:val="00DF32D4"/>
    <w:rsid w:val="00DF73AA"/>
    <w:rsid w:val="00E020D2"/>
    <w:rsid w:val="00E04974"/>
    <w:rsid w:val="00E10AE2"/>
    <w:rsid w:val="00E144F2"/>
    <w:rsid w:val="00E14918"/>
    <w:rsid w:val="00E1583E"/>
    <w:rsid w:val="00E2509D"/>
    <w:rsid w:val="00E254BC"/>
    <w:rsid w:val="00E2606F"/>
    <w:rsid w:val="00E31901"/>
    <w:rsid w:val="00E31C1D"/>
    <w:rsid w:val="00E34690"/>
    <w:rsid w:val="00E36450"/>
    <w:rsid w:val="00E40BA9"/>
    <w:rsid w:val="00E4367C"/>
    <w:rsid w:val="00E44608"/>
    <w:rsid w:val="00E52F45"/>
    <w:rsid w:val="00E532C6"/>
    <w:rsid w:val="00E57F37"/>
    <w:rsid w:val="00E60301"/>
    <w:rsid w:val="00E764A8"/>
    <w:rsid w:val="00E83C04"/>
    <w:rsid w:val="00E83E29"/>
    <w:rsid w:val="00E84A75"/>
    <w:rsid w:val="00E90877"/>
    <w:rsid w:val="00E968F5"/>
    <w:rsid w:val="00EA1D49"/>
    <w:rsid w:val="00EB145B"/>
    <w:rsid w:val="00EB193A"/>
    <w:rsid w:val="00EB5127"/>
    <w:rsid w:val="00ED2BD9"/>
    <w:rsid w:val="00ED68C1"/>
    <w:rsid w:val="00EE1614"/>
    <w:rsid w:val="00EE3356"/>
    <w:rsid w:val="00EE54FF"/>
    <w:rsid w:val="00EF0B4A"/>
    <w:rsid w:val="00F040DE"/>
    <w:rsid w:val="00F07E88"/>
    <w:rsid w:val="00F1018E"/>
    <w:rsid w:val="00F11769"/>
    <w:rsid w:val="00F15868"/>
    <w:rsid w:val="00F15A1A"/>
    <w:rsid w:val="00F20B33"/>
    <w:rsid w:val="00F212D7"/>
    <w:rsid w:val="00F225F9"/>
    <w:rsid w:val="00F2263C"/>
    <w:rsid w:val="00F303F5"/>
    <w:rsid w:val="00F3415B"/>
    <w:rsid w:val="00F345FA"/>
    <w:rsid w:val="00F37D3F"/>
    <w:rsid w:val="00F415A6"/>
    <w:rsid w:val="00F655AB"/>
    <w:rsid w:val="00F7240D"/>
    <w:rsid w:val="00F737CD"/>
    <w:rsid w:val="00F75D4D"/>
    <w:rsid w:val="00F76B35"/>
    <w:rsid w:val="00F80FA9"/>
    <w:rsid w:val="00F8190F"/>
    <w:rsid w:val="00F854B0"/>
    <w:rsid w:val="00F86CD8"/>
    <w:rsid w:val="00F96F65"/>
    <w:rsid w:val="00FA20C1"/>
    <w:rsid w:val="00FA7899"/>
    <w:rsid w:val="00FB19E2"/>
    <w:rsid w:val="00FB43F7"/>
    <w:rsid w:val="00FB62DF"/>
    <w:rsid w:val="00FC2A8B"/>
    <w:rsid w:val="00FE243E"/>
    <w:rsid w:val="00FE2E6D"/>
    <w:rsid w:val="00FE3BAC"/>
    <w:rsid w:val="00FE78F9"/>
    <w:rsid w:val="00FF1CFE"/>
    <w:rsid w:val="00FF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61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6170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8617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AD8"/>
  </w:style>
  <w:style w:type="paragraph" w:styleId="Footer">
    <w:name w:val="footer"/>
    <w:basedOn w:val="Normal"/>
    <w:link w:val="FooterChar"/>
    <w:uiPriority w:val="99"/>
    <w:unhideWhenUsed/>
    <w:rsid w:val="00CA7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AD8"/>
  </w:style>
  <w:style w:type="paragraph" w:styleId="NormalWeb">
    <w:name w:val="Normal (Web)"/>
    <w:basedOn w:val="Normal"/>
    <w:uiPriority w:val="99"/>
    <w:semiHidden/>
    <w:unhideWhenUsed/>
    <w:rsid w:val="008518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1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D2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8617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86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86170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Grid">
    <w:name w:val="Light Grid"/>
    <w:basedOn w:val="TableNormal"/>
    <w:uiPriority w:val="62"/>
    <w:rsid w:val="008617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5624ED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78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60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0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04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587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186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5985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56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6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38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10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8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000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357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99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492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054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10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633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088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2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68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3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45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382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399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576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9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964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47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17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59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73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2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69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881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927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151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468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380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7885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232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3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931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292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047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998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31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31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01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439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450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3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8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87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60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9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896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68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90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29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440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17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9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84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7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902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9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36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812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606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44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99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445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396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36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5302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74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67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73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79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3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22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33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049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5998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47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6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6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01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97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250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57720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50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536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554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162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27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69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695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8784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889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5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81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373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56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897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59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123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873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1726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5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30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029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20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35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092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3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998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3366</TotalTime>
  <Pages>3</Pages>
  <Words>1312</Words>
  <Characters>7484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549</cp:revision>
  <dcterms:created xsi:type="dcterms:W3CDTF">2018-10-28T09:49:00Z</dcterms:created>
  <dcterms:modified xsi:type="dcterms:W3CDTF">2019-01-19T13:45:00Z</dcterms:modified>
</cp:coreProperties>
</file>