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efaultTableStyle"/>
        <w:tblW w:w="31680" w:type="dxa"/>
        <w:tblLook w:val="04A0" w:firstRow="1" w:lastRow="0" w:firstColumn="1" w:lastColumn="0" w:noHBand="0" w:noVBand="1"/>
      </w:tblPr>
      <w:tblGrid>
        <w:gridCol w:w="9072"/>
        <w:gridCol w:w="1684"/>
        <w:gridCol w:w="10462"/>
        <w:gridCol w:w="10462"/>
      </w:tblGrid>
      <w:tr w:rsidR="00D92D94" w:rsidRPr="00714761" w14:paraId="594AECAB" w14:textId="77777777" w:rsidTr="00714761">
        <w:trPr>
          <w:trHeight w:val="1865"/>
        </w:trPr>
        <w:tc>
          <w:tcPr>
            <w:tcW w:w="9072" w:type="dxa"/>
            <w:tcBorders>
              <w:top w:val="single" w:sz="48" w:space="0" w:color="ACACAC"/>
              <w:left w:val="none" w:sz="8" w:space="0" w:color="000000"/>
              <w:bottom w:val="single" w:sz="8" w:space="0" w:color="ADADAD"/>
              <w:right w:val="none" w:sz="8" w:space="0" w:color="000000"/>
            </w:tcBorders>
            <w:tcMar>
              <w:left w:w="108" w:type="dxa"/>
              <w:right w:w="108" w:type="dxa"/>
            </w:tcMar>
            <w:vAlign w:val="top"/>
          </w:tcPr>
          <w:p w14:paraId="1CD22E1B" w14:textId="3C6E4BBE" w:rsidR="00D92D94" w:rsidRPr="00714761" w:rsidRDefault="008F35F4" w:rsidP="008F35F4">
            <w:pPr>
              <w:pStyle w:val="DefaultParagraphStyle"/>
              <w:spacing w:line="240" w:lineRule="auto"/>
              <w:ind w:right="200"/>
              <w:jc w:val="center"/>
              <w:rPr>
                <w:rFonts w:ascii="나눔고딕" w:eastAsia="나눔고딕" w:hAnsi="나눔고딕"/>
                <w:sz w:val="22"/>
                <w:szCs w:val="22"/>
              </w:rPr>
            </w:pPr>
            <w:r w:rsidRPr="008F35F4">
              <w:rPr>
                <w:rStyle w:val="DefaultTextRunStyle"/>
                <w:rFonts w:ascii="나눔고딕" w:eastAsia="나눔고딕" w:hAnsi="나눔고딕"/>
                <w:b/>
                <w:bCs/>
                <w:sz w:val="40"/>
                <w:szCs w:val="40"/>
              </w:rPr>
              <w:t>Deep-Compact-Clustering Based Anomaly</w:t>
            </w:r>
            <w:r>
              <w:rPr>
                <w:rStyle w:val="DefaultTextRunStyle"/>
                <w:rFonts w:ascii="나눔고딕" w:eastAsia="나눔고딕" w:hAnsi="나눔고딕"/>
                <w:b/>
                <w:bCs/>
                <w:sz w:val="40"/>
                <w:szCs w:val="40"/>
              </w:rPr>
              <w:t xml:space="preserve"> </w:t>
            </w:r>
            <w:r w:rsidRPr="008F35F4">
              <w:rPr>
                <w:rStyle w:val="DefaultTextRunStyle"/>
                <w:rFonts w:ascii="나눔고딕" w:eastAsia="나눔고딕" w:hAnsi="나눔고딕"/>
                <w:b/>
                <w:bCs/>
                <w:sz w:val="40"/>
                <w:szCs w:val="40"/>
              </w:rPr>
              <w:t>Detection Applied to Electromechanical</w:t>
            </w:r>
            <w:r>
              <w:rPr>
                <w:rStyle w:val="DefaultTextRunStyle"/>
                <w:rFonts w:ascii="나눔고딕" w:eastAsia="나눔고딕" w:hAnsi="나눔고딕"/>
                <w:b/>
                <w:bCs/>
                <w:sz w:val="40"/>
                <w:szCs w:val="40"/>
              </w:rPr>
              <w:t xml:space="preserve"> </w:t>
            </w:r>
            <w:r w:rsidRPr="008F35F4">
              <w:rPr>
                <w:rStyle w:val="DefaultTextRunStyle"/>
                <w:rFonts w:ascii="나눔고딕" w:eastAsia="나눔고딕" w:hAnsi="나눔고딕"/>
                <w:b/>
                <w:bCs/>
                <w:sz w:val="40"/>
                <w:szCs w:val="40"/>
              </w:rPr>
              <w:t>Industrial Systems</w:t>
            </w:r>
          </w:p>
          <w:p w14:paraId="7B1D10F0" w14:textId="6FB9CF05" w:rsidR="00D92D94" w:rsidRDefault="00B622D4" w:rsidP="002E319C">
            <w:pPr>
              <w:pStyle w:val="DefaultParagraphStyle"/>
              <w:spacing w:line="240" w:lineRule="auto"/>
              <w:jc w:val="right"/>
              <w:rPr>
                <w:rStyle w:val="DefaultTextRunStyle"/>
                <w:rFonts w:ascii="나눔고딕" w:eastAsia="나눔고딕" w:hAnsi="나눔고딕"/>
                <w:sz w:val="22"/>
                <w:szCs w:val="22"/>
              </w:rPr>
            </w:pPr>
            <w:proofErr w:type="gramStart"/>
            <w:r>
              <w:rPr>
                <w:rStyle w:val="DefaultTextRunStyle"/>
                <w:rFonts w:ascii="나눔고딕" w:eastAsia="나눔고딕" w:hAnsi="나눔고딕" w:hint="eastAsia"/>
                <w:sz w:val="22"/>
                <w:szCs w:val="22"/>
              </w:rPr>
              <w:t xml:space="preserve">부제 </w:t>
            </w:r>
            <w:r>
              <w:rPr>
                <w:rStyle w:val="DefaultTextRunStyle"/>
                <w:rFonts w:ascii="나눔고딕" w:eastAsia="나눔고딕" w:hAnsi="나눔고딕"/>
                <w:sz w:val="22"/>
                <w:szCs w:val="22"/>
              </w:rPr>
              <w:t>:</w:t>
            </w:r>
            <w:proofErr w:type="gramEnd"/>
            <w:r>
              <w:rPr>
                <w:rStyle w:val="DefaultTextRunStyle"/>
                <w:rFonts w:ascii="나눔고딕" w:eastAsia="나눔고딕" w:hAnsi="나눔고딕"/>
                <w:sz w:val="22"/>
                <w:szCs w:val="22"/>
              </w:rPr>
              <w:t xml:space="preserve"> </w:t>
            </w:r>
            <w:r>
              <w:rPr>
                <w:rStyle w:val="DefaultTextRunStyle"/>
                <w:rFonts w:ascii="나눔고딕" w:eastAsia="나눔고딕" w:hAnsi="나눔고딕" w:hint="eastAsia"/>
                <w:sz w:val="22"/>
                <w:szCs w:val="22"/>
              </w:rPr>
              <w:t>논문 자료조사</w:t>
            </w:r>
          </w:p>
          <w:p w14:paraId="463F7D14" w14:textId="77B60A39" w:rsidR="00B622D4" w:rsidRPr="00B622D4" w:rsidRDefault="00B622D4" w:rsidP="00B622D4">
            <w:pPr>
              <w:pStyle w:val="DefaultParagraphStyle"/>
              <w:spacing w:line="240" w:lineRule="auto"/>
              <w:jc w:val="right"/>
              <w:rPr>
                <w:rFonts w:ascii="나눔고딕" w:eastAsia="나눔고딕" w:hAnsi="나눔고딕"/>
                <w:color w:val="000000"/>
                <w:sz w:val="22"/>
                <w:szCs w:val="22"/>
              </w:rPr>
            </w:pPr>
            <w:proofErr w:type="gramStart"/>
            <w:r w:rsidRPr="00714761">
              <w:rPr>
                <w:rStyle w:val="DefaultTextRunStyle"/>
                <w:rFonts w:ascii="나눔고딕" w:eastAsia="나눔고딕" w:hAnsi="나눔고딕" w:hint="eastAsia"/>
                <w:sz w:val="22"/>
                <w:szCs w:val="22"/>
              </w:rPr>
              <w:t xml:space="preserve">제출자 </w:t>
            </w:r>
            <w:r w:rsidRPr="00714761">
              <w:rPr>
                <w:rStyle w:val="DefaultTextRunStyle"/>
                <w:rFonts w:ascii="나눔고딕" w:eastAsia="나눔고딕" w:hAnsi="나눔고딕"/>
                <w:sz w:val="22"/>
                <w:szCs w:val="22"/>
              </w:rPr>
              <w:t>:</w:t>
            </w:r>
            <w:proofErr w:type="gramEnd"/>
            <w:r w:rsidRPr="00714761">
              <w:rPr>
                <w:rStyle w:val="DefaultTextRunStyle"/>
                <w:rFonts w:ascii="나눔고딕" w:eastAsia="나눔고딕" w:hAnsi="나눔고딕"/>
                <w:sz w:val="22"/>
                <w:szCs w:val="22"/>
              </w:rPr>
              <w:t xml:space="preserve"> </w:t>
            </w:r>
            <w:r w:rsidRPr="00714761">
              <w:rPr>
                <w:rStyle w:val="DefaultTextRunStyle"/>
                <w:rFonts w:ascii="나눔고딕" w:eastAsia="나눔고딕" w:hAnsi="나눔고딕" w:hint="eastAsia"/>
                <w:sz w:val="22"/>
                <w:szCs w:val="22"/>
              </w:rPr>
              <w:t>숭실대학교 A</w:t>
            </w:r>
            <w:r w:rsidRPr="00714761">
              <w:rPr>
                <w:rStyle w:val="DefaultTextRunStyle"/>
                <w:rFonts w:ascii="나눔고딕" w:eastAsia="나눔고딕" w:hAnsi="나눔고딕"/>
                <w:sz w:val="22"/>
                <w:szCs w:val="22"/>
              </w:rPr>
              <w:t xml:space="preserve">I </w:t>
            </w:r>
            <w:r w:rsidRPr="00714761">
              <w:rPr>
                <w:rStyle w:val="DefaultTextRunStyle"/>
                <w:rFonts w:ascii="나눔고딕" w:eastAsia="나눔고딕" w:hAnsi="나눔고딕" w:hint="eastAsia"/>
                <w:sz w:val="22"/>
                <w:szCs w:val="22"/>
              </w:rPr>
              <w:t xml:space="preserve">데이터 연구단 </w:t>
            </w:r>
            <w:r w:rsidR="008F35F4">
              <w:rPr>
                <w:rStyle w:val="DefaultTextRunStyle"/>
                <w:rFonts w:ascii="나눔고딕" w:eastAsia="나눔고딕" w:hAnsi="나눔고딕" w:hint="eastAsia"/>
                <w:sz w:val="22"/>
                <w:szCs w:val="22"/>
              </w:rPr>
              <w:t>서영석</w:t>
            </w:r>
          </w:p>
        </w:tc>
        <w:tc>
          <w:tcPr>
            <w:tcW w:w="1684" w:type="dxa"/>
            <w:tcBorders>
              <w:top w:val="single" w:sz="48" w:space="0" w:color="ACACAC"/>
              <w:left w:val="none" w:sz="8" w:space="0" w:color="000000"/>
              <w:bottom w:val="single" w:sz="8" w:space="0" w:color="ADADAD"/>
              <w:right w:val="none" w:sz="8" w:space="0" w:color="000000"/>
            </w:tcBorders>
          </w:tcPr>
          <w:p w14:paraId="0CAE35BF" w14:textId="77777777" w:rsidR="00D92D94" w:rsidRPr="00714761" w:rsidRDefault="00D92D94" w:rsidP="002E319C">
            <w:pPr>
              <w:pStyle w:val="DefaultParagraphStyle"/>
              <w:spacing w:line="240" w:lineRule="auto"/>
              <w:rPr>
                <w:rStyle w:val="DefaultTextRunStyle"/>
                <w:rFonts w:ascii="나눔고딕" w:eastAsia="나눔고딕" w:hAnsi="나눔고딕"/>
                <w:sz w:val="48"/>
              </w:rPr>
            </w:pPr>
          </w:p>
        </w:tc>
        <w:tc>
          <w:tcPr>
            <w:tcW w:w="10462" w:type="dxa"/>
            <w:tcBorders>
              <w:top w:val="single" w:sz="48" w:space="0" w:color="ACACAC"/>
              <w:left w:val="none" w:sz="8" w:space="0" w:color="000000"/>
              <w:bottom w:val="single" w:sz="8" w:space="0" w:color="ADADAD"/>
              <w:right w:val="none" w:sz="8" w:space="0" w:color="000000"/>
            </w:tcBorders>
          </w:tcPr>
          <w:p w14:paraId="12508CD3" w14:textId="77777777" w:rsidR="00D92D94" w:rsidRPr="00714761" w:rsidRDefault="00D92D94" w:rsidP="002E319C">
            <w:pPr>
              <w:pStyle w:val="DefaultParagraphStyle"/>
              <w:spacing w:line="240" w:lineRule="auto"/>
              <w:rPr>
                <w:rStyle w:val="DefaultTextRunStyle"/>
                <w:rFonts w:ascii="나눔고딕" w:eastAsia="나눔고딕" w:hAnsi="나눔고딕"/>
                <w:sz w:val="48"/>
              </w:rPr>
            </w:pPr>
          </w:p>
        </w:tc>
        <w:tc>
          <w:tcPr>
            <w:tcW w:w="10462" w:type="dxa"/>
            <w:tcBorders>
              <w:top w:val="single" w:sz="48" w:space="0" w:color="ACACAC"/>
              <w:left w:val="none" w:sz="8" w:space="0" w:color="000000"/>
              <w:bottom w:val="single" w:sz="8" w:space="0" w:color="ADADAD"/>
              <w:right w:val="none" w:sz="8" w:space="0" w:color="000000"/>
            </w:tcBorders>
          </w:tcPr>
          <w:p w14:paraId="3737231D" w14:textId="77777777" w:rsidR="00D92D94" w:rsidRPr="00714761" w:rsidRDefault="00D92D94" w:rsidP="002E319C">
            <w:pPr>
              <w:pStyle w:val="DefaultParagraphStyle"/>
              <w:spacing w:line="240" w:lineRule="auto"/>
              <w:rPr>
                <w:rStyle w:val="DefaultTextRunStyle"/>
                <w:rFonts w:ascii="나눔고딕" w:eastAsia="나눔고딕" w:hAnsi="나눔고딕"/>
                <w:sz w:val="48"/>
              </w:rPr>
            </w:pPr>
          </w:p>
        </w:tc>
      </w:tr>
    </w:tbl>
    <w:p w14:paraId="2118FBB1" w14:textId="31D712B3" w:rsidR="00EF5820" w:rsidRPr="006A7F23" w:rsidRDefault="00EF5820" w:rsidP="008E77CD">
      <w:pPr>
        <w:tabs>
          <w:tab w:val="left" w:pos="1013"/>
        </w:tabs>
        <w:spacing w:line="276" w:lineRule="auto"/>
        <w:rPr>
          <w:b/>
          <w:bCs/>
          <w:sz w:val="28"/>
          <w:szCs w:val="28"/>
          <w:u w:val="single"/>
        </w:rPr>
      </w:pPr>
      <w:r w:rsidRPr="006A7F23">
        <w:rPr>
          <w:b/>
          <w:bCs/>
          <w:sz w:val="28"/>
          <w:szCs w:val="28"/>
          <w:highlight w:val="yellow"/>
          <w:u w:val="single"/>
        </w:rPr>
        <w:t>Paper</w:t>
      </w:r>
    </w:p>
    <w:p w14:paraId="05A596E0" w14:textId="3AB73EE4" w:rsidR="006A7F23" w:rsidRPr="00C93E33" w:rsidRDefault="006A7F23" w:rsidP="008E77CD">
      <w:pPr>
        <w:tabs>
          <w:tab w:val="left" w:pos="1013"/>
        </w:tabs>
        <w:spacing w:line="276" w:lineRule="auto"/>
        <w:rPr>
          <w:b/>
          <w:szCs w:val="20"/>
        </w:rPr>
      </w:pPr>
      <w:r w:rsidRPr="006A7F23">
        <w:rPr>
          <w:rFonts w:hint="eastAsia"/>
          <w:b/>
          <w:bCs/>
          <w:sz w:val="24"/>
          <w:szCs w:val="24"/>
        </w:rPr>
        <w:t xml:space="preserve">1. </w:t>
      </w:r>
      <w:proofErr w:type="gramStart"/>
      <w:r w:rsidR="00C93E33" w:rsidRPr="00C93E33">
        <w:rPr>
          <w:rFonts w:hint="eastAsia"/>
          <w:b/>
          <w:szCs w:val="20"/>
        </w:rPr>
        <w:t>I</w:t>
      </w:r>
      <w:r w:rsidR="00C93E33" w:rsidRPr="00C93E33">
        <w:rPr>
          <w:b/>
          <w:szCs w:val="20"/>
        </w:rPr>
        <w:t>F :</w:t>
      </w:r>
      <w:proofErr w:type="gramEnd"/>
      <w:r w:rsidR="00C93E33" w:rsidRPr="00C93E33">
        <w:rPr>
          <w:b/>
          <w:szCs w:val="20"/>
        </w:rPr>
        <w:t xml:space="preserve"> 4.35</w:t>
      </w:r>
      <w:r w:rsidR="00C93E33">
        <w:rPr>
          <w:b/>
          <w:szCs w:val="20"/>
        </w:rPr>
        <w:tab/>
      </w:r>
      <w:r w:rsidR="00C93E33">
        <w:rPr>
          <w:rFonts w:hint="eastAsia"/>
          <w:b/>
          <w:szCs w:val="20"/>
        </w:rPr>
        <w:t xml:space="preserve"> </w:t>
      </w:r>
      <w:r w:rsidR="00C93E33">
        <w:rPr>
          <w:b/>
          <w:szCs w:val="20"/>
        </w:rPr>
        <w:t>Sensors - MDPI</w:t>
      </w:r>
    </w:p>
    <w:p w14:paraId="038FB956" w14:textId="7E6C6701" w:rsidR="006A7F23" w:rsidRDefault="008F35F4" w:rsidP="008E77CD">
      <w:pPr>
        <w:tabs>
          <w:tab w:val="left" w:pos="1013"/>
        </w:tabs>
        <w:spacing w:line="276" w:lineRule="auto"/>
        <w:rPr>
          <w:szCs w:val="20"/>
        </w:rPr>
      </w:pPr>
      <w:r w:rsidRPr="008F35F4">
        <w:rPr>
          <w:noProof/>
          <w:szCs w:val="20"/>
        </w:rPr>
        <w:drawing>
          <wp:inline distT="0" distB="0" distL="0" distR="0" wp14:anchorId="1FB88F3F" wp14:editId="0DBA68A4">
            <wp:extent cx="5731510" cy="252412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24125"/>
                    </a:xfrm>
                    <a:prstGeom prst="rect">
                      <a:avLst/>
                    </a:prstGeom>
                  </pic:spPr>
                </pic:pic>
              </a:graphicData>
            </a:graphic>
          </wp:inline>
        </w:drawing>
      </w:r>
    </w:p>
    <w:p w14:paraId="71117FA9" w14:textId="122E2938" w:rsidR="006A7F23" w:rsidRDefault="006A7F23" w:rsidP="008E77CD">
      <w:pPr>
        <w:pStyle w:val="a3"/>
        <w:numPr>
          <w:ilvl w:val="0"/>
          <w:numId w:val="17"/>
        </w:numPr>
        <w:tabs>
          <w:tab w:val="left" w:pos="1013"/>
        </w:tabs>
        <w:spacing w:line="276" w:lineRule="auto"/>
        <w:ind w:leftChars="0"/>
        <w:rPr>
          <w:b/>
          <w:bCs/>
          <w:sz w:val="24"/>
          <w:szCs w:val="24"/>
        </w:rPr>
      </w:pPr>
      <w:r w:rsidRPr="006A7F23">
        <w:rPr>
          <w:b/>
          <w:bCs/>
          <w:sz w:val="24"/>
          <w:szCs w:val="24"/>
        </w:rPr>
        <w:t>Abstract</w:t>
      </w:r>
    </w:p>
    <w:p w14:paraId="0FF0036B" w14:textId="3C7F913D" w:rsidR="008F35F4" w:rsidRPr="008F35F4" w:rsidRDefault="008F35F4" w:rsidP="008F35F4">
      <w:pPr>
        <w:tabs>
          <w:tab w:val="left" w:pos="1013"/>
        </w:tabs>
        <w:spacing w:line="276" w:lineRule="auto"/>
        <w:ind w:firstLineChars="100" w:firstLine="188"/>
        <w:rPr>
          <w:rFonts w:ascii="나눔고딕" w:eastAsia="나눔고딕" w:hAnsi="나눔고딕"/>
          <w:bCs/>
          <w:szCs w:val="24"/>
        </w:rPr>
      </w:pPr>
      <w:r w:rsidRPr="008F35F4">
        <w:rPr>
          <w:rFonts w:ascii="나눔고딕" w:eastAsia="나눔고딕" w:hAnsi="나눔고딕" w:hint="eastAsia"/>
          <w:bCs/>
          <w:szCs w:val="24"/>
        </w:rPr>
        <w:t>산업</w:t>
      </w:r>
      <w:r w:rsidRPr="008F35F4">
        <w:rPr>
          <w:rFonts w:ascii="나눔고딕" w:eastAsia="나눔고딕" w:hAnsi="나눔고딕"/>
          <w:bCs/>
          <w:szCs w:val="24"/>
        </w:rPr>
        <w:t xml:space="preserve"> 부문의 급속한 성장은 보다 생산적이고 신뢰할 수 있는 기계의 개발을 요구했으며 따라서 복잡한 시스템으로 이어</w:t>
      </w:r>
      <w:r>
        <w:rPr>
          <w:rFonts w:ascii="나눔고딕" w:eastAsia="나눔고딕" w:hAnsi="나눔고딕" w:hint="eastAsia"/>
          <w:bCs/>
          <w:szCs w:val="24"/>
        </w:rPr>
        <w:t>진</w:t>
      </w:r>
      <w:r w:rsidRPr="008F35F4">
        <w:rPr>
          <w:rFonts w:ascii="나눔고딕" w:eastAsia="나눔고딕" w:hAnsi="나눔고딕"/>
          <w:bCs/>
          <w:szCs w:val="24"/>
        </w:rPr>
        <w:t>다. 이와 관련하여 기계에서 알려지지 않은 이벤트를 자동으로 감지하는 것은 특성화되지 않은 치명적인 결함이 발생할 수 있기 때문에 더 큰 과제</w:t>
      </w:r>
      <w:r>
        <w:rPr>
          <w:rFonts w:ascii="나눔고딕" w:eastAsia="나눔고딕" w:hAnsi="나눔고딕" w:hint="eastAsia"/>
          <w:bCs/>
          <w:szCs w:val="24"/>
        </w:rPr>
        <w:t>이</w:t>
      </w:r>
      <w:r w:rsidRPr="008F35F4">
        <w:rPr>
          <w:rFonts w:ascii="나눔고딕" w:eastAsia="나눔고딕" w:hAnsi="나눔고딕"/>
          <w:bCs/>
          <w:szCs w:val="24"/>
        </w:rPr>
        <w:t xml:space="preserve">다. 그러나 기존의 이상 탐지 방법은 고도로 복잡한 산업 시스템을 다룰 때 한계가 있다. 이를 위해 이상 감지에 대처할 수 있는 새로운 결함 진단 방법론이 개발되었다. </w:t>
      </w:r>
      <w:r w:rsidRPr="0011266B">
        <w:rPr>
          <w:rFonts w:ascii="나눔고딕" w:eastAsia="나눔고딕" w:hAnsi="나눔고딕"/>
          <w:bCs/>
          <w:color w:val="FF0000"/>
          <w:szCs w:val="24"/>
        </w:rPr>
        <w:t xml:space="preserve">DAECC-OC-SVM(deep autoencoder-compact-clustering one-class support-vector machine)이라는 비지도 이상 감지 프레임워크가 제공되며, 이는 심층 신경망에 의해 자동으로 학습된 표현의 이점을 통합하여 이상 감지 성능을 향상시키는 것을 목표로 </w:t>
      </w:r>
      <w:r w:rsidR="005F5728" w:rsidRPr="0011266B">
        <w:rPr>
          <w:rFonts w:ascii="나눔고딕" w:eastAsia="나눔고딕" w:hAnsi="나눔고딕" w:hint="eastAsia"/>
          <w:bCs/>
          <w:color w:val="FF0000"/>
          <w:szCs w:val="24"/>
        </w:rPr>
        <w:t>한</w:t>
      </w:r>
      <w:r w:rsidRPr="0011266B">
        <w:rPr>
          <w:rFonts w:ascii="나눔고딕" w:eastAsia="나눔고딕" w:hAnsi="나눔고딕"/>
          <w:bCs/>
          <w:color w:val="FF0000"/>
          <w:szCs w:val="24"/>
        </w:rPr>
        <w:t xml:space="preserve">다. </w:t>
      </w:r>
      <w:r w:rsidRPr="008F35F4">
        <w:rPr>
          <w:rFonts w:ascii="나눔고딕" w:eastAsia="나눔고딕" w:hAnsi="나눔고딕"/>
          <w:bCs/>
          <w:szCs w:val="24"/>
        </w:rPr>
        <w:t xml:space="preserve">이 방법은 클러스터링 </w:t>
      </w:r>
      <w:proofErr w:type="spellStart"/>
      <w:r w:rsidRPr="008F35F4">
        <w:rPr>
          <w:rFonts w:ascii="나눔고딕" w:eastAsia="나눔고딕" w:hAnsi="나눔고딕"/>
          <w:bCs/>
          <w:szCs w:val="24"/>
        </w:rPr>
        <w:t>컴팩트</w:t>
      </w:r>
      <w:proofErr w:type="spellEnd"/>
      <w:r w:rsidRPr="008F35F4">
        <w:rPr>
          <w:rFonts w:ascii="나눔고딕" w:eastAsia="나눔고딕" w:hAnsi="나눔고딕"/>
          <w:bCs/>
          <w:szCs w:val="24"/>
        </w:rPr>
        <w:t xml:space="preserve"> 모델과 함께 </w:t>
      </w:r>
      <w:r w:rsidRPr="0011266B">
        <w:rPr>
          <w:rFonts w:ascii="나눔고딕" w:eastAsia="나눔고딕" w:hAnsi="나눔고딕"/>
          <w:bCs/>
          <w:color w:val="FF0000"/>
          <w:szCs w:val="24"/>
        </w:rPr>
        <w:t xml:space="preserve">deep-autoencoder의 훈련과 단일 클래스 지원 벡터 머신 기능 기반 </w:t>
      </w:r>
      <w:proofErr w:type="spellStart"/>
      <w:r w:rsidRPr="0011266B">
        <w:rPr>
          <w:rFonts w:ascii="나눔고딕" w:eastAsia="나눔고딕" w:hAnsi="나눔고딕"/>
          <w:bCs/>
          <w:color w:val="FF0000"/>
          <w:szCs w:val="24"/>
        </w:rPr>
        <w:t>이상값</w:t>
      </w:r>
      <w:proofErr w:type="spellEnd"/>
      <w:r w:rsidRPr="0011266B">
        <w:rPr>
          <w:rFonts w:ascii="나눔고딕" w:eastAsia="나눔고딕" w:hAnsi="나눔고딕"/>
          <w:bCs/>
          <w:color w:val="FF0000"/>
          <w:szCs w:val="24"/>
        </w:rPr>
        <w:t xml:space="preserve"> 감지 방법을 결합</w:t>
      </w:r>
      <w:r w:rsidR="005F5728">
        <w:rPr>
          <w:rFonts w:ascii="나눔고딕" w:eastAsia="나눔고딕" w:hAnsi="나눔고딕" w:hint="eastAsia"/>
          <w:bCs/>
          <w:szCs w:val="24"/>
        </w:rPr>
        <w:t>한</w:t>
      </w:r>
      <w:r w:rsidRPr="008F35F4">
        <w:rPr>
          <w:rFonts w:ascii="나눔고딕" w:eastAsia="나눔고딕" w:hAnsi="나눔고딕"/>
          <w:bCs/>
          <w:szCs w:val="24"/>
        </w:rPr>
        <w:t>다. 언급된 방법론은 공</w:t>
      </w:r>
      <w:r w:rsidRPr="008F35F4">
        <w:rPr>
          <w:rFonts w:ascii="나눔고딕" w:eastAsia="나눔고딕" w:hAnsi="나눔고딕" w:hint="eastAsia"/>
          <w:bCs/>
          <w:szCs w:val="24"/>
        </w:rPr>
        <w:t>공</w:t>
      </w:r>
      <w:r w:rsidRPr="008F35F4">
        <w:rPr>
          <w:rFonts w:ascii="나눔고딕" w:eastAsia="나눔고딕" w:hAnsi="나눔고딕"/>
          <w:bCs/>
          <w:szCs w:val="24"/>
        </w:rPr>
        <w:t xml:space="preserve"> 구름 베어링 결함 실험 테스트 벤치와 다중 결함 실험 테스트 벤치에 적용</w:t>
      </w:r>
      <w:r w:rsidR="005F5728">
        <w:rPr>
          <w:rFonts w:ascii="나눔고딕" w:eastAsia="나눔고딕" w:hAnsi="나눔고딕" w:hint="eastAsia"/>
          <w:bCs/>
          <w:szCs w:val="24"/>
        </w:rPr>
        <w:t>된</w:t>
      </w:r>
      <w:r w:rsidRPr="008F35F4">
        <w:rPr>
          <w:rFonts w:ascii="나눔고딕" w:eastAsia="나눔고딕" w:hAnsi="나눔고딕"/>
          <w:bCs/>
          <w:szCs w:val="24"/>
        </w:rPr>
        <w:t>다. 결과는 제안된 방법론이 알려지지 않은 결함을 정확하게 탐지할 수 있어 다른 최신 방법보다 성능이 우수함을 보여</w:t>
      </w:r>
      <w:r w:rsidR="005F5728">
        <w:rPr>
          <w:rFonts w:ascii="나눔고딕" w:eastAsia="나눔고딕" w:hAnsi="나눔고딕" w:hint="eastAsia"/>
          <w:bCs/>
          <w:szCs w:val="24"/>
        </w:rPr>
        <w:t>준</w:t>
      </w:r>
      <w:r w:rsidRPr="008F35F4">
        <w:rPr>
          <w:rFonts w:ascii="나눔고딕" w:eastAsia="나눔고딕" w:hAnsi="나눔고딕"/>
          <w:bCs/>
          <w:szCs w:val="24"/>
        </w:rPr>
        <w:t>다.</w:t>
      </w:r>
    </w:p>
    <w:p w14:paraId="17D592D4" w14:textId="7D2160FA" w:rsidR="00BC61C9" w:rsidRPr="00BC61C9" w:rsidRDefault="00BC61C9" w:rsidP="00BC61C9">
      <w:pPr>
        <w:tabs>
          <w:tab w:val="left" w:pos="1013"/>
        </w:tabs>
        <w:spacing w:line="276" w:lineRule="auto"/>
        <w:rPr>
          <w:b/>
          <w:bCs/>
          <w:sz w:val="24"/>
          <w:szCs w:val="24"/>
        </w:rPr>
      </w:pPr>
    </w:p>
    <w:p w14:paraId="3C4CB4CB" w14:textId="70D49C1A" w:rsidR="008C2C20" w:rsidRPr="006A7F23" w:rsidRDefault="008C2C20" w:rsidP="008E77CD">
      <w:pPr>
        <w:pStyle w:val="a3"/>
        <w:numPr>
          <w:ilvl w:val="0"/>
          <w:numId w:val="17"/>
        </w:numPr>
        <w:tabs>
          <w:tab w:val="left" w:pos="1013"/>
        </w:tabs>
        <w:spacing w:line="276" w:lineRule="auto"/>
        <w:ind w:leftChars="0"/>
        <w:rPr>
          <w:b/>
          <w:bCs/>
          <w:sz w:val="24"/>
          <w:szCs w:val="24"/>
        </w:rPr>
      </w:pPr>
      <w:r>
        <w:rPr>
          <w:b/>
          <w:bCs/>
          <w:sz w:val="24"/>
          <w:szCs w:val="24"/>
        </w:rPr>
        <w:lastRenderedPageBreak/>
        <w:t>Introduction</w:t>
      </w:r>
    </w:p>
    <w:p w14:paraId="1F07E460" w14:textId="4FECB675" w:rsidR="009E11E0" w:rsidRPr="005F5728" w:rsidRDefault="005F5728" w:rsidP="00AD48A9">
      <w:pPr>
        <w:tabs>
          <w:tab w:val="left" w:pos="1013"/>
        </w:tabs>
        <w:spacing w:line="276" w:lineRule="auto"/>
        <w:ind w:left="400" w:firstLineChars="100" w:firstLine="188"/>
        <w:rPr>
          <w:rFonts w:ascii="나눔고딕" w:eastAsia="나눔고딕" w:hAnsi="나눔고딕"/>
          <w:szCs w:val="20"/>
        </w:rPr>
      </w:pPr>
      <w:r w:rsidRPr="005F5728">
        <w:rPr>
          <w:rFonts w:ascii="나눔고딕" w:eastAsia="나눔고딕" w:hAnsi="나눔고딕" w:hint="eastAsia"/>
          <w:szCs w:val="20"/>
        </w:rPr>
        <w:t>스마트 제조 환경의 새로운 시대는 산업 기술의 급속한 발전, 정보 시스템 및 산업 시스템의 구성 요소가 점점 더 복잡해지는 것이 특징</w:t>
      </w:r>
      <w:r>
        <w:rPr>
          <w:rFonts w:ascii="나눔고딕" w:eastAsia="나눔고딕" w:hAnsi="나눔고딕" w:hint="eastAsia"/>
          <w:szCs w:val="20"/>
        </w:rPr>
        <w:t>이</w:t>
      </w:r>
      <w:r w:rsidRPr="005F5728">
        <w:rPr>
          <w:rFonts w:ascii="나눔고딕" w:eastAsia="나눔고딕" w:hAnsi="나눔고딕" w:hint="eastAsia"/>
          <w:szCs w:val="20"/>
        </w:rPr>
        <w:t>다. 결과적으로 산업 시스템은 생산 요구에 부응하기 위해 안전하고 신뢰할 수 있어야</w:t>
      </w:r>
      <w:r>
        <w:rPr>
          <w:rFonts w:ascii="나눔고딕" w:eastAsia="나눔고딕" w:hAnsi="나눔고딕" w:hint="eastAsia"/>
          <w:szCs w:val="20"/>
        </w:rPr>
        <w:t xml:space="preserve"> 한</w:t>
      </w:r>
      <w:r w:rsidRPr="005F5728">
        <w:rPr>
          <w:rFonts w:ascii="나눔고딕" w:eastAsia="나눔고딕" w:hAnsi="나눔고딕" w:hint="eastAsia"/>
          <w:szCs w:val="20"/>
        </w:rPr>
        <w:t>다. 이러한 의미에서 생산 프로세스에서 정보 기술의 구현이 점점 증가하고 있다. 여러 모니터링 센서에서 수집된 광범위한 정보가 생성되고 인공 지능 알고리즘을 사용하여 데이터를 처리하는 용량이 증가함에 따라 DDCM(데이터 기반 상태 모니터링) 접근 방식의 구현 및 구축에 큰 잠재력이 생겼다. 그러나 DDCM이 스마트 제조 환경에 직면한 몇 가지 문제에는 (1) 높은 패턴 관리 능력, (2) 시스템의 복잡성, (3) 다양한 작동 조건 및 다른 구성 요소의 결함 발생</w:t>
      </w:r>
      <w:r>
        <w:rPr>
          <w:rFonts w:ascii="나눔고딕" w:eastAsia="나눔고딕" w:hAnsi="나눔고딕" w:hint="eastAsia"/>
          <w:szCs w:val="20"/>
        </w:rPr>
        <w:t>이다.</w:t>
      </w:r>
      <w:r w:rsidRPr="005F5728">
        <w:rPr>
          <w:rFonts w:ascii="나눔고딕" w:eastAsia="나눔고딕" w:hAnsi="나눔고딕" w:hint="eastAsia"/>
          <w:szCs w:val="20"/>
        </w:rPr>
        <w:t xml:space="preserve"> 이와 관련하여 산업 시스템의 고장 진단을 위해 여러 DDCM 접근 방식이 제안되었다. 예를 들어, </w:t>
      </w:r>
      <w:proofErr w:type="spellStart"/>
      <w:r w:rsidRPr="005F5728">
        <w:rPr>
          <w:rFonts w:ascii="나눔고딕" w:eastAsia="나눔고딕" w:hAnsi="나눔고딕" w:hint="eastAsia"/>
          <w:szCs w:val="20"/>
        </w:rPr>
        <w:t>Manjurul</w:t>
      </w:r>
      <w:proofErr w:type="spellEnd"/>
      <w:r w:rsidRPr="005F5728">
        <w:rPr>
          <w:rFonts w:ascii="나눔고딕" w:eastAsia="나눔고딕" w:hAnsi="나눔고딕" w:hint="eastAsia"/>
          <w:szCs w:val="20"/>
        </w:rPr>
        <w:t>는 다중 클래스 지지 벡터 기계(SVM)를 사용하여 베어링의 결함 진단을 위한 특징 모델의 체계를 제안했다. 마찬가지로 고차원 특징 축소 및 인공 신경망 기반의 다중 결함 진단 방법을 사용</w:t>
      </w:r>
      <w:r>
        <w:rPr>
          <w:rFonts w:ascii="나눔고딕" w:eastAsia="나눔고딕" w:hAnsi="나눔고딕" w:hint="eastAsia"/>
          <w:szCs w:val="20"/>
        </w:rPr>
        <w:t>하고</w:t>
      </w:r>
      <w:r w:rsidRPr="005F5728">
        <w:rPr>
          <w:rFonts w:ascii="나눔고딕" w:eastAsia="나눔고딕" w:hAnsi="나눔고딕" w:hint="eastAsia"/>
          <w:szCs w:val="20"/>
        </w:rPr>
        <w:t xml:space="preserve"> 기반 방법론을</w:t>
      </w:r>
      <w:r w:rsidR="00AD48A9">
        <w:rPr>
          <w:rFonts w:ascii="나눔고딕" w:eastAsia="나눔고딕" w:hAnsi="나눔고딕" w:hint="eastAsia"/>
          <w:szCs w:val="20"/>
        </w:rPr>
        <w:t xml:space="preserve"> 사용했고 또한 베어링 결함 진단에 주성분 분석을 적용하여 특징 추출 및 차원 축소를 기반으로 하는 방법론을</w:t>
      </w:r>
      <w:r w:rsidRPr="005F5728">
        <w:rPr>
          <w:rFonts w:ascii="나눔고딕" w:eastAsia="나눔고딕" w:hAnsi="나눔고딕" w:hint="eastAsia"/>
          <w:szCs w:val="20"/>
        </w:rPr>
        <w:t xml:space="preserve"> 제안</w:t>
      </w:r>
      <w:r>
        <w:rPr>
          <w:rFonts w:ascii="나눔고딕" w:eastAsia="나눔고딕" w:hAnsi="나눔고딕" w:hint="eastAsia"/>
          <w:szCs w:val="20"/>
        </w:rPr>
        <w:t>한다.</w:t>
      </w:r>
    </w:p>
    <w:p w14:paraId="7D746889" w14:textId="0CF62EC9" w:rsidR="00AD48A9" w:rsidRPr="00AD48A9" w:rsidRDefault="00AD48A9" w:rsidP="00AD48A9">
      <w:pPr>
        <w:tabs>
          <w:tab w:val="left" w:pos="1013"/>
        </w:tabs>
        <w:spacing w:line="276" w:lineRule="auto"/>
        <w:ind w:left="400" w:firstLineChars="100" w:firstLine="188"/>
        <w:rPr>
          <w:rFonts w:ascii="나눔고딕" w:eastAsia="나눔고딕" w:hAnsi="나눔고딕"/>
          <w:szCs w:val="20"/>
        </w:rPr>
      </w:pPr>
      <w:r w:rsidRPr="00AD48A9">
        <w:rPr>
          <w:rFonts w:ascii="나눔고딕" w:eastAsia="나눔고딕" w:hAnsi="나눔고딕" w:hint="eastAsia"/>
          <w:szCs w:val="20"/>
        </w:rPr>
        <w:t>기계</w:t>
      </w:r>
      <w:r w:rsidRPr="00AD48A9">
        <w:rPr>
          <w:rFonts w:ascii="나눔고딕" w:eastAsia="나눔고딕" w:hAnsi="나눔고딕"/>
          <w:szCs w:val="20"/>
        </w:rPr>
        <w:t xml:space="preserve"> 학습에 대한 DDCM 접근 방식의 기본 지침을 다루는 </w:t>
      </w:r>
      <w:r>
        <w:rPr>
          <w:rFonts w:ascii="나눔고딕" w:eastAsia="나눔고딕" w:hAnsi="나눔고딕" w:hint="eastAsia"/>
          <w:szCs w:val="20"/>
        </w:rPr>
        <w:t>또 다른 연구는 지능형 결함 진단 연구이다.</w:t>
      </w:r>
      <w:r>
        <w:rPr>
          <w:rFonts w:ascii="나눔고딕" w:eastAsia="나눔고딕" w:hAnsi="나눔고딕"/>
          <w:szCs w:val="20"/>
        </w:rPr>
        <w:t xml:space="preserve"> </w:t>
      </w:r>
      <w:r w:rsidRPr="00AD48A9">
        <w:rPr>
          <w:rFonts w:ascii="나눔고딕" w:eastAsia="나눔고딕" w:hAnsi="나눔고딕"/>
          <w:szCs w:val="20"/>
        </w:rPr>
        <w:t xml:space="preserve">이 지능형 결함 진단 연구는 예측 유지보수의 상당한 발전을 보고하지만 여전히 몇 가지 제한 사항이 있다. </w:t>
      </w:r>
      <w:r w:rsidRPr="0080096E">
        <w:rPr>
          <w:rFonts w:ascii="나눔고딕" w:eastAsia="나눔고딕" w:hAnsi="나눔고딕"/>
          <w:color w:val="FF0000"/>
          <w:szCs w:val="20"/>
        </w:rPr>
        <w:t>한편으로 머신 러닝을 기반으로 하는 고전적 방법의 성능은 여러 패턴을 특성</w:t>
      </w:r>
      <w:r w:rsidRPr="0080096E">
        <w:rPr>
          <w:rFonts w:ascii="나눔고딕" w:eastAsia="나눔고딕" w:hAnsi="나눔고딕" w:hint="eastAsia"/>
          <w:color w:val="FF0000"/>
          <w:szCs w:val="20"/>
        </w:rPr>
        <w:t xml:space="preserve">화 </w:t>
      </w:r>
      <w:r w:rsidRPr="0080096E">
        <w:rPr>
          <w:rFonts w:ascii="나눔고딕" w:eastAsia="나눔고딕" w:hAnsi="나눔고딕"/>
          <w:color w:val="FF0000"/>
          <w:szCs w:val="20"/>
        </w:rPr>
        <w:t>하는 능력이 제한되어 복잡한 시스템의 경우 좋지 않다. 이러한 접근 방식은 이전에 볼 수 없었던 패턴의 동작을 고려하지 않</w:t>
      </w:r>
      <w:r w:rsidRPr="0080096E">
        <w:rPr>
          <w:rFonts w:ascii="나눔고딕" w:eastAsia="나눔고딕" w:hAnsi="나눔고딕" w:hint="eastAsia"/>
          <w:color w:val="FF0000"/>
          <w:szCs w:val="20"/>
        </w:rPr>
        <w:t>는</w:t>
      </w:r>
      <w:r w:rsidRPr="0080096E">
        <w:rPr>
          <w:rFonts w:ascii="나눔고딕" w:eastAsia="나눔고딕" w:hAnsi="나눔고딕"/>
          <w:color w:val="FF0000"/>
          <w:szCs w:val="20"/>
        </w:rPr>
        <w:t>다. 이러한 특성화되지 않은 패</w:t>
      </w:r>
      <w:r w:rsidRPr="0080096E">
        <w:rPr>
          <w:rFonts w:ascii="나눔고딕" w:eastAsia="나눔고딕" w:hAnsi="나눔고딕" w:hint="eastAsia"/>
          <w:color w:val="FF0000"/>
          <w:szCs w:val="20"/>
        </w:rPr>
        <w:t>턴은</w:t>
      </w:r>
      <w:r w:rsidRPr="0080096E">
        <w:rPr>
          <w:rFonts w:ascii="나눔고딕" w:eastAsia="나눔고딕" w:hAnsi="나눔고딕"/>
          <w:color w:val="FF0000"/>
          <w:szCs w:val="20"/>
        </w:rPr>
        <w:t xml:space="preserve"> </w:t>
      </w:r>
      <w:r w:rsidRPr="0080096E">
        <w:rPr>
          <w:rFonts w:ascii="나눔고딕" w:eastAsia="나눔고딕" w:hAnsi="나눔고딕" w:hint="eastAsia"/>
          <w:color w:val="FF0000"/>
          <w:szCs w:val="20"/>
        </w:rPr>
        <w:t>지도학습</w:t>
      </w:r>
      <w:r w:rsidRPr="0080096E">
        <w:rPr>
          <w:rFonts w:ascii="나눔고딕" w:eastAsia="나눔고딕" w:hAnsi="나눔고딕"/>
          <w:color w:val="FF0000"/>
          <w:szCs w:val="20"/>
        </w:rPr>
        <w:t xml:space="preserve"> 중인 기계의 유효 수명 변화, 새로운 결함 시나리오의 존재 및 이미 식별된 결함의 추가 심각도를 평가하기 위한 지식 증가 능력으로 인한 시스템 편차일 수 있다.</w:t>
      </w:r>
    </w:p>
    <w:p w14:paraId="75DB5357" w14:textId="083DEE47" w:rsidR="00AD48A9" w:rsidRPr="00AD48A9" w:rsidRDefault="00AD48A9" w:rsidP="00AD48A9">
      <w:pPr>
        <w:tabs>
          <w:tab w:val="left" w:pos="1013"/>
        </w:tabs>
        <w:spacing w:line="276" w:lineRule="auto"/>
        <w:ind w:left="400" w:firstLineChars="100" w:firstLine="188"/>
        <w:rPr>
          <w:rFonts w:ascii="나눔고딕" w:eastAsia="나눔고딕" w:hAnsi="나눔고딕"/>
          <w:szCs w:val="20"/>
        </w:rPr>
      </w:pPr>
      <w:r w:rsidRPr="00AD48A9">
        <w:rPr>
          <w:rFonts w:ascii="나눔고딕" w:eastAsia="나눔고딕" w:hAnsi="나눔고딕" w:hint="eastAsia"/>
          <w:szCs w:val="20"/>
        </w:rPr>
        <w:t>패턴</w:t>
      </w:r>
      <w:r w:rsidRPr="00AD48A9">
        <w:rPr>
          <w:rFonts w:ascii="나눔고딕" w:eastAsia="나눔고딕" w:hAnsi="나눔고딕"/>
          <w:szCs w:val="20"/>
        </w:rPr>
        <w:t xml:space="preserve"> 관리의 문제를 해결하기 위해 최근 딥 러닝(DL) 기술이 전기 기계 시스템에 대한 결함 진단 방법에 널리 적용되</w:t>
      </w:r>
      <w:r>
        <w:rPr>
          <w:rFonts w:ascii="나눔고딕" w:eastAsia="나눔고딕" w:hAnsi="나눔고딕" w:hint="eastAsia"/>
          <w:szCs w:val="20"/>
        </w:rPr>
        <w:t>었다</w:t>
      </w:r>
      <w:r w:rsidRPr="00AD48A9">
        <w:rPr>
          <w:rFonts w:ascii="나눔고딕" w:eastAsia="나눔고딕" w:hAnsi="나눔고딕"/>
          <w:szCs w:val="20"/>
        </w:rPr>
        <w:t xml:space="preserve">. </w:t>
      </w:r>
      <w:r w:rsidRPr="0080096E">
        <w:rPr>
          <w:rFonts w:ascii="나눔고딕" w:eastAsia="나눔고딕" w:hAnsi="나눔고딕"/>
          <w:color w:val="FF0000"/>
          <w:szCs w:val="20"/>
        </w:rPr>
        <w:t>패턴 관리라는 용어는 이 작업에서 특징의 좋은 특성화 및 추출로 간주</w:t>
      </w:r>
      <w:r w:rsidRPr="0080096E">
        <w:rPr>
          <w:rFonts w:ascii="나눔고딕" w:eastAsia="나눔고딕" w:hAnsi="나눔고딕" w:hint="eastAsia"/>
          <w:color w:val="FF0000"/>
          <w:szCs w:val="20"/>
        </w:rPr>
        <w:t>된다</w:t>
      </w:r>
      <w:r w:rsidRPr="0080096E">
        <w:rPr>
          <w:rFonts w:ascii="나눔고딕" w:eastAsia="나눔고딕" w:hAnsi="나눔고딕"/>
          <w:color w:val="FF0000"/>
          <w:szCs w:val="20"/>
        </w:rPr>
        <w:t>.</w:t>
      </w:r>
      <w:r w:rsidRPr="00AD48A9">
        <w:rPr>
          <w:rFonts w:ascii="나눔고딕" w:eastAsia="나눔고딕" w:hAnsi="나눔고딕"/>
          <w:szCs w:val="20"/>
        </w:rPr>
        <w:t xml:space="preserve"> </w:t>
      </w:r>
      <w:r w:rsidRPr="0080096E">
        <w:rPr>
          <w:rFonts w:ascii="나눔고딕" w:eastAsia="나눔고딕" w:hAnsi="나눔고딕"/>
          <w:color w:val="FF0000"/>
          <w:szCs w:val="20"/>
        </w:rPr>
        <w:t>DL을 구현하면 다중 레이어와 비선형 변환이 있는 신경망을 사용하여 데이터에서 복잡한 관계를 추출할 수 있</w:t>
      </w:r>
      <w:r w:rsidRPr="0080096E">
        <w:rPr>
          <w:rFonts w:ascii="나눔고딕" w:eastAsia="나눔고딕" w:hAnsi="나눔고딕" w:hint="eastAsia"/>
          <w:color w:val="FF0000"/>
          <w:szCs w:val="20"/>
        </w:rPr>
        <w:t>다</w:t>
      </w:r>
      <w:r w:rsidRPr="0080096E">
        <w:rPr>
          <w:rFonts w:ascii="나눔고딕" w:eastAsia="나눔고딕" w:hAnsi="나눔고딕"/>
          <w:color w:val="FF0000"/>
          <w:szCs w:val="20"/>
        </w:rPr>
        <w:t>.</w:t>
      </w:r>
      <w:r w:rsidRPr="00AD48A9">
        <w:rPr>
          <w:rFonts w:ascii="나눔고딕" w:eastAsia="나눔고딕" w:hAnsi="나눔고딕"/>
          <w:szCs w:val="20"/>
        </w:rPr>
        <w:t xml:space="preserve"> 다층 접근 방식은 ML 기반 알고리즘의 수작업 특징 추출 프로세스와 달리 효과적이고 적응적인 방식으로 패턴의 특성화를 심화</w:t>
      </w:r>
      <w:r w:rsidRPr="00AD48A9">
        <w:rPr>
          <w:rFonts w:ascii="나눔고딕" w:eastAsia="나눔고딕" w:hAnsi="나눔고딕" w:hint="eastAsia"/>
          <w:szCs w:val="20"/>
        </w:rPr>
        <w:t>할</w:t>
      </w:r>
      <w:r w:rsidRPr="00AD48A9">
        <w:rPr>
          <w:rFonts w:ascii="나눔고딕" w:eastAsia="나눔고딕" w:hAnsi="나눔고딕"/>
          <w:szCs w:val="20"/>
        </w:rPr>
        <w:t xml:space="preserve"> 수 있기 때문에 이점을 나타</w:t>
      </w:r>
      <w:r>
        <w:rPr>
          <w:rFonts w:ascii="나눔고딕" w:eastAsia="나눔고딕" w:hAnsi="나눔고딕" w:hint="eastAsia"/>
          <w:szCs w:val="20"/>
        </w:rPr>
        <w:t>낸</w:t>
      </w:r>
      <w:r w:rsidRPr="00AD48A9">
        <w:rPr>
          <w:rFonts w:ascii="나눔고딕" w:eastAsia="나눔고딕" w:hAnsi="나눔고딕"/>
          <w:szCs w:val="20"/>
        </w:rPr>
        <w:t xml:space="preserve">다. 현대 전자 기계 시스템의 상태 모니터링 분야에서 DL을 사용하는 몇 가지 예는 심층 신경망(DNN)을 기반으로 </w:t>
      </w:r>
      <w:r>
        <w:rPr>
          <w:rFonts w:ascii="나눔고딕" w:eastAsia="나눔고딕" w:hAnsi="나눔고딕" w:hint="eastAsia"/>
          <w:szCs w:val="20"/>
        </w:rPr>
        <w:t>한</w:t>
      </w:r>
      <w:r w:rsidRPr="00AD48A9">
        <w:rPr>
          <w:rFonts w:ascii="나눔고딕" w:eastAsia="나눔고딕" w:hAnsi="나눔고딕"/>
          <w:szCs w:val="20"/>
        </w:rPr>
        <w:t xml:space="preserve">다. CNN(Convolutional Neural Networks)을 기반으로 장기 단기 기억(LSTM)을 기반으로 </w:t>
      </w:r>
      <w:r>
        <w:rPr>
          <w:rFonts w:ascii="나눔고딕" w:eastAsia="나눔고딕" w:hAnsi="나눔고딕" w:hint="eastAsia"/>
          <w:szCs w:val="20"/>
        </w:rPr>
        <w:t>한다</w:t>
      </w:r>
      <w:r w:rsidRPr="00AD48A9">
        <w:rPr>
          <w:rFonts w:ascii="나눔고딕" w:eastAsia="나눔고딕" w:hAnsi="나눔고딕"/>
          <w:szCs w:val="20"/>
        </w:rPr>
        <w:t xml:space="preserve">. DAE(deep autoencoder)를 기반으로 </w:t>
      </w:r>
      <w:r>
        <w:rPr>
          <w:rFonts w:ascii="나눔고딕" w:eastAsia="나눔고딕" w:hAnsi="나눔고딕" w:hint="eastAsia"/>
          <w:szCs w:val="20"/>
        </w:rPr>
        <w:t>한</w:t>
      </w:r>
      <w:r w:rsidRPr="00AD48A9">
        <w:rPr>
          <w:rFonts w:ascii="나눔고딕" w:eastAsia="나눔고딕" w:hAnsi="나눔고딕"/>
          <w:szCs w:val="20"/>
        </w:rPr>
        <w:t xml:space="preserve">다. </w:t>
      </w:r>
      <w:r w:rsidRPr="0080096E">
        <w:rPr>
          <w:rFonts w:ascii="나눔고딕" w:eastAsia="나눔고딕" w:hAnsi="나눔고딕"/>
          <w:color w:val="FF0000"/>
          <w:szCs w:val="20"/>
        </w:rPr>
        <w:t>그러나 일반적으로 상태 모니터링에 사용되는 성능과 시간 데이터에 대한 적응성 간의 절충으로 DAE의 사용이 널리 사용되었다.</w:t>
      </w:r>
    </w:p>
    <w:p w14:paraId="7A192F4E" w14:textId="3D9113BA" w:rsidR="00AD48A9" w:rsidRPr="00AD48A9" w:rsidRDefault="00AD48A9" w:rsidP="00AD48A9">
      <w:pPr>
        <w:tabs>
          <w:tab w:val="left" w:pos="1013"/>
        </w:tabs>
        <w:spacing w:line="276" w:lineRule="auto"/>
        <w:ind w:left="400" w:firstLineChars="100" w:firstLine="188"/>
        <w:rPr>
          <w:rFonts w:ascii="나눔고딕" w:eastAsia="나눔고딕" w:hAnsi="나눔고딕"/>
          <w:szCs w:val="20"/>
        </w:rPr>
      </w:pPr>
      <w:r w:rsidRPr="0080096E">
        <w:rPr>
          <w:rFonts w:ascii="나눔고딕" w:eastAsia="나눔고딕" w:hAnsi="나눔고딕" w:hint="eastAsia"/>
          <w:color w:val="FF0000"/>
          <w:szCs w:val="20"/>
        </w:rPr>
        <w:t>이러한</w:t>
      </w:r>
      <w:r w:rsidRPr="0080096E">
        <w:rPr>
          <w:rFonts w:ascii="나눔고딕" w:eastAsia="나눔고딕" w:hAnsi="나눔고딕"/>
          <w:color w:val="FF0000"/>
          <w:szCs w:val="20"/>
        </w:rPr>
        <w:t xml:space="preserve"> DL 기반 접근 방식은 패턴 관리 및 진단, 즉 결함 분류에서 매우 성공적임에도 불구하고, 보이지 않는 패턴의 검출을 어떻게 고려할 것인가에 관해서 명확하게 해결되지 않은 중요한 문제가 있다. 따라서 보이지 않는 패턴의 탐지는 패턴 인식 분야, 특히 산업 시스템 예후 분야의 연구자들의 관심을 끄는 주제</w:t>
      </w:r>
      <w:r w:rsidRPr="0080096E">
        <w:rPr>
          <w:rFonts w:ascii="나눔고딕" w:eastAsia="나눔고딕" w:hAnsi="나눔고딕" w:hint="eastAsia"/>
          <w:color w:val="FF0000"/>
          <w:szCs w:val="20"/>
        </w:rPr>
        <w:t>이</w:t>
      </w:r>
      <w:r w:rsidRPr="0080096E">
        <w:rPr>
          <w:rFonts w:ascii="나눔고딕" w:eastAsia="나눔고딕" w:hAnsi="나눔고딕"/>
          <w:color w:val="FF0000"/>
          <w:szCs w:val="20"/>
        </w:rPr>
        <w:t xml:space="preserve">다. </w:t>
      </w:r>
      <w:r w:rsidRPr="00AD48A9">
        <w:rPr>
          <w:rFonts w:ascii="나눔고딕" w:eastAsia="나눔고딕" w:hAnsi="나눔고딕"/>
          <w:szCs w:val="20"/>
        </w:rPr>
        <w:t xml:space="preserve">상태 평가 중 실수가 발생하면 특히 조기 의사 결정 및 잘못된 진단에 부정적인 영향을 미치므로 상당한 손실이나 치명적인 결함으로 이어질 수 </w:t>
      </w:r>
      <w:r w:rsidRPr="00AD48A9">
        <w:rPr>
          <w:rFonts w:ascii="나눔고딕" w:eastAsia="나눔고딕" w:hAnsi="나눔고딕" w:hint="eastAsia"/>
          <w:szCs w:val="20"/>
        </w:rPr>
        <w:t>있다는</w:t>
      </w:r>
      <w:r w:rsidRPr="00AD48A9">
        <w:rPr>
          <w:rFonts w:ascii="나눔고딕" w:eastAsia="나눔고딕" w:hAnsi="나눔고딕"/>
          <w:szCs w:val="20"/>
        </w:rPr>
        <w:t xml:space="preserve"> 것이 실제 문제</w:t>
      </w:r>
      <w:r>
        <w:rPr>
          <w:rFonts w:ascii="나눔고딕" w:eastAsia="나눔고딕" w:hAnsi="나눔고딕" w:hint="eastAsia"/>
          <w:szCs w:val="20"/>
        </w:rPr>
        <w:t>이</w:t>
      </w:r>
      <w:r w:rsidRPr="00AD48A9">
        <w:rPr>
          <w:rFonts w:ascii="나눔고딕" w:eastAsia="나눔고딕" w:hAnsi="나눔고딕"/>
          <w:szCs w:val="20"/>
        </w:rPr>
        <w:t xml:space="preserve">다. 최근에 도메인 적응에 기반한 일부 접근 방식은 보이지 않거나 훈련 데이터와 테스트 데이터의 작동 조건 사이에 일종의 불균형을 나타내는 패턴을 </w:t>
      </w:r>
      <w:proofErr w:type="spellStart"/>
      <w:r w:rsidRPr="00AD48A9">
        <w:rPr>
          <w:rFonts w:ascii="나눔고딕" w:eastAsia="나눔고딕" w:hAnsi="나눔고딕"/>
          <w:szCs w:val="20"/>
        </w:rPr>
        <w:t>특성화하는</w:t>
      </w:r>
      <w:proofErr w:type="spellEnd"/>
      <w:r w:rsidRPr="00AD48A9">
        <w:rPr>
          <w:rFonts w:ascii="나눔고딕" w:eastAsia="나눔고딕" w:hAnsi="나눔고딕"/>
          <w:szCs w:val="20"/>
        </w:rPr>
        <w:t xml:space="preserve"> 문제를 해결했다. 그럼에도 불구하고 기계에서 보이지 않는 패턴의 문제를 처리하기 위해 몇 가지 접근 방식이 성공적으로 제</w:t>
      </w:r>
      <w:r w:rsidRPr="00AD48A9">
        <w:rPr>
          <w:rFonts w:ascii="나눔고딕" w:eastAsia="나눔고딕" w:hAnsi="나눔고딕"/>
          <w:szCs w:val="20"/>
        </w:rPr>
        <w:lastRenderedPageBreak/>
        <w:t>안되었다.</w:t>
      </w:r>
      <w:r>
        <w:rPr>
          <w:rFonts w:ascii="나눔고딕" w:eastAsia="나눔고딕" w:hAnsi="나눔고딕"/>
          <w:szCs w:val="20"/>
        </w:rPr>
        <w:t xml:space="preserve"> </w:t>
      </w:r>
      <w:r w:rsidRPr="00AD48A9">
        <w:rPr>
          <w:rFonts w:ascii="나눔고딕" w:eastAsia="나눔고딕" w:hAnsi="나눔고딕"/>
          <w:szCs w:val="20"/>
        </w:rPr>
        <w:t xml:space="preserve">이러한 제안의 대부분은 </w:t>
      </w:r>
      <w:r w:rsidR="0011266B">
        <w:rPr>
          <w:rFonts w:ascii="나눔고딕" w:eastAsia="나눔고딕" w:hAnsi="나눔고딕" w:hint="eastAsia"/>
          <w:szCs w:val="20"/>
        </w:rPr>
        <w:t>지도학습과 비지도학습의 통합으로 진행되었다.</w:t>
      </w:r>
    </w:p>
    <w:p w14:paraId="3338C989" w14:textId="078856E2" w:rsidR="00AD48A9" w:rsidRPr="0080096E" w:rsidRDefault="00AD48A9" w:rsidP="009178F4">
      <w:pPr>
        <w:tabs>
          <w:tab w:val="left" w:pos="1013"/>
        </w:tabs>
        <w:spacing w:line="276" w:lineRule="auto"/>
        <w:ind w:left="400" w:firstLineChars="100" w:firstLine="188"/>
        <w:rPr>
          <w:rFonts w:ascii="나눔고딕" w:eastAsia="나눔고딕" w:hAnsi="나눔고딕"/>
          <w:color w:val="FF0000"/>
          <w:szCs w:val="20"/>
        </w:rPr>
      </w:pPr>
      <w:r w:rsidRPr="0080096E">
        <w:rPr>
          <w:rFonts w:ascii="나눔고딕" w:eastAsia="나눔고딕" w:hAnsi="나눔고딕" w:hint="eastAsia"/>
          <w:color w:val="FF0000"/>
          <w:szCs w:val="20"/>
        </w:rPr>
        <w:t>실제</w:t>
      </w:r>
      <w:r w:rsidRPr="0080096E">
        <w:rPr>
          <w:rFonts w:ascii="나눔고딕" w:eastAsia="나눔고딕" w:hAnsi="나눔고딕"/>
          <w:color w:val="FF0000"/>
          <w:szCs w:val="20"/>
        </w:rPr>
        <w:t xml:space="preserve"> 산업 환경에서는 정상(건강한) 클래스만 초기 지식으로 사용할 수 있으므로 1클래스 분류기의 사용을 고려한 접근 방식을 적용할 필요가 있다. 일급 분류(OCC) 문제는 때로 이상 탐지기, 신규성 또는 이상치라고 </w:t>
      </w:r>
      <w:r w:rsidRPr="0080096E">
        <w:rPr>
          <w:rFonts w:ascii="나눔고딕" w:eastAsia="나눔고딕" w:hAnsi="나눔고딕" w:hint="eastAsia"/>
          <w:color w:val="FF0000"/>
          <w:szCs w:val="20"/>
        </w:rPr>
        <w:t>한</w:t>
      </w:r>
      <w:r w:rsidRPr="0080096E">
        <w:rPr>
          <w:rFonts w:ascii="나눔고딕" w:eastAsia="나눔고딕" w:hAnsi="나눔고딕"/>
          <w:color w:val="FF0000"/>
          <w:szCs w:val="20"/>
        </w:rPr>
        <w:t>다. 이들은 일반 클래스의 하나 이상의 그룹(특징 공간에서)으로 구성된 알려진 패턴으로 훈련</w:t>
      </w:r>
      <w:r w:rsidR="009178F4" w:rsidRPr="0080096E">
        <w:rPr>
          <w:rFonts w:ascii="나눔고딕" w:eastAsia="나눔고딕" w:hAnsi="나눔고딕" w:hint="eastAsia"/>
          <w:color w:val="FF0000"/>
          <w:szCs w:val="20"/>
        </w:rPr>
        <w:t>된다</w:t>
      </w:r>
      <w:r w:rsidRPr="0080096E">
        <w:rPr>
          <w:rFonts w:ascii="나눔고딕" w:eastAsia="나눔고딕" w:hAnsi="나눔고딕"/>
          <w:color w:val="FF0000"/>
          <w:szCs w:val="20"/>
        </w:rPr>
        <w:t>. 그런 다음 모델은 원래 훈련 데이터 세트에 있는 것과 다소 다른 신규성 또는 이상과 같은 알려지지 않은 패턴[30]을 식별하</w:t>
      </w:r>
      <w:r w:rsidRPr="0080096E">
        <w:rPr>
          <w:rFonts w:ascii="나눔고딕" w:eastAsia="나눔고딕" w:hAnsi="나눔고딕" w:hint="eastAsia"/>
          <w:color w:val="FF0000"/>
          <w:szCs w:val="20"/>
        </w:rPr>
        <w:t>는</w:t>
      </w:r>
      <w:r w:rsidRPr="0080096E">
        <w:rPr>
          <w:rFonts w:ascii="나눔고딕" w:eastAsia="나눔고딕" w:hAnsi="나눔고딕"/>
          <w:color w:val="FF0000"/>
          <w:szCs w:val="20"/>
        </w:rPr>
        <w:t xml:space="preserve"> 데 사용</w:t>
      </w:r>
      <w:r w:rsidRPr="0080096E">
        <w:rPr>
          <w:rFonts w:ascii="나눔고딕" w:eastAsia="나눔고딕" w:hAnsi="나눔고딕" w:hint="eastAsia"/>
          <w:color w:val="FF0000"/>
          <w:szCs w:val="20"/>
        </w:rPr>
        <w:t>된</w:t>
      </w:r>
      <w:r w:rsidRPr="0080096E">
        <w:rPr>
          <w:rFonts w:ascii="나눔고딕" w:eastAsia="나눔고딕" w:hAnsi="나눔고딕"/>
          <w:color w:val="FF0000"/>
          <w:szCs w:val="20"/>
        </w:rPr>
        <w:t>다.</w:t>
      </w:r>
    </w:p>
    <w:p w14:paraId="6DCC852E" w14:textId="5A1E22F5" w:rsidR="00D741D6" w:rsidRDefault="00AD48A9" w:rsidP="00AD48A9">
      <w:pPr>
        <w:tabs>
          <w:tab w:val="left" w:pos="1013"/>
        </w:tabs>
        <w:spacing w:line="276" w:lineRule="auto"/>
        <w:ind w:left="400" w:firstLineChars="100" w:firstLine="188"/>
        <w:rPr>
          <w:rFonts w:ascii="나눔고딕" w:eastAsia="나눔고딕" w:hAnsi="나눔고딕"/>
          <w:szCs w:val="20"/>
        </w:rPr>
      </w:pPr>
      <w:r w:rsidRPr="00AD48A9">
        <w:rPr>
          <w:rFonts w:ascii="나눔고딕" w:eastAsia="나눔고딕" w:hAnsi="나눔고딕"/>
          <w:szCs w:val="20"/>
        </w:rPr>
        <w:t xml:space="preserve">OCC 문제를 수행하기 위한 다양한 계획이 있다. 그 중 하나는 가우스 혼합 모델(GMM)과 같은 데이터의 생성 확률 밀도 함수(PDF) 추정을 기반으로 </w:t>
      </w:r>
      <w:r>
        <w:rPr>
          <w:rFonts w:ascii="나눔고딕" w:eastAsia="나눔고딕" w:hAnsi="나눔고딕" w:hint="eastAsia"/>
          <w:szCs w:val="20"/>
        </w:rPr>
        <w:t>한</w:t>
      </w:r>
      <w:r w:rsidRPr="00AD48A9">
        <w:rPr>
          <w:rFonts w:ascii="나눔고딕" w:eastAsia="나눔고딕" w:hAnsi="나눔고딕"/>
          <w:szCs w:val="20"/>
        </w:rPr>
        <w:t>다. 거리 기반 방법에는 예를 들어 가장 가까운 이웃이 포함</w:t>
      </w:r>
      <w:r>
        <w:rPr>
          <w:rFonts w:ascii="나눔고딕" w:eastAsia="나눔고딕" w:hAnsi="나눔고딕" w:hint="eastAsia"/>
          <w:szCs w:val="20"/>
        </w:rPr>
        <w:t>된</w:t>
      </w:r>
      <w:r w:rsidRPr="00AD48A9">
        <w:rPr>
          <w:rFonts w:ascii="나눔고딕" w:eastAsia="나눔고딕" w:hAnsi="나눔고딕"/>
          <w:szCs w:val="20"/>
        </w:rPr>
        <w:t xml:space="preserve">다. 또 다른 접근 방식은 재구성 모델을 기반으로 </w:t>
      </w:r>
      <w:r>
        <w:rPr>
          <w:rFonts w:ascii="나눔고딕" w:eastAsia="나눔고딕" w:hAnsi="나눔고딕" w:hint="eastAsia"/>
          <w:szCs w:val="20"/>
        </w:rPr>
        <w:t>한</w:t>
      </w:r>
      <w:r w:rsidRPr="00AD48A9">
        <w:rPr>
          <w:rFonts w:ascii="나눔고딕" w:eastAsia="나눔고딕" w:hAnsi="나눔고딕"/>
          <w:szCs w:val="20"/>
        </w:rPr>
        <w:t>다. 자동 인코더(AE)는 이러한 유형의 접근 방식의 예</w:t>
      </w:r>
      <w:r>
        <w:rPr>
          <w:rFonts w:ascii="나눔고딕" w:eastAsia="나눔고딕" w:hAnsi="나눔고딕" w:hint="eastAsia"/>
          <w:szCs w:val="20"/>
        </w:rPr>
        <w:t>이다.</w:t>
      </w:r>
      <w:r w:rsidRPr="00AD48A9">
        <w:rPr>
          <w:rFonts w:ascii="나눔고딕" w:eastAsia="나눔고딕" w:hAnsi="나눔고딕"/>
          <w:szCs w:val="20"/>
        </w:rPr>
        <w:t xml:space="preserve"> 도메인 기반 방법은 훈련 데이터 세트의 구조를 기반으로 생성할 경계를 부과</w:t>
      </w:r>
      <w:r>
        <w:rPr>
          <w:rFonts w:ascii="나눔고딕" w:eastAsia="나눔고딕" w:hAnsi="나눔고딕" w:hint="eastAsia"/>
          <w:szCs w:val="20"/>
        </w:rPr>
        <w:t>한</w:t>
      </w:r>
      <w:r w:rsidRPr="00AD48A9">
        <w:rPr>
          <w:rFonts w:ascii="나눔고딕" w:eastAsia="나눔고딕" w:hAnsi="나눔고딕"/>
          <w:szCs w:val="20"/>
        </w:rPr>
        <w:t>다. 이 경우 극한 최적화 문제를 해결하여 데이터를 표현</w:t>
      </w:r>
      <w:r>
        <w:rPr>
          <w:rFonts w:ascii="나눔고딕" w:eastAsia="나눔고딕" w:hAnsi="나눔고딕" w:hint="eastAsia"/>
          <w:szCs w:val="20"/>
        </w:rPr>
        <w:t>한</w:t>
      </w:r>
      <w:r w:rsidRPr="00AD48A9">
        <w:rPr>
          <w:rFonts w:ascii="나눔고딕" w:eastAsia="나눔고딕" w:hAnsi="나눔고딕"/>
          <w:szCs w:val="20"/>
        </w:rPr>
        <w:t>다. 그런 다음 변칙 데이터의 클래스 구성원은 경계에 대한 위치에 따라 결정</w:t>
      </w:r>
      <w:r>
        <w:rPr>
          <w:rFonts w:ascii="나눔고딕" w:eastAsia="나눔고딕" w:hAnsi="나눔고딕" w:hint="eastAsia"/>
          <w:szCs w:val="20"/>
        </w:rPr>
        <w:t>된</w:t>
      </w:r>
      <w:r w:rsidRPr="00AD48A9">
        <w:rPr>
          <w:rFonts w:ascii="나눔고딕" w:eastAsia="나눔고딕" w:hAnsi="나눔고딕"/>
          <w:szCs w:val="20"/>
        </w:rPr>
        <w:t>다.</w:t>
      </w:r>
      <w:r>
        <w:rPr>
          <w:rFonts w:ascii="나눔고딕" w:eastAsia="나눔고딕" w:hAnsi="나눔고딕"/>
          <w:szCs w:val="20"/>
        </w:rPr>
        <w:t xml:space="preserve"> </w:t>
      </w:r>
      <w:r w:rsidRPr="00AD48A9">
        <w:rPr>
          <w:rFonts w:ascii="나눔고딕" w:eastAsia="나눔고딕" w:hAnsi="나눔고딕" w:hint="eastAsia"/>
          <w:szCs w:val="20"/>
        </w:rPr>
        <w:t>이와</w:t>
      </w:r>
      <w:r w:rsidRPr="00AD48A9">
        <w:rPr>
          <w:rFonts w:ascii="나눔고딕" w:eastAsia="나눔고딕" w:hAnsi="나눔고딕"/>
          <w:szCs w:val="20"/>
        </w:rPr>
        <w:t xml:space="preserve"> 관련하여 OC-SVM은 구성의 단순성과 데이터 표현에 적응할 때 나타나는 성능 사이의 절충으로 성능을 가장 많이 사용하고 개선하는 접근 방식</w:t>
      </w:r>
      <w:r>
        <w:rPr>
          <w:rFonts w:ascii="나눔고딕" w:eastAsia="나눔고딕" w:hAnsi="나눔고딕" w:hint="eastAsia"/>
          <w:szCs w:val="20"/>
        </w:rPr>
        <w:t>이</w:t>
      </w:r>
      <w:r w:rsidRPr="00AD48A9">
        <w:rPr>
          <w:rFonts w:ascii="나눔고딕" w:eastAsia="나눔고딕" w:hAnsi="나눔고딕"/>
          <w:szCs w:val="20"/>
        </w:rPr>
        <w:t>다</w:t>
      </w:r>
      <w:r w:rsidR="00D741D6">
        <w:rPr>
          <w:rFonts w:ascii="나눔고딕" w:eastAsia="나눔고딕" w:hAnsi="나눔고딕" w:hint="eastAsia"/>
          <w:szCs w:val="20"/>
        </w:rPr>
        <w:t>.</w:t>
      </w:r>
      <w:r w:rsidR="00D741D6">
        <w:rPr>
          <w:rFonts w:ascii="나눔고딕" w:eastAsia="나눔고딕" w:hAnsi="나눔고딕"/>
          <w:szCs w:val="20"/>
        </w:rPr>
        <w:t xml:space="preserve"> </w:t>
      </w:r>
      <w:r w:rsidR="00D741D6" w:rsidRPr="00D741D6">
        <w:rPr>
          <w:rFonts w:ascii="나눔고딕" w:eastAsia="나눔고딕" w:hAnsi="나눔고딕" w:hint="eastAsia"/>
          <w:szCs w:val="20"/>
        </w:rPr>
        <w:t>그러나</w:t>
      </w:r>
      <w:r w:rsidR="00D741D6" w:rsidRPr="00D741D6">
        <w:rPr>
          <w:rFonts w:ascii="나눔고딕" w:eastAsia="나눔고딕" w:hAnsi="나눔고딕"/>
          <w:szCs w:val="20"/>
        </w:rPr>
        <w:t xml:space="preserve"> 실제 문제의 경우 접근 방식에 관계없이 처리해야 할 다른 문제가 </w:t>
      </w:r>
      <w:r w:rsidR="00D741D6">
        <w:rPr>
          <w:rFonts w:ascii="나눔고딕" w:eastAsia="나눔고딕" w:hAnsi="나눔고딕" w:hint="eastAsia"/>
          <w:szCs w:val="20"/>
        </w:rPr>
        <w:t>있</w:t>
      </w:r>
      <w:r w:rsidR="00D741D6" w:rsidRPr="00D741D6">
        <w:rPr>
          <w:rFonts w:ascii="나눔고딕" w:eastAsia="나눔고딕" w:hAnsi="나눔고딕"/>
          <w:szCs w:val="20"/>
        </w:rPr>
        <w:t>다.</w:t>
      </w:r>
      <w:r w:rsidR="00D741D6">
        <w:rPr>
          <w:rFonts w:ascii="나눔고딕" w:eastAsia="나눔고딕" w:hAnsi="나눔고딕"/>
          <w:szCs w:val="20"/>
        </w:rPr>
        <w:t xml:space="preserve"> </w:t>
      </w:r>
      <w:r w:rsidR="00D741D6" w:rsidRPr="00D741D6">
        <w:rPr>
          <w:rFonts w:ascii="나눔고딕" w:eastAsia="나눔고딕" w:hAnsi="나눔고딕" w:hint="eastAsia"/>
          <w:szCs w:val="20"/>
        </w:rPr>
        <w:t>즉</w:t>
      </w:r>
      <w:r w:rsidR="00D741D6" w:rsidRPr="00D741D6">
        <w:rPr>
          <w:rFonts w:ascii="나눔고딕" w:eastAsia="나눔고딕" w:hAnsi="나눔고딕"/>
          <w:szCs w:val="20"/>
        </w:rPr>
        <w:t xml:space="preserve">, 알려진 클래스의 분포가 기능 공간 내에서 둘 이상의 클러스터로 표현될 수 있다. </w:t>
      </w:r>
      <w:r w:rsidR="00D741D6" w:rsidRPr="00D504A1">
        <w:rPr>
          <w:rFonts w:ascii="나눔고딕" w:eastAsia="나눔고딕" w:hAnsi="나눔고딕"/>
          <w:color w:val="FF0000"/>
          <w:szCs w:val="20"/>
        </w:rPr>
        <w:t>OCC 기반 접근 방식이 더 나은 결과를 얻으려면 정규 클래스 분포가 가능한 한 간결해야 함을 고려</w:t>
      </w:r>
      <w:r w:rsidR="00D741D6" w:rsidRPr="00D504A1">
        <w:rPr>
          <w:rFonts w:ascii="나눔고딕" w:eastAsia="나눔고딕" w:hAnsi="나눔고딕" w:hint="eastAsia"/>
          <w:color w:val="FF0000"/>
          <w:szCs w:val="20"/>
        </w:rPr>
        <w:t>한</w:t>
      </w:r>
      <w:r w:rsidR="00D741D6" w:rsidRPr="00D504A1">
        <w:rPr>
          <w:rFonts w:ascii="나눔고딕" w:eastAsia="나눔고딕" w:hAnsi="나눔고딕"/>
          <w:color w:val="FF0000"/>
          <w:szCs w:val="20"/>
        </w:rPr>
        <w:t>다.</w:t>
      </w:r>
    </w:p>
    <w:p w14:paraId="5167C8DA" w14:textId="77777777" w:rsidR="00D741D6" w:rsidRDefault="00D741D6" w:rsidP="00D741D6">
      <w:pPr>
        <w:keepNext/>
        <w:tabs>
          <w:tab w:val="left" w:pos="1013"/>
        </w:tabs>
        <w:spacing w:line="276" w:lineRule="auto"/>
        <w:ind w:left="400" w:firstLineChars="100" w:firstLine="188"/>
      </w:pPr>
      <w:r w:rsidRPr="00D741D6">
        <w:rPr>
          <w:rFonts w:ascii="나눔고딕" w:eastAsia="나눔고딕" w:hAnsi="나눔고딕"/>
          <w:noProof/>
          <w:szCs w:val="20"/>
        </w:rPr>
        <w:drawing>
          <wp:inline distT="0" distB="0" distL="0" distR="0" wp14:anchorId="278BB80C" wp14:editId="36206420">
            <wp:extent cx="5506218" cy="2391109"/>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6218" cy="2391109"/>
                    </a:xfrm>
                    <a:prstGeom prst="rect">
                      <a:avLst/>
                    </a:prstGeom>
                  </pic:spPr>
                </pic:pic>
              </a:graphicData>
            </a:graphic>
          </wp:inline>
        </w:drawing>
      </w:r>
    </w:p>
    <w:p w14:paraId="512FEFF0" w14:textId="067F5C4F" w:rsidR="00D741D6" w:rsidRDefault="00D741D6" w:rsidP="00D741D6">
      <w:pPr>
        <w:pStyle w:val="a4"/>
        <w:rPr>
          <w:rFonts w:ascii="나눔고딕" w:eastAsia="나눔고딕" w:hAnsi="나눔고딕"/>
        </w:rPr>
      </w:pPr>
      <w:r>
        <w:t xml:space="preserve">그림 </w:t>
      </w:r>
      <w:r w:rsidR="005F551D">
        <w:fldChar w:fldCharType="begin"/>
      </w:r>
      <w:r w:rsidR="005F551D">
        <w:instrText xml:space="preserve"> SEQ </w:instrText>
      </w:r>
      <w:r w:rsidR="005F551D">
        <w:instrText>그림</w:instrText>
      </w:r>
      <w:r w:rsidR="005F551D">
        <w:instrText xml:space="preserve"> \* ARABIC </w:instrText>
      </w:r>
      <w:r w:rsidR="005F551D">
        <w:fldChar w:fldCharType="separate"/>
      </w:r>
      <w:r w:rsidR="00A92E91">
        <w:rPr>
          <w:noProof/>
        </w:rPr>
        <w:t>1</w:t>
      </w:r>
      <w:r w:rsidR="005F551D">
        <w:rPr>
          <w:noProof/>
        </w:rPr>
        <w:fldChar w:fldCharType="end"/>
      </w:r>
      <w:r>
        <w:t xml:space="preserve"> </w:t>
      </w:r>
      <w:r w:rsidRPr="00D741D6">
        <w:t>(a) 간결한 표현이 없는 특징 공간 매핑은 두 클래스 간에 높은 중첩을 보여</w:t>
      </w:r>
      <w:r>
        <w:rPr>
          <w:rFonts w:hint="eastAsia"/>
        </w:rPr>
        <w:t>준</w:t>
      </w:r>
      <w:r w:rsidRPr="00D741D6">
        <w:t>다. (b) 개선되고 간결한 표현으로 특징 공간 매핑. 정상 샘플과 비정상 샘플 간의 더 높은 분리도를 보여</w:t>
      </w:r>
      <w:r>
        <w:rPr>
          <w:rFonts w:hint="eastAsia"/>
        </w:rPr>
        <w:t>준다.</w:t>
      </w:r>
    </w:p>
    <w:p w14:paraId="46C3C478" w14:textId="7749FCE3" w:rsidR="009E11E0" w:rsidRDefault="000A068F" w:rsidP="00D741D6">
      <w:pPr>
        <w:tabs>
          <w:tab w:val="left" w:pos="1013"/>
        </w:tabs>
        <w:spacing w:line="276" w:lineRule="auto"/>
        <w:ind w:left="400"/>
        <w:rPr>
          <w:rFonts w:ascii="나눔고딕" w:eastAsia="나눔고딕" w:hAnsi="나눔고딕"/>
          <w:szCs w:val="20"/>
        </w:rPr>
      </w:pPr>
      <w:proofErr w:type="spellStart"/>
      <w:r w:rsidRPr="00D504A1">
        <w:rPr>
          <w:rFonts w:ascii="나눔고딕" w:eastAsia="나눔고딕" w:hAnsi="나눔고딕" w:hint="eastAsia"/>
          <w:color w:val="FF0000"/>
          <w:szCs w:val="20"/>
        </w:rPr>
        <w:t>컴팩</w:t>
      </w:r>
      <w:r w:rsidR="00D741D6" w:rsidRPr="00D504A1">
        <w:rPr>
          <w:rFonts w:ascii="나눔고딕" w:eastAsia="나눔고딕" w:hAnsi="나눔고딕"/>
          <w:color w:val="FF0000"/>
          <w:szCs w:val="20"/>
        </w:rPr>
        <w:t>트</w:t>
      </w:r>
      <w:proofErr w:type="spellEnd"/>
      <w:r w:rsidR="00D741D6" w:rsidRPr="00D504A1">
        <w:rPr>
          <w:rFonts w:ascii="나눔고딕" w:eastAsia="나눔고딕" w:hAnsi="나눔고딕"/>
          <w:color w:val="FF0000"/>
          <w:szCs w:val="20"/>
        </w:rPr>
        <w:t xml:space="preserve"> 피처 공간이 OCC 분류기의 성능을 향상시킨다는 가정이 그림 1에 나와 있다</w:t>
      </w:r>
      <w:r w:rsidR="00D741D6" w:rsidRPr="00D741D6">
        <w:rPr>
          <w:rFonts w:ascii="나눔고딕" w:eastAsia="나눔고딕" w:hAnsi="나눔고딕"/>
          <w:szCs w:val="20"/>
        </w:rPr>
        <w:t xml:space="preserve">. 그림 1a는 </w:t>
      </w:r>
      <w:proofErr w:type="spellStart"/>
      <w:r w:rsidR="00D741D6" w:rsidRPr="00D741D6">
        <w:rPr>
          <w:rFonts w:ascii="나눔고딕" w:eastAsia="나눔고딕" w:hAnsi="나눔고딕"/>
          <w:szCs w:val="20"/>
        </w:rPr>
        <w:t>컴팩트</w:t>
      </w:r>
      <w:proofErr w:type="spellEnd"/>
      <w:r w:rsidR="00D741D6" w:rsidRPr="00D741D6">
        <w:rPr>
          <w:rFonts w:ascii="나눔고딕" w:eastAsia="나눔고딕" w:hAnsi="나눔고딕"/>
          <w:szCs w:val="20"/>
        </w:rPr>
        <w:t xml:space="preserve"> 표현이 없는 기능 공간을 보여</w:t>
      </w:r>
      <w:r w:rsidR="00D741D6">
        <w:rPr>
          <w:rFonts w:ascii="나눔고딕" w:eastAsia="나눔고딕" w:hAnsi="나눔고딕" w:hint="eastAsia"/>
          <w:szCs w:val="20"/>
        </w:rPr>
        <w:t>준</w:t>
      </w:r>
      <w:r w:rsidR="00D741D6" w:rsidRPr="00D741D6">
        <w:rPr>
          <w:rFonts w:ascii="나눔고딕" w:eastAsia="나눔고딕" w:hAnsi="나눔고딕"/>
          <w:szCs w:val="20"/>
        </w:rPr>
        <w:t>다. 이 경우 정상 클래스와 비정상 클래스의 샘플이 겹칠 수 있습니다. 결과적으로 많은 수의 거짓 음성이 있는 경우 분류 성능이 감소</w:t>
      </w:r>
      <w:r w:rsidR="00D741D6">
        <w:rPr>
          <w:rFonts w:ascii="나눔고딕" w:eastAsia="나눔고딕" w:hAnsi="나눔고딕" w:hint="eastAsia"/>
          <w:szCs w:val="20"/>
        </w:rPr>
        <w:t>한</w:t>
      </w:r>
      <w:r w:rsidR="00D741D6" w:rsidRPr="00D741D6">
        <w:rPr>
          <w:rFonts w:ascii="나눔고딕" w:eastAsia="나눔고딕" w:hAnsi="나눔고딕"/>
          <w:szCs w:val="20"/>
        </w:rPr>
        <w:t xml:space="preserve">다. 한편, 보다 </w:t>
      </w:r>
      <w:proofErr w:type="spellStart"/>
      <w:r w:rsidR="00D741D6" w:rsidRPr="00D741D6">
        <w:rPr>
          <w:rFonts w:ascii="나눔고딕" w:eastAsia="나눔고딕" w:hAnsi="나눔고딕"/>
          <w:szCs w:val="20"/>
        </w:rPr>
        <w:t>컴팩트한</w:t>
      </w:r>
      <w:proofErr w:type="spellEnd"/>
      <w:r w:rsidR="00D741D6" w:rsidRPr="00D741D6">
        <w:rPr>
          <w:rFonts w:ascii="나눔고딕" w:eastAsia="나눔고딕" w:hAnsi="나눔고딕"/>
          <w:szCs w:val="20"/>
        </w:rPr>
        <w:t xml:space="preserve"> 기능 공간이 그림 1b에 나와 있다. 일반 클래스의 다른 분포 클러스터는 함께 그룹화</w:t>
      </w:r>
      <w:r w:rsidR="00D741D6">
        <w:rPr>
          <w:rFonts w:ascii="나눔고딕" w:eastAsia="나눔고딕" w:hAnsi="나눔고딕" w:hint="eastAsia"/>
          <w:szCs w:val="20"/>
        </w:rPr>
        <w:t>된</w:t>
      </w:r>
      <w:r w:rsidR="00D741D6" w:rsidRPr="00D741D6">
        <w:rPr>
          <w:rFonts w:ascii="나눔고딕" w:eastAsia="나눔고딕" w:hAnsi="나눔고딕"/>
          <w:szCs w:val="20"/>
        </w:rPr>
        <w:t>다. 더욱이, 정상 샘플과 변칙 샘플 사이에는 넓은 분리 여백이 있으므로 분류 경계 외부에 있다.</w:t>
      </w:r>
    </w:p>
    <w:p w14:paraId="1BCEECB4" w14:textId="1FED6B64" w:rsidR="00665FE2" w:rsidRPr="00AD48A9" w:rsidRDefault="00665FE2" w:rsidP="00D741D6">
      <w:pPr>
        <w:tabs>
          <w:tab w:val="left" w:pos="1013"/>
        </w:tabs>
        <w:spacing w:line="276" w:lineRule="auto"/>
        <w:ind w:left="400"/>
        <w:rPr>
          <w:rFonts w:ascii="나눔고딕" w:eastAsia="나눔고딕" w:hAnsi="나눔고딕"/>
          <w:szCs w:val="20"/>
        </w:rPr>
      </w:pPr>
      <w:r w:rsidRPr="00665FE2">
        <w:rPr>
          <w:rFonts w:ascii="나눔고딕" w:eastAsia="나눔고딕" w:hAnsi="나눔고딕" w:hint="eastAsia"/>
          <w:szCs w:val="20"/>
        </w:rPr>
        <w:t>최근에는</w:t>
      </w:r>
      <w:r w:rsidRPr="00665FE2">
        <w:rPr>
          <w:rFonts w:ascii="나눔고딕" w:eastAsia="나눔고딕" w:hAnsi="나눔고딕"/>
          <w:szCs w:val="20"/>
        </w:rPr>
        <w:t xml:space="preserve"> 더 나은 표현 능력을 가진 CNN(Convolutional Neural Networks) 및 DAE(Deep-</w:t>
      </w:r>
      <w:r w:rsidRPr="00665FE2">
        <w:rPr>
          <w:rFonts w:ascii="나눔고딕" w:eastAsia="나눔고딕" w:hAnsi="나눔고딕"/>
          <w:szCs w:val="20"/>
        </w:rPr>
        <w:lastRenderedPageBreak/>
        <w:t>Autoencoder)와 같은 딥 러닝 방법이 클러스터링 작업을 개선하기 위한, 즉 데이터의 더 나은 표현을 달성하기 위한 여러 접근 방식에 널리 적용되고 있다</w:t>
      </w:r>
      <w:r>
        <w:rPr>
          <w:rFonts w:ascii="나눔고딕" w:eastAsia="나눔고딕" w:hAnsi="나눔고딕"/>
          <w:szCs w:val="20"/>
        </w:rPr>
        <w:t xml:space="preserve">. </w:t>
      </w:r>
      <w:r w:rsidRPr="0072424B">
        <w:rPr>
          <w:rFonts w:ascii="나눔고딕" w:eastAsia="나눔고딕" w:hAnsi="나눔고딕"/>
          <w:color w:val="FF0000"/>
          <w:szCs w:val="20"/>
        </w:rPr>
        <w:t xml:space="preserve">딥 러닝 기반 클러스터링 접근 방식을 딥 클러스터링이라고 </w:t>
      </w:r>
      <w:r w:rsidRPr="0072424B">
        <w:rPr>
          <w:rFonts w:ascii="나눔고딕" w:eastAsia="나눔고딕" w:hAnsi="나눔고딕" w:hint="eastAsia"/>
          <w:color w:val="FF0000"/>
          <w:szCs w:val="20"/>
        </w:rPr>
        <w:t>한</w:t>
      </w:r>
      <w:r w:rsidRPr="0072424B">
        <w:rPr>
          <w:rFonts w:ascii="나눔고딕" w:eastAsia="나눔고딕" w:hAnsi="나눔고딕"/>
          <w:color w:val="FF0000"/>
          <w:szCs w:val="20"/>
        </w:rPr>
        <w:t>다</w:t>
      </w:r>
      <w:r w:rsidRPr="00665FE2">
        <w:rPr>
          <w:rFonts w:ascii="나눔고딕" w:eastAsia="나눔고딕" w:hAnsi="나눔고딕"/>
          <w:szCs w:val="20"/>
        </w:rPr>
        <w:t>. Peng et al. [38]은 DNN을 사용한 특징 변환 모델을 제안한다. [39]에서 저자</w:t>
      </w:r>
      <w:r w:rsidRPr="00665FE2">
        <w:rPr>
          <w:rFonts w:ascii="나눔고딕" w:eastAsia="나눔고딕" w:hAnsi="나눔고딕" w:hint="eastAsia"/>
          <w:szCs w:val="20"/>
        </w:rPr>
        <w:t>는</w:t>
      </w:r>
      <w:r w:rsidRPr="00665FE2">
        <w:rPr>
          <w:rFonts w:ascii="나눔고딕" w:eastAsia="나눔고딕" w:hAnsi="나눔고딕"/>
          <w:szCs w:val="20"/>
        </w:rPr>
        <w:t xml:space="preserve"> DL 기반 클러스터링 모델을 제시</w:t>
      </w:r>
      <w:r>
        <w:rPr>
          <w:rFonts w:ascii="나눔고딕" w:eastAsia="나눔고딕" w:hAnsi="나눔고딕" w:hint="eastAsia"/>
          <w:szCs w:val="20"/>
        </w:rPr>
        <w:t>한</w:t>
      </w:r>
      <w:r w:rsidRPr="00665FE2">
        <w:rPr>
          <w:rFonts w:ascii="나눔고딕" w:eastAsia="나눔고딕" w:hAnsi="나눔고딕"/>
          <w:szCs w:val="20"/>
        </w:rPr>
        <w:t xml:space="preserve">다. </w:t>
      </w:r>
      <w:proofErr w:type="spellStart"/>
      <w:r w:rsidRPr="00665FE2">
        <w:rPr>
          <w:rFonts w:ascii="나눔고딕" w:eastAsia="나눔고딕" w:hAnsi="나눔고딕"/>
          <w:szCs w:val="20"/>
        </w:rPr>
        <w:t>Xieet</w:t>
      </w:r>
      <w:proofErr w:type="spellEnd"/>
      <w:r w:rsidRPr="00665FE2">
        <w:rPr>
          <w:rFonts w:ascii="나눔고딕" w:eastAsia="나눔고딕" w:hAnsi="나눔고딕"/>
          <w:szCs w:val="20"/>
        </w:rPr>
        <w:t xml:space="preserve"> al. [40]은 </w:t>
      </w:r>
      <w:proofErr w:type="gramStart"/>
      <w:r w:rsidRPr="00665FE2">
        <w:rPr>
          <w:rFonts w:ascii="나눔고딕" w:eastAsia="나눔고딕" w:hAnsi="나눔고딕"/>
          <w:szCs w:val="20"/>
        </w:rPr>
        <w:t>DEC(</w:t>
      </w:r>
      <w:proofErr w:type="gramEnd"/>
      <w:r w:rsidRPr="00665FE2">
        <w:rPr>
          <w:rFonts w:ascii="나눔고딕" w:eastAsia="나눔고딕" w:hAnsi="나눔고딕"/>
          <w:szCs w:val="20"/>
        </w:rPr>
        <w:t>Deep Embedded Clustering)를 제안</w:t>
      </w:r>
      <w:r>
        <w:rPr>
          <w:rFonts w:ascii="나눔고딕" w:eastAsia="나눔고딕" w:hAnsi="나눔고딕" w:hint="eastAsia"/>
          <w:szCs w:val="20"/>
        </w:rPr>
        <w:t>한</w:t>
      </w:r>
      <w:r w:rsidRPr="00665FE2">
        <w:rPr>
          <w:rFonts w:ascii="나눔고딕" w:eastAsia="나눔고딕" w:hAnsi="나눔고딕"/>
          <w:szCs w:val="20"/>
        </w:rPr>
        <w:t xml:space="preserve">다. </w:t>
      </w:r>
      <w:r w:rsidRPr="00D504A1">
        <w:rPr>
          <w:rFonts w:ascii="나눔고딕" w:eastAsia="나눔고딕" w:hAnsi="나눔고딕"/>
          <w:color w:val="FF0000"/>
          <w:szCs w:val="20"/>
        </w:rPr>
        <w:t>압축성을 강화하고 클러스터 분리성을 증가시켜 심층 신경망을 사용하여 학습 표현 및 클러스터 할당을 찾는 것을 목표로 하는 클러스터링 알고리즘</w:t>
      </w:r>
      <w:r w:rsidRPr="00D504A1">
        <w:rPr>
          <w:rFonts w:ascii="나눔고딕" w:eastAsia="나눔고딕" w:hAnsi="나눔고딕" w:hint="eastAsia"/>
          <w:color w:val="FF0000"/>
          <w:szCs w:val="20"/>
        </w:rPr>
        <w:t>이</w:t>
      </w:r>
      <w:r w:rsidRPr="00D504A1">
        <w:rPr>
          <w:rFonts w:ascii="나눔고딕" w:eastAsia="나눔고딕" w:hAnsi="나눔고딕"/>
          <w:color w:val="FF0000"/>
          <w:szCs w:val="20"/>
        </w:rPr>
        <w:t>다</w:t>
      </w:r>
      <w:r w:rsidRPr="00665FE2">
        <w:rPr>
          <w:rFonts w:ascii="나눔고딕" w:eastAsia="나눔고딕" w:hAnsi="나눔고딕"/>
          <w:szCs w:val="20"/>
        </w:rPr>
        <w:t>. [40]에 제시된 클러스터링 알고리즘은 [41]의 OCC 컨텍스트에 맞게 조정되어 이미지 감지 분야의 실험에 대한 관련 개선을 가져왔다.</w:t>
      </w:r>
      <w:r>
        <w:rPr>
          <w:rFonts w:ascii="나눔고딕" w:eastAsia="나눔고딕" w:hAnsi="나눔고딕"/>
          <w:szCs w:val="20"/>
        </w:rPr>
        <w:t xml:space="preserve"> </w:t>
      </w:r>
      <w:r w:rsidRPr="00665FE2">
        <w:rPr>
          <w:rFonts w:ascii="나눔고딕" w:eastAsia="나눔고딕" w:hAnsi="나눔고딕" w:hint="eastAsia"/>
          <w:szCs w:val="20"/>
        </w:rPr>
        <w:t>클러스터링</w:t>
      </w:r>
      <w:r w:rsidRPr="00665FE2">
        <w:rPr>
          <w:rFonts w:ascii="나눔고딕" w:eastAsia="나눔고딕" w:hAnsi="나눔고딕"/>
          <w:szCs w:val="20"/>
        </w:rPr>
        <w:t xml:space="preserve"> 기반 알고리즘에서 DL을 통한 높은 패턴 관리 능력과 OCC 방식의 이상 탐지 능력에 영감을 받아 본 논문에서는 deep-autoencoder-compact-clustering one-class support-vector machine(DAECC- OC-SVM)은 전기 기계 산업 시스템의 이상 감지를 위해 제안</w:t>
      </w:r>
      <w:r>
        <w:rPr>
          <w:rFonts w:ascii="나눔고딕" w:eastAsia="나눔고딕" w:hAnsi="나눔고딕" w:hint="eastAsia"/>
          <w:szCs w:val="20"/>
        </w:rPr>
        <w:t>된</w:t>
      </w:r>
      <w:r w:rsidRPr="00665FE2">
        <w:rPr>
          <w:rFonts w:ascii="나눔고딕" w:eastAsia="나눔고딕" w:hAnsi="나눔고딕"/>
          <w:szCs w:val="20"/>
        </w:rPr>
        <w:t xml:space="preserve">다. 이 논문의 주요 목적은 현재 스마트 제조 환경에 존재하는 산업 시스템에서 DDCM의 문제를 다루는 방법론적 프로세스를 제안하는 </w:t>
      </w:r>
      <w:r w:rsidRPr="00665FE2">
        <w:rPr>
          <w:rFonts w:ascii="나눔고딕" w:eastAsia="나눔고딕" w:hAnsi="나눔고딕" w:hint="eastAsia"/>
          <w:szCs w:val="20"/>
        </w:rPr>
        <w:t>것이다</w:t>
      </w:r>
      <w:r w:rsidRPr="00665FE2">
        <w:rPr>
          <w:rFonts w:ascii="나눔고딕" w:eastAsia="나눔고딕" w:hAnsi="나눔고딕"/>
          <w:szCs w:val="20"/>
        </w:rPr>
        <w:t>. 이 문서의 기여는 다음과 같이 요약</w:t>
      </w:r>
      <w:r>
        <w:rPr>
          <w:rFonts w:ascii="나눔고딕" w:eastAsia="나눔고딕" w:hAnsi="나눔고딕" w:hint="eastAsia"/>
          <w:szCs w:val="20"/>
        </w:rPr>
        <w:t>된</w:t>
      </w:r>
      <w:r w:rsidRPr="00665FE2">
        <w:rPr>
          <w:rFonts w:ascii="나눔고딕" w:eastAsia="나눔고딕" w:hAnsi="나눔고딕"/>
          <w:szCs w:val="20"/>
        </w:rPr>
        <w:t>다.</w:t>
      </w:r>
    </w:p>
    <w:p w14:paraId="1EA2B3A1" w14:textId="2102DA72" w:rsidR="00665FE2" w:rsidRPr="00BB41A8" w:rsidRDefault="00665FE2" w:rsidP="00BB41A8">
      <w:pPr>
        <w:pStyle w:val="a3"/>
        <w:numPr>
          <w:ilvl w:val="0"/>
          <w:numId w:val="23"/>
        </w:numPr>
        <w:tabs>
          <w:tab w:val="left" w:pos="1013"/>
        </w:tabs>
        <w:spacing w:line="276" w:lineRule="auto"/>
        <w:ind w:leftChars="0"/>
        <w:rPr>
          <w:szCs w:val="20"/>
        </w:rPr>
      </w:pPr>
      <w:r w:rsidRPr="00BB41A8">
        <w:rPr>
          <w:szCs w:val="20"/>
        </w:rPr>
        <w:t>산업용 전기 기계 시스템에 적용된 이상 감지를 수행하기 위한 새로운 방법론적 프로세스 제안.</w:t>
      </w:r>
    </w:p>
    <w:p w14:paraId="62D1E72D" w14:textId="030CC92F" w:rsidR="00665FE2" w:rsidRPr="00BB41A8" w:rsidRDefault="00665FE2" w:rsidP="00BB41A8">
      <w:pPr>
        <w:pStyle w:val="a3"/>
        <w:numPr>
          <w:ilvl w:val="0"/>
          <w:numId w:val="23"/>
        </w:numPr>
        <w:tabs>
          <w:tab w:val="left" w:pos="1013"/>
        </w:tabs>
        <w:spacing w:line="276" w:lineRule="auto"/>
        <w:ind w:leftChars="0"/>
        <w:rPr>
          <w:szCs w:val="20"/>
        </w:rPr>
      </w:pPr>
      <w:r w:rsidRPr="00D504A1">
        <w:rPr>
          <w:color w:val="FF0000"/>
          <w:szCs w:val="20"/>
        </w:rPr>
        <w:t>제안은 ML을 기반으로 하는 OCC 체계에서 이상을 식별하는 기능과 DL에서 기능을 특성화하고 추출하는 기능을 결합한 하이브리드 체계로 구성</w:t>
      </w:r>
      <w:r w:rsidRPr="00D504A1">
        <w:rPr>
          <w:rFonts w:hint="eastAsia"/>
          <w:color w:val="FF0000"/>
          <w:szCs w:val="20"/>
        </w:rPr>
        <w:t>된</w:t>
      </w:r>
      <w:r w:rsidRPr="00D504A1">
        <w:rPr>
          <w:color w:val="FF0000"/>
          <w:szCs w:val="20"/>
        </w:rPr>
        <w:t xml:space="preserve">다. </w:t>
      </w:r>
      <w:r w:rsidRPr="00BB41A8">
        <w:rPr>
          <w:szCs w:val="20"/>
        </w:rPr>
        <w:t>또한, 이 방식은 전자기계 시스템의 모든 환경에 적용할 수 있으므로 적응형</w:t>
      </w:r>
      <w:r w:rsidRPr="00BB41A8">
        <w:rPr>
          <w:rFonts w:hint="eastAsia"/>
          <w:szCs w:val="20"/>
        </w:rPr>
        <w:t>이</w:t>
      </w:r>
      <w:r w:rsidRPr="00BB41A8">
        <w:rPr>
          <w:szCs w:val="20"/>
        </w:rPr>
        <w:t>다.</w:t>
      </w:r>
    </w:p>
    <w:p w14:paraId="6386A90F" w14:textId="468881BE" w:rsidR="00B622D4" w:rsidRPr="00BB41A8" w:rsidRDefault="00665FE2" w:rsidP="00BB41A8">
      <w:pPr>
        <w:pStyle w:val="a3"/>
        <w:numPr>
          <w:ilvl w:val="0"/>
          <w:numId w:val="23"/>
        </w:numPr>
        <w:tabs>
          <w:tab w:val="left" w:pos="1013"/>
        </w:tabs>
        <w:spacing w:line="276" w:lineRule="auto"/>
        <w:ind w:leftChars="0"/>
        <w:rPr>
          <w:szCs w:val="20"/>
        </w:rPr>
      </w:pPr>
      <w:r w:rsidRPr="00BB41A8">
        <w:rPr>
          <w:szCs w:val="20"/>
        </w:rPr>
        <w:t xml:space="preserve">딥 </w:t>
      </w:r>
      <w:proofErr w:type="spellStart"/>
      <w:r w:rsidRPr="00BB41A8">
        <w:rPr>
          <w:szCs w:val="20"/>
        </w:rPr>
        <w:t>임베딩</w:t>
      </w:r>
      <w:proofErr w:type="spellEnd"/>
      <w:r w:rsidRPr="00BB41A8">
        <w:rPr>
          <w:szCs w:val="20"/>
        </w:rPr>
        <w:t xml:space="preserve"> 클러스터링은 OCC 컨텍스트에 맞게 확장 및 적용</w:t>
      </w:r>
      <w:r w:rsidRPr="00BB41A8">
        <w:rPr>
          <w:rFonts w:hint="eastAsia"/>
          <w:szCs w:val="20"/>
        </w:rPr>
        <w:t>된</w:t>
      </w:r>
      <w:r w:rsidRPr="00BB41A8">
        <w:rPr>
          <w:szCs w:val="20"/>
        </w:rPr>
        <w:t>다. 전기 기계 시스템에 적용되는 이상 탐지에 대한 간결한 표현을 학습하고 이러한 표현은 최종 분류 성능을 크게 향상시</w:t>
      </w:r>
      <w:r w:rsidRPr="00BB41A8">
        <w:rPr>
          <w:rFonts w:hint="eastAsia"/>
          <w:szCs w:val="20"/>
        </w:rPr>
        <w:t>킨</w:t>
      </w:r>
      <w:r w:rsidRPr="00BB41A8">
        <w:rPr>
          <w:szCs w:val="20"/>
        </w:rPr>
        <w:t>다.</w:t>
      </w:r>
    </w:p>
    <w:p w14:paraId="3517B94E" w14:textId="2E61C584" w:rsidR="00665FE2" w:rsidRPr="00BB41A8" w:rsidRDefault="00665FE2" w:rsidP="00BB41A8">
      <w:pPr>
        <w:pStyle w:val="a3"/>
        <w:numPr>
          <w:ilvl w:val="0"/>
          <w:numId w:val="17"/>
        </w:numPr>
        <w:tabs>
          <w:tab w:val="left" w:pos="1013"/>
        </w:tabs>
        <w:spacing w:line="276" w:lineRule="auto"/>
        <w:ind w:leftChars="0"/>
        <w:rPr>
          <w:b/>
          <w:szCs w:val="20"/>
        </w:rPr>
      </w:pPr>
      <w:r w:rsidRPr="00BB41A8">
        <w:rPr>
          <w:b/>
          <w:szCs w:val="20"/>
        </w:rPr>
        <w:t>Theoretical Background</w:t>
      </w:r>
    </w:p>
    <w:p w14:paraId="54236BBA" w14:textId="0833E372" w:rsidR="00665FE2" w:rsidRDefault="00665FE2" w:rsidP="00665FE2">
      <w:pPr>
        <w:tabs>
          <w:tab w:val="left" w:pos="1013"/>
        </w:tabs>
        <w:spacing w:line="276" w:lineRule="auto"/>
        <w:rPr>
          <w:szCs w:val="20"/>
        </w:rPr>
      </w:pPr>
      <w:r w:rsidRPr="00665FE2">
        <w:rPr>
          <w:rFonts w:hint="eastAsia"/>
          <w:szCs w:val="20"/>
        </w:rPr>
        <w:t>클러스터링은</w:t>
      </w:r>
      <w:r w:rsidRPr="00665FE2">
        <w:rPr>
          <w:szCs w:val="20"/>
        </w:rPr>
        <w:t xml:space="preserve"> 기계 학습 및 데이터 마이닝과 관련된 주제</w:t>
      </w:r>
      <w:r>
        <w:rPr>
          <w:rFonts w:hint="eastAsia"/>
          <w:szCs w:val="20"/>
        </w:rPr>
        <w:t>이</w:t>
      </w:r>
      <w:r w:rsidRPr="00665FE2">
        <w:rPr>
          <w:szCs w:val="20"/>
        </w:rPr>
        <w:t xml:space="preserve">다. 비선형 표현을 학습하는 탁월한 능력으로 인해 심층 신경망이 빠르게 성장함에 따라 최근 연구에서는 클러스터링 작업을 위한 좋은 표현을 학습하는 데 초점을 맞췄다. </w:t>
      </w:r>
      <w:r w:rsidRPr="00D504A1">
        <w:rPr>
          <w:color w:val="FF0000"/>
          <w:szCs w:val="20"/>
        </w:rPr>
        <w:t xml:space="preserve">이 접근 방식은 주로 표현 학습을 위한 딥 </w:t>
      </w:r>
      <w:proofErr w:type="spellStart"/>
      <w:r w:rsidRPr="00D504A1">
        <w:rPr>
          <w:color w:val="FF0000"/>
          <w:szCs w:val="20"/>
        </w:rPr>
        <w:t>오토인코더</w:t>
      </w:r>
      <w:proofErr w:type="spellEnd"/>
      <w:r w:rsidRPr="00D504A1">
        <w:rPr>
          <w:color w:val="FF0000"/>
          <w:szCs w:val="20"/>
        </w:rPr>
        <w:t xml:space="preserve"> 및 딥 클러스터링에서 영감을 받았다. </w:t>
      </w:r>
      <w:r w:rsidRPr="00665FE2">
        <w:rPr>
          <w:szCs w:val="20"/>
        </w:rPr>
        <w:t xml:space="preserve">이 부분에서는 이 두 가지 측면에 중점을 </w:t>
      </w:r>
      <w:r>
        <w:rPr>
          <w:rFonts w:hint="eastAsia"/>
          <w:szCs w:val="20"/>
        </w:rPr>
        <w:t>둔</w:t>
      </w:r>
      <w:r w:rsidRPr="00665FE2">
        <w:rPr>
          <w:szCs w:val="20"/>
        </w:rPr>
        <w:t>다.</w:t>
      </w:r>
    </w:p>
    <w:p w14:paraId="54E69773" w14:textId="29E3BE5B" w:rsidR="00665FE2" w:rsidRPr="00BB41A8" w:rsidRDefault="00D44558" w:rsidP="00BB41A8">
      <w:pPr>
        <w:pStyle w:val="a3"/>
        <w:numPr>
          <w:ilvl w:val="1"/>
          <w:numId w:val="17"/>
        </w:numPr>
        <w:tabs>
          <w:tab w:val="left" w:pos="1013"/>
        </w:tabs>
        <w:spacing w:line="276" w:lineRule="auto"/>
        <w:ind w:leftChars="0"/>
        <w:rPr>
          <w:b/>
          <w:szCs w:val="20"/>
        </w:rPr>
      </w:pPr>
      <w:r w:rsidRPr="00BB41A8">
        <w:rPr>
          <w:b/>
          <w:szCs w:val="20"/>
        </w:rPr>
        <w:t>Deep-Autoencoder</w:t>
      </w:r>
    </w:p>
    <w:p w14:paraId="002A740D" w14:textId="77777777" w:rsidR="00506EFC" w:rsidRDefault="00D44558" w:rsidP="00665FE2">
      <w:pPr>
        <w:tabs>
          <w:tab w:val="left" w:pos="1013"/>
        </w:tabs>
        <w:spacing w:line="276" w:lineRule="auto"/>
        <w:rPr>
          <w:szCs w:val="20"/>
        </w:rPr>
      </w:pPr>
      <w:proofErr w:type="spellStart"/>
      <w:r>
        <w:rPr>
          <w:rFonts w:hint="eastAsia"/>
          <w:szCs w:val="20"/>
        </w:rPr>
        <w:t>오토인코더는</w:t>
      </w:r>
      <w:proofErr w:type="spellEnd"/>
      <w:r>
        <w:rPr>
          <w:rFonts w:hint="eastAsia"/>
          <w:szCs w:val="20"/>
        </w:rPr>
        <w:t xml:space="preserve"> 레이블이 지정되지 않은 데이터 세트에서 학습하는 비지도 완전 단일 은닉 계층 신경망 유형이다.</w:t>
      </w:r>
      <w:r>
        <w:rPr>
          <w:szCs w:val="20"/>
        </w:rPr>
        <w:t xml:space="preserve"> </w:t>
      </w:r>
      <w:r>
        <w:rPr>
          <w:rFonts w:hint="eastAsia"/>
          <w:szCs w:val="20"/>
        </w:rPr>
        <w:t xml:space="preserve">목표는 </w:t>
      </w:r>
      <w:r>
        <w:rPr>
          <w:szCs w:val="20"/>
        </w:rPr>
        <w:t>AE</w:t>
      </w:r>
      <w:r>
        <w:rPr>
          <w:rFonts w:hint="eastAsia"/>
          <w:szCs w:val="20"/>
        </w:rPr>
        <w:t xml:space="preserve">가 네트워크 출력에서 입력 패턴을 재구성하도록 훈련되는 것이다. </w:t>
      </w:r>
      <w:r>
        <w:rPr>
          <w:szCs w:val="20"/>
        </w:rPr>
        <w:t>AE</w:t>
      </w:r>
      <w:r>
        <w:rPr>
          <w:rFonts w:hint="eastAsia"/>
          <w:szCs w:val="20"/>
        </w:rPr>
        <w:t xml:space="preserve">는 입력 </w:t>
      </w:r>
      <w:r>
        <w:rPr>
          <w:szCs w:val="20"/>
        </w:rPr>
        <w:t>X</w:t>
      </w:r>
      <w:r>
        <w:rPr>
          <w:rFonts w:hint="eastAsia"/>
          <w:szCs w:val="20"/>
        </w:rPr>
        <w:t>를 취하여 이를 잠재 표현 h로 변환한다.</w:t>
      </w:r>
      <w:r>
        <w:rPr>
          <w:szCs w:val="20"/>
        </w:rPr>
        <w:t xml:space="preserve"> </w:t>
      </w:r>
      <w:r>
        <w:rPr>
          <w:rFonts w:hint="eastAsia"/>
          <w:szCs w:val="20"/>
        </w:rPr>
        <w:t xml:space="preserve">이것은 비선형 매핑 함수이다. </w:t>
      </w:r>
    </w:p>
    <w:p w14:paraId="5E83197B" w14:textId="3C5B3A52" w:rsidR="00506EFC" w:rsidRDefault="00506EFC" w:rsidP="00665FE2">
      <w:pPr>
        <w:tabs>
          <w:tab w:val="left" w:pos="1013"/>
        </w:tabs>
        <w:spacing w:line="276" w:lineRule="auto"/>
        <w:rPr>
          <w:szCs w:val="20"/>
        </w:rPr>
      </w:pPr>
      <w:r w:rsidRPr="00506EFC">
        <w:rPr>
          <w:noProof/>
          <w:szCs w:val="20"/>
        </w:rPr>
        <w:drawing>
          <wp:inline distT="0" distB="0" distL="0" distR="0" wp14:anchorId="7A2BF6A2" wp14:editId="06046FD9">
            <wp:extent cx="1333498" cy="247650"/>
            <wp:effectExtent l="0" t="0" r="63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750"/>
                    <a:stretch/>
                  </pic:blipFill>
                  <pic:spPr bwMode="auto">
                    <a:xfrm>
                      <a:off x="0" y="0"/>
                      <a:ext cx="1333498" cy="24765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szCs w:val="20"/>
        </w:rPr>
        <w:t xml:space="preserve"> </w:t>
      </w:r>
      <w:r w:rsidRPr="00506EFC">
        <w:rPr>
          <w:rFonts w:hint="eastAsia"/>
          <w:szCs w:val="20"/>
        </w:rPr>
        <w:t>여기서</w:t>
      </w:r>
      <w:r w:rsidRPr="00506EFC">
        <w:rPr>
          <w:szCs w:val="20"/>
        </w:rPr>
        <w:t xml:space="preserve"> 및 f는 비선형 활성화 함수이고, We 및 be는 각각 가중치 행렬 및 편향 벡터</w:t>
      </w:r>
      <w:r>
        <w:rPr>
          <w:rFonts w:hint="eastAsia"/>
          <w:szCs w:val="20"/>
        </w:rPr>
        <w:t>이</w:t>
      </w:r>
      <w:r w:rsidRPr="00506EFC">
        <w:rPr>
          <w:szCs w:val="20"/>
        </w:rPr>
        <w:t>다</w:t>
      </w:r>
      <w:r>
        <w:rPr>
          <w:rFonts w:hint="eastAsia"/>
          <w:szCs w:val="20"/>
        </w:rPr>
        <w:t>.</w:t>
      </w:r>
      <w:r>
        <w:rPr>
          <w:szCs w:val="20"/>
        </w:rPr>
        <w:t xml:space="preserve"> </w:t>
      </w:r>
    </w:p>
    <w:p w14:paraId="2B801145" w14:textId="77777777" w:rsidR="00394C9B" w:rsidRDefault="00394C9B" w:rsidP="00394C9B">
      <w:pPr>
        <w:keepNext/>
        <w:tabs>
          <w:tab w:val="left" w:pos="1013"/>
        </w:tabs>
        <w:spacing w:line="276" w:lineRule="auto"/>
      </w:pPr>
      <w:r w:rsidRPr="00394C9B">
        <w:rPr>
          <w:noProof/>
          <w:szCs w:val="20"/>
        </w:rPr>
        <w:lastRenderedPageBreak/>
        <w:drawing>
          <wp:inline distT="0" distB="0" distL="0" distR="0" wp14:anchorId="2C215C3D" wp14:editId="16DC5087">
            <wp:extent cx="5058481" cy="2238687"/>
            <wp:effectExtent l="0" t="0" r="889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2238687"/>
                    </a:xfrm>
                    <a:prstGeom prst="rect">
                      <a:avLst/>
                    </a:prstGeom>
                  </pic:spPr>
                </pic:pic>
              </a:graphicData>
            </a:graphic>
          </wp:inline>
        </w:drawing>
      </w:r>
    </w:p>
    <w:p w14:paraId="159CF3CC" w14:textId="358F9C77" w:rsidR="00D44558" w:rsidRPr="00394C9B" w:rsidRDefault="00394C9B" w:rsidP="00394C9B">
      <w:pPr>
        <w:pStyle w:val="a4"/>
        <w:jc w:val="center"/>
        <w:rPr>
          <w:b w:val="0"/>
        </w:rPr>
      </w:pPr>
      <w:r w:rsidRPr="00394C9B">
        <w:rPr>
          <w:b w:val="0"/>
        </w:rPr>
        <w:t>Deep-Autoencoder 구성</w:t>
      </w:r>
    </w:p>
    <w:p w14:paraId="6F53E536" w14:textId="11AD763E" w:rsidR="00665FE2" w:rsidRPr="00BB41A8" w:rsidRDefault="00394C9B" w:rsidP="00BB41A8">
      <w:pPr>
        <w:pStyle w:val="a3"/>
        <w:numPr>
          <w:ilvl w:val="1"/>
          <w:numId w:val="17"/>
        </w:numPr>
        <w:tabs>
          <w:tab w:val="left" w:pos="1013"/>
        </w:tabs>
        <w:spacing w:line="276" w:lineRule="auto"/>
        <w:ind w:leftChars="0"/>
        <w:rPr>
          <w:b/>
          <w:szCs w:val="20"/>
        </w:rPr>
      </w:pPr>
      <w:r w:rsidRPr="00BB41A8">
        <w:rPr>
          <w:b/>
          <w:szCs w:val="20"/>
        </w:rPr>
        <w:t>Deep-Compact-Clustering</w:t>
      </w:r>
    </w:p>
    <w:p w14:paraId="299CE01C" w14:textId="3E3995CB" w:rsidR="00D170AE" w:rsidRDefault="00394C9B" w:rsidP="00665FE2">
      <w:pPr>
        <w:tabs>
          <w:tab w:val="left" w:pos="1013"/>
        </w:tabs>
        <w:spacing w:line="276" w:lineRule="auto"/>
        <w:rPr>
          <w:szCs w:val="20"/>
        </w:rPr>
      </w:pPr>
      <w:r>
        <w:rPr>
          <w:rFonts w:hint="eastAsia"/>
          <w:szCs w:val="20"/>
        </w:rPr>
        <w:t xml:space="preserve">이 연구에서 소개된 </w:t>
      </w:r>
      <w:r>
        <w:rPr>
          <w:szCs w:val="20"/>
        </w:rPr>
        <w:t>DCC</w:t>
      </w:r>
      <w:r>
        <w:rPr>
          <w:rFonts w:hint="eastAsia"/>
          <w:szCs w:val="20"/>
        </w:rPr>
        <w:t>는</w:t>
      </w:r>
      <w:r w:rsidR="00D170AE">
        <w:rPr>
          <w:szCs w:val="20"/>
        </w:rPr>
        <w:t xml:space="preserve"> </w:t>
      </w:r>
      <w:r w:rsidR="00D170AE">
        <w:rPr>
          <w:rFonts w:hint="eastAsia"/>
          <w:szCs w:val="20"/>
        </w:rPr>
        <w:t xml:space="preserve">특징 공간의 n개의 점에서 </w:t>
      </w:r>
      <w:r w:rsidR="00D170AE">
        <w:rPr>
          <w:szCs w:val="20"/>
        </w:rPr>
        <w:t>K</w:t>
      </w:r>
      <w:r w:rsidR="00D170AE">
        <w:rPr>
          <w:rFonts w:hint="eastAsia"/>
          <w:szCs w:val="20"/>
        </w:rPr>
        <w:t xml:space="preserve">개의 클러스터로 </w:t>
      </w:r>
      <w:proofErr w:type="spellStart"/>
      <w:r w:rsidR="00D170AE">
        <w:rPr>
          <w:rFonts w:hint="eastAsia"/>
          <w:szCs w:val="20"/>
        </w:rPr>
        <w:t>클러스터링하는</w:t>
      </w:r>
      <w:proofErr w:type="spellEnd"/>
      <w:r w:rsidR="00D170AE">
        <w:rPr>
          <w:rFonts w:hint="eastAsia"/>
          <w:szCs w:val="20"/>
        </w:rPr>
        <w:t xml:space="preserve"> 문제를 제안한다. </w:t>
      </w:r>
      <w:r w:rsidR="00D170AE" w:rsidRPr="00D504A1">
        <w:rPr>
          <w:rFonts w:hint="eastAsia"/>
          <w:color w:val="FF0000"/>
          <w:szCs w:val="20"/>
        </w:rPr>
        <w:t xml:space="preserve">데이터 공간 </w:t>
      </w:r>
      <w:r w:rsidR="00D170AE" w:rsidRPr="00D504A1">
        <w:rPr>
          <w:color w:val="FF0000"/>
          <w:szCs w:val="20"/>
        </w:rPr>
        <w:t>X</w:t>
      </w:r>
      <w:r w:rsidR="00D170AE" w:rsidRPr="00D504A1">
        <w:rPr>
          <w:rFonts w:hint="eastAsia"/>
          <w:color w:val="FF0000"/>
          <w:szCs w:val="20"/>
        </w:rPr>
        <w:t xml:space="preserve">에서 직접 </w:t>
      </w:r>
      <w:proofErr w:type="spellStart"/>
      <w:r w:rsidR="00D170AE" w:rsidRPr="00D504A1">
        <w:rPr>
          <w:rFonts w:hint="eastAsia"/>
          <w:color w:val="FF0000"/>
          <w:szCs w:val="20"/>
        </w:rPr>
        <w:t>클러스터링하는</w:t>
      </w:r>
      <w:proofErr w:type="spellEnd"/>
      <w:r w:rsidR="00D170AE" w:rsidRPr="00D504A1">
        <w:rPr>
          <w:rFonts w:hint="eastAsia"/>
          <w:color w:val="FF0000"/>
          <w:szCs w:val="20"/>
        </w:rPr>
        <w:t xml:space="preserve"> 대신,</w:t>
      </w:r>
      <w:r w:rsidR="00D170AE" w:rsidRPr="00D504A1">
        <w:rPr>
          <w:color w:val="FF0000"/>
          <w:szCs w:val="20"/>
        </w:rPr>
        <w:t xml:space="preserve"> </w:t>
      </w:r>
      <w:r w:rsidR="00D170AE" w:rsidRPr="00D504A1">
        <w:rPr>
          <w:rFonts w:hint="eastAsia"/>
          <w:color w:val="FF0000"/>
          <w:szCs w:val="20"/>
        </w:rPr>
        <w:t>먼저 비선형 매핑을 통해 X</w:t>
      </w:r>
      <w:r w:rsidR="00D170AE" w:rsidRPr="00D504A1">
        <w:rPr>
          <w:color w:val="FF0000"/>
          <w:szCs w:val="20"/>
        </w:rPr>
        <w:t>-&gt;</w:t>
      </w:r>
      <w:r w:rsidR="00D170AE" w:rsidRPr="00D504A1">
        <w:rPr>
          <w:rFonts w:hint="eastAsia"/>
          <w:color w:val="FF0000"/>
          <w:szCs w:val="20"/>
        </w:rPr>
        <w:t>Z로 데이터를 변환한다.</w:t>
      </w:r>
      <w:r w:rsidR="00D170AE">
        <w:rPr>
          <w:szCs w:val="20"/>
        </w:rPr>
        <w:t xml:space="preserve"> </w:t>
      </w:r>
      <w:r w:rsidR="00D170AE" w:rsidRPr="003F28B4">
        <w:rPr>
          <w:rFonts w:hint="eastAsia"/>
          <w:color w:val="FF0000"/>
          <w:szCs w:val="20"/>
        </w:rPr>
        <w:t>D</w:t>
      </w:r>
      <w:r w:rsidR="00D170AE" w:rsidRPr="003F28B4">
        <w:rPr>
          <w:color w:val="FF0000"/>
          <w:szCs w:val="20"/>
        </w:rPr>
        <w:t xml:space="preserve">CC </w:t>
      </w:r>
      <w:r w:rsidR="00D170AE" w:rsidRPr="003F28B4">
        <w:rPr>
          <w:rFonts w:hint="eastAsia"/>
          <w:color w:val="FF0000"/>
          <w:szCs w:val="20"/>
        </w:rPr>
        <w:t xml:space="preserve">접근 방식은 </w:t>
      </w:r>
      <w:r w:rsidR="00D170AE" w:rsidRPr="003F28B4">
        <w:rPr>
          <w:color w:val="FF0000"/>
          <w:szCs w:val="20"/>
        </w:rPr>
        <w:t xml:space="preserve">K </w:t>
      </w:r>
      <w:r w:rsidR="00D170AE" w:rsidRPr="003F28B4">
        <w:rPr>
          <w:rFonts w:hint="eastAsia"/>
          <w:color w:val="FF0000"/>
          <w:szCs w:val="20"/>
        </w:rPr>
        <w:t xml:space="preserve">클러스터 중심 세트 특징 공간 </w:t>
      </w:r>
      <w:r w:rsidR="00D170AE" w:rsidRPr="003F28B4">
        <w:rPr>
          <w:color w:val="FF0000"/>
          <w:szCs w:val="20"/>
        </w:rPr>
        <w:t>Z</w:t>
      </w:r>
      <w:r w:rsidR="00D170AE" w:rsidRPr="003F28B4">
        <w:rPr>
          <w:rFonts w:hint="eastAsia"/>
          <w:color w:val="FF0000"/>
          <w:szCs w:val="20"/>
        </w:rPr>
        <w:t xml:space="preserve">와 </w:t>
      </w:r>
      <w:r w:rsidR="00D170AE" w:rsidRPr="003F28B4">
        <w:rPr>
          <w:color w:val="FF0000"/>
          <w:szCs w:val="20"/>
        </w:rPr>
        <w:t xml:space="preserve">DAE </w:t>
      </w:r>
      <w:r w:rsidR="00D170AE" w:rsidRPr="003F28B4">
        <w:rPr>
          <w:rFonts w:hint="eastAsia"/>
          <w:color w:val="FF0000"/>
          <w:szCs w:val="20"/>
        </w:rPr>
        <w:t>인코더 계층의 매개변수를 동시에 학습한다</w:t>
      </w:r>
      <w:r w:rsidR="00D170AE">
        <w:rPr>
          <w:rFonts w:hint="eastAsia"/>
          <w:szCs w:val="20"/>
        </w:rPr>
        <w:t>.</w:t>
      </w:r>
      <w:r w:rsidR="00D170AE">
        <w:rPr>
          <w:szCs w:val="20"/>
        </w:rPr>
        <w:t xml:space="preserve"> DAE</w:t>
      </w:r>
      <w:r w:rsidR="00D170AE">
        <w:rPr>
          <w:rFonts w:hint="eastAsia"/>
          <w:szCs w:val="20"/>
        </w:rPr>
        <w:t xml:space="preserve">의 인코더에 의해 생성되고 초기 </w:t>
      </w:r>
      <w:r w:rsidR="00D170AE">
        <w:rPr>
          <w:szCs w:val="20"/>
        </w:rPr>
        <w:t xml:space="preserve">K </w:t>
      </w:r>
      <w:r w:rsidR="00D170AE">
        <w:rPr>
          <w:rFonts w:hint="eastAsia"/>
          <w:szCs w:val="20"/>
        </w:rPr>
        <w:t>클러스터 중심이 주어진 매핑에서 주요 아이디어는 두 가지 주요 단계를 반복적으로 교환하는 것이다.</w:t>
      </w:r>
      <w:r w:rsidR="00D170AE">
        <w:rPr>
          <w:szCs w:val="20"/>
        </w:rPr>
        <w:t xml:space="preserve"> (1) </w:t>
      </w:r>
      <w:r w:rsidR="00D170AE">
        <w:rPr>
          <w:rFonts w:hint="eastAsia"/>
          <w:szCs w:val="20"/>
        </w:rPr>
        <w:t>임베디드 포인트와 클러스터 중심 사이의 소프트 할당을 측정한다.</w:t>
      </w:r>
      <w:r w:rsidR="00D170AE">
        <w:rPr>
          <w:szCs w:val="20"/>
        </w:rPr>
        <w:t xml:space="preserve"> (2) </w:t>
      </w:r>
      <w:r w:rsidR="00F321AC">
        <w:rPr>
          <w:rFonts w:hint="eastAsia"/>
          <w:szCs w:val="20"/>
        </w:rPr>
        <w:t>현재의 높은 신뢰도 할당 학습을 기반으로 보조 목표 분포를 계산한 다음,</w:t>
      </w:r>
      <w:r w:rsidR="00F321AC">
        <w:rPr>
          <w:szCs w:val="20"/>
        </w:rPr>
        <w:t xml:space="preserve"> </w:t>
      </w:r>
      <w:r w:rsidR="00F321AC">
        <w:rPr>
          <w:rFonts w:hint="eastAsia"/>
          <w:szCs w:val="20"/>
        </w:rPr>
        <w:t>깊은 매핑을 업데이트하고 클러스터 중심을 개선합니다.</w:t>
      </w:r>
      <w:r w:rsidR="00F321AC">
        <w:rPr>
          <w:szCs w:val="20"/>
        </w:rPr>
        <w:t xml:space="preserve"> </w:t>
      </w:r>
      <w:r w:rsidR="00F321AC">
        <w:rPr>
          <w:rFonts w:hint="eastAsia"/>
          <w:szCs w:val="20"/>
        </w:rPr>
        <w:t>이를 달성하기 위해 소프트 할당과 보조 목표 분포 사이의 발산 손실을 최소화하는 최적화 프로세스가 수행된다.</w:t>
      </w:r>
    </w:p>
    <w:p w14:paraId="6019BDF4" w14:textId="5BFDCB97" w:rsidR="00D170AE" w:rsidRDefault="00BB41A8" w:rsidP="00BB41A8">
      <w:pPr>
        <w:pStyle w:val="a3"/>
        <w:numPr>
          <w:ilvl w:val="0"/>
          <w:numId w:val="17"/>
        </w:numPr>
        <w:tabs>
          <w:tab w:val="left" w:pos="1013"/>
        </w:tabs>
        <w:spacing w:line="276" w:lineRule="auto"/>
        <w:ind w:leftChars="0"/>
        <w:rPr>
          <w:b/>
          <w:szCs w:val="20"/>
        </w:rPr>
      </w:pPr>
      <w:r w:rsidRPr="00BB41A8">
        <w:rPr>
          <w:b/>
          <w:szCs w:val="20"/>
        </w:rPr>
        <w:t>Methodology</w:t>
      </w:r>
    </w:p>
    <w:p w14:paraId="70123D4C" w14:textId="13007E40" w:rsidR="00BB41A8" w:rsidRPr="00BB41A8" w:rsidRDefault="00BB41A8" w:rsidP="00BB41A8">
      <w:pPr>
        <w:tabs>
          <w:tab w:val="left" w:pos="1013"/>
        </w:tabs>
        <w:spacing w:line="276" w:lineRule="auto"/>
        <w:rPr>
          <w:szCs w:val="20"/>
        </w:rPr>
      </w:pPr>
      <w:r w:rsidRPr="00BB41A8">
        <w:rPr>
          <w:rFonts w:hint="eastAsia"/>
          <w:szCs w:val="20"/>
        </w:rPr>
        <w:t>제안된</w:t>
      </w:r>
      <w:r w:rsidRPr="00BB41A8">
        <w:rPr>
          <w:szCs w:val="20"/>
        </w:rPr>
        <w:t xml:space="preserve"> DAECC-OC-SVM 방법의 프레임워크는 그림 3</w:t>
      </w:r>
      <w:r>
        <w:rPr>
          <w:szCs w:val="20"/>
        </w:rPr>
        <w:t>(</w:t>
      </w:r>
      <w:r>
        <w:rPr>
          <w:rFonts w:hint="eastAsia"/>
          <w:szCs w:val="20"/>
        </w:rPr>
        <w:t>아래 그림)</w:t>
      </w:r>
      <w:r w:rsidRPr="00BB41A8">
        <w:rPr>
          <w:szCs w:val="20"/>
        </w:rPr>
        <w:t>에 나와 있</w:t>
      </w:r>
      <w:r>
        <w:rPr>
          <w:rFonts w:hint="eastAsia"/>
          <w:szCs w:val="20"/>
        </w:rPr>
        <w:t>다.</w:t>
      </w:r>
      <w:r w:rsidRPr="00BB41A8">
        <w:rPr>
          <w:szCs w:val="20"/>
        </w:rPr>
        <w:t xml:space="preserve"> 제안된 이상 탐지 방법은 (</w:t>
      </w:r>
      <w:proofErr w:type="spellStart"/>
      <w:r w:rsidRPr="00BB41A8">
        <w:rPr>
          <w:szCs w:val="20"/>
        </w:rPr>
        <w:t>i</w:t>
      </w:r>
      <w:proofErr w:type="spellEnd"/>
      <w:r w:rsidRPr="00BB41A8">
        <w:rPr>
          <w:szCs w:val="20"/>
        </w:rPr>
        <w:t>) 모델링 단계(오프라인 절차) 및 (ii) 적용 단계(온라인 절차). 모델링 단계에서는 사용 가능한 모니터링 데이터(예: 이력, 임시 수집 등)를 사용하여 개발된 방법론을 구성하는 모델 매개변수의 최적화가 오프라인에서 수행되는 데이터 기반 교육에 직면합니다.</w:t>
      </w:r>
      <w:r>
        <w:rPr>
          <w:szCs w:val="20"/>
        </w:rPr>
        <w:t xml:space="preserve"> </w:t>
      </w:r>
      <w:r w:rsidRPr="00BB41A8">
        <w:rPr>
          <w:szCs w:val="20"/>
        </w:rPr>
        <w:t xml:space="preserve">DAECC-OC SVM 방법이 교육되고 검증되면 </w:t>
      </w:r>
      <w:r>
        <w:rPr>
          <w:rFonts w:hint="eastAsia"/>
          <w:szCs w:val="20"/>
        </w:rPr>
        <w:t>지도학습</w:t>
      </w:r>
      <w:r w:rsidRPr="00BB41A8">
        <w:rPr>
          <w:szCs w:val="20"/>
        </w:rPr>
        <w:t xml:space="preserve"> 하에 전자 기계 시스템을 통해 온라인 작업에 통합</w:t>
      </w:r>
      <w:r>
        <w:rPr>
          <w:rFonts w:hint="eastAsia"/>
          <w:szCs w:val="20"/>
        </w:rPr>
        <w:t>한다.</w:t>
      </w:r>
      <w:r w:rsidRPr="00BB41A8">
        <w:rPr>
          <w:szCs w:val="20"/>
        </w:rPr>
        <w:t xml:space="preserve"> 따라서 지속적으로 각 수집된 샘플(고려된 물리적 크기의 획득)에 대해 DAECC OC-SVM 방법은 새 측정값이 알려진 조건에 해당하는지 여부에 대한 평가를 출력</w:t>
      </w:r>
      <w:r>
        <w:rPr>
          <w:rFonts w:hint="eastAsia"/>
          <w:szCs w:val="20"/>
        </w:rPr>
        <w:t>한</w:t>
      </w:r>
      <w:r w:rsidRPr="00BB41A8">
        <w:rPr>
          <w:szCs w:val="20"/>
        </w:rPr>
        <w:t>다. 이것은 유지보수 결정을 위한 기준을 제공</w:t>
      </w:r>
      <w:r>
        <w:rPr>
          <w:rFonts w:hint="eastAsia"/>
          <w:szCs w:val="20"/>
        </w:rPr>
        <w:t>한</w:t>
      </w:r>
      <w:r w:rsidRPr="00BB41A8">
        <w:rPr>
          <w:szCs w:val="20"/>
        </w:rPr>
        <w:t xml:space="preserve">다. 즉, 새로운 샘플이 알려지면 보완 진단 시스템(본 연구 범위 밖)을 안정적으로 실행할 수 있다. 알 수 없는 </w:t>
      </w:r>
      <w:r w:rsidRPr="00BB41A8">
        <w:rPr>
          <w:rFonts w:hint="eastAsia"/>
          <w:szCs w:val="20"/>
        </w:rPr>
        <w:t>경우</w:t>
      </w:r>
      <w:r w:rsidRPr="00BB41A8">
        <w:rPr>
          <w:szCs w:val="20"/>
        </w:rPr>
        <w:t xml:space="preserve"> 모니터링 중인 시스템이 특성화된 조건과 다른 조건에서 작동하고 있으므로 작동 이상 자체보다 유지 관리 의사 결정 프로세스에 더 많은 정보를 제공할 수 없다. </w:t>
      </w:r>
      <w:r w:rsidRPr="003F28B4">
        <w:rPr>
          <w:color w:val="FF0000"/>
          <w:szCs w:val="20"/>
        </w:rPr>
        <w:t xml:space="preserve">DAECC-OC-SVM을 적용하는 절차는 오프라인 절차와 온라인 절차에 해당하는 두 가지로 </w:t>
      </w:r>
      <w:r w:rsidRPr="003F28B4">
        <w:rPr>
          <w:rFonts w:hint="eastAsia"/>
          <w:color w:val="FF0000"/>
          <w:szCs w:val="20"/>
        </w:rPr>
        <w:t>나뉜</w:t>
      </w:r>
      <w:r w:rsidRPr="003F28B4">
        <w:rPr>
          <w:color w:val="FF0000"/>
          <w:szCs w:val="20"/>
        </w:rPr>
        <w:t xml:space="preserve">다. </w:t>
      </w:r>
      <w:r w:rsidRPr="00BB41A8">
        <w:rPr>
          <w:szCs w:val="20"/>
        </w:rPr>
        <w:t xml:space="preserve">데이터 수집 및 신호 사전 처리는 두 단계에 </w:t>
      </w:r>
      <w:r>
        <w:rPr>
          <w:rFonts w:hint="eastAsia"/>
          <w:szCs w:val="20"/>
        </w:rPr>
        <w:t>이어간다</w:t>
      </w:r>
      <w:r w:rsidRPr="00BB41A8">
        <w:rPr>
          <w:szCs w:val="20"/>
        </w:rPr>
        <w:t>. deep-autoencoder 훈련, deep-compact</w:t>
      </w:r>
      <w:r>
        <w:rPr>
          <w:rFonts w:hint="eastAsia"/>
          <w:szCs w:val="20"/>
        </w:rPr>
        <w:t>-</w:t>
      </w:r>
      <w:r>
        <w:rPr>
          <w:szCs w:val="20"/>
        </w:rPr>
        <w:lastRenderedPageBreak/>
        <w:t xml:space="preserve">clustering </w:t>
      </w:r>
      <w:r w:rsidRPr="00BB41A8">
        <w:rPr>
          <w:szCs w:val="20"/>
        </w:rPr>
        <w:t xml:space="preserve">훈련, </w:t>
      </w:r>
      <w:proofErr w:type="spellStart"/>
      <w:r w:rsidRPr="00BB41A8">
        <w:rPr>
          <w:szCs w:val="20"/>
        </w:rPr>
        <w:t>oc-svm</w:t>
      </w:r>
      <w:proofErr w:type="spellEnd"/>
      <w:r w:rsidRPr="00BB41A8">
        <w:rPr>
          <w:szCs w:val="20"/>
        </w:rPr>
        <w:t xml:space="preserve"> 체계 훈련, 재구성 모델, 결정 및 검증은 오프라인 프로세스의 일부</w:t>
      </w:r>
      <w:r w:rsidR="00C93E33">
        <w:rPr>
          <w:rFonts w:hint="eastAsia"/>
          <w:szCs w:val="20"/>
        </w:rPr>
        <w:t>이</w:t>
      </w:r>
      <w:r w:rsidRPr="00BB41A8">
        <w:rPr>
          <w:szCs w:val="20"/>
        </w:rPr>
        <w:t xml:space="preserve">다. 이러한 단계가 완료되면 온라인 프로세스를 실행하고 모니터링 중인 시스템의 새로운 측정을 평가할 준비가 </w:t>
      </w:r>
      <w:r w:rsidR="00C93E33">
        <w:rPr>
          <w:rFonts w:hint="eastAsia"/>
          <w:szCs w:val="20"/>
        </w:rPr>
        <w:t>된</w:t>
      </w:r>
      <w:r w:rsidRPr="00BB41A8">
        <w:rPr>
          <w:szCs w:val="20"/>
        </w:rPr>
        <w:t>다. 이 모든 단계는 아래에 자세히 설명되어 있다.</w:t>
      </w:r>
    </w:p>
    <w:p w14:paraId="6070C83F" w14:textId="77777777" w:rsidR="00F321AC" w:rsidRDefault="00F321AC" w:rsidP="00F321AC">
      <w:pPr>
        <w:keepNext/>
        <w:tabs>
          <w:tab w:val="left" w:pos="1013"/>
        </w:tabs>
        <w:spacing w:line="276" w:lineRule="auto"/>
      </w:pPr>
      <w:r w:rsidRPr="00F321AC">
        <w:rPr>
          <w:noProof/>
          <w:szCs w:val="20"/>
        </w:rPr>
        <w:drawing>
          <wp:inline distT="0" distB="0" distL="0" distR="0" wp14:anchorId="3EFD09AD" wp14:editId="0C691235">
            <wp:extent cx="4143953" cy="6125430"/>
            <wp:effectExtent l="0" t="0" r="9525" b="889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953" cy="6125430"/>
                    </a:xfrm>
                    <a:prstGeom prst="rect">
                      <a:avLst/>
                    </a:prstGeom>
                  </pic:spPr>
                </pic:pic>
              </a:graphicData>
            </a:graphic>
          </wp:inline>
        </w:drawing>
      </w:r>
    </w:p>
    <w:p w14:paraId="4A817C5D" w14:textId="14F80FAE" w:rsidR="00D170AE" w:rsidRDefault="00F321AC" w:rsidP="00F321AC">
      <w:pPr>
        <w:pStyle w:val="a4"/>
      </w:pPr>
      <w:r>
        <w:t xml:space="preserve">그림 </w:t>
      </w:r>
      <w:r w:rsidR="00BB41A8">
        <w:t>3</w:t>
      </w:r>
      <w:r>
        <w:t xml:space="preserve"> </w:t>
      </w:r>
      <w:r w:rsidRPr="00900965">
        <w:rPr>
          <w:rFonts w:hint="eastAsia"/>
        </w:rPr>
        <w:t>제안하는</w:t>
      </w:r>
      <w:r w:rsidRPr="00900965">
        <w:t xml:space="preserve"> 방법의 틀. 제안된 이상 탐지 모니터링 방법론의 단계별 세부 흐름도.</w:t>
      </w:r>
    </w:p>
    <w:p w14:paraId="0B7E430E" w14:textId="05DF3673" w:rsidR="00C93E33" w:rsidRPr="00C93E33" w:rsidRDefault="00C93E33" w:rsidP="00C93E33">
      <w:pPr>
        <w:rPr>
          <w:b/>
        </w:rPr>
      </w:pPr>
    </w:p>
    <w:p w14:paraId="5F387C65" w14:textId="2E752B2F" w:rsidR="00C93E33" w:rsidRDefault="00C93E33" w:rsidP="00C93E33">
      <w:pPr>
        <w:rPr>
          <w:b/>
        </w:rPr>
      </w:pPr>
      <w:r w:rsidRPr="00C93E33">
        <w:rPr>
          <w:rFonts w:hint="eastAsia"/>
          <w:b/>
        </w:rPr>
        <w:t>3</w:t>
      </w:r>
      <w:r w:rsidRPr="00C93E33">
        <w:rPr>
          <w:b/>
        </w:rPr>
        <w:t xml:space="preserve">.1. </w:t>
      </w:r>
      <w:r w:rsidRPr="00C93E33">
        <w:rPr>
          <w:rFonts w:hint="eastAsia"/>
          <w:b/>
        </w:rPr>
        <w:t>D</w:t>
      </w:r>
      <w:r w:rsidRPr="00C93E33">
        <w:rPr>
          <w:b/>
        </w:rPr>
        <w:t>ata Acquisition</w:t>
      </w:r>
    </w:p>
    <w:p w14:paraId="60067EF7" w14:textId="726F3232" w:rsidR="00196C47" w:rsidRPr="00196C47" w:rsidRDefault="00196C47" w:rsidP="00C93E33">
      <w:pPr>
        <w:rPr>
          <w:rFonts w:ascii="나눔고딕" w:eastAsia="나눔고딕" w:hAnsi="나눔고딕"/>
        </w:rPr>
      </w:pPr>
      <w:r w:rsidRPr="00196C47">
        <w:rPr>
          <w:rFonts w:ascii="나눔고딕" w:eastAsia="나눔고딕" w:hAnsi="나눔고딕" w:hint="eastAsia"/>
        </w:rPr>
        <w:t>제안된</w:t>
      </w:r>
      <w:r w:rsidRPr="00196C47">
        <w:rPr>
          <w:rFonts w:ascii="나눔고딕" w:eastAsia="나눔고딕" w:hAnsi="나눔고딕"/>
        </w:rPr>
        <w:t xml:space="preserve"> 방법론의 첫 번째 단계는 회전 시스템의 상태와 관련된 정보 수집과 관련이 있다. 제안된 방법론은 1초 세그먼트에 대한 물리적 크기의 특성화를 기반으로 </w:t>
      </w:r>
      <w:r>
        <w:rPr>
          <w:rFonts w:ascii="나눔고딕" w:eastAsia="나눔고딕" w:hAnsi="나눔고딕" w:hint="eastAsia"/>
        </w:rPr>
        <w:t>한</w:t>
      </w:r>
      <w:r w:rsidRPr="00196C47">
        <w:rPr>
          <w:rFonts w:ascii="나눔고딕" w:eastAsia="나눔고딕" w:hAnsi="나눔고딕"/>
        </w:rPr>
        <w:t xml:space="preserve">다. 이와 관련하여 이 기간 동안의 정적 </w:t>
      </w:r>
      <w:r w:rsidRPr="00196C47">
        <w:rPr>
          <w:rFonts w:ascii="나눔고딕" w:eastAsia="나눔고딕" w:hAnsi="나눔고딕"/>
        </w:rPr>
        <w:lastRenderedPageBreak/>
        <w:t>동작을 고려하면 이 획득 시간은 대부분의 실제 적용(즉, 500rpm보다 큰 회전 속도)에서 충분한 통계적 일관성을 보장</w:t>
      </w:r>
      <w:r>
        <w:rPr>
          <w:rFonts w:ascii="나눔고딕" w:eastAsia="나눔고딕" w:hAnsi="나눔고딕" w:hint="eastAsia"/>
        </w:rPr>
        <w:t>한</w:t>
      </w:r>
      <w:r w:rsidRPr="00196C47">
        <w:rPr>
          <w:rFonts w:ascii="나눔고딕" w:eastAsia="나눔고딕" w:hAnsi="나눔고딕"/>
        </w:rPr>
        <w:t>다. 그러나 이러한 저속 응용 프로그램의 성능 손실을 방지하기 위해 획득 시간을 늘릴 수 있다. 전기 기계 시스템의 조건에 대해, 본 방법론은 제시될 수 있는 토크 및 속도 변형을 포함하여 정상적인 작동 조건에 해당</w:t>
      </w:r>
      <w:r w:rsidRPr="00196C47">
        <w:rPr>
          <w:rFonts w:ascii="나눔고딕" w:eastAsia="나눔고딕" w:hAnsi="나눔고딕" w:hint="eastAsia"/>
        </w:rPr>
        <w:t>하는</w:t>
      </w:r>
      <w:r w:rsidRPr="00196C47">
        <w:rPr>
          <w:rFonts w:ascii="나눔고딕" w:eastAsia="나눔고딕" w:hAnsi="나눔고딕"/>
        </w:rPr>
        <w:t xml:space="preserve"> 데이터로 시작하도록 설계되었다. 어떤 경우에도 획득 세부 정보가 동일한 한 다른 작동 상태(즉, 결함 및 성능 저하 수준)에 해당하는 획득을 추가할 수 있다. 따라서 이 단계의 결과는 원시 진동 신호다.</w:t>
      </w:r>
    </w:p>
    <w:p w14:paraId="226A4FE1" w14:textId="6F64743A" w:rsidR="0072424B" w:rsidRDefault="00C93E33" w:rsidP="00C93E33">
      <w:pPr>
        <w:rPr>
          <w:b/>
        </w:rPr>
      </w:pPr>
      <w:r w:rsidRPr="00C93E33">
        <w:rPr>
          <w:rFonts w:hint="eastAsia"/>
          <w:b/>
        </w:rPr>
        <w:t>3</w:t>
      </w:r>
      <w:r w:rsidRPr="00C93E33">
        <w:rPr>
          <w:b/>
        </w:rPr>
        <w:t>.2. Signal Pre-Processing</w:t>
      </w:r>
    </w:p>
    <w:p w14:paraId="7BCBBF9D" w14:textId="39C84BCC" w:rsidR="006D3C85" w:rsidRPr="006D3C85" w:rsidRDefault="006D3C85" w:rsidP="00C93E33">
      <w:pPr>
        <w:rPr>
          <w:rFonts w:ascii="나눔고딕" w:eastAsia="나눔고딕" w:hAnsi="나눔고딕"/>
        </w:rPr>
      </w:pPr>
      <w:r w:rsidRPr="006D3C85">
        <w:rPr>
          <w:rFonts w:ascii="나눔고딕" w:eastAsia="나눔고딕" w:hAnsi="나눔고딕" w:hint="eastAsia"/>
        </w:rPr>
        <w:t>이 필터링 프로세스의 주요 목적은 추가 처리에 적합한 형태의 진동 신호를 얻는 것</w:t>
      </w:r>
      <w:r>
        <w:rPr>
          <w:rFonts w:ascii="나눔고딕" w:eastAsia="나눔고딕" w:hAnsi="나눔고딕" w:hint="eastAsia"/>
        </w:rPr>
        <w:t>이</w:t>
      </w:r>
      <w:r w:rsidRPr="006D3C85">
        <w:rPr>
          <w:rFonts w:ascii="나눔고딕" w:eastAsia="나눔고딕" w:hAnsi="나눔고딕" w:hint="eastAsia"/>
        </w:rPr>
        <w:t xml:space="preserve">다. 이러한 의미에서 신호의 각 분할된 부분은 1500Hz와 동일한 차단 주파수로 </w:t>
      </w:r>
      <w:proofErr w:type="spellStart"/>
      <w:r w:rsidRPr="006D3C85">
        <w:rPr>
          <w:rFonts w:ascii="나눔고딕" w:eastAsia="나눔고딕" w:hAnsi="나눔고딕" w:hint="eastAsia"/>
        </w:rPr>
        <w:t>저역</w:t>
      </w:r>
      <w:proofErr w:type="spellEnd"/>
      <w:r w:rsidRPr="006D3C85">
        <w:rPr>
          <w:rFonts w:ascii="나눔고딕" w:eastAsia="나눔고딕" w:hAnsi="나눔고딕" w:hint="eastAsia"/>
        </w:rPr>
        <w:t xml:space="preserve"> 통과 필터링 단계를 개별적으로 처리했다. 필터링 프로세스 후에 신호의 스펙트럼은 FFT(고속 푸리에 변환)를 사용하여 얻</w:t>
      </w:r>
      <w:r>
        <w:rPr>
          <w:rFonts w:ascii="나눔고딕" w:eastAsia="나눔고딕" w:hAnsi="나눔고딕" w:hint="eastAsia"/>
        </w:rPr>
        <w:t>는</w:t>
      </w:r>
      <w:r w:rsidRPr="006D3C85">
        <w:rPr>
          <w:rFonts w:ascii="나눔고딕" w:eastAsia="나눔고딕" w:hAnsi="나눔고딕" w:hint="eastAsia"/>
        </w:rPr>
        <w:t>다. 따라서 각 신호 세그먼트에 대해 해당 주파수 진폭을 얻</w:t>
      </w:r>
      <w:r>
        <w:rPr>
          <w:rFonts w:ascii="나눔고딕" w:eastAsia="나눔고딕" w:hAnsi="나눔고딕" w:hint="eastAsia"/>
        </w:rPr>
        <w:t>는</w:t>
      </w:r>
      <w:r w:rsidRPr="006D3C85">
        <w:rPr>
          <w:rFonts w:ascii="나눔고딕" w:eastAsia="나눔고딕" w:hAnsi="나눔고딕" w:hint="eastAsia"/>
        </w:rPr>
        <w:t>다. 마지막으로 주파수 계수가 조정되어 모델의 최종 입력으로 사용</w:t>
      </w:r>
      <w:r>
        <w:rPr>
          <w:rFonts w:ascii="나눔고딕" w:eastAsia="나눔고딕" w:hAnsi="나눔고딕" w:hint="eastAsia"/>
        </w:rPr>
        <w:t>된</w:t>
      </w:r>
      <w:r w:rsidRPr="006D3C85">
        <w:rPr>
          <w:rFonts w:ascii="나눔고딕" w:eastAsia="나눔고딕" w:hAnsi="나눔고딕" w:hint="eastAsia"/>
        </w:rPr>
        <w:t>다. 주파수 진폭이 너무 작아 네트워크 가중치를 변경하지 못하기 때문에 [46]의 권장 사항에 따라 샘플에 계수를 곱</w:t>
      </w:r>
      <w:r>
        <w:rPr>
          <w:rFonts w:ascii="나눔고딕" w:eastAsia="나눔고딕" w:hAnsi="나눔고딕" w:hint="eastAsia"/>
        </w:rPr>
        <w:t>한</w:t>
      </w:r>
      <w:r w:rsidRPr="006D3C85">
        <w:rPr>
          <w:rFonts w:ascii="나눔고딕" w:eastAsia="나눔고딕" w:hAnsi="나눔고딕" w:hint="eastAsia"/>
        </w:rPr>
        <w:t>다. 데이터 세트와 관련하여 세 부분으로 나</w:t>
      </w:r>
      <w:r>
        <w:rPr>
          <w:rFonts w:ascii="나눔고딕" w:eastAsia="나눔고딕" w:hAnsi="나눔고딕" w:hint="eastAsia"/>
        </w:rPr>
        <w:t>뉜</w:t>
      </w:r>
      <w:r w:rsidRPr="006D3C85">
        <w:rPr>
          <w:rFonts w:ascii="나눔고딕" w:eastAsia="나눔고딕" w:hAnsi="나눔고딕" w:hint="eastAsia"/>
        </w:rPr>
        <w:t>다. 첫 번째 부분은 훈련 목적으로 사용 가능한 샘플의 70%로 구성되고 두 번째 부분은 검증 목적으로 사용 가능한 샘플의 20%로 구성되며 마지막으로 세 번째 부분은 10%로 구성</w:t>
      </w:r>
      <w:r>
        <w:rPr>
          <w:rFonts w:ascii="나눔고딕" w:eastAsia="나눔고딕" w:hAnsi="나눔고딕" w:hint="eastAsia"/>
        </w:rPr>
        <w:t>된</w:t>
      </w:r>
      <w:r w:rsidRPr="006D3C85">
        <w:rPr>
          <w:rFonts w:ascii="나눔고딕" w:eastAsia="나눔고딕" w:hAnsi="나눔고딕" w:hint="eastAsia"/>
        </w:rPr>
        <w:t>다. 테스트 목적을 위한 샘플의 %. 또한 결과가 통계적으로 유의하다는 것을 확인하기 위해 5중 교차 검증 접근 방식이 데이터에 적용</w:t>
      </w:r>
      <w:r>
        <w:rPr>
          <w:rFonts w:ascii="나눔고딕" w:eastAsia="나눔고딕" w:hAnsi="나눔고딕" w:hint="eastAsia"/>
        </w:rPr>
        <w:t>된</w:t>
      </w:r>
      <w:r w:rsidRPr="006D3C85">
        <w:rPr>
          <w:rFonts w:ascii="나눔고딕" w:eastAsia="나눔고딕" w:hAnsi="나눔고딕" w:hint="eastAsia"/>
        </w:rPr>
        <w:t xml:space="preserve">다. 이 단계에서 결과는 </w:t>
      </w:r>
      <w:proofErr w:type="spellStart"/>
      <w:r w:rsidRPr="006D3C85">
        <w:rPr>
          <w:rFonts w:ascii="나눔고딕" w:eastAsia="나눔고딕" w:hAnsi="나눔고딕" w:hint="eastAsia"/>
        </w:rPr>
        <w:t>필터링되고</w:t>
      </w:r>
      <w:proofErr w:type="spellEnd"/>
      <w:r w:rsidRPr="006D3C85">
        <w:rPr>
          <w:rFonts w:ascii="나눔고딕" w:eastAsia="나눔고딕" w:hAnsi="나눔고딕" w:hint="eastAsia"/>
        </w:rPr>
        <w:t xml:space="preserve"> 주파수 성분으로 변환된 진동 신호의 세그먼트</w:t>
      </w:r>
      <w:r>
        <w:rPr>
          <w:rFonts w:ascii="나눔고딕" w:eastAsia="나눔고딕" w:hAnsi="나눔고딕" w:hint="eastAsia"/>
        </w:rPr>
        <w:t>이</w:t>
      </w:r>
      <w:r w:rsidRPr="006D3C85">
        <w:rPr>
          <w:rFonts w:ascii="나눔고딕" w:eastAsia="나눔고딕" w:hAnsi="나눔고딕" w:hint="eastAsia"/>
        </w:rPr>
        <w:t>다.</w:t>
      </w:r>
    </w:p>
    <w:p w14:paraId="1E4703D4" w14:textId="5FA39A7B" w:rsidR="00C93E33" w:rsidRDefault="00C93E33" w:rsidP="00C93E33">
      <w:pPr>
        <w:rPr>
          <w:b/>
        </w:rPr>
      </w:pPr>
      <w:r w:rsidRPr="00C93E33">
        <w:rPr>
          <w:rFonts w:hint="eastAsia"/>
          <w:b/>
        </w:rPr>
        <w:t>3</w:t>
      </w:r>
      <w:r w:rsidRPr="00C93E33">
        <w:rPr>
          <w:b/>
        </w:rPr>
        <w:t>.3. Train Deep-Autoencoder</w:t>
      </w:r>
    </w:p>
    <w:p w14:paraId="4927203D" w14:textId="4ADA00D7" w:rsidR="00196C47" w:rsidRPr="00196C47" w:rsidRDefault="00196C47" w:rsidP="00196C47">
      <w:pPr>
        <w:rPr>
          <w:rFonts w:ascii="나눔고딕" w:eastAsia="나눔고딕" w:hAnsi="나눔고딕"/>
        </w:rPr>
      </w:pPr>
      <w:r w:rsidRPr="00196C47">
        <w:rPr>
          <w:rFonts w:ascii="나눔고딕" w:eastAsia="나눔고딕" w:hAnsi="나눔고딕" w:hint="eastAsia"/>
        </w:rPr>
        <w:t>본</w:t>
      </w:r>
      <w:r w:rsidRPr="00196C47">
        <w:rPr>
          <w:rFonts w:ascii="나눔고딕" w:eastAsia="나눔고딕" w:hAnsi="나눔고딕"/>
        </w:rPr>
        <w:t xml:space="preserve"> 논문에서는 [47]에서 제안한 DAE 아키텍처를 </w:t>
      </w:r>
      <w:proofErr w:type="spellStart"/>
      <w:r w:rsidRPr="00196C47">
        <w:rPr>
          <w:rFonts w:ascii="나눔고딕" w:eastAsia="나눔고딕" w:hAnsi="나눔고딕"/>
        </w:rPr>
        <w:t>레이어별로</w:t>
      </w:r>
      <w:proofErr w:type="spellEnd"/>
      <w:r w:rsidRPr="00196C47">
        <w:rPr>
          <w:rFonts w:ascii="나눔고딕" w:eastAsia="나눔고딕" w:hAnsi="나눔고딕"/>
        </w:rPr>
        <w:t xml:space="preserve"> 학습하였다. L2 정규화 항에 대한 계수, 희소성 정규화 항에 대한 계수, 희소성 비율에 대한 매개변수 및 각 은닉층의 뉴런 수와 같은 DAE </w:t>
      </w:r>
      <w:proofErr w:type="spellStart"/>
      <w:r w:rsidRPr="00196C47">
        <w:rPr>
          <w:rFonts w:ascii="나눔고딕" w:eastAsia="나눔고딕" w:hAnsi="나눔고딕"/>
        </w:rPr>
        <w:t>하이퍼파라미터는</w:t>
      </w:r>
      <w:proofErr w:type="spellEnd"/>
      <w:r w:rsidRPr="00196C47">
        <w:rPr>
          <w:rFonts w:ascii="나눔고딕" w:eastAsia="나눔고딕" w:hAnsi="나눔고딕"/>
        </w:rPr>
        <w:t xml:space="preserve"> 최적의 검색을 통해 설정</w:t>
      </w:r>
      <w:r>
        <w:rPr>
          <w:rFonts w:ascii="나눔고딕" w:eastAsia="나눔고딕" w:hAnsi="나눔고딕" w:hint="eastAsia"/>
        </w:rPr>
        <w:t>된</w:t>
      </w:r>
      <w:r w:rsidRPr="00196C47">
        <w:rPr>
          <w:rFonts w:ascii="나눔고딕" w:eastAsia="나눔고딕" w:hAnsi="나눔고딕"/>
        </w:rPr>
        <w:t>다. 유전 알고리즘(GA)을 사용한 구성. 최적화 절차는 다음과 같이 수행</w:t>
      </w:r>
      <w:r>
        <w:rPr>
          <w:rFonts w:ascii="나눔고딕" w:eastAsia="나눔고딕" w:hAnsi="나눔고딕" w:hint="eastAsia"/>
        </w:rPr>
        <w:t>된</w:t>
      </w:r>
      <w:r w:rsidRPr="00196C47">
        <w:rPr>
          <w:rFonts w:ascii="나눔고딕" w:eastAsia="나눔고딕" w:hAnsi="나눔고딕"/>
        </w:rPr>
        <w:t>다.</w:t>
      </w:r>
    </w:p>
    <w:p w14:paraId="7D0CB260" w14:textId="6DBB2B7C" w:rsidR="00196C47" w:rsidRPr="00196C47" w:rsidRDefault="00196C47" w:rsidP="00196C47">
      <w:pPr>
        <w:rPr>
          <w:rFonts w:ascii="나눔고딕" w:eastAsia="나눔고딕" w:hAnsi="나눔고딕"/>
        </w:rPr>
      </w:pPr>
      <w:r w:rsidRPr="00196C47">
        <w:rPr>
          <w:rFonts w:ascii="나눔고딕" w:eastAsia="나눔고딕" w:hAnsi="나눔고딕"/>
        </w:rPr>
        <w:t xml:space="preserve">1. </w:t>
      </w:r>
      <w:r w:rsidR="00BE642E" w:rsidRPr="00BE642E">
        <w:rPr>
          <w:rFonts w:ascii="나눔고딕" w:eastAsia="나눔고딕" w:hAnsi="나눔고딕"/>
        </w:rPr>
        <w:t>Population initialization</w:t>
      </w:r>
      <w:r w:rsidRPr="00196C47">
        <w:rPr>
          <w:rFonts w:ascii="나눔고딕" w:eastAsia="나눔고딕" w:hAnsi="나눔고딕"/>
        </w:rPr>
        <w:t>: GA의 염색체는 처음에 5개의 요소를 포함하는 논리 벡터로 정의</w:t>
      </w:r>
      <w:r>
        <w:rPr>
          <w:rFonts w:ascii="나눔고딕" w:eastAsia="나눔고딕" w:hAnsi="나눔고딕" w:hint="eastAsia"/>
        </w:rPr>
        <w:t>된</w:t>
      </w:r>
      <w:r w:rsidRPr="00196C47">
        <w:rPr>
          <w:rFonts w:ascii="나눔고딕" w:eastAsia="나눔고딕" w:hAnsi="나눔고딕"/>
        </w:rPr>
        <w:t xml:space="preserve">다. 각 요소는 세 개의 </w:t>
      </w:r>
      <w:proofErr w:type="spellStart"/>
      <w:r w:rsidRPr="00196C47">
        <w:rPr>
          <w:rFonts w:ascii="나눔고딕" w:eastAsia="나눔고딕" w:hAnsi="나눔고딕"/>
        </w:rPr>
        <w:t>하이퍼파라미터와</w:t>
      </w:r>
      <w:proofErr w:type="spellEnd"/>
      <w:r w:rsidRPr="00196C47">
        <w:rPr>
          <w:rFonts w:ascii="나눔고딕" w:eastAsia="나눔고딕" w:hAnsi="나눔고딕"/>
        </w:rPr>
        <w:t xml:space="preserve"> 두 개의 은닉층에 있는 뉴런 수</w:t>
      </w:r>
      <w:r w:rsidR="00BE642E">
        <w:rPr>
          <w:rFonts w:ascii="나눔고딕" w:eastAsia="나눔고딕" w:hAnsi="나눔고딕" w:hint="eastAsia"/>
        </w:rPr>
        <w:t>이</w:t>
      </w:r>
      <w:r w:rsidRPr="00196C47">
        <w:rPr>
          <w:rFonts w:ascii="나눔고딕" w:eastAsia="나눔고딕" w:hAnsi="나눔고딕"/>
        </w:rPr>
        <w:t>다. 그 후, 각 특정 매개변수에 특정 값을 할당하여 모집단의 무작위 초기화를 수행</w:t>
      </w:r>
      <w:r w:rsidR="00BE642E">
        <w:rPr>
          <w:rFonts w:ascii="나눔고딕" w:eastAsia="나눔고딕" w:hAnsi="나눔고딕" w:hint="eastAsia"/>
        </w:rPr>
        <w:t>한</w:t>
      </w:r>
      <w:r w:rsidRPr="00196C47">
        <w:rPr>
          <w:rFonts w:ascii="나눔고딕" w:eastAsia="나눔고딕" w:hAnsi="나눔고딕"/>
        </w:rPr>
        <w:t>다. 사실, 각 매개변수에 할당된 값은 미리 정의된 값 범위 내에 있습니다. 모집단 초기화가 완료되면 절차는 2단계에서 계속</w:t>
      </w:r>
      <w:r w:rsidR="00BE642E">
        <w:rPr>
          <w:rFonts w:ascii="나눔고딕" w:eastAsia="나눔고딕" w:hAnsi="나눔고딕" w:hint="eastAsia"/>
        </w:rPr>
        <w:t>된</w:t>
      </w:r>
      <w:r w:rsidRPr="00196C47">
        <w:rPr>
          <w:rFonts w:ascii="나눔고딕" w:eastAsia="나눔고딕" w:hAnsi="나눔고딕"/>
        </w:rPr>
        <w:t>다.</w:t>
      </w:r>
    </w:p>
    <w:p w14:paraId="6B24147E" w14:textId="44CE0EE6" w:rsidR="00196C47" w:rsidRPr="00196C47" w:rsidRDefault="00196C47" w:rsidP="00196C47">
      <w:pPr>
        <w:rPr>
          <w:rFonts w:ascii="나눔고딕" w:eastAsia="나눔고딕" w:hAnsi="나눔고딕"/>
        </w:rPr>
      </w:pPr>
      <w:r w:rsidRPr="00196C47">
        <w:rPr>
          <w:rFonts w:ascii="나눔고딕" w:eastAsia="나눔고딕" w:hAnsi="나눔고딕"/>
        </w:rPr>
        <w:t xml:space="preserve">2. </w:t>
      </w:r>
      <w:r w:rsidR="00BE642E" w:rsidRPr="00BE642E">
        <w:rPr>
          <w:rFonts w:ascii="나눔고딕" w:eastAsia="나눔고딕" w:hAnsi="나눔고딕"/>
        </w:rPr>
        <w:t>Population assessment</w:t>
      </w:r>
      <w:r w:rsidRPr="00196C47">
        <w:rPr>
          <w:rFonts w:ascii="나눔고딕" w:eastAsia="나눔고딕" w:hAnsi="나눔고딕"/>
        </w:rPr>
        <w:t>: 이 단계에서는 입력 및 출력 특성 간의 재구성 오류 최소화를 기반으로 하는 적합성 함수를 평가</w:t>
      </w:r>
      <w:r w:rsidR="00BE642E">
        <w:rPr>
          <w:rFonts w:ascii="나눔고딕" w:eastAsia="나눔고딕" w:hAnsi="나눔고딕" w:hint="eastAsia"/>
        </w:rPr>
        <w:t>한</w:t>
      </w:r>
      <w:r w:rsidRPr="00196C47">
        <w:rPr>
          <w:rFonts w:ascii="나눔고딕" w:eastAsia="나눔고딕" w:hAnsi="나눔고딕"/>
        </w:rPr>
        <w:t xml:space="preserve">다. </w:t>
      </w:r>
      <w:r w:rsidR="00BE642E">
        <w:rPr>
          <w:rFonts w:ascii="나눔고딕" w:eastAsia="나눔고딕" w:hAnsi="나눔고딕"/>
        </w:rPr>
        <w:t>(</w:t>
      </w:r>
      <w:r w:rsidR="00BE642E">
        <w:rPr>
          <w:rFonts w:ascii="나눔고딕" w:eastAsia="나눔고딕" w:hAnsi="나눔고딕" w:hint="eastAsia"/>
        </w:rPr>
        <w:t xml:space="preserve">함수는 논문 </w:t>
      </w:r>
      <w:r w:rsidR="00BE642E">
        <w:rPr>
          <w:rFonts w:ascii="나눔고딕" w:eastAsia="나눔고딕" w:hAnsi="나눔고딕"/>
        </w:rPr>
        <w:t>2.1</w:t>
      </w:r>
      <w:r w:rsidR="00BE642E">
        <w:rPr>
          <w:rFonts w:ascii="나눔고딕" w:eastAsia="나눔고딕" w:hAnsi="나눔고딕" w:hint="eastAsia"/>
        </w:rPr>
        <w:t xml:space="preserve">절 </w:t>
      </w:r>
      <w:r w:rsidR="00BE642E">
        <w:rPr>
          <w:rFonts w:ascii="나눔고딕" w:eastAsia="나눔고딕" w:hAnsi="나눔고딕"/>
        </w:rPr>
        <w:t xml:space="preserve">(1) </w:t>
      </w:r>
      <w:r w:rsidR="00BE642E">
        <w:rPr>
          <w:rFonts w:ascii="나눔고딕" w:eastAsia="나눔고딕" w:hAnsi="나눔고딕" w:hint="eastAsia"/>
        </w:rPr>
        <w:t>참고)</w:t>
      </w:r>
      <w:r w:rsidR="00BE642E">
        <w:rPr>
          <w:rFonts w:ascii="나눔고딕" w:eastAsia="나눔고딕" w:hAnsi="나눔고딕"/>
        </w:rPr>
        <w:t xml:space="preserve"> </w:t>
      </w:r>
      <w:r w:rsidRPr="009A4544">
        <w:rPr>
          <w:rFonts w:ascii="나눔고딕" w:eastAsia="나눔고딕" w:hAnsi="나눔고딕"/>
          <w:color w:val="FF0000"/>
        </w:rPr>
        <w:t>따라서 GA의 목표는 재구성 오류를 최소화하는 것</w:t>
      </w:r>
      <w:r w:rsidR="00BE642E" w:rsidRPr="009A4544">
        <w:rPr>
          <w:rFonts w:ascii="나눔고딕" w:eastAsia="나눔고딕" w:hAnsi="나눔고딕" w:hint="eastAsia"/>
          <w:color w:val="FF0000"/>
        </w:rPr>
        <w:t>이</w:t>
      </w:r>
      <w:r w:rsidRPr="009A4544">
        <w:rPr>
          <w:rFonts w:ascii="나눔고딕" w:eastAsia="나눔고딕" w:hAnsi="나눔고딕"/>
          <w:color w:val="FF0000"/>
        </w:rPr>
        <w:t>다.</w:t>
      </w:r>
      <w:r w:rsidRPr="00196C47">
        <w:rPr>
          <w:rFonts w:ascii="나눔고딕" w:eastAsia="나눔고딕" w:hAnsi="나눔고딕"/>
        </w:rPr>
        <w:t xml:space="preserve"> 따라서 GA로 해결해야 하는 최적화 문제는 고성능 기능 매핑을 이끄는 특정 매개변수 값의 검색을 포함</w:t>
      </w:r>
      <w:r w:rsidR="00BE642E">
        <w:rPr>
          <w:rFonts w:ascii="나눔고딕" w:eastAsia="나눔고딕" w:hAnsi="나눔고딕" w:hint="eastAsia"/>
        </w:rPr>
        <w:t>한</w:t>
      </w:r>
      <w:r w:rsidRPr="00196C47">
        <w:rPr>
          <w:rFonts w:ascii="나눔고딕" w:eastAsia="나눔고딕" w:hAnsi="나눔고딕"/>
        </w:rPr>
        <w:t>다. 그런 다음 전체 모집단이 광범위한 값으로 평가되면 최상의 매개변수 값의 조건을 분석하고 절차는 4단계로 계속</w:t>
      </w:r>
      <w:r w:rsidR="00BE642E">
        <w:rPr>
          <w:rFonts w:ascii="나눔고딕" w:eastAsia="나눔고딕" w:hAnsi="나눔고딕" w:hint="eastAsia"/>
        </w:rPr>
        <w:t>된</w:t>
      </w:r>
      <w:r w:rsidRPr="00196C47">
        <w:rPr>
          <w:rFonts w:ascii="나눔고딕" w:eastAsia="나눔고딕" w:hAnsi="나눔고딕" w:hint="eastAsia"/>
        </w:rPr>
        <w:t>다</w:t>
      </w:r>
      <w:r w:rsidRPr="00196C47">
        <w:rPr>
          <w:rFonts w:ascii="나눔고딕" w:eastAsia="나눔고딕" w:hAnsi="나눔고딕"/>
        </w:rPr>
        <w:t>.</w:t>
      </w:r>
    </w:p>
    <w:p w14:paraId="62331D48" w14:textId="7AF1E66B" w:rsidR="00196C47" w:rsidRPr="00196C47" w:rsidRDefault="00196C47" w:rsidP="00196C47">
      <w:pPr>
        <w:rPr>
          <w:rFonts w:ascii="나눔고딕" w:eastAsia="나눔고딕" w:hAnsi="나눔고딕"/>
        </w:rPr>
      </w:pPr>
      <w:r w:rsidRPr="00196C47">
        <w:rPr>
          <w:rFonts w:ascii="나눔고딕" w:eastAsia="나눔고딕" w:hAnsi="나눔고딕"/>
        </w:rPr>
        <w:t xml:space="preserve">3. </w:t>
      </w:r>
      <w:r w:rsidR="00BE642E" w:rsidRPr="00BE642E">
        <w:rPr>
          <w:rFonts w:ascii="나눔고딕" w:eastAsia="나눔고딕" w:hAnsi="나눔고딕"/>
        </w:rPr>
        <w:t>Mutation operation</w:t>
      </w:r>
      <w:r w:rsidRPr="00196C47">
        <w:rPr>
          <w:rFonts w:ascii="나눔고딕" w:eastAsia="나눔고딕" w:hAnsi="나눔고딕"/>
        </w:rPr>
        <w:t xml:space="preserve">: GA의 돌연변이는 </w:t>
      </w:r>
      <w:proofErr w:type="spellStart"/>
      <w:r w:rsidRPr="00196C47">
        <w:rPr>
          <w:rFonts w:ascii="나눔고딕" w:eastAsia="나눔고딕" w:hAnsi="나눔고딕"/>
        </w:rPr>
        <w:t>룰렛</w:t>
      </w:r>
      <w:proofErr w:type="spellEnd"/>
      <w:r w:rsidRPr="00196C47">
        <w:rPr>
          <w:rFonts w:ascii="나눔고딕" w:eastAsia="나눔고딕" w:hAnsi="나눔고딕"/>
        </w:rPr>
        <w:t xml:space="preserve"> 휠 선택을 통해 인구의 새로운 값을 생성하고, 새로 생성된 인구는 이전 평가된 인구에 의해 달성된 최상의 적합도 값의 선택을 고려</w:t>
      </w:r>
      <w:r w:rsidR="00BE642E">
        <w:rPr>
          <w:rFonts w:ascii="나눔고딕" w:eastAsia="나눔고딕" w:hAnsi="나눔고딕" w:hint="eastAsia"/>
        </w:rPr>
        <w:t>한</w:t>
      </w:r>
      <w:r w:rsidRPr="00196C47">
        <w:rPr>
          <w:rFonts w:ascii="나눔고딕" w:eastAsia="나눔고딕" w:hAnsi="나눔고딕"/>
        </w:rPr>
        <w:t>다. 또한 새로운 모집단을 생성하는 동안 가우스 분포를 기반으로 하는 돌연변이 연산이 적용</w:t>
      </w:r>
      <w:r w:rsidR="00BE642E">
        <w:rPr>
          <w:rFonts w:ascii="나눔고딕" w:eastAsia="나눔고딕" w:hAnsi="나눔고딕" w:hint="eastAsia"/>
        </w:rPr>
        <w:t>된</w:t>
      </w:r>
      <w:r w:rsidRPr="00196C47">
        <w:rPr>
          <w:rFonts w:ascii="나눔고딕" w:eastAsia="나눔고딕" w:hAnsi="나눔고딕"/>
        </w:rPr>
        <w:t>다. 그 후 절차는 2단계에서 계속</w:t>
      </w:r>
      <w:r w:rsidR="00BE642E">
        <w:rPr>
          <w:rFonts w:ascii="나눔고딕" w:eastAsia="나눔고딕" w:hAnsi="나눔고딕" w:hint="eastAsia"/>
        </w:rPr>
        <w:t>된</w:t>
      </w:r>
      <w:r w:rsidRPr="00196C47">
        <w:rPr>
          <w:rFonts w:ascii="나눔고딕" w:eastAsia="나눔고딕" w:hAnsi="나눔고딕"/>
        </w:rPr>
        <w:t>다.</w:t>
      </w:r>
    </w:p>
    <w:p w14:paraId="5DF74891" w14:textId="6F5368D2" w:rsidR="00196C47" w:rsidRPr="00196C47" w:rsidRDefault="00196C47" w:rsidP="00196C47">
      <w:pPr>
        <w:rPr>
          <w:rFonts w:ascii="나눔고딕" w:eastAsia="나눔고딕" w:hAnsi="나눔고딕"/>
        </w:rPr>
      </w:pPr>
      <w:r w:rsidRPr="00196C47">
        <w:rPr>
          <w:rFonts w:ascii="나눔고딕" w:eastAsia="나눔고딕" w:hAnsi="나눔고딕"/>
        </w:rPr>
        <w:t xml:space="preserve">4. </w:t>
      </w:r>
      <w:r w:rsidR="00BE642E" w:rsidRPr="00BE642E">
        <w:rPr>
          <w:rFonts w:ascii="나눔고딕" w:eastAsia="나눔고딕" w:hAnsi="나눔고딕"/>
        </w:rPr>
        <w:t>Stop criteria</w:t>
      </w:r>
      <w:r w:rsidRPr="00196C47">
        <w:rPr>
          <w:rFonts w:ascii="나눔고딕" w:eastAsia="나눔고딕" w:hAnsi="나눔고딕"/>
        </w:rPr>
        <w:t>: GA에 대한 정지 기준은 다음 두 가지다.</w:t>
      </w:r>
      <w:r w:rsidR="00BE642E">
        <w:rPr>
          <w:rFonts w:ascii="나눔고딕" w:eastAsia="나눔고딕" w:hAnsi="나눔고딕"/>
        </w:rPr>
        <w:t xml:space="preserve"> </w:t>
      </w:r>
      <w:r w:rsidRPr="00196C47">
        <w:rPr>
          <w:rFonts w:ascii="나눔고딕" w:eastAsia="나눔고딕" w:hAnsi="나눔고딕"/>
        </w:rPr>
        <w:t>첫 번째 중지 기준(</w:t>
      </w:r>
      <w:proofErr w:type="spellStart"/>
      <w:r w:rsidRPr="00196C47">
        <w:rPr>
          <w:rFonts w:ascii="나눔고딕" w:eastAsia="나눔고딕" w:hAnsi="나눔고딕"/>
        </w:rPr>
        <w:t>i</w:t>
      </w:r>
      <w:proofErr w:type="spellEnd"/>
      <w:r w:rsidRPr="00196C47">
        <w:rPr>
          <w:rFonts w:ascii="나눔고딕" w:eastAsia="나눔고딕" w:hAnsi="나눔고딕"/>
        </w:rPr>
        <w:t>)의 경우 GA가 진화할 때까지 최적의 매개변수 값이 발견될 때까지 절차를 반복적으로 반복한 다음 절차 3에서 절차를 계속</w:t>
      </w:r>
      <w:r w:rsidR="00BE642E">
        <w:rPr>
          <w:rFonts w:ascii="나눔고딕" w:eastAsia="나눔고딕" w:hAnsi="나눔고딕" w:hint="eastAsia"/>
        </w:rPr>
        <w:t>한</w:t>
      </w:r>
      <w:r w:rsidRPr="00196C47">
        <w:rPr>
          <w:rFonts w:ascii="나눔고딕" w:eastAsia="나눔고딕" w:hAnsi="나눔고딕"/>
        </w:rPr>
        <w:t>다.</w:t>
      </w:r>
    </w:p>
    <w:p w14:paraId="3C4AC661" w14:textId="53100EB4" w:rsidR="00196C47" w:rsidRPr="00BE642E" w:rsidRDefault="00196C47" w:rsidP="00196C47">
      <w:pPr>
        <w:rPr>
          <w:rFonts w:ascii="나눔고딕" w:eastAsia="나눔고딕" w:hAnsi="나눔고딕"/>
          <w:color w:val="FF0000"/>
        </w:rPr>
      </w:pPr>
      <w:r w:rsidRPr="00196C47">
        <w:rPr>
          <w:rFonts w:ascii="나눔고딕" w:eastAsia="나눔고딕" w:hAnsi="나눔고딕" w:hint="eastAsia"/>
        </w:rPr>
        <w:lastRenderedPageBreak/>
        <w:t>이후</w:t>
      </w:r>
      <w:r w:rsidRPr="00196C47">
        <w:rPr>
          <w:rFonts w:ascii="나눔고딕" w:eastAsia="나눔고딕" w:hAnsi="나눔고딕"/>
        </w:rPr>
        <w:t xml:space="preserve"> 입력 계층은 처리를 통해 얻은 FFT 데이터의 길이에 해당하며, </w:t>
      </w:r>
      <w:r w:rsidRPr="009A4544">
        <w:rPr>
          <w:rFonts w:ascii="나눔고딕" w:eastAsia="나눔고딕" w:hAnsi="나눔고딕"/>
          <w:color w:val="FF0000"/>
        </w:rPr>
        <w:t>이는 네트워크 학습에 사용</w:t>
      </w:r>
      <w:r w:rsidR="00BE642E" w:rsidRPr="009A4544">
        <w:rPr>
          <w:rFonts w:ascii="나눔고딕" w:eastAsia="나눔고딕" w:hAnsi="나눔고딕" w:hint="eastAsia"/>
          <w:color w:val="FF0000"/>
        </w:rPr>
        <w:t>된</w:t>
      </w:r>
      <w:r w:rsidRPr="009A4544">
        <w:rPr>
          <w:rFonts w:ascii="나눔고딕" w:eastAsia="나눔고딕" w:hAnsi="나눔고딕"/>
          <w:color w:val="FF0000"/>
        </w:rPr>
        <w:t>다. 출력 레이어는 2차원 특징 공간을 생성하기 위해 2로 설정</w:t>
      </w:r>
      <w:r w:rsidR="00BE642E" w:rsidRPr="009A4544">
        <w:rPr>
          <w:rFonts w:ascii="나눔고딕" w:eastAsia="나눔고딕" w:hAnsi="나눔고딕" w:hint="eastAsia"/>
          <w:color w:val="FF0000"/>
        </w:rPr>
        <w:t>된</w:t>
      </w:r>
      <w:r w:rsidRPr="009A4544">
        <w:rPr>
          <w:rFonts w:ascii="나눔고딕" w:eastAsia="나눔고딕" w:hAnsi="나눔고딕"/>
          <w:color w:val="FF0000"/>
        </w:rPr>
        <w:t>다</w:t>
      </w:r>
      <w:r w:rsidRPr="00196C47">
        <w:rPr>
          <w:rFonts w:ascii="나눔고딕" w:eastAsia="나눔고딕" w:hAnsi="나눔고딕"/>
        </w:rPr>
        <w:t xml:space="preserve">. 확률적 </w:t>
      </w:r>
      <w:proofErr w:type="spellStart"/>
      <w:r w:rsidRPr="00196C47">
        <w:rPr>
          <w:rFonts w:ascii="나눔고딕" w:eastAsia="나눔고딕" w:hAnsi="나눔고딕"/>
        </w:rPr>
        <w:t>경사하강법의</w:t>
      </w:r>
      <w:proofErr w:type="spellEnd"/>
      <w:r w:rsidRPr="00196C47">
        <w:rPr>
          <w:rFonts w:ascii="나눔고딕" w:eastAsia="나눔고딕" w:hAnsi="나눔고딕"/>
        </w:rPr>
        <w:t xml:space="preserve"> 확장인 Adam 최적화 알고리즘은 손실 함수를 최적화하는 데 사용</w:t>
      </w:r>
      <w:r w:rsidR="00BE642E">
        <w:rPr>
          <w:rFonts w:ascii="나눔고딕" w:eastAsia="나눔고딕" w:hAnsi="나눔고딕" w:hint="eastAsia"/>
        </w:rPr>
        <w:t>된다</w:t>
      </w:r>
      <w:r w:rsidRPr="00196C47">
        <w:rPr>
          <w:rFonts w:ascii="나눔고딕" w:eastAsia="나눔고딕" w:hAnsi="나눔고딕"/>
        </w:rPr>
        <w:t xml:space="preserve">[48]. 가중치는 Xavier uniform initializer라고도 하는 </w:t>
      </w:r>
      <w:proofErr w:type="spellStart"/>
      <w:r w:rsidRPr="00196C47">
        <w:rPr>
          <w:rFonts w:ascii="나눔고딕" w:eastAsia="나눔고딕" w:hAnsi="나눔고딕"/>
        </w:rPr>
        <w:t>Glorot</w:t>
      </w:r>
      <w:proofErr w:type="spellEnd"/>
      <w:r w:rsidRPr="00196C47">
        <w:rPr>
          <w:rFonts w:ascii="나눔고딕" w:eastAsia="나눔고딕" w:hAnsi="나눔고딕"/>
        </w:rPr>
        <w:t xml:space="preserve"> uniform initializer를 사용하여 초기화되며, 이는 입력 및 출력 뉴런의 수에 따라 초기화 규모</w:t>
      </w:r>
      <w:r w:rsidRPr="00196C47">
        <w:rPr>
          <w:rFonts w:ascii="나눔고딕" w:eastAsia="나눔고딕" w:hAnsi="나눔고딕" w:hint="eastAsia"/>
        </w:rPr>
        <w:t>를</w:t>
      </w:r>
      <w:r w:rsidRPr="00196C47">
        <w:rPr>
          <w:rFonts w:ascii="나눔고딕" w:eastAsia="나눔고딕" w:hAnsi="나눔고딕"/>
        </w:rPr>
        <w:t xml:space="preserve"> 자동으로 결정</w:t>
      </w:r>
      <w:r w:rsidR="00BE642E">
        <w:rPr>
          <w:rFonts w:ascii="나눔고딕" w:eastAsia="나눔고딕" w:hAnsi="나눔고딕" w:hint="eastAsia"/>
        </w:rPr>
        <w:t>한</w:t>
      </w:r>
      <w:r w:rsidRPr="00196C47">
        <w:rPr>
          <w:rFonts w:ascii="나눔고딕" w:eastAsia="나눔고딕" w:hAnsi="나눔고딕"/>
        </w:rPr>
        <w:t xml:space="preserve">다[49]. 활성화 함수는 </w:t>
      </w:r>
      <w:proofErr w:type="spellStart"/>
      <w:r w:rsidRPr="00196C47">
        <w:rPr>
          <w:rFonts w:ascii="나눔고딕" w:eastAsia="나눔고딕" w:hAnsi="나눔고딕"/>
        </w:rPr>
        <w:t>시그모이드</w:t>
      </w:r>
      <w:proofErr w:type="spellEnd"/>
      <w:r w:rsidRPr="00196C47">
        <w:rPr>
          <w:rFonts w:ascii="나눔고딕" w:eastAsia="나눔고딕" w:hAnsi="나눔고딕"/>
        </w:rPr>
        <w:t xml:space="preserve"> 함수로 설정</w:t>
      </w:r>
      <w:r w:rsidR="00BE642E">
        <w:rPr>
          <w:rFonts w:ascii="나눔고딕" w:eastAsia="나눔고딕" w:hAnsi="나눔고딕" w:hint="eastAsia"/>
        </w:rPr>
        <w:t>된</w:t>
      </w:r>
      <w:r w:rsidRPr="00196C47">
        <w:rPr>
          <w:rFonts w:ascii="나눔고딕" w:eastAsia="나눔고딕" w:hAnsi="나눔고딕"/>
        </w:rPr>
        <w:t xml:space="preserve">다. </w:t>
      </w:r>
      <w:r w:rsidRPr="00BE642E">
        <w:rPr>
          <w:rFonts w:ascii="나눔고딕" w:eastAsia="나눔고딕" w:hAnsi="나눔고딕"/>
          <w:b/>
          <w:color w:val="FF0000"/>
        </w:rPr>
        <w:t xml:space="preserve">DAE 훈련은 </w:t>
      </w:r>
      <w:proofErr w:type="spellStart"/>
      <w:r w:rsidR="00BE642E" w:rsidRPr="00BE642E">
        <w:rPr>
          <w:rFonts w:ascii="나눔고딕" w:eastAsia="나눔고딕" w:hAnsi="나눔고딕" w:hint="eastAsia"/>
          <w:b/>
          <w:color w:val="FF0000"/>
        </w:rPr>
        <w:t>비지도학습이므로</w:t>
      </w:r>
      <w:proofErr w:type="spellEnd"/>
      <w:r w:rsidRPr="00BE642E">
        <w:rPr>
          <w:rFonts w:ascii="나눔고딕" w:eastAsia="나눔고딕" w:hAnsi="나눔고딕"/>
          <w:b/>
          <w:color w:val="FF0000"/>
        </w:rPr>
        <w:t xml:space="preserve"> 입력 데이터의 레이블 정보가 필요하지 않다. </w:t>
      </w:r>
      <w:r w:rsidRPr="00196C47">
        <w:rPr>
          <w:rFonts w:ascii="나눔고딕" w:eastAsia="나눔고딕" w:hAnsi="나눔고딕"/>
        </w:rPr>
        <w:t xml:space="preserve">따라서 최종 DAE 구조는 훈련 과정에서 사용된 FFT 신호를 효과적으로 재구성할 수 있으며 동시에 병목 코딩 계층은 </w:t>
      </w:r>
      <w:r w:rsidRPr="0011266B">
        <w:rPr>
          <w:rFonts w:ascii="나눔고딕" w:eastAsia="나눔고딕" w:hAnsi="나눔고딕"/>
          <w:color w:val="FF0000"/>
        </w:rPr>
        <w:t>2차원 공간에서 투영될 수 있는 특징 공간을 생성할 수 있다</w:t>
      </w:r>
      <w:r w:rsidRPr="00196C47">
        <w:rPr>
          <w:rFonts w:ascii="나눔고딕" w:eastAsia="나눔고딕" w:hAnsi="나눔고딕"/>
        </w:rPr>
        <w:t>. 인코더 출력은 모든 사용자가 해석할 수 있는 기능 공간을 생성하기 위해 2차원으로 선택</w:t>
      </w:r>
      <w:r w:rsidR="00BE642E">
        <w:rPr>
          <w:rFonts w:ascii="나눔고딕" w:eastAsia="나눔고딕" w:hAnsi="나눔고딕" w:hint="eastAsia"/>
        </w:rPr>
        <w:t>된</w:t>
      </w:r>
      <w:r w:rsidRPr="00196C47">
        <w:rPr>
          <w:rFonts w:ascii="나눔고딕" w:eastAsia="나눔고딕" w:hAnsi="나눔고딕"/>
        </w:rPr>
        <w:t xml:space="preserve">다. </w:t>
      </w:r>
      <w:r w:rsidRPr="009A4544">
        <w:rPr>
          <w:rFonts w:ascii="나눔고딕" w:eastAsia="나눔고딕" w:hAnsi="나눔고딕"/>
          <w:color w:val="4472C4" w:themeColor="accent1"/>
        </w:rPr>
        <w:t>DAE 프레임워크의 두 기능 모두 이상 감지에 사용할 수 있습니다. 한편으로는 훈련 중에 사용된 신호를 재구성하고 재구성 오류를 측정하는 기능이 있다. 반면에 경계를 구축하고 변칙 구성원을 설정할 수 있는 기능 성이 가능</w:t>
      </w:r>
      <w:r w:rsidR="00BE642E" w:rsidRPr="009A4544">
        <w:rPr>
          <w:rFonts w:ascii="나눔고딕" w:eastAsia="나눔고딕" w:hAnsi="나눔고딕" w:hint="eastAsia"/>
          <w:color w:val="4472C4" w:themeColor="accent1"/>
        </w:rPr>
        <w:t>하</w:t>
      </w:r>
      <w:r w:rsidRPr="009A4544">
        <w:rPr>
          <w:rFonts w:ascii="나눔고딕" w:eastAsia="나눔고딕" w:hAnsi="나눔고딕"/>
          <w:color w:val="4472C4" w:themeColor="accent1"/>
        </w:rPr>
        <w:t>다.</w:t>
      </w:r>
      <w:r w:rsidRPr="00196C47">
        <w:rPr>
          <w:rFonts w:ascii="나눔고딕" w:eastAsia="나눔고딕" w:hAnsi="나눔고딕"/>
        </w:rPr>
        <w:t xml:space="preserve"> 비정상 멤버십은 OCC 기반 스키마의 구현에 따라 다</w:t>
      </w:r>
      <w:r w:rsidR="00BE642E">
        <w:rPr>
          <w:rFonts w:ascii="나눔고딕" w:eastAsia="나눔고딕" w:hAnsi="나눔고딕" w:hint="eastAsia"/>
        </w:rPr>
        <w:t>르</w:t>
      </w:r>
      <w:r w:rsidRPr="00196C47">
        <w:rPr>
          <w:rFonts w:ascii="나눔고딕" w:eastAsia="나눔고딕" w:hAnsi="나눔고딕"/>
        </w:rPr>
        <w:t xml:space="preserve">다. 2차원 투영으로 작업할 때 이상 구성원은 알려진 데이터가 포함된 경계로 생성될 수 있지만 이상은 해당 구성원 또는 경계 외부에 있다. </w:t>
      </w:r>
      <w:r w:rsidRPr="00BE642E">
        <w:rPr>
          <w:rFonts w:ascii="나눔고딕" w:eastAsia="나눔고딕" w:hAnsi="나눔고딕"/>
          <w:color w:val="FF0000"/>
        </w:rPr>
        <w:t xml:space="preserve">이 단계의 결과는 특징 공간과 입력 </w:t>
      </w:r>
      <w:r w:rsidRPr="00BE642E">
        <w:rPr>
          <w:rFonts w:ascii="나눔고딕" w:eastAsia="나눔고딕" w:hAnsi="나눔고딕" w:hint="eastAsia"/>
          <w:color w:val="FF0000"/>
        </w:rPr>
        <w:t>신호의</w:t>
      </w:r>
      <w:r w:rsidRPr="00BE642E">
        <w:rPr>
          <w:rFonts w:ascii="나눔고딕" w:eastAsia="나눔고딕" w:hAnsi="나눔고딕"/>
          <w:color w:val="FF0000"/>
        </w:rPr>
        <w:t xml:space="preserve"> 효과적인 재구성을 모두 생성할 수 있는 훈련된 AE 모델</w:t>
      </w:r>
      <w:r w:rsidR="00BE642E" w:rsidRPr="00BE642E">
        <w:rPr>
          <w:rFonts w:ascii="나눔고딕" w:eastAsia="나눔고딕" w:hAnsi="나눔고딕" w:hint="eastAsia"/>
          <w:color w:val="FF0000"/>
        </w:rPr>
        <w:t>이</w:t>
      </w:r>
      <w:r w:rsidRPr="00BE642E">
        <w:rPr>
          <w:rFonts w:ascii="나눔고딕" w:eastAsia="나눔고딕" w:hAnsi="나눔고딕"/>
          <w:color w:val="FF0000"/>
        </w:rPr>
        <w:t>다.</w:t>
      </w:r>
    </w:p>
    <w:p w14:paraId="21EE6535" w14:textId="2CFDE629" w:rsidR="00C93E33" w:rsidRDefault="00C93E33" w:rsidP="00C93E33">
      <w:pPr>
        <w:rPr>
          <w:b/>
        </w:rPr>
      </w:pPr>
      <w:r w:rsidRPr="00C93E33">
        <w:rPr>
          <w:rFonts w:hint="eastAsia"/>
          <w:b/>
        </w:rPr>
        <w:t>3</w:t>
      </w:r>
      <w:r w:rsidRPr="00C93E33">
        <w:rPr>
          <w:b/>
        </w:rPr>
        <w:t>.4. Train Deep-Compact Clustering</w:t>
      </w:r>
    </w:p>
    <w:p w14:paraId="23738BD7" w14:textId="56B13077" w:rsidR="00BE642E" w:rsidRPr="00BE642E" w:rsidRDefault="00BE642E" w:rsidP="00C93E33">
      <w:pPr>
        <w:rPr>
          <w:rFonts w:ascii="나눔고딕" w:eastAsia="나눔고딕" w:hAnsi="나눔고딕"/>
        </w:rPr>
      </w:pPr>
      <w:r w:rsidRPr="00BE642E">
        <w:rPr>
          <w:rFonts w:ascii="나눔고딕" w:eastAsia="나눔고딕" w:hAnsi="나눔고딕"/>
        </w:rPr>
        <w:t xml:space="preserve">DAE 모델은 병목 코딩 계층의 출력에서 </w:t>
      </w:r>
      <w:r w:rsidRPr="00BE642E">
        <w:rPr>
          <w:rFonts w:ascii="맑은 고딕" w:eastAsia="맑은 고딕" w:hAnsi="맑은 고딕" w:cs="맑은 고딕" w:hint="eastAsia"/>
        </w:rPr>
        <w:t>​​</w:t>
      </w:r>
      <w:r w:rsidRPr="00BE642E">
        <w:rPr>
          <w:rFonts w:ascii="나눔고딕" w:eastAsia="나눔고딕" w:hAnsi="나눔고딕"/>
        </w:rPr>
        <w:t>특징 공간 매핑을 생성하는 기능이 있지만 DAE는 OCC 문제에 직접 적용할 때 비효율적일 수 있다. 병목의 특징 공간 매핑이 희소할 수 있기 때문</w:t>
      </w:r>
      <w:r>
        <w:rPr>
          <w:rFonts w:ascii="나눔고딕" w:eastAsia="나눔고딕" w:hAnsi="나눔고딕" w:hint="eastAsia"/>
        </w:rPr>
        <w:t>이</w:t>
      </w:r>
      <w:r w:rsidRPr="00BE642E">
        <w:rPr>
          <w:rFonts w:ascii="나눔고딕" w:eastAsia="나눔고딕" w:hAnsi="나눔고딕"/>
        </w:rPr>
        <w:t>다. 바람직한 결과를 위한 OCC 문제에서 필수적인 문제인 병목에서 데이터의 간결한 매핑</w:t>
      </w:r>
      <w:r>
        <w:rPr>
          <w:rFonts w:ascii="나눔고딕" w:eastAsia="나눔고딕" w:hAnsi="나눔고딕" w:hint="eastAsia"/>
        </w:rPr>
        <w:t>이</w:t>
      </w:r>
      <w:r w:rsidRPr="00BE642E">
        <w:rPr>
          <w:rFonts w:ascii="나눔고딕" w:eastAsia="나눔고딕" w:hAnsi="나눔고딕"/>
        </w:rPr>
        <w:t>다[36]. 이와 관련하여 특징 공간에서 클러스터의 압축성을 향상시키기 위한 프레임워크로 적용</w:t>
      </w:r>
      <w:r>
        <w:rPr>
          <w:rFonts w:ascii="나눔고딕" w:eastAsia="나눔고딕" w:hAnsi="나눔고딕" w:hint="eastAsia"/>
        </w:rPr>
        <w:t>된</w:t>
      </w:r>
      <w:r w:rsidRPr="00BE642E">
        <w:rPr>
          <w:rFonts w:ascii="나눔고딕" w:eastAsia="나눔고딕" w:hAnsi="나눔고딕"/>
        </w:rPr>
        <w:t xml:space="preserve">다. 본 연구에서 소개된 deep-compact-clustering은 [40]에서 제시한 개념을 따른다. </w:t>
      </w:r>
      <w:r w:rsidRPr="00657D39">
        <w:rPr>
          <w:rFonts w:ascii="나눔고딕" w:eastAsia="나눔고딕" w:hAnsi="나눔고딕"/>
          <w:color w:val="FF0000"/>
        </w:rPr>
        <w:t xml:space="preserve">클러스터는 DAE 인코더의 동일한 아키텍처로 심층 신경망을 초기화하기 위해 DAE 교육 중에 학습된 가중치를 사용하여 구성되고 </w:t>
      </w:r>
      <w:proofErr w:type="spellStart"/>
      <w:r w:rsidRPr="00657D39">
        <w:rPr>
          <w:rFonts w:ascii="나눔고딕" w:eastAsia="나눔고딕" w:hAnsi="나눔고딕"/>
          <w:color w:val="FF0000"/>
        </w:rPr>
        <w:t>디코더</w:t>
      </w:r>
      <w:proofErr w:type="spellEnd"/>
      <w:r w:rsidRPr="00657D39">
        <w:rPr>
          <w:rFonts w:ascii="나눔고딕" w:eastAsia="나눔고딕" w:hAnsi="나눔고딕"/>
          <w:color w:val="FF0000"/>
        </w:rPr>
        <w:t xml:space="preserve"> 부분은 버</w:t>
      </w:r>
      <w:r w:rsidRPr="00657D39">
        <w:rPr>
          <w:rFonts w:ascii="나눔고딕" w:eastAsia="나눔고딕" w:hAnsi="나눔고딕" w:hint="eastAsia"/>
          <w:color w:val="FF0000"/>
        </w:rPr>
        <w:t>린</w:t>
      </w:r>
      <w:r w:rsidRPr="00657D39">
        <w:rPr>
          <w:rFonts w:ascii="나눔고딕" w:eastAsia="나눔고딕" w:hAnsi="나눔고딕"/>
          <w:color w:val="FF0000"/>
        </w:rPr>
        <w:t xml:space="preserve">다. </w:t>
      </w:r>
      <w:r w:rsidRPr="0011266B">
        <w:rPr>
          <w:rFonts w:ascii="나눔고딕" w:eastAsia="나눔고딕" w:hAnsi="나눔고딕"/>
          <w:color w:val="FF0000"/>
        </w:rPr>
        <w:t xml:space="preserve">DCC의 목표는 반복적이고 </w:t>
      </w:r>
      <w:r w:rsidR="0011266B" w:rsidRPr="0011266B">
        <w:rPr>
          <w:rFonts w:ascii="나눔고딕" w:eastAsia="나눔고딕" w:hAnsi="나눔고딕" w:hint="eastAsia"/>
          <w:color w:val="FF0000"/>
        </w:rPr>
        <w:t xml:space="preserve">비지도학습의 </w:t>
      </w:r>
      <w:r w:rsidRPr="0011266B">
        <w:rPr>
          <w:rFonts w:ascii="나눔고딕" w:eastAsia="나눔고딕" w:hAnsi="나눔고딕"/>
          <w:color w:val="FF0000"/>
        </w:rPr>
        <w:t>프로세스를 통해 기능 공간 매핑과 클러스터 중심을 동시에 최적화하는 것</w:t>
      </w:r>
      <w:r w:rsidRPr="0011266B">
        <w:rPr>
          <w:rFonts w:ascii="나눔고딕" w:eastAsia="나눔고딕" w:hAnsi="나눔고딕" w:hint="eastAsia"/>
          <w:color w:val="FF0000"/>
        </w:rPr>
        <w:t>이</w:t>
      </w:r>
      <w:r w:rsidRPr="0011266B">
        <w:rPr>
          <w:rFonts w:ascii="나눔고딕" w:eastAsia="나눔고딕" w:hAnsi="나눔고딕"/>
          <w:color w:val="FF0000"/>
        </w:rPr>
        <w:t>다</w:t>
      </w:r>
      <w:r w:rsidRPr="00BE642E">
        <w:rPr>
          <w:rFonts w:ascii="나눔고딕" w:eastAsia="나눔고딕" w:hAnsi="나눔고딕"/>
        </w:rPr>
        <w:t xml:space="preserve">. </w:t>
      </w:r>
      <w:r w:rsidRPr="00657D39">
        <w:rPr>
          <w:rFonts w:ascii="나눔고딕" w:eastAsia="나눔고딕" w:hAnsi="나눔고딕"/>
          <w:color w:val="FF0000"/>
        </w:rPr>
        <w:t>중심은 퍼지 C-평균 알고리즘을 사용하여 초기화되며 k는 사용자 정의 매개변수</w:t>
      </w:r>
      <w:r w:rsidRPr="00657D39">
        <w:rPr>
          <w:rFonts w:ascii="나눔고딕" w:eastAsia="나눔고딕" w:hAnsi="나눔고딕" w:hint="eastAsia"/>
          <w:color w:val="FF0000"/>
        </w:rPr>
        <w:t>이</w:t>
      </w:r>
      <w:r w:rsidRPr="00657D39">
        <w:rPr>
          <w:rFonts w:ascii="나눔고딕" w:eastAsia="나눔고딕" w:hAnsi="나눔고딕"/>
          <w:color w:val="FF0000"/>
        </w:rPr>
        <w:t xml:space="preserve">다. </w:t>
      </w:r>
      <w:r w:rsidRPr="00BE642E">
        <w:rPr>
          <w:rFonts w:ascii="나눔고딕" w:eastAsia="나눔고딕" w:hAnsi="나눔고딕"/>
        </w:rPr>
        <w:t xml:space="preserve">이 작업에서 k 중심은 연구 중인 전기 기계 시스템의 알려진 작동 조건(즉, 획득 단계에서 고려되는 토크 및 속도 설정) 각각에 해당한다는 것이 설정되었다. DCC 모델은 </w:t>
      </w:r>
      <w:proofErr w:type="spellStart"/>
      <w:r w:rsidRPr="00BE642E">
        <w:rPr>
          <w:rFonts w:ascii="나눔고딕" w:eastAsia="나눔고딕" w:hAnsi="나눔고딕"/>
        </w:rPr>
        <w:t>학습률이</w:t>
      </w:r>
      <w:proofErr w:type="spellEnd"/>
      <w:r w:rsidRPr="00BE642E">
        <w:rPr>
          <w:rFonts w:ascii="나눔고딕" w:eastAsia="나눔고딕" w:hAnsi="나눔고딕"/>
        </w:rPr>
        <w:t xml:space="preserve"> 0.001이고 배치 크기가 200으로 설정된 표준 </w:t>
      </w:r>
      <w:proofErr w:type="spellStart"/>
      <w:r w:rsidRPr="00BE642E">
        <w:rPr>
          <w:rFonts w:ascii="나눔고딕" w:eastAsia="나눔고딕" w:hAnsi="나눔고딕"/>
        </w:rPr>
        <w:t>역전파</w:t>
      </w:r>
      <w:proofErr w:type="spellEnd"/>
      <w:r w:rsidRPr="00BE642E">
        <w:rPr>
          <w:rFonts w:ascii="나눔고딕" w:eastAsia="나눔고딕" w:hAnsi="나눔고딕"/>
        </w:rPr>
        <w:t xml:space="preserve"> 절차에서 모멘텀이 있는 Adam 최적화 프로그램을 사용하여 훈련 단계의 모든 데이터 세트에 사용</w:t>
      </w:r>
      <w:r>
        <w:rPr>
          <w:rFonts w:ascii="나눔고딕" w:eastAsia="나눔고딕" w:hAnsi="나눔고딕" w:hint="eastAsia"/>
        </w:rPr>
        <w:t>된</w:t>
      </w:r>
      <w:r w:rsidRPr="00BE642E">
        <w:rPr>
          <w:rFonts w:ascii="나눔고딕" w:eastAsia="나눔고딕" w:hAnsi="나눔고딕"/>
        </w:rPr>
        <w:t>다. 스튜던트 t-분포의 자유도 α는 하나로 설정</w:t>
      </w:r>
      <w:r>
        <w:rPr>
          <w:rFonts w:ascii="나눔고딕" w:eastAsia="나눔고딕" w:hAnsi="나눔고딕" w:hint="eastAsia"/>
        </w:rPr>
        <w:t>된</w:t>
      </w:r>
      <w:r w:rsidRPr="00BE642E">
        <w:rPr>
          <w:rFonts w:ascii="나눔고딕" w:eastAsia="나눔고딕" w:hAnsi="나눔고딕"/>
        </w:rPr>
        <w:t>다.</w:t>
      </w:r>
      <w:r>
        <w:rPr>
          <w:rFonts w:ascii="나눔고딕" w:eastAsia="나눔고딕" w:hAnsi="나눔고딕"/>
        </w:rPr>
        <w:t xml:space="preserve"> </w:t>
      </w:r>
      <w:r w:rsidRPr="00BE642E">
        <w:rPr>
          <w:rFonts w:ascii="나눔고딕" w:eastAsia="나눔고딕" w:hAnsi="나눔고딕"/>
        </w:rPr>
        <w:t xml:space="preserve">이와 관련하여 </w:t>
      </w:r>
      <w:r w:rsidRPr="00657D39">
        <w:rPr>
          <w:rFonts w:ascii="나눔고딕" w:eastAsia="나눔고딕" w:hAnsi="나눔고딕"/>
          <w:color w:val="FF0000"/>
        </w:rPr>
        <w:t xml:space="preserve">이 단계의 결과는 </w:t>
      </w:r>
      <w:proofErr w:type="spellStart"/>
      <w:r w:rsidRPr="00657D39">
        <w:rPr>
          <w:rFonts w:ascii="나눔고딕" w:eastAsia="나눔고딕" w:hAnsi="나눔고딕"/>
          <w:color w:val="FF0000"/>
        </w:rPr>
        <w:t>컴팩트</w:t>
      </w:r>
      <w:proofErr w:type="spellEnd"/>
      <w:r w:rsidRPr="00657D39">
        <w:rPr>
          <w:rFonts w:ascii="나눔고딕" w:eastAsia="나눔고딕" w:hAnsi="나눔고딕"/>
          <w:color w:val="FF0000"/>
        </w:rPr>
        <w:t xml:space="preserve"> 클러스터가 있는 기능 공간</w:t>
      </w:r>
      <w:r w:rsidRPr="00657D39">
        <w:rPr>
          <w:rFonts w:ascii="나눔고딕" w:eastAsia="나눔고딕" w:hAnsi="나눔고딕" w:hint="eastAsia"/>
          <w:color w:val="FF0000"/>
        </w:rPr>
        <w:t>이다</w:t>
      </w:r>
      <w:r w:rsidRPr="00BE642E">
        <w:rPr>
          <w:rFonts w:ascii="나눔고딕" w:eastAsia="나눔고딕" w:hAnsi="나눔고딕"/>
        </w:rPr>
        <w:t>.</w:t>
      </w:r>
    </w:p>
    <w:p w14:paraId="2E882CE4" w14:textId="27E1BA27" w:rsidR="00C93E33" w:rsidRDefault="00C93E33" w:rsidP="00C93E33">
      <w:pPr>
        <w:rPr>
          <w:b/>
        </w:rPr>
      </w:pPr>
      <w:r w:rsidRPr="00C93E33">
        <w:rPr>
          <w:b/>
        </w:rPr>
        <w:t xml:space="preserve">3.5. Train </w:t>
      </w:r>
      <w:proofErr w:type="spellStart"/>
      <w:r w:rsidRPr="00C93E33">
        <w:rPr>
          <w:b/>
        </w:rPr>
        <w:t>Oc-svm</w:t>
      </w:r>
      <w:proofErr w:type="spellEnd"/>
    </w:p>
    <w:p w14:paraId="6631594C" w14:textId="4DEB0EE9" w:rsidR="00BE642E" w:rsidRPr="00BE642E" w:rsidRDefault="00BE642E" w:rsidP="00BE642E">
      <w:pPr>
        <w:rPr>
          <w:rFonts w:ascii="나눔고딕" w:eastAsia="나눔고딕" w:hAnsi="나눔고딕"/>
        </w:rPr>
      </w:pPr>
      <w:r w:rsidRPr="00BE642E">
        <w:rPr>
          <w:rFonts w:ascii="나눔고딕" w:eastAsia="나눔고딕" w:hAnsi="나눔고딕" w:hint="eastAsia"/>
        </w:rPr>
        <w:t>다음</w:t>
      </w:r>
      <w:r w:rsidRPr="00BE642E">
        <w:rPr>
          <w:rFonts w:ascii="나눔고딕" w:eastAsia="나눔고딕" w:hAnsi="나눔고딕"/>
        </w:rPr>
        <w:t xml:space="preserve"> 단계는 OCC 방식을 수행하는 것</w:t>
      </w:r>
      <w:r>
        <w:rPr>
          <w:rFonts w:ascii="나눔고딕" w:eastAsia="나눔고딕" w:hAnsi="나눔고딕" w:hint="eastAsia"/>
        </w:rPr>
        <w:t>이</w:t>
      </w:r>
      <w:r w:rsidRPr="00BE642E">
        <w:rPr>
          <w:rFonts w:ascii="나눔고딕" w:eastAsia="나눔고딕" w:hAnsi="나눔고딕"/>
        </w:rPr>
        <w:t>다. DCC 최적화로 인해 특징 공간에 압축된 클러스터는 OCC 방식을 훈련하는 데 사용</w:t>
      </w:r>
      <w:r>
        <w:rPr>
          <w:rFonts w:ascii="나눔고딕" w:eastAsia="나눔고딕" w:hAnsi="나눔고딕" w:hint="eastAsia"/>
        </w:rPr>
        <w:t>된</w:t>
      </w:r>
      <w:r w:rsidRPr="00BE642E">
        <w:rPr>
          <w:rFonts w:ascii="나눔고딕" w:eastAsia="나눔고딕" w:hAnsi="나눔고딕"/>
        </w:rPr>
        <w:t>다. 현재 방법론에서 OC-SVM은 이상 분류기로 사용</w:t>
      </w:r>
      <w:r>
        <w:rPr>
          <w:rFonts w:ascii="나눔고딕" w:eastAsia="나눔고딕" w:hAnsi="나눔고딕" w:hint="eastAsia"/>
        </w:rPr>
        <w:t>된</w:t>
      </w:r>
      <w:r w:rsidRPr="00BE642E">
        <w:rPr>
          <w:rFonts w:ascii="나눔고딕" w:eastAsia="나눔고딕" w:hAnsi="나눔고딕"/>
        </w:rPr>
        <w:t>다. OC-SVM 매개변수를 설정하기 위해 조합 검색 전략이 사용</w:t>
      </w:r>
      <w:r>
        <w:rPr>
          <w:rFonts w:ascii="나눔고딕" w:eastAsia="나눔고딕" w:hAnsi="나눔고딕" w:hint="eastAsia"/>
        </w:rPr>
        <w:t>된</w:t>
      </w:r>
      <w:r w:rsidRPr="00BE642E">
        <w:rPr>
          <w:rFonts w:ascii="나눔고딕" w:eastAsia="나눔고딕" w:hAnsi="나눔고딕"/>
        </w:rPr>
        <w:t>다[50]. 커널 및 정규화 매개변수는 실험을 통해 얻</w:t>
      </w:r>
      <w:r>
        <w:rPr>
          <w:rFonts w:ascii="나눔고딕" w:eastAsia="나눔고딕" w:hAnsi="나눔고딕" w:hint="eastAsia"/>
        </w:rPr>
        <w:t>는</w:t>
      </w:r>
      <w:r w:rsidRPr="00BE642E">
        <w:rPr>
          <w:rFonts w:ascii="나눔고딕" w:eastAsia="나눔고딕" w:hAnsi="나눔고딕"/>
        </w:rPr>
        <w:t>다. 5중 교차 검증이 최상의 결과를 결정하는 데 사용</w:t>
      </w:r>
      <w:r>
        <w:rPr>
          <w:rFonts w:ascii="나눔고딕" w:eastAsia="나눔고딕" w:hAnsi="나눔고딕" w:hint="eastAsia"/>
        </w:rPr>
        <w:t>된</w:t>
      </w:r>
      <w:r w:rsidRPr="00BE642E">
        <w:rPr>
          <w:rFonts w:ascii="나눔고딕" w:eastAsia="나눔고딕" w:hAnsi="나눔고딕"/>
        </w:rPr>
        <w:t>다. RBF 커널은 모든 사례 연구에 사용</w:t>
      </w:r>
      <w:r>
        <w:rPr>
          <w:rFonts w:ascii="나눔고딕" w:eastAsia="나눔고딕" w:hAnsi="나눔고딕" w:hint="eastAsia"/>
        </w:rPr>
        <w:t>된</w:t>
      </w:r>
      <w:r w:rsidRPr="00BE642E">
        <w:rPr>
          <w:rFonts w:ascii="나눔고딕" w:eastAsia="나눔고딕" w:hAnsi="나눔고딕"/>
        </w:rPr>
        <w:t>다.</w:t>
      </w:r>
    </w:p>
    <w:p w14:paraId="19AF2357" w14:textId="0A23B694" w:rsidR="00BE642E" w:rsidRPr="00BE642E" w:rsidRDefault="00BE642E" w:rsidP="00BE642E">
      <w:pPr>
        <w:rPr>
          <w:rFonts w:ascii="나눔고딕" w:eastAsia="나눔고딕" w:hAnsi="나눔고딕"/>
        </w:rPr>
      </w:pPr>
      <w:r w:rsidRPr="00BE642E">
        <w:rPr>
          <w:rFonts w:ascii="나눔고딕" w:eastAsia="나눔고딕" w:hAnsi="나눔고딕" w:hint="eastAsia"/>
        </w:rPr>
        <w:t>매개변수가</w:t>
      </w:r>
      <w:r w:rsidRPr="00BE642E">
        <w:rPr>
          <w:rFonts w:ascii="나눔고딕" w:eastAsia="나눔고딕" w:hAnsi="나눔고딕"/>
        </w:rPr>
        <w:t xml:space="preserve"> 정의되고 최적화가 수렴되면 OC-SVM은 알려진 시나리오(정상 및 결함 세트)의 정보로 훈련되지만 고유 클래스로 레이블이 지정</w:t>
      </w:r>
      <w:r>
        <w:rPr>
          <w:rFonts w:ascii="나눔고딕" w:eastAsia="나눔고딕" w:hAnsi="나눔고딕" w:hint="eastAsia"/>
        </w:rPr>
        <w:t>된</w:t>
      </w:r>
      <w:r w:rsidRPr="00BE642E">
        <w:rPr>
          <w:rFonts w:ascii="나눔고딕" w:eastAsia="나눔고딕" w:hAnsi="나눔고딕"/>
        </w:rPr>
        <w:t>다. 이는 모델이 이상 구성원이라고 하는 알려진 모든 시나리오를 포함하는 경계를 찾</w:t>
      </w:r>
      <w:r>
        <w:rPr>
          <w:rFonts w:ascii="나눔고딕" w:eastAsia="나눔고딕" w:hAnsi="나눔고딕" w:hint="eastAsia"/>
        </w:rPr>
        <w:t>는</w:t>
      </w:r>
      <w:r w:rsidRPr="00BE642E">
        <w:rPr>
          <w:rFonts w:ascii="나눔고딕" w:eastAsia="나눔고딕" w:hAnsi="나눔고딕"/>
        </w:rPr>
        <w:t>다. 양수 값은 주어진 데이터 포인트가 평면 내에 있음을 나타내고(</w:t>
      </w:r>
      <w:r w:rsidR="00F25FEB">
        <w:rPr>
          <w:rFonts w:ascii="나눔고딕" w:eastAsia="나눔고딕" w:hAnsi="나눔고딕" w:hint="eastAsia"/>
        </w:rPr>
        <w:t>정상치</w:t>
      </w:r>
      <w:r w:rsidRPr="00BE642E">
        <w:rPr>
          <w:rFonts w:ascii="나눔고딕" w:eastAsia="나눔고딕" w:hAnsi="나눔고딕"/>
        </w:rPr>
        <w:t>로 간주됨), 반대로 음수 값은 결정 경계 밖에 있음을 나타</w:t>
      </w:r>
      <w:r w:rsidR="00F25FEB">
        <w:rPr>
          <w:rFonts w:ascii="나눔고딕" w:eastAsia="나눔고딕" w:hAnsi="나눔고딕" w:hint="eastAsia"/>
        </w:rPr>
        <w:t>낸</w:t>
      </w:r>
      <w:r w:rsidRPr="00BE642E">
        <w:rPr>
          <w:rFonts w:ascii="나눔고딕" w:eastAsia="나눔고딕" w:hAnsi="나눔고딕"/>
        </w:rPr>
        <w:t>다(이상</w:t>
      </w:r>
      <w:r w:rsidR="00F25FEB">
        <w:rPr>
          <w:rFonts w:ascii="나눔고딕" w:eastAsia="나눔고딕" w:hAnsi="나눔고딕" w:hint="eastAsia"/>
        </w:rPr>
        <w:t>치</w:t>
      </w:r>
      <w:r w:rsidRPr="00BE642E">
        <w:rPr>
          <w:rFonts w:ascii="나눔고딕" w:eastAsia="나눔고딕" w:hAnsi="나눔고딕"/>
        </w:rPr>
        <w:t>로 간주됨).</w:t>
      </w:r>
    </w:p>
    <w:p w14:paraId="5F2EAF0B" w14:textId="74410DE4" w:rsidR="00C93E33" w:rsidRDefault="00C93E33" w:rsidP="00C93E33">
      <w:pPr>
        <w:rPr>
          <w:b/>
        </w:rPr>
      </w:pPr>
      <w:r w:rsidRPr="00C93E33">
        <w:rPr>
          <w:rFonts w:hint="eastAsia"/>
          <w:b/>
        </w:rPr>
        <w:t>3</w:t>
      </w:r>
      <w:r w:rsidRPr="00C93E33">
        <w:rPr>
          <w:b/>
        </w:rPr>
        <w:t>.6. Reconstruction Model</w:t>
      </w:r>
    </w:p>
    <w:p w14:paraId="7EBEDF62" w14:textId="3364EFD3" w:rsidR="00F25FEB" w:rsidRDefault="00F25FEB" w:rsidP="00C93E33">
      <w:pPr>
        <w:rPr>
          <w:rFonts w:ascii="나눔고딕" w:eastAsia="나눔고딕" w:hAnsi="나눔고딕"/>
        </w:rPr>
      </w:pPr>
      <w:r w:rsidRPr="00F25FEB">
        <w:rPr>
          <w:rFonts w:ascii="나눔고딕" w:eastAsia="나눔고딕" w:hAnsi="나눔고딕" w:hint="eastAsia"/>
        </w:rPr>
        <w:lastRenderedPageBreak/>
        <w:t>재구성</w:t>
      </w:r>
      <w:r w:rsidRPr="00F25FEB">
        <w:rPr>
          <w:rFonts w:ascii="나눔고딕" w:eastAsia="나눔고딕" w:hAnsi="나눔고딕"/>
        </w:rPr>
        <w:t xml:space="preserve"> 모델의 기본 아이디어는 시스템의 입력과 동일한 출력을 재생성</w:t>
      </w:r>
      <w:r>
        <w:rPr>
          <w:rFonts w:ascii="나눔고딕" w:eastAsia="나눔고딕" w:hAnsi="나눔고딕" w:hint="eastAsia"/>
        </w:rPr>
        <w:t xml:space="preserve"> </w:t>
      </w:r>
      <w:r w:rsidRPr="00F25FEB">
        <w:rPr>
          <w:rFonts w:ascii="나눔고딕" w:eastAsia="나눔고딕" w:hAnsi="나눔고딕"/>
        </w:rPr>
        <w:t>하는</w:t>
      </w:r>
      <w:r>
        <w:rPr>
          <w:rFonts w:ascii="나눔고딕" w:eastAsia="나눔고딕" w:hAnsi="나눔고딕" w:hint="eastAsia"/>
        </w:rPr>
        <w:t xml:space="preserve"> </w:t>
      </w:r>
      <w:r w:rsidRPr="00F25FEB">
        <w:rPr>
          <w:rFonts w:ascii="나눔고딕" w:eastAsia="나눔고딕" w:hAnsi="나눔고딕"/>
        </w:rPr>
        <w:t>것</w:t>
      </w:r>
      <w:r>
        <w:rPr>
          <w:rFonts w:ascii="나눔고딕" w:eastAsia="나눔고딕" w:hAnsi="나눔고딕" w:hint="eastAsia"/>
        </w:rPr>
        <w:t>이</w:t>
      </w:r>
      <w:r w:rsidRPr="00F25FEB">
        <w:rPr>
          <w:rFonts w:ascii="나눔고딕" w:eastAsia="나눔고딕" w:hAnsi="나눔고딕"/>
        </w:rPr>
        <w:t>다. 이러한 의미에서 이미</w:t>
      </w:r>
      <w:r>
        <w:rPr>
          <w:rFonts w:ascii="나눔고딕" w:eastAsia="나눔고딕" w:hAnsi="나눔고딕" w:hint="eastAsia"/>
        </w:rPr>
        <w:t xml:space="preserve"> </w:t>
      </w:r>
      <w:r w:rsidRPr="00F25FEB">
        <w:rPr>
          <w:rFonts w:ascii="나눔고딕" w:eastAsia="나눔고딕" w:hAnsi="나눔고딕"/>
        </w:rPr>
        <w:t xml:space="preserve">2.1에서 논의한 바와 같이 </w:t>
      </w:r>
      <w:r w:rsidRPr="0011266B">
        <w:rPr>
          <w:rFonts w:ascii="나눔고딕" w:eastAsia="나눔고딕" w:hAnsi="나눔고딕"/>
          <w:color w:val="FF0000"/>
        </w:rPr>
        <w:t xml:space="preserve">AE는 데이터를 </w:t>
      </w:r>
      <w:proofErr w:type="spellStart"/>
      <w:r w:rsidRPr="0011266B">
        <w:rPr>
          <w:rFonts w:ascii="나눔고딕" w:eastAsia="나눔고딕" w:hAnsi="나눔고딕"/>
          <w:color w:val="FF0000"/>
        </w:rPr>
        <w:t>피쳐</w:t>
      </w:r>
      <w:proofErr w:type="spellEnd"/>
      <w:r w:rsidRPr="0011266B">
        <w:rPr>
          <w:rFonts w:ascii="나눔고딕" w:eastAsia="나눔고딕" w:hAnsi="나눔고딕"/>
          <w:color w:val="FF0000"/>
        </w:rPr>
        <w:t xml:space="preserve"> 공간에 최적으로 매핑하도록 학습하고 작은 재구성 오류(예: </w:t>
      </w:r>
      <w:proofErr w:type="spellStart"/>
      <w:r w:rsidRPr="0011266B">
        <w:rPr>
          <w:rFonts w:ascii="나눔고딕" w:eastAsia="나눔고딕" w:hAnsi="나눔고딕"/>
          <w:color w:val="FF0000"/>
        </w:rPr>
        <w:t>ΩMse</w:t>
      </w:r>
      <w:proofErr w:type="spellEnd"/>
      <w:r w:rsidRPr="0011266B">
        <w:rPr>
          <w:rFonts w:ascii="나눔고딕" w:eastAsia="나눔고딕" w:hAnsi="나눔고딕"/>
          <w:color w:val="FF0000"/>
        </w:rPr>
        <w:t>)로 재구성하도록 훈련된 모델</w:t>
      </w:r>
      <w:r w:rsidRPr="0011266B">
        <w:rPr>
          <w:rFonts w:ascii="나눔고딕" w:eastAsia="나눔고딕" w:hAnsi="나눔고딕" w:hint="eastAsia"/>
          <w:color w:val="FF0000"/>
        </w:rPr>
        <w:t>이</w:t>
      </w:r>
      <w:r w:rsidRPr="0011266B">
        <w:rPr>
          <w:rFonts w:ascii="나눔고딕" w:eastAsia="나눔고딕" w:hAnsi="나눔고딕"/>
          <w:color w:val="FF0000"/>
        </w:rPr>
        <w:t xml:space="preserve">다. </w:t>
      </w:r>
      <w:r w:rsidRPr="00F25FEB">
        <w:rPr>
          <w:rFonts w:ascii="나눔고딕" w:eastAsia="나눔고딕" w:hAnsi="나눔고딕"/>
        </w:rPr>
        <w:t>이 데이터는 시스템의 공칭 상태에 관한 것일 수 있다. 그러나 특성 공간에 대한 매핑이 최적화되지 않았으므로 결과적으로 재구성 오류가 상당히 높아</w:t>
      </w:r>
      <w:r>
        <w:rPr>
          <w:rFonts w:ascii="나눔고딕" w:eastAsia="나눔고딕" w:hAnsi="나눔고딕" w:hint="eastAsia"/>
        </w:rPr>
        <w:t>진</w:t>
      </w:r>
      <w:r w:rsidRPr="00F25FEB">
        <w:rPr>
          <w:rFonts w:ascii="나눔고딕" w:eastAsia="나눔고딕" w:hAnsi="나눔고딕"/>
        </w:rPr>
        <w:t>다.</w:t>
      </w:r>
      <w:r>
        <w:rPr>
          <w:rFonts w:ascii="나눔고딕" w:eastAsia="나눔고딕" w:hAnsi="나눔고딕"/>
        </w:rPr>
        <w:t xml:space="preserve"> </w:t>
      </w:r>
      <w:r w:rsidRPr="00F25FEB">
        <w:rPr>
          <w:rFonts w:ascii="나눔고딕" w:eastAsia="나눔고딕" w:hAnsi="나눔고딕"/>
        </w:rPr>
        <w:t xml:space="preserve">DAE는 알려지지 않은 데이터에도 적합할 수 있으므로 데이터의 품질, 다양한 작동 조건 및 훈련 데이터에 대한 적합 수준은 </w:t>
      </w:r>
      <w:r>
        <w:rPr>
          <w:rFonts w:ascii="나눔고딕" w:eastAsia="나눔고딕" w:hAnsi="나눔고딕" w:hint="eastAsia"/>
        </w:rPr>
        <w:t>고려해야 한다</w:t>
      </w:r>
      <w:r w:rsidRPr="00F25FEB">
        <w:rPr>
          <w:rFonts w:ascii="나눔고딕" w:eastAsia="나눔고딕" w:hAnsi="나눔고딕"/>
        </w:rPr>
        <w:t>. 이 경우 이상 데이터에 대한 재구성 오류는 명목 데이터에 대한 오류만큼 낮을 수 있으며 이는 바람직하지 않은 결과</w:t>
      </w:r>
      <w:r>
        <w:rPr>
          <w:rFonts w:ascii="나눔고딕" w:eastAsia="나눔고딕" w:hAnsi="나눔고딕" w:hint="eastAsia"/>
        </w:rPr>
        <w:t>이</w:t>
      </w:r>
      <w:r w:rsidRPr="00F25FEB">
        <w:rPr>
          <w:rFonts w:ascii="나눔고딕" w:eastAsia="나눔고딕" w:hAnsi="나눔고딕"/>
        </w:rPr>
        <w:t>다. 이 단계에서 재구성 오차 측정을 기반으로 한 이상 점수가 최종 결과</w:t>
      </w:r>
      <w:r>
        <w:rPr>
          <w:rFonts w:ascii="나눔고딕" w:eastAsia="나눔고딕" w:hAnsi="나눔고딕" w:hint="eastAsia"/>
        </w:rPr>
        <w:t>이</w:t>
      </w:r>
      <w:r w:rsidRPr="00F25FEB">
        <w:rPr>
          <w:rFonts w:ascii="나눔고딕" w:eastAsia="나눔고딕" w:hAnsi="나눔고딕"/>
        </w:rPr>
        <w:t>다.</w:t>
      </w:r>
    </w:p>
    <w:p w14:paraId="4CFD5DD2" w14:textId="6941B7E2" w:rsidR="00F25FEB" w:rsidRPr="00F25FEB" w:rsidRDefault="00F25FEB" w:rsidP="00C93E33">
      <w:pPr>
        <w:rPr>
          <w:rFonts w:ascii="나눔고딕" w:eastAsia="나눔고딕" w:hAnsi="나눔고딕"/>
        </w:rPr>
      </w:pPr>
      <w:r w:rsidRPr="00F25FEB">
        <w:rPr>
          <w:rFonts w:ascii="나눔고딕" w:eastAsia="나눔고딕" w:hAnsi="나눔고딕"/>
          <w:noProof/>
        </w:rPr>
        <w:drawing>
          <wp:inline distT="0" distB="0" distL="0" distR="0" wp14:anchorId="19383F3B" wp14:editId="3D1304AD">
            <wp:extent cx="2171700" cy="37029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4128" cy="386050"/>
                    </a:xfrm>
                    <a:prstGeom prst="rect">
                      <a:avLst/>
                    </a:prstGeom>
                  </pic:spPr>
                </pic:pic>
              </a:graphicData>
            </a:graphic>
          </wp:inline>
        </w:drawing>
      </w:r>
    </w:p>
    <w:p w14:paraId="51D4525E" w14:textId="42514F76" w:rsidR="00C93E33" w:rsidRDefault="00C93E33" w:rsidP="00C93E33">
      <w:pPr>
        <w:rPr>
          <w:b/>
        </w:rPr>
      </w:pPr>
      <w:r w:rsidRPr="00C93E33">
        <w:rPr>
          <w:rFonts w:hint="eastAsia"/>
          <w:b/>
        </w:rPr>
        <w:t>3</w:t>
      </w:r>
      <w:r w:rsidRPr="00C93E33">
        <w:rPr>
          <w:b/>
        </w:rPr>
        <w:t>.7. Decision Rule</w:t>
      </w:r>
    </w:p>
    <w:p w14:paraId="44624B97" w14:textId="6D6F6A58" w:rsidR="00F25FEB" w:rsidRPr="007632A2" w:rsidRDefault="00F25FEB" w:rsidP="00C93E33">
      <w:pPr>
        <w:rPr>
          <w:rFonts w:ascii="나눔고딕" w:eastAsia="나눔고딕" w:hAnsi="나눔고딕"/>
          <w:color w:val="FF0000"/>
        </w:rPr>
      </w:pPr>
      <w:r w:rsidRPr="00657D39">
        <w:rPr>
          <w:rFonts w:ascii="나눔고딕" w:eastAsia="나눔고딕" w:hAnsi="나눔고딕" w:hint="eastAsia"/>
          <w:color w:val="FF0000"/>
        </w:rPr>
        <w:t>먼저</w:t>
      </w:r>
      <w:r w:rsidRPr="00657D39">
        <w:rPr>
          <w:rFonts w:ascii="나눔고딕" w:eastAsia="나눔고딕" w:hAnsi="나눔고딕"/>
          <w:color w:val="FF0000"/>
        </w:rPr>
        <w:t xml:space="preserve">, OC-SVM을 통해 feature space mapping에 대한 anomaly Membership과 재구성 과정을 통해 얻은 anomaly score를 분류 결과 자체로 사용할 수 있다. </w:t>
      </w:r>
      <w:r w:rsidRPr="00F25FEB">
        <w:rPr>
          <w:rFonts w:ascii="나눔고딕" w:eastAsia="나눔고딕" w:hAnsi="나눔고딕"/>
        </w:rPr>
        <w:t xml:space="preserve">그러나 두 방법 모두 이상 탐지에 대해 </w:t>
      </w:r>
      <w:r>
        <w:rPr>
          <w:rFonts w:ascii="나눔고딕" w:eastAsia="나눔고딕" w:hAnsi="나눔고딕" w:hint="eastAsia"/>
        </w:rPr>
        <w:t>잘못될</w:t>
      </w:r>
      <w:r w:rsidRPr="00F25FEB">
        <w:rPr>
          <w:rFonts w:ascii="나눔고딕" w:eastAsia="나눔고딕" w:hAnsi="나눔고딕"/>
        </w:rPr>
        <w:t xml:space="preserve"> 수 있다. 한편, 비정상적인 데이터의 경우 클러스터 압축 프로세스에도 불구하고 </w:t>
      </w:r>
      <w:proofErr w:type="spellStart"/>
      <w:r w:rsidRPr="00F25FEB">
        <w:rPr>
          <w:rFonts w:ascii="나눔고딕" w:eastAsia="나눔고딕" w:hAnsi="나눔고딕"/>
        </w:rPr>
        <w:t>피쳐</w:t>
      </w:r>
      <w:proofErr w:type="spellEnd"/>
      <w:r w:rsidRPr="00F25FEB">
        <w:rPr>
          <w:rFonts w:ascii="나눔고딕" w:eastAsia="나눔고딕" w:hAnsi="나눔고딕"/>
        </w:rPr>
        <w:t xml:space="preserve"> 공간에 대한 매핑이 최적화되지 않았지만 알려진 샘플에서 데이터 중복이 발생할 수 있다. 반면에, 재구성 오차 측정은 이상으로 간주된 데이터가 명목 데이터의 재구성 값에 적합할 수 있고 오차 값이 높은 샘플만 외부에서 감지되기 </w:t>
      </w:r>
      <w:r w:rsidRPr="00F25FEB">
        <w:rPr>
          <w:rFonts w:ascii="맑은 고딕" w:eastAsia="맑은 고딕" w:hAnsi="맑은 고딕" w:cs="맑은 고딕" w:hint="eastAsia"/>
        </w:rPr>
        <w:t>​​</w:t>
      </w:r>
      <w:r w:rsidRPr="00F25FEB">
        <w:rPr>
          <w:rFonts w:ascii="나눔고딕" w:eastAsia="나눔고딕" w:hAnsi="나눔고딕"/>
        </w:rPr>
        <w:t xml:space="preserve">때문에 비정상 샘플을 감지하지 못할 수 있다. </w:t>
      </w:r>
      <w:proofErr w:type="spellStart"/>
      <w:r w:rsidRPr="00F25FEB">
        <w:rPr>
          <w:rFonts w:ascii="나눔고딕" w:eastAsia="나눔고딕" w:hAnsi="나눔고딕"/>
        </w:rPr>
        <w:t>임계값</w:t>
      </w:r>
      <w:proofErr w:type="spellEnd"/>
      <w:r w:rsidRPr="00F25FEB">
        <w:rPr>
          <w:rFonts w:ascii="나눔고딕" w:eastAsia="나눔고딕" w:hAnsi="나눔고딕"/>
        </w:rPr>
        <w:t xml:space="preserve"> 및 따라서 변칙으로 간주</w:t>
      </w:r>
      <w:r>
        <w:rPr>
          <w:rFonts w:ascii="나눔고딕" w:eastAsia="나눔고딕" w:hAnsi="나눔고딕" w:hint="eastAsia"/>
        </w:rPr>
        <w:t>된</w:t>
      </w:r>
      <w:r w:rsidRPr="00F25FEB">
        <w:rPr>
          <w:rFonts w:ascii="나눔고딕" w:eastAsia="나눔고딕" w:hAnsi="나눔고딕"/>
        </w:rPr>
        <w:t xml:space="preserve">다. </w:t>
      </w:r>
      <w:r w:rsidRPr="007632A2">
        <w:rPr>
          <w:rFonts w:ascii="나눔고딕" w:eastAsia="나눔고딕" w:hAnsi="나눔고딕"/>
          <w:color w:val="FF0000"/>
        </w:rPr>
        <w:t>이와 관련하여 본 방법론에서는 DAE의 심층 특징 표현 기능을 사용하여 이상 탐지를 수행한 다음 OC-SVM과 함께 매핑 공간 압축 프로세스를 통해 클러스터의 품질을 향상시</w:t>
      </w:r>
      <w:r w:rsidRPr="007632A2">
        <w:rPr>
          <w:rFonts w:ascii="나눔고딕" w:eastAsia="나눔고딕" w:hAnsi="나눔고딕" w:hint="eastAsia"/>
          <w:color w:val="FF0000"/>
        </w:rPr>
        <w:t>킨</w:t>
      </w:r>
      <w:r w:rsidRPr="007632A2">
        <w:rPr>
          <w:rFonts w:ascii="나눔고딕" w:eastAsia="나눔고딕" w:hAnsi="나눔고딕"/>
          <w:color w:val="FF0000"/>
        </w:rPr>
        <w:t xml:space="preserve">다. </w:t>
      </w:r>
      <w:r w:rsidRPr="00F25FEB">
        <w:rPr>
          <w:rFonts w:ascii="나눔고딕" w:eastAsia="나눔고딕" w:hAnsi="나눔고딕"/>
        </w:rPr>
        <w:t>그런 다음 탐지를 강화하기 위해 DAE의 재구성 프로세스에서 얻은 이상 점수를 사용</w:t>
      </w:r>
      <w:r>
        <w:rPr>
          <w:rFonts w:ascii="나눔고딕" w:eastAsia="나눔고딕" w:hAnsi="나눔고딕" w:hint="eastAsia"/>
        </w:rPr>
        <w:t>한</w:t>
      </w:r>
      <w:r w:rsidRPr="00F25FEB">
        <w:rPr>
          <w:rFonts w:ascii="나눔고딕" w:eastAsia="나눔고딕" w:hAnsi="나눔고딕" w:hint="eastAsia"/>
        </w:rPr>
        <w:t>다</w:t>
      </w:r>
      <w:r w:rsidRPr="00F25FEB">
        <w:rPr>
          <w:rFonts w:ascii="나눔고딕" w:eastAsia="나눔고딕" w:hAnsi="나눔고딕"/>
        </w:rPr>
        <w:t xml:space="preserve">. 따라서 주어진 샘플 X에 대해 OC-SVM의 이상 멤버십이 양수이면 </w:t>
      </w:r>
      <w:r>
        <w:rPr>
          <w:rFonts w:ascii="나눔고딕" w:eastAsia="나눔고딕" w:hAnsi="나눔고딕" w:hint="eastAsia"/>
        </w:rPr>
        <w:t>정상으</w:t>
      </w:r>
      <w:r w:rsidRPr="00F25FEB">
        <w:rPr>
          <w:rFonts w:ascii="나눔고딕" w:eastAsia="나눔고딕" w:hAnsi="나눔고딕"/>
        </w:rPr>
        <w:t>로 분류되며, 이는 샘플이 경계 내에 있음을 의미합니다</w:t>
      </w:r>
      <w:r w:rsidRPr="007632A2">
        <w:rPr>
          <w:rFonts w:ascii="나눔고딕" w:eastAsia="나눔고딕" w:hAnsi="나눔고딕"/>
          <w:color w:val="FF0000"/>
        </w:rPr>
        <w:t>. 대신 샘플 X는 다음과 같은 경우 비정상으로 분류됩니다.</w:t>
      </w:r>
    </w:p>
    <w:p w14:paraId="664FA129" w14:textId="4A363CB1" w:rsidR="00F25FEB" w:rsidRDefault="00F25FEB" w:rsidP="00F25FEB">
      <w:pPr>
        <w:jc w:val="center"/>
        <w:rPr>
          <w:rFonts w:ascii="나눔고딕" w:eastAsia="나눔고딕" w:hAnsi="나눔고딕"/>
        </w:rPr>
      </w:pPr>
      <w:r w:rsidRPr="00F25FEB">
        <w:rPr>
          <w:rFonts w:ascii="나눔고딕" w:eastAsia="나눔고딕" w:hAnsi="나눔고딕"/>
          <w:noProof/>
        </w:rPr>
        <w:drawing>
          <wp:inline distT="0" distB="0" distL="0" distR="0" wp14:anchorId="3DD0243E" wp14:editId="750B367D">
            <wp:extent cx="2086266" cy="333422"/>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6266" cy="333422"/>
                    </a:xfrm>
                    <a:prstGeom prst="rect">
                      <a:avLst/>
                    </a:prstGeom>
                  </pic:spPr>
                </pic:pic>
              </a:graphicData>
            </a:graphic>
          </wp:inline>
        </w:drawing>
      </w:r>
    </w:p>
    <w:p w14:paraId="1DC31FB4" w14:textId="170DE509" w:rsidR="00F25FEB" w:rsidRPr="00F25FEB" w:rsidRDefault="00F25FEB" w:rsidP="00F25FEB">
      <w:pPr>
        <w:rPr>
          <w:rFonts w:ascii="나눔고딕" w:eastAsia="나눔고딕" w:hAnsi="나눔고딕"/>
        </w:rPr>
      </w:pPr>
      <w:r>
        <w:rPr>
          <w:rFonts w:ascii="나눔고딕" w:eastAsia="나눔고딕" w:hAnsi="나눔고딕" w:hint="eastAsia"/>
        </w:rPr>
        <w:t xml:space="preserve">여기서 </w:t>
      </w:r>
      <w:r>
        <w:rPr>
          <w:rFonts w:ascii="나눔고딕" w:eastAsia="나눔고딕" w:hAnsi="나눔고딕"/>
        </w:rPr>
        <w:t>AM(</w:t>
      </w:r>
      <w:proofErr w:type="spellStart"/>
      <w:r>
        <w:rPr>
          <w:rFonts w:ascii="나눔고딕" w:eastAsia="나눔고딕" w:hAnsi="나눔고딕"/>
        </w:rPr>
        <w:t>oc-svm</w:t>
      </w:r>
      <w:proofErr w:type="spellEnd"/>
      <w:r>
        <w:rPr>
          <w:rFonts w:ascii="나눔고딕" w:eastAsia="나눔고딕" w:hAnsi="나눔고딕"/>
        </w:rPr>
        <w:t>)</w:t>
      </w:r>
      <w:r>
        <w:rPr>
          <w:rFonts w:ascii="나눔고딕" w:eastAsia="나눔고딕" w:hAnsi="나눔고딕" w:hint="eastAsia"/>
        </w:rPr>
        <w:t xml:space="preserve">은 </w:t>
      </w:r>
      <w:proofErr w:type="spellStart"/>
      <w:r>
        <w:rPr>
          <w:rFonts w:ascii="나눔고딕" w:eastAsia="나눔고딕" w:hAnsi="나눔고딕" w:hint="eastAsia"/>
        </w:rPr>
        <w:t>o</w:t>
      </w:r>
      <w:r>
        <w:rPr>
          <w:rFonts w:ascii="나눔고딕" w:eastAsia="나눔고딕" w:hAnsi="나눔고딕"/>
        </w:rPr>
        <w:t>c-svm</w:t>
      </w:r>
      <w:proofErr w:type="spellEnd"/>
      <w:r>
        <w:rPr>
          <w:rFonts w:ascii="나눔고딕" w:eastAsia="나눔고딕" w:hAnsi="나눔고딕" w:hint="eastAsia"/>
        </w:rPr>
        <w:t xml:space="preserve">의 </w:t>
      </w:r>
      <w:r>
        <w:rPr>
          <w:rFonts w:ascii="나눔고딕" w:eastAsia="나눔고딕" w:hAnsi="나눔고딕"/>
        </w:rPr>
        <w:t>anomaly membership</w:t>
      </w:r>
      <w:r>
        <w:rPr>
          <w:rFonts w:ascii="나눔고딕" w:eastAsia="나눔고딕" w:hAnsi="나눔고딕" w:hint="eastAsia"/>
        </w:rPr>
        <w:t>이다.</w:t>
      </w:r>
      <w:r>
        <w:rPr>
          <w:rFonts w:ascii="나눔고딕" w:eastAsia="나눔고딕" w:hAnsi="나눔고딕"/>
        </w:rPr>
        <w:t xml:space="preserve"> </w:t>
      </w:r>
      <w:r>
        <w:rPr>
          <w:rFonts w:ascii="나눔고딕" w:eastAsia="나눔고딕" w:hAnsi="나눔고딕" w:hint="eastAsia"/>
        </w:rPr>
        <w:t xml:space="preserve">따라서 알려진 샘플의 탐지 결과는 </w:t>
      </w:r>
      <w:r>
        <w:rPr>
          <w:rFonts w:ascii="나눔고딕" w:eastAsia="나눔고딕" w:hAnsi="나눔고딕"/>
        </w:rPr>
        <w:t>DCC+OC-SVM</w:t>
      </w:r>
      <w:r>
        <w:rPr>
          <w:rFonts w:ascii="나눔고딕" w:eastAsia="나눔고딕" w:hAnsi="나눔고딕" w:hint="eastAsia"/>
        </w:rPr>
        <w:t xml:space="preserve">으로 이상 징후의 식별은 </w:t>
      </w:r>
      <w:r>
        <w:rPr>
          <w:rFonts w:ascii="나눔고딕" w:eastAsia="나눔고딕" w:hAnsi="나눔고딕"/>
        </w:rPr>
        <w:t>DCC+OC-SVM</w:t>
      </w:r>
      <w:r>
        <w:rPr>
          <w:rFonts w:ascii="나눔고딕" w:eastAsia="나눔고딕" w:hAnsi="나눔고딕" w:hint="eastAsia"/>
        </w:rPr>
        <w:t xml:space="preserve">과 </w:t>
      </w:r>
      <w:r>
        <w:rPr>
          <w:rFonts w:ascii="나눔고딕" w:eastAsia="나눔고딕" w:hAnsi="나눔고딕"/>
        </w:rPr>
        <w:t>DAE</w:t>
      </w:r>
      <w:r>
        <w:rPr>
          <w:rFonts w:ascii="나눔고딕" w:eastAsia="나눔고딕" w:hAnsi="나눔고딕" w:hint="eastAsia"/>
        </w:rPr>
        <w:t>를 통한 측정의 조합으로 이루어진다</w:t>
      </w:r>
      <w:r>
        <w:rPr>
          <w:rFonts w:ascii="나눔고딕" w:eastAsia="나눔고딕" w:hAnsi="나눔고딕"/>
        </w:rPr>
        <w:t>.</w:t>
      </w:r>
    </w:p>
    <w:p w14:paraId="7BEC7298" w14:textId="3FB52612" w:rsidR="00C93E33" w:rsidRPr="00C93E33" w:rsidRDefault="00C93E33" w:rsidP="00C93E33">
      <w:pPr>
        <w:rPr>
          <w:b/>
        </w:rPr>
      </w:pPr>
      <w:r w:rsidRPr="00C93E33">
        <w:rPr>
          <w:b/>
        </w:rPr>
        <w:t xml:space="preserve">3.8. Validation </w:t>
      </w:r>
    </w:p>
    <w:p w14:paraId="334F6A57" w14:textId="146DD4D1" w:rsidR="00F25FEB" w:rsidRPr="0072424B" w:rsidRDefault="00F25FEB" w:rsidP="00665FE2">
      <w:pPr>
        <w:tabs>
          <w:tab w:val="left" w:pos="1013"/>
        </w:tabs>
        <w:spacing w:line="276" w:lineRule="auto"/>
        <w:rPr>
          <w:rFonts w:ascii="나눔고딕" w:eastAsia="나눔고딕" w:hAnsi="나눔고딕" w:cs="함초롬돋움"/>
          <w:szCs w:val="20"/>
        </w:rPr>
      </w:pPr>
      <w:r w:rsidRPr="00F25FEB">
        <w:rPr>
          <w:rFonts w:ascii="나눔고딕" w:eastAsia="나눔고딕" w:hAnsi="나눔고딕" w:cs="함초롬돋움"/>
          <w:szCs w:val="20"/>
        </w:rPr>
        <w:t>DAECC-OC-SVM의 이상 탐지 성능을 평가하기 위해 검증 및 테스트 데이터베이스를 사용하여 평가를 수행</w:t>
      </w:r>
      <w:r>
        <w:rPr>
          <w:rFonts w:ascii="나눔고딕" w:eastAsia="나눔고딕" w:hAnsi="나눔고딕" w:cs="함초롬돋움" w:hint="eastAsia"/>
          <w:szCs w:val="20"/>
        </w:rPr>
        <w:t>한</w:t>
      </w:r>
      <w:r w:rsidRPr="00F25FEB">
        <w:rPr>
          <w:rFonts w:ascii="나눔고딕" w:eastAsia="나눔고딕" w:hAnsi="나눔고딕" w:cs="함초롬돋움"/>
          <w:szCs w:val="20"/>
        </w:rPr>
        <w:t xml:space="preserve">다. </w:t>
      </w:r>
      <w:r>
        <w:rPr>
          <w:rFonts w:ascii="나눔고딕" w:eastAsia="나눔고딕" w:hAnsi="나눔고딕" w:cs="함초롬돋움"/>
          <w:szCs w:val="20"/>
        </w:rPr>
        <w:t>TP(</w:t>
      </w:r>
      <w:proofErr w:type="spellStart"/>
      <w:r>
        <w:rPr>
          <w:rFonts w:ascii="나눔고딕" w:eastAsia="나눔고딕" w:hAnsi="나눔고딕" w:cs="함초롬돋움"/>
          <w:szCs w:val="20"/>
        </w:rPr>
        <w:t>TruePositive</w:t>
      </w:r>
      <w:proofErr w:type="spellEnd"/>
      <w:r>
        <w:rPr>
          <w:rFonts w:ascii="나눔고딕" w:eastAsia="나눔고딕" w:hAnsi="나눔고딕" w:cs="함초롬돋움"/>
          <w:szCs w:val="20"/>
        </w:rPr>
        <w:t>)</w:t>
      </w:r>
      <w:r>
        <w:rPr>
          <w:rFonts w:ascii="나눔고딕" w:eastAsia="나눔고딕" w:hAnsi="나눔고딕" w:cs="함초롬돋움" w:hint="eastAsia"/>
          <w:szCs w:val="20"/>
        </w:rPr>
        <w:t xml:space="preserve">의 결과는 </w:t>
      </w:r>
      <w:r>
        <w:rPr>
          <w:rFonts w:ascii="나눔고딕" w:eastAsia="나눔고딕" w:hAnsi="나눔고딕" w:cs="함초롬돋움"/>
          <w:szCs w:val="20"/>
        </w:rPr>
        <w:t>OC-SVM</w:t>
      </w:r>
      <w:r>
        <w:rPr>
          <w:rFonts w:ascii="나눔고딕" w:eastAsia="나눔고딕" w:hAnsi="나눔고딕" w:cs="함초롬돋움" w:hint="eastAsia"/>
          <w:szCs w:val="20"/>
        </w:rPr>
        <w:t>을 통해 a</w:t>
      </w:r>
      <w:r>
        <w:rPr>
          <w:rFonts w:ascii="나눔고딕" w:eastAsia="나눔고딕" w:hAnsi="나눔고딕" w:cs="함초롬돋움"/>
          <w:szCs w:val="20"/>
        </w:rPr>
        <w:t>nomaly score</w:t>
      </w:r>
      <w:r>
        <w:rPr>
          <w:rFonts w:ascii="나눔고딕" w:eastAsia="나눔고딕" w:hAnsi="나눔고딕" w:cs="함초롬돋움" w:hint="eastAsia"/>
          <w:szCs w:val="20"/>
        </w:rPr>
        <w:t>을 도출한다.</w:t>
      </w:r>
    </w:p>
    <w:p w14:paraId="4838E199" w14:textId="52759BFC" w:rsidR="00F25FEB" w:rsidRDefault="00F25FEB" w:rsidP="00665FE2">
      <w:pPr>
        <w:tabs>
          <w:tab w:val="left" w:pos="1013"/>
        </w:tabs>
        <w:spacing w:line="276" w:lineRule="auto"/>
        <w:rPr>
          <w:rFonts w:eastAsiaTheme="minorHAnsi" w:cs="함초롬돋움"/>
          <w:b/>
          <w:szCs w:val="20"/>
        </w:rPr>
      </w:pPr>
      <w:r w:rsidRPr="00F25FEB">
        <w:rPr>
          <w:rFonts w:eastAsiaTheme="minorHAnsi" w:cs="함초롬돋움"/>
          <w:b/>
          <w:szCs w:val="20"/>
        </w:rPr>
        <w:t>4.  Validation and Analysis</w:t>
      </w:r>
    </w:p>
    <w:p w14:paraId="7BBFDEE1" w14:textId="77777777" w:rsidR="00F25FEB" w:rsidRDefault="00F25FEB" w:rsidP="00F25FEB">
      <w:pPr>
        <w:keepNext/>
        <w:tabs>
          <w:tab w:val="left" w:pos="1013"/>
        </w:tabs>
        <w:spacing w:line="276" w:lineRule="auto"/>
      </w:pPr>
      <w:r>
        <w:rPr>
          <w:rFonts w:eastAsiaTheme="minorHAnsi" w:cs="함초롬돋움"/>
          <w:b/>
          <w:noProof/>
          <w:szCs w:val="20"/>
        </w:rPr>
        <w:lastRenderedPageBreak/>
        <w:drawing>
          <wp:inline distT="0" distB="0" distL="0" distR="0" wp14:anchorId="172475D8" wp14:editId="33D73CC4">
            <wp:extent cx="4688958" cy="2866778"/>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3862" cy="2869776"/>
                    </a:xfrm>
                    <a:prstGeom prst="rect">
                      <a:avLst/>
                    </a:prstGeom>
                    <a:noFill/>
                    <a:ln>
                      <a:noFill/>
                    </a:ln>
                  </pic:spPr>
                </pic:pic>
              </a:graphicData>
            </a:graphic>
          </wp:inline>
        </w:drawing>
      </w:r>
    </w:p>
    <w:p w14:paraId="271E598B" w14:textId="299580DA" w:rsidR="00F25FEB" w:rsidRDefault="00F25FEB" w:rsidP="00F25FEB">
      <w:pPr>
        <w:pStyle w:val="a4"/>
      </w:pPr>
      <w:r>
        <w:t xml:space="preserve">그림 </w:t>
      </w:r>
      <w:r w:rsidR="005F551D">
        <w:fldChar w:fldCharType="begin"/>
      </w:r>
      <w:r w:rsidR="005F551D">
        <w:instrText xml:space="preserve"> SEQ </w:instrText>
      </w:r>
      <w:r w:rsidR="005F551D">
        <w:instrText>그림</w:instrText>
      </w:r>
      <w:r w:rsidR="005F551D">
        <w:instrText xml:space="preserve"> \* ARABIC </w:instrText>
      </w:r>
      <w:r w:rsidR="005F551D">
        <w:fldChar w:fldCharType="separate"/>
      </w:r>
      <w:r w:rsidR="00A92E91">
        <w:rPr>
          <w:noProof/>
        </w:rPr>
        <w:t>2</w:t>
      </w:r>
      <w:r w:rsidR="005F551D">
        <w:rPr>
          <w:noProof/>
        </w:rPr>
        <w:fldChar w:fldCharType="end"/>
      </w:r>
      <w:r w:rsidRPr="004D05B1">
        <w:rPr>
          <w:rFonts w:hint="eastAsia"/>
        </w:rPr>
        <w:t>각</w:t>
      </w:r>
      <w:r w:rsidRPr="004D05B1">
        <w:t xml:space="preserve"> 훈련 및 테스트 시나리오에 대한 실험 set</w:t>
      </w:r>
    </w:p>
    <w:p w14:paraId="677CEA6F" w14:textId="6D972250" w:rsidR="00CA65CD" w:rsidRPr="00CA65CD" w:rsidRDefault="00CA65CD" w:rsidP="00CA65CD">
      <w:pPr>
        <w:rPr>
          <w:b/>
        </w:rPr>
      </w:pPr>
      <w:r w:rsidRPr="00CA65CD">
        <w:rPr>
          <w:b/>
        </w:rPr>
        <w:t>4.1. Data</w:t>
      </w:r>
    </w:p>
    <w:p w14:paraId="7DDDA18F" w14:textId="32E404B2" w:rsidR="00CA65CD" w:rsidRDefault="00CA65CD" w:rsidP="00CA65CD">
      <w:r>
        <w:rPr>
          <w:rFonts w:hint="eastAsia"/>
        </w:rPr>
        <w:t>데이터</w:t>
      </w:r>
      <w:r>
        <w:t xml:space="preserve"> 세트는 Case Western Reserve University의 베어링 데이터 센터에서 획득했다[54]. 그것은 건강한 데이터와 잘못된 데이터로 구성된 유도 전동기의 드라이브 끝에 장착된 가속도계를 사용하여 수집되었다. 결함 데이터 세트는 볼(FB), 내부 레이스(FI) 및 외부 레이스(FO)의 단일 포인트 결함에 의해 생성되었다. 각각의 결함에 대해 다양한 결함 심각도에 해당하는 세 가지 결함 크기(각각 0.007인치, 0.014인</w:t>
      </w:r>
      <w:r>
        <w:rPr>
          <w:rFonts w:hint="eastAsia"/>
        </w:rPr>
        <w:t>치</w:t>
      </w:r>
      <w:r>
        <w:t xml:space="preserve"> 및 0.021인치)가 있다. 또한 다양한 모터 부하(0, 1, 2 및 3 hp)에 해당하는 서로 다른 작동 조건에서 데이터를 수집했다. 모든 데이터 세트는 12kHz의 샘플링 주파수로 수집되었다. 정상 조건 및 결함 조건과 같이 고려되는 각 조건에 대해 각각에 대해 200개의 샘플이 있다.</w:t>
      </w:r>
    </w:p>
    <w:p w14:paraId="5A0C4727" w14:textId="4B9E951F" w:rsidR="00CA65CD" w:rsidRPr="00CA65CD" w:rsidRDefault="00CA65CD" w:rsidP="00CA65CD">
      <w:r>
        <w:rPr>
          <w:rFonts w:hint="eastAsia"/>
        </w:rPr>
        <w:t>테스트를</w:t>
      </w:r>
      <w:r>
        <w:t xml:space="preserve"> 위한 7가지 시나리오는 이상 시나리오를 감지하는 방법론의 능력과 초기에 사용 가능한 정보에 대한 새 클래스의 통합에 대한 모델의 응답을 평가하는 것으로 간주</w:t>
      </w:r>
      <w:r w:rsidR="00DB4CB9">
        <w:rPr>
          <w:rFonts w:hint="eastAsia"/>
        </w:rPr>
        <w:t>된</w:t>
      </w:r>
      <w:r>
        <w:t>다. 각 시나리오에 대한 클래스 분포는 표 2에 나와 있다. 4개의 클래스는 학습 세트, 알려진 세트 및 알 수 없는 세트의 세 가지 세트로 그룹화</w:t>
      </w:r>
      <w:r w:rsidR="00DB4CB9">
        <w:rPr>
          <w:rFonts w:hint="eastAsia"/>
        </w:rPr>
        <w:t>된</w:t>
      </w:r>
      <w:r>
        <w:t>다. 각각의 시나리오는 4가지 작동 조건으로 건강 상태(HE)만 아는 초기 지식에서 3가지 등급의 데이터를 알고 있는 시나리오까지 제안된 접근 방식의 진행 단계에 해당</w:t>
      </w:r>
      <w:r w:rsidR="00DB4CB9">
        <w:rPr>
          <w:rFonts w:hint="eastAsia"/>
        </w:rPr>
        <w:t>한</w:t>
      </w:r>
      <w:r>
        <w:t xml:space="preserve">다. 이러한 시나리오는 초기에 건강한 상태가 초기에 사용 가능하고 점진적으로 새로운 결함 상태가 감지 및 통합되는 실제 산업 프레임워크에서 제안된 방법론의 기능을 테스트하는 것을 목표로 </w:t>
      </w:r>
      <w:r w:rsidR="00DB4CB9">
        <w:rPr>
          <w:rFonts w:hint="eastAsia"/>
        </w:rPr>
        <w:t>한</w:t>
      </w:r>
      <w:r>
        <w:t>다. 이것은 각 진행 단계의 훈련 단계에 하나의 결함 상태가 추가되는 방식으로 수행</w:t>
      </w:r>
      <w:r w:rsidR="00DB4CB9">
        <w:rPr>
          <w:rFonts w:hint="eastAsia"/>
        </w:rPr>
        <w:t>된</w:t>
      </w:r>
      <w:r>
        <w:t>다.</w:t>
      </w:r>
    </w:p>
    <w:p w14:paraId="77EFD73C" w14:textId="4C720C6D" w:rsidR="00F25FEB" w:rsidRDefault="001B3A8D" w:rsidP="00665FE2">
      <w:pPr>
        <w:tabs>
          <w:tab w:val="left" w:pos="1013"/>
        </w:tabs>
        <w:spacing w:line="276" w:lineRule="auto"/>
        <w:rPr>
          <w:rFonts w:eastAsiaTheme="minorHAnsi" w:cs="함초롬돋움"/>
          <w:b/>
          <w:szCs w:val="20"/>
        </w:rPr>
      </w:pPr>
      <w:r w:rsidRPr="001B3A8D">
        <w:rPr>
          <w:rFonts w:eastAsiaTheme="minorHAnsi" w:cs="함초롬돋움"/>
          <w:b/>
          <w:szCs w:val="20"/>
        </w:rPr>
        <w:t>4.2.  Experimental Results</w:t>
      </w:r>
    </w:p>
    <w:p w14:paraId="49D7E73F" w14:textId="77777777" w:rsidR="001B3A8D" w:rsidRPr="001B3A8D" w:rsidRDefault="001B3A8D" w:rsidP="001B3A8D">
      <w:pPr>
        <w:tabs>
          <w:tab w:val="left" w:pos="1013"/>
        </w:tabs>
        <w:spacing w:line="276" w:lineRule="auto"/>
        <w:rPr>
          <w:rFonts w:ascii="나눔고딕" w:eastAsia="나눔고딕" w:hAnsi="나눔고딕" w:cs="함초롬돋움"/>
          <w:szCs w:val="20"/>
        </w:rPr>
      </w:pPr>
      <w:r w:rsidRPr="001B3A8D">
        <w:rPr>
          <w:rFonts w:ascii="나눔고딕" w:eastAsia="나눔고딕" w:hAnsi="나눔고딕" w:cs="함초롬돋움" w:hint="eastAsia"/>
          <w:szCs w:val="20"/>
        </w:rPr>
        <w:t>제안된</w:t>
      </w:r>
      <w:r w:rsidRPr="001B3A8D">
        <w:rPr>
          <w:rFonts w:ascii="나눔고딕" w:eastAsia="나눔고딕" w:hAnsi="나눔고딕" w:cs="함초롬돋움"/>
          <w:szCs w:val="20"/>
        </w:rPr>
        <w:t xml:space="preserve"> DAECC-OC-SVM 방법의 효과와 성능을 검증하기 위해 얻은 결과를 세 가지 대표적인 비지도 변칙 방법과 비교하였다. 먼저 참조 방법과 추가로 DAECC-OC-SVM의 두 가지 변형 단순:</w:t>
      </w:r>
    </w:p>
    <w:p w14:paraId="7ACF4010" w14:textId="77777777" w:rsidR="001B3A8D" w:rsidRPr="001B3A8D" w:rsidRDefault="001B3A8D" w:rsidP="001B3A8D">
      <w:pPr>
        <w:tabs>
          <w:tab w:val="left" w:pos="1013"/>
        </w:tabs>
        <w:spacing w:line="276" w:lineRule="auto"/>
        <w:rPr>
          <w:rFonts w:ascii="나눔고딕" w:eastAsia="나눔고딕" w:hAnsi="나눔고딕" w:cs="함초롬돋움"/>
          <w:szCs w:val="20"/>
        </w:rPr>
      </w:pPr>
      <w:r w:rsidRPr="001B3A8D">
        <w:rPr>
          <w:rFonts w:ascii="나눔고딕" w:eastAsia="나눔고딕" w:hAnsi="나눔고딕" w:cs="함초롬돋움"/>
          <w:szCs w:val="20"/>
        </w:rPr>
        <w:lastRenderedPageBreak/>
        <w:t>(1) 참조 방법: deep-autoencoder를 사용한 재구성 모델[33,55];</w:t>
      </w:r>
    </w:p>
    <w:p w14:paraId="7BD9ABDB" w14:textId="77777777" w:rsidR="001B3A8D" w:rsidRPr="001B3A8D" w:rsidRDefault="001B3A8D" w:rsidP="001B3A8D">
      <w:pPr>
        <w:tabs>
          <w:tab w:val="left" w:pos="1013"/>
        </w:tabs>
        <w:spacing w:line="276" w:lineRule="auto"/>
        <w:rPr>
          <w:rFonts w:ascii="나눔고딕" w:eastAsia="나눔고딕" w:hAnsi="나눔고딕" w:cs="함초롬돋움"/>
          <w:szCs w:val="20"/>
        </w:rPr>
      </w:pPr>
      <w:r w:rsidRPr="001B3A8D">
        <w:rPr>
          <w:rFonts w:ascii="나눔고딕" w:eastAsia="나눔고딕" w:hAnsi="나눔고딕" w:cs="함초롬돋움"/>
          <w:szCs w:val="20"/>
        </w:rPr>
        <w:t>(2) 변형 단순 방법 1: deep-autoencoder + OC-SVM;</w:t>
      </w:r>
    </w:p>
    <w:p w14:paraId="68A2EF1C" w14:textId="3ECABAD0" w:rsidR="001B3A8D" w:rsidRPr="001B3A8D" w:rsidRDefault="001B3A8D" w:rsidP="001B3A8D">
      <w:pPr>
        <w:tabs>
          <w:tab w:val="left" w:pos="1013"/>
        </w:tabs>
        <w:spacing w:line="276" w:lineRule="auto"/>
        <w:rPr>
          <w:rFonts w:ascii="나눔고딕" w:eastAsia="나눔고딕" w:hAnsi="나눔고딕" w:cs="함초롬돋움"/>
          <w:szCs w:val="20"/>
        </w:rPr>
      </w:pPr>
      <w:r w:rsidRPr="001B3A8D">
        <w:rPr>
          <w:rFonts w:ascii="나눔고딕" w:eastAsia="나눔고딕" w:hAnsi="나눔고딕" w:cs="함초롬돋움"/>
          <w:szCs w:val="20"/>
        </w:rPr>
        <w:t xml:space="preserve">(3) 변형 단순 방법 2: </w:t>
      </w:r>
      <w:r>
        <w:rPr>
          <w:rFonts w:ascii="나눔고딕" w:eastAsia="나눔고딕" w:hAnsi="나눔고딕" w:cs="함초롬돋움" w:hint="eastAsia"/>
          <w:szCs w:val="20"/>
        </w:rPr>
        <w:t>d</w:t>
      </w:r>
      <w:r>
        <w:rPr>
          <w:rFonts w:ascii="나눔고딕" w:eastAsia="나눔고딕" w:hAnsi="나눔고딕" w:cs="함초롬돋움"/>
          <w:szCs w:val="20"/>
        </w:rPr>
        <w:t>eep compact clustering</w:t>
      </w:r>
      <w:r w:rsidRPr="001B3A8D">
        <w:rPr>
          <w:rFonts w:ascii="나눔고딕" w:eastAsia="나눔고딕" w:hAnsi="나눔고딕" w:cs="함초롬돋움"/>
          <w:szCs w:val="20"/>
        </w:rPr>
        <w:t xml:space="preserve"> + OC-SVM.</w:t>
      </w:r>
    </w:p>
    <w:p w14:paraId="4E53A117" w14:textId="69B64848" w:rsidR="001B3A8D" w:rsidRDefault="001B3A8D" w:rsidP="001B3A8D">
      <w:pPr>
        <w:tabs>
          <w:tab w:val="left" w:pos="1013"/>
        </w:tabs>
        <w:spacing w:line="276" w:lineRule="auto"/>
        <w:rPr>
          <w:rFonts w:ascii="나눔고딕" w:eastAsia="나눔고딕" w:hAnsi="나눔고딕" w:cs="함초롬돋움"/>
          <w:szCs w:val="20"/>
        </w:rPr>
      </w:pPr>
      <w:r w:rsidRPr="001B3A8D">
        <w:rPr>
          <w:rFonts w:ascii="나눔고딕" w:eastAsia="나눔고딕" w:hAnsi="나눔고딕" w:cs="함초롬돋움"/>
          <w:szCs w:val="20"/>
        </w:rPr>
        <w:t>(1)은 섹션 3.6에 설명된 재구성 기반 방법</w:t>
      </w:r>
      <w:r>
        <w:rPr>
          <w:rFonts w:ascii="나눔고딕" w:eastAsia="나눔고딕" w:hAnsi="나눔고딕" w:cs="함초롬돋움" w:hint="eastAsia"/>
          <w:szCs w:val="20"/>
        </w:rPr>
        <w:t>이</w:t>
      </w:r>
      <w:r w:rsidRPr="001B3A8D">
        <w:rPr>
          <w:rFonts w:ascii="나눔고딕" w:eastAsia="나눔고딕" w:hAnsi="나눔고딕" w:cs="함초롬돋움"/>
          <w:szCs w:val="20"/>
        </w:rPr>
        <w:t xml:space="preserve">다. 여기서 </w:t>
      </w:r>
      <w:proofErr w:type="spellStart"/>
      <w:r w:rsidRPr="001B3A8D">
        <w:rPr>
          <w:rFonts w:ascii="나눔고딕" w:eastAsia="나눔고딕" w:hAnsi="나눔고딕" w:cs="함초롬돋움"/>
          <w:szCs w:val="20"/>
        </w:rPr>
        <w:t>임계값만</w:t>
      </w:r>
      <w:proofErr w:type="spellEnd"/>
      <w:r w:rsidRPr="001B3A8D">
        <w:rPr>
          <w:rFonts w:ascii="나눔고딕" w:eastAsia="나눔고딕" w:hAnsi="나눔고딕" w:cs="함초롬돋움"/>
          <w:szCs w:val="20"/>
        </w:rPr>
        <w:t xml:space="preserve"> 이상을 식별하는 </w:t>
      </w:r>
      <w:proofErr w:type="spellStart"/>
      <w:r w:rsidRPr="001B3A8D">
        <w:rPr>
          <w:rFonts w:ascii="나눔고딕" w:eastAsia="나눔고딕" w:hAnsi="나눔고딕" w:cs="함초롬돋움"/>
          <w:szCs w:val="20"/>
        </w:rPr>
        <w:t>메트릭으로</w:t>
      </w:r>
      <w:proofErr w:type="spellEnd"/>
      <w:r w:rsidRPr="001B3A8D">
        <w:rPr>
          <w:rFonts w:ascii="나눔고딕" w:eastAsia="나눔고딕" w:hAnsi="나눔고딕" w:cs="함초롬돋움"/>
          <w:szCs w:val="20"/>
        </w:rPr>
        <w:t xml:space="preserve"> 사용됩니다. 이 방법은 다른 응용 프로그램에서 성공적으로 구현되</w:t>
      </w:r>
      <w:r>
        <w:rPr>
          <w:rFonts w:ascii="나눔고딕" w:eastAsia="나눔고딕" w:hAnsi="나눔고딕" w:cs="함초롬돋움" w:hint="eastAsia"/>
          <w:szCs w:val="20"/>
        </w:rPr>
        <w:t>었</w:t>
      </w:r>
      <w:r w:rsidRPr="001B3A8D">
        <w:rPr>
          <w:rFonts w:ascii="나눔고딕" w:eastAsia="나눔고딕" w:hAnsi="나눔고딕" w:cs="함초롬돋움"/>
          <w:szCs w:val="20"/>
        </w:rPr>
        <w:t>다. (2)는 개선된 특징 공간 압축 과정 없이 deep-autoencoder 모델과 one-class support-vector 머신 기반의 이상 탐지 방법을 통합하는 방법이다. (3)은 DAECC-OC-SVM 방법의 단순화된 버전입니다(재구성 모델은 고려되지 않음).</w:t>
      </w:r>
    </w:p>
    <w:p w14:paraId="6AF2C254" w14:textId="77777777" w:rsidR="002E319C" w:rsidRDefault="002E319C" w:rsidP="002E319C">
      <w:pPr>
        <w:keepNext/>
        <w:tabs>
          <w:tab w:val="left" w:pos="1013"/>
        </w:tabs>
        <w:spacing w:line="276" w:lineRule="auto"/>
      </w:pPr>
      <w:r w:rsidRPr="002E319C">
        <w:rPr>
          <w:rFonts w:ascii="나눔고딕" w:eastAsia="나눔고딕" w:hAnsi="나눔고딕" w:cs="함초롬돋움"/>
          <w:noProof/>
          <w:szCs w:val="20"/>
        </w:rPr>
        <w:drawing>
          <wp:inline distT="0" distB="0" distL="0" distR="0" wp14:anchorId="3819FDBD" wp14:editId="389C9138">
            <wp:extent cx="5731510" cy="2991485"/>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91485"/>
                    </a:xfrm>
                    <a:prstGeom prst="rect">
                      <a:avLst/>
                    </a:prstGeom>
                  </pic:spPr>
                </pic:pic>
              </a:graphicData>
            </a:graphic>
          </wp:inline>
        </w:drawing>
      </w:r>
    </w:p>
    <w:p w14:paraId="10FFDE48" w14:textId="5B9765D3" w:rsidR="001B3A8D" w:rsidRDefault="002E319C" w:rsidP="002E319C">
      <w:pPr>
        <w:pStyle w:val="a4"/>
        <w:rPr>
          <w:rFonts w:ascii="나눔고딕" w:eastAsia="나눔고딕" w:hAnsi="나눔고딕" w:cs="함초롬돋움"/>
        </w:rPr>
      </w:pPr>
      <w:r>
        <w:t xml:space="preserve">표 </w:t>
      </w:r>
      <w:r w:rsidR="005F551D">
        <w:fldChar w:fldCharType="begin"/>
      </w:r>
      <w:r w:rsidR="005F551D">
        <w:instrText xml:space="preserve"> SEQ </w:instrText>
      </w:r>
      <w:r w:rsidR="005F551D">
        <w:instrText>표</w:instrText>
      </w:r>
      <w:r w:rsidR="005F551D">
        <w:instrText xml:space="preserve"> \* ARABIC </w:instrText>
      </w:r>
      <w:r w:rsidR="005F551D">
        <w:fldChar w:fldCharType="separate"/>
      </w:r>
      <w:r>
        <w:rPr>
          <w:noProof/>
        </w:rPr>
        <w:t>1</w:t>
      </w:r>
      <w:r w:rsidR="005F551D">
        <w:rPr>
          <w:noProof/>
        </w:rPr>
        <w:fldChar w:fldCharType="end"/>
      </w:r>
      <w:r>
        <w:t xml:space="preserve"> </w:t>
      </w:r>
      <w:r w:rsidRPr="002151EE">
        <w:rPr>
          <w:rFonts w:hint="eastAsia"/>
        </w:rPr>
        <w:t>다중</w:t>
      </w:r>
      <w:r w:rsidRPr="002151EE">
        <w:t xml:space="preserve"> 결함 테스트 벤치에서 TPR 및 TNR 측면에서 이상 감지 성능 비교</w:t>
      </w:r>
    </w:p>
    <w:p w14:paraId="51A4E869" w14:textId="135B5D45" w:rsidR="001B3A8D" w:rsidRDefault="002E319C" w:rsidP="001B3A8D">
      <w:pPr>
        <w:tabs>
          <w:tab w:val="left" w:pos="1013"/>
        </w:tabs>
        <w:spacing w:line="276" w:lineRule="auto"/>
        <w:rPr>
          <w:rFonts w:ascii="나눔고딕" w:eastAsia="나눔고딕" w:hAnsi="나눔고딕" w:cs="함초롬돋움"/>
          <w:szCs w:val="20"/>
        </w:rPr>
      </w:pPr>
      <w:r>
        <w:rPr>
          <w:rFonts w:ascii="나눔고딕" w:eastAsia="나눔고딕" w:hAnsi="나눔고딕" w:cs="함초롬돋움" w:hint="eastAsia"/>
          <w:szCs w:val="20"/>
        </w:rPr>
        <w:t>(</w:t>
      </w:r>
      <w:r w:rsidR="001B3A8D">
        <w:rPr>
          <w:rFonts w:ascii="나눔고딕" w:eastAsia="나눔고딕" w:hAnsi="나눔고딕" w:cs="함초롬돋움" w:hint="eastAsia"/>
          <w:szCs w:val="20"/>
        </w:rPr>
        <w:t xml:space="preserve">예측치에서는 </w:t>
      </w:r>
      <w:r w:rsidR="001B3A8D">
        <w:rPr>
          <w:rFonts w:ascii="나눔고딕" w:eastAsia="나눔고딕" w:hAnsi="나눔고딕" w:cs="함초롬돋움"/>
          <w:szCs w:val="20"/>
        </w:rPr>
        <w:t>TN</w:t>
      </w:r>
      <w:r w:rsidR="001B3A8D">
        <w:rPr>
          <w:rFonts w:ascii="나눔고딕" w:eastAsia="나눔고딕" w:hAnsi="나눔고딕" w:cs="함초롬돋움" w:hint="eastAsia"/>
          <w:szCs w:val="20"/>
        </w:rPr>
        <w:t>R</w:t>
      </w:r>
      <w:r w:rsidR="001B3A8D">
        <w:rPr>
          <w:rFonts w:ascii="나눔고딕" w:eastAsia="나눔고딕" w:hAnsi="나눔고딕" w:cs="함초롬돋움"/>
          <w:szCs w:val="20"/>
        </w:rPr>
        <w:t>(</w:t>
      </w:r>
      <w:r w:rsidR="001B3A8D">
        <w:rPr>
          <w:rFonts w:ascii="나눔고딕" w:eastAsia="나눔고딕" w:hAnsi="나눔고딕" w:cs="함초롬돋움" w:hint="eastAsia"/>
          <w:szCs w:val="20"/>
        </w:rPr>
        <w:t xml:space="preserve">거짓을 거짓으로 보는 경우)이 </w:t>
      </w:r>
      <w:proofErr w:type="spellStart"/>
      <w:r w:rsidR="001B3A8D">
        <w:rPr>
          <w:rFonts w:ascii="나눔고딕" w:eastAsia="나눔고딕" w:hAnsi="나눔고딕" w:cs="함초롬돋움" w:hint="eastAsia"/>
          <w:szCs w:val="20"/>
        </w:rPr>
        <w:t>높아야한다</w:t>
      </w:r>
      <w:proofErr w:type="spellEnd"/>
      <w:r w:rsidR="001B3A8D">
        <w:rPr>
          <w:rFonts w:ascii="나눔고딕" w:eastAsia="나눔고딕" w:hAnsi="나눔고딕" w:cs="함초롬돋움" w:hint="eastAsia"/>
          <w:szCs w:val="20"/>
        </w:rPr>
        <w:t>.</w:t>
      </w:r>
      <w:r>
        <w:rPr>
          <w:rFonts w:ascii="나눔고딕" w:eastAsia="나눔고딕" w:hAnsi="나눔고딕" w:cs="함초롬돋움"/>
          <w:szCs w:val="20"/>
        </w:rPr>
        <w:t>)</w:t>
      </w:r>
    </w:p>
    <w:p w14:paraId="3315DA23" w14:textId="29D3D740" w:rsidR="002E319C" w:rsidRDefault="002E319C" w:rsidP="001B3A8D">
      <w:pPr>
        <w:tabs>
          <w:tab w:val="left" w:pos="1013"/>
        </w:tabs>
        <w:spacing w:line="276" w:lineRule="auto"/>
        <w:rPr>
          <w:rFonts w:ascii="나눔고딕" w:eastAsia="나눔고딕" w:hAnsi="나눔고딕" w:cs="함초롬돋움"/>
          <w:szCs w:val="20"/>
        </w:rPr>
      </w:pPr>
      <w:r>
        <w:rPr>
          <w:rFonts w:ascii="나눔고딕" w:eastAsia="나눔고딕" w:hAnsi="나눔고딕" w:cs="함초롬돋움" w:hint="eastAsia"/>
          <w:szCs w:val="20"/>
        </w:rPr>
        <w:t>대부분의 T</w:t>
      </w:r>
      <w:r>
        <w:rPr>
          <w:rFonts w:ascii="나눔고딕" w:eastAsia="나눔고딕" w:hAnsi="나눔고딕" w:cs="함초롬돋움"/>
          <w:szCs w:val="20"/>
        </w:rPr>
        <w:t>PR</w:t>
      </w:r>
      <w:r>
        <w:rPr>
          <w:rFonts w:ascii="나눔고딕" w:eastAsia="나눔고딕" w:hAnsi="나눔고딕" w:cs="함초롬돋움" w:hint="eastAsia"/>
          <w:szCs w:val="20"/>
        </w:rPr>
        <w:t xml:space="preserve">이 큰 반면 </w:t>
      </w:r>
      <w:r>
        <w:rPr>
          <w:rFonts w:ascii="나눔고딕" w:eastAsia="나눔고딕" w:hAnsi="나눔고딕" w:cs="함초롬돋움"/>
          <w:szCs w:val="20"/>
        </w:rPr>
        <w:t>TNR</w:t>
      </w:r>
      <w:r>
        <w:rPr>
          <w:rFonts w:ascii="나눔고딕" w:eastAsia="나눔고딕" w:hAnsi="나눔고딕" w:cs="함초롬돋움" w:hint="eastAsia"/>
          <w:szCs w:val="20"/>
        </w:rPr>
        <w:t xml:space="preserve">은 대부분의 경우 </w:t>
      </w:r>
      <w:r>
        <w:rPr>
          <w:rFonts w:ascii="나눔고딕" w:eastAsia="나눔고딕" w:hAnsi="나눔고딕" w:cs="함초롬돋움"/>
          <w:szCs w:val="20"/>
        </w:rPr>
        <w:t>0.5</w:t>
      </w:r>
      <w:r>
        <w:rPr>
          <w:rFonts w:ascii="나눔고딕" w:eastAsia="나눔고딕" w:hAnsi="나눔고딕" w:cs="함초롬돋움" w:hint="eastAsia"/>
          <w:szCs w:val="20"/>
        </w:rPr>
        <w:t>미만으로 알려져 있지 않은 클래스의 샘플 대부분을 감지할 수 없다.</w:t>
      </w:r>
      <w:r>
        <w:rPr>
          <w:rFonts w:ascii="나눔고딕" w:eastAsia="나눔고딕" w:hAnsi="나눔고딕" w:cs="함초롬돋움"/>
          <w:szCs w:val="20"/>
        </w:rPr>
        <w:t xml:space="preserve"> </w:t>
      </w:r>
      <w:r>
        <w:rPr>
          <w:rFonts w:ascii="나눔고딕" w:eastAsia="나눔고딕" w:hAnsi="나눔고딕" w:cs="함초롬돋움" w:hint="eastAsia"/>
          <w:szCs w:val="20"/>
        </w:rPr>
        <w:t xml:space="preserve">또한 </w:t>
      </w:r>
      <w:r>
        <w:rPr>
          <w:rFonts w:ascii="나눔고딕" w:eastAsia="나눔고딕" w:hAnsi="나눔고딕" w:cs="함초롬돋움"/>
          <w:szCs w:val="20"/>
        </w:rPr>
        <w:t>DCC</w:t>
      </w:r>
      <w:r>
        <w:rPr>
          <w:rFonts w:ascii="나눔고딕" w:eastAsia="나눔고딕" w:hAnsi="나눔고딕" w:cs="함초롬돋움" w:hint="eastAsia"/>
          <w:szCs w:val="20"/>
        </w:rPr>
        <w:t>를 통한 특징 공간의 압축으로 이상 탐지가 상당히 향상된다.</w:t>
      </w:r>
    </w:p>
    <w:p w14:paraId="7070F616" w14:textId="151F3AE2" w:rsidR="002E319C" w:rsidRPr="002E319C" w:rsidRDefault="002E319C" w:rsidP="002E319C">
      <w:pPr>
        <w:tabs>
          <w:tab w:val="left" w:pos="1013"/>
        </w:tabs>
        <w:spacing w:line="276" w:lineRule="auto"/>
        <w:rPr>
          <w:rFonts w:ascii="나눔고딕" w:eastAsia="나눔고딕" w:hAnsi="나눔고딕" w:cs="함초롬돋움"/>
          <w:szCs w:val="20"/>
        </w:rPr>
      </w:pPr>
      <w:r>
        <w:rPr>
          <w:rFonts w:ascii="나눔고딕" w:eastAsia="나눔고딕" w:hAnsi="나눔고딕" w:cs="함초롬돋움" w:hint="eastAsia"/>
          <w:szCs w:val="20"/>
        </w:rPr>
        <w:t xml:space="preserve">이와 관련하여 제안된 방법론은 특징 공간에서 클러스터의 압축성을 개선하여 </w:t>
      </w:r>
      <w:r>
        <w:rPr>
          <w:rFonts w:ascii="나눔고딕" w:eastAsia="나눔고딕" w:hAnsi="나눔고딕" w:cs="함초롬돋움"/>
          <w:szCs w:val="20"/>
        </w:rPr>
        <w:t xml:space="preserve">OC-SVM </w:t>
      </w:r>
      <w:r>
        <w:rPr>
          <w:rFonts w:ascii="나눔고딕" w:eastAsia="나눔고딕" w:hAnsi="나눔고딕" w:cs="함초롬돋움" w:hint="eastAsia"/>
          <w:szCs w:val="20"/>
        </w:rPr>
        <w:t xml:space="preserve">탐지 성능을 향상시키기 위해 </w:t>
      </w:r>
      <w:r>
        <w:rPr>
          <w:rFonts w:ascii="나눔고딕" w:eastAsia="나눔고딕" w:hAnsi="나눔고딕" w:cs="함초롬돋움"/>
          <w:szCs w:val="20"/>
        </w:rPr>
        <w:t>DCC</w:t>
      </w:r>
      <w:r>
        <w:rPr>
          <w:rFonts w:ascii="나눔고딕" w:eastAsia="나눔고딕" w:hAnsi="나눔고딕" w:cs="함초롬돋움" w:hint="eastAsia"/>
          <w:szCs w:val="20"/>
        </w:rPr>
        <w:t>의 기능을 채택한다.</w:t>
      </w:r>
      <w:r>
        <w:rPr>
          <w:rFonts w:ascii="나눔고딕" w:eastAsia="나눔고딕" w:hAnsi="나눔고딕" w:cs="함초롬돋움"/>
          <w:szCs w:val="20"/>
        </w:rPr>
        <w:t xml:space="preserve"> </w:t>
      </w:r>
      <w:r>
        <w:rPr>
          <w:rFonts w:ascii="나눔고딕" w:eastAsia="나눔고딕" w:hAnsi="나눔고딕" w:cs="함초롬돋움" w:hint="eastAsia"/>
          <w:szCs w:val="20"/>
        </w:rPr>
        <w:t xml:space="preserve">또한 </w:t>
      </w:r>
      <w:r>
        <w:rPr>
          <w:rFonts w:ascii="나눔고딕" w:eastAsia="나눔고딕" w:hAnsi="나눔고딕" w:cs="함초롬돋움"/>
          <w:szCs w:val="20"/>
        </w:rPr>
        <w:t xml:space="preserve">DAE </w:t>
      </w:r>
      <w:r>
        <w:rPr>
          <w:rFonts w:ascii="나눔고딕" w:eastAsia="나눔고딕" w:hAnsi="나눔고딕" w:cs="함초롬돋움" w:hint="eastAsia"/>
          <w:szCs w:val="20"/>
        </w:rPr>
        <w:t xml:space="preserve">재구성 기능을 결합하여 변칙 사례의 정확도를 향상시킬 수 있다. 따라서 제안하는 </w:t>
      </w:r>
      <w:r>
        <w:rPr>
          <w:rFonts w:ascii="나눔고딕" w:eastAsia="나눔고딕" w:hAnsi="나눔고딕" w:cs="함초롬돋움"/>
          <w:szCs w:val="20"/>
        </w:rPr>
        <w:t xml:space="preserve">DAECC-OC-SVM </w:t>
      </w:r>
      <w:r>
        <w:rPr>
          <w:rFonts w:ascii="나눔고딕" w:eastAsia="나눔고딕" w:hAnsi="나눔고딕" w:cs="함초롬돋움" w:hint="eastAsia"/>
          <w:szCs w:val="20"/>
        </w:rPr>
        <w:t>모델이 이상치 탐색에 있어 다른 모델보다 뛰어남을 볼 수 있다.</w:t>
      </w:r>
    </w:p>
    <w:p w14:paraId="3904F7CB" w14:textId="77777777" w:rsidR="002E319C" w:rsidRDefault="002E319C" w:rsidP="002E319C">
      <w:pPr>
        <w:keepNext/>
        <w:tabs>
          <w:tab w:val="left" w:pos="1013"/>
        </w:tabs>
        <w:spacing w:line="276" w:lineRule="auto"/>
      </w:pPr>
      <w:r w:rsidRPr="002E319C">
        <w:rPr>
          <w:rFonts w:ascii="나눔고딕" w:eastAsia="나눔고딕" w:hAnsi="나눔고딕" w:cs="함초롬돋움"/>
          <w:noProof/>
          <w:szCs w:val="20"/>
        </w:rPr>
        <w:lastRenderedPageBreak/>
        <w:drawing>
          <wp:inline distT="0" distB="0" distL="0" distR="0" wp14:anchorId="5AB37365" wp14:editId="73202DB7">
            <wp:extent cx="5731510" cy="3299460"/>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99460"/>
                    </a:xfrm>
                    <a:prstGeom prst="rect">
                      <a:avLst/>
                    </a:prstGeom>
                  </pic:spPr>
                </pic:pic>
              </a:graphicData>
            </a:graphic>
          </wp:inline>
        </w:drawing>
      </w:r>
    </w:p>
    <w:p w14:paraId="0B784808" w14:textId="6CD35F85" w:rsidR="002E319C" w:rsidRDefault="002E319C" w:rsidP="002E319C">
      <w:pPr>
        <w:pStyle w:val="a4"/>
        <w:rPr>
          <w:rFonts w:ascii="나눔고딕" w:eastAsia="나눔고딕" w:hAnsi="나눔고딕" w:cs="함초롬돋움"/>
        </w:rPr>
      </w:pPr>
      <w:r>
        <w:t xml:space="preserve">표 </w:t>
      </w:r>
      <w:r w:rsidR="005F551D">
        <w:fldChar w:fldCharType="begin"/>
      </w:r>
      <w:r w:rsidR="005F551D">
        <w:instrText xml:space="preserve"> SEQ </w:instrText>
      </w:r>
      <w:r w:rsidR="005F551D">
        <w:instrText>표</w:instrText>
      </w:r>
      <w:r w:rsidR="005F551D">
        <w:instrText xml:space="preserve"> \* ARABIC </w:instrText>
      </w:r>
      <w:r w:rsidR="005F551D">
        <w:fldChar w:fldCharType="separate"/>
      </w:r>
      <w:r>
        <w:rPr>
          <w:noProof/>
        </w:rPr>
        <w:t>2</w:t>
      </w:r>
      <w:r w:rsidR="005F551D">
        <w:rPr>
          <w:noProof/>
        </w:rPr>
        <w:fldChar w:fldCharType="end"/>
      </w:r>
      <w:r>
        <w:t xml:space="preserve"> </w:t>
      </w:r>
      <w:r w:rsidRPr="00655C19">
        <w:rPr>
          <w:rFonts w:hint="eastAsia"/>
        </w:rPr>
        <w:t>다양한</w:t>
      </w:r>
      <w:r w:rsidRPr="00655C19">
        <w:t xml:space="preserve"> 방법으로 15가지 실험 시나리오에서 평균 균형 정확도</w:t>
      </w:r>
    </w:p>
    <w:p w14:paraId="2F9750B4" w14:textId="4D1BDEB1" w:rsidR="002E319C" w:rsidRDefault="002E319C" w:rsidP="001B3A8D">
      <w:pPr>
        <w:tabs>
          <w:tab w:val="left" w:pos="1013"/>
        </w:tabs>
        <w:spacing w:line="276" w:lineRule="auto"/>
        <w:rPr>
          <w:rFonts w:ascii="나눔고딕" w:eastAsia="나눔고딕" w:hAnsi="나눔고딕" w:cs="함초롬돋움"/>
          <w:szCs w:val="20"/>
        </w:rPr>
      </w:pPr>
      <w:r>
        <w:rPr>
          <w:rFonts w:ascii="나눔고딕" w:eastAsia="나눔고딕" w:hAnsi="나눔고딕" w:cs="함초롬돋움" w:hint="eastAsia"/>
          <w:szCs w:val="20"/>
        </w:rPr>
        <w:t>표2는 상응하는 균형 정확도를 보여준다.</w:t>
      </w:r>
      <w:r>
        <w:rPr>
          <w:rFonts w:ascii="나눔고딕" w:eastAsia="나눔고딕" w:hAnsi="나눔고딕" w:cs="함초롬돋움"/>
          <w:szCs w:val="20"/>
        </w:rPr>
        <w:t xml:space="preserve"> DAECC-OC-SVM </w:t>
      </w:r>
      <w:r>
        <w:rPr>
          <w:rFonts w:ascii="나눔고딕" w:eastAsia="나눔고딕" w:hAnsi="나눔고딕" w:cs="함초롬돋움" w:hint="eastAsia"/>
          <w:szCs w:val="20"/>
        </w:rPr>
        <w:t>기반 방법은 각 시나리오에서 다른 방법보다 우수하다.</w:t>
      </w:r>
      <w:r>
        <w:rPr>
          <w:rFonts w:ascii="나눔고딕" w:eastAsia="나눔고딕" w:hAnsi="나눔고딕" w:cs="함초롬돋움"/>
          <w:szCs w:val="20"/>
        </w:rPr>
        <w:t xml:space="preserve"> </w:t>
      </w:r>
      <w:r w:rsidRPr="002E319C">
        <w:rPr>
          <w:rFonts w:ascii="나눔고딕" w:eastAsia="나눔고딕" w:hAnsi="나눔고딕" w:cs="함초롬돋움"/>
          <w:szCs w:val="20"/>
        </w:rPr>
        <w:t>4가지 시나리오(S6, S8, S13, S14)에서 단순화된 버전, 즉 DCC + OC-SVM에서만 정확도가 일치</w:t>
      </w:r>
      <w:r>
        <w:rPr>
          <w:rFonts w:ascii="나눔고딕" w:eastAsia="나눔고딕" w:hAnsi="나눔고딕" w:cs="함초롬돋움" w:hint="eastAsia"/>
          <w:szCs w:val="20"/>
        </w:rPr>
        <w:t>한다</w:t>
      </w:r>
      <w:r w:rsidRPr="002E319C">
        <w:rPr>
          <w:rFonts w:ascii="나눔고딕" w:eastAsia="나눔고딕" w:hAnsi="나눔고딕" w:cs="함초롬돋움"/>
          <w:szCs w:val="20"/>
        </w:rPr>
        <w:t xml:space="preserve">. 이는 재구성 모델(DAE MSE)이 </w:t>
      </w:r>
      <w:proofErr w:type="spellStart"/>
      <w:r w:rsidRPr="002E319C">
        <w:rPr>
          <w:rFonts w:ascii="나눔고딕" w:eastAsia="나눔고딕" w:hAnsi="나눔고딕" w:cs="함초롬돋움"/>
          <w:szCs w:val="20"/>
        </w:rPr>
        <w:t>이</w:t>
      </w:r>
      <w:proofErr w:type="spellEnd"/>
      <w:r w:rsidRPr="002E319C">
        <w:rPr>
          <w:rFonts w:ascii="나눔고딕" w:eastAsia="나눔고딕" w:hAnsi="나눔고딕" w:cs="함초롬돋움"/>
          <w:szCs w:val="20"/>
        </w:rPr>
        <w:t xml:space="preserve"> 네 가지 시나리오에서 비정상 샘플을 감지할 때 개선을 제공하지 않는다는 것을 의미</w:t>
      </w:r>
      <w:r>
        <w:rPr>
          <w:rFonts w:ascii="나눔고딕" w:eastAsia="나눔고딕" w:hAnsi="나눔고딕" w:cs="함초롬돋움" w:hint="eastAsia"/>
          <w:szCs w:val="20"/>
        </w:rPr>
        <w:t>한</w:t>
      </w:r>
      <w:r w:rsidRPr="002E319C">
        <w:rPr>
          <w:rFonts w:ascii="나눔고딕" w:eastAsia="나눔고딕" w:hAnsi="나눔고딕" w:cs="함초롬돋움"/>
          <w:szCs w:val="20"/>
        </w:rPr>
        <w:t>다.</w:t>
      </w:r>
    </w:p>
    <w:p w14:paraId="413AFB0D" w14:textId="09503251" w:rsidR="002E319C" w:rsidRPr="002E319C" w:rsidRDefault="002E319C" w:rsidP="001B3A8D">
      <w:pPr>
        <w:tabs>
          <w:tab w:val="left" w:pos="1013"/>
        </w:tabs>
        <w:spacing w:line="276" w:lineRule="auto"/>
        <w:rPr>
          <w:rFonts w:eastAsiaTheme="minorHAnsi" w:cs="함초롬돋움"/>
          <w:b/>
          <w:szCs w:val="20"/>
        </w:rPr>
      </w:pPr>
      <w:r w:rsidRPr="002E319C">
        <w:rPr>
          <w:rFonts w:eastAsiaTheme="minorHAnsi" w:cs="함초롬돋움"/>
          <w:b/>
          <w:szCs w:val="20"/>
        </w:rPr>
        <w:t>4.2.2.  Results on Bearing Fault Experimental Test Bench</w:t>
      </w:r>
    </w:p>
    <w:p w14:paraId="0EDC662F" w14:textId="41D071FD" w:rsidR="002E319C" w:rsidRPr="002E319C" w:rsidRDefault="002E319C" w:rsidP="001B3A8D">
      <w:pPr>
        <w:tabs>
          <w:tab w:val="left" w:pos="1013"/>
        </w:tabs>
        <w:spacing w:line="276" w:lineRule="auto"/>
        <w:rPr>
          <w:rFonts w:ascii="나눔고딕" w:eastAsia="나눔고딕" w:hAnsi="나눔고딕" w:cs="함초롬돋움"/>
          <w:szCs w:val="20"/>
        </w:rPr>
      </w:pPr>
      <w:r w:rsidRPr="002E319C">
        <w:rPr>
          <w:rFonts w:ascii="나눔고딕" w:eastAsia="나눔고딕" w:hAnsi="나눔고딕" w:cs="함초롬돋움" w:hint="eastAsia"/>
          <w:szCs w:val="20"/>
        </w:rPr>
        <w:t xml:space="preserve"> 같은 결론이 나온다.</w:t>
      </w:r>
    </w:p>
    <w:p w14:paraId="5963329C" w14:textId="755BF547" w:rsidR="002E319C" w:rsidRDefault="002E319C" w:rsidP="002E319C">
      <w:pPr>
        <w:tabs>
          <w:tab w:val="left" w:pos="1013"/>
          <w:tab w:val="left" w:pos="5827"/>
        </w:tabs>
        <w:spacing w:line="276" w:lineRule="auto"/>
        <w:rPr>
          <w:rFonts w:eastAsiaTheme="minorHAnsi" w:cs="함초롬돋움"/>
          <w:b/>
          <w:szCs w:val="20"/>
        </w:rPr>
      </w:pPr>
      <w:r w:rsidRPr="002E319C">
        <w:rPr>
          <w:rFonts w:eastAsiaTheme="minorHAnsi" w:cs="함초롬돋움"/>
          <w:b/>
          <w:szCs w:val="20"/>
        </w:rPr>
        <w:t>4.3.  DAECC-OC-SVM Performance Discussion</w:t>
      </w:r>
      <w:r>
        <w:rPr>
          <w:rFonts w:eastAsiaTheme="minorHAnsi" w:cs="함초롬돋움"/>
          <w:b/>
          <w:szCs w:val="20"/>
        </w:rPr>
        <w:tab/>
      </w:r>
    </w:p>
    <w:p w14:paraId="01C0A234" w14:textId="53E68D7F" w:rsidR="002E319C" w:rsidRPr="002E319C" w:rsidRDefault="002E319C" w:rsidP="002E319C">
      <w:pPr>
        <w:tabs>
          <w:tab w:val="left" w:pos="1013"/>
          <w:tab w:val="left" w:pos="5827"/>
        </w:tabs>
        <w:spacing w:line="276" w:lineRule="auto"/>
        <w:rPr>
          <w:rFonts w:ascii="나눔고딕" w:eastAsia="나눔고딕" w:hAnsi="나눔고딕" w:cs="함초롬돋움"/>
          <w:szCs w:val="20"/>
        </w:rPr>
      </w:pPr>
      <w:r w:rsidRPr="002E319C">
        <w:rPr>
          <w:rFonts w:ascii="나눔고딕" w:eastAsia="나눔고딕" w:hAnsi="나눔고딕" w:cs="함초롬돋움" w:hint="eastAsia"/>
          <w:szCs w:val="20"/>
        </w:rPr>
        <w:t>제안된</w:t>
      </w:r>
      <w:r w:rsidRPr="002E319C">
        <w:rPr>
          <w:rFonts w:ascii="나눔고딕" w:eastAsia="나눔고딕" w:hAnsi="나눔고딕" w:cs="함초롬돋움"/>
          <w:szCs w:val="20"/>
        </w:rPr>
        <w:t xml:space="preserve"> 이상 탐지 방법의 효율성을 이해하기 위해 행동과 성능을 보여주는 몇 가지 추가 테스트가 제공</w:t>
      </w:r>
      <w:r>
        <w:rPr>
          <w:rFonts w:ascii="나눔고딕" w:eastAsia="나눔고딕" w:hAnsi="나눔고딕" w:cs="함초롬돋움" w:hint="eastAsia"/>
          <w:szCs w:val="20"/>
        </w:rPr>
        <w:t>된다</w:t>
      </w:r>
      <w:r w:rsidRPr="002E319C">
        <w:rPr>
          <w:rFonts w:ascii="나눔고딕" w:eastAsia="나눔고딕" w:hAnsi="나눔고딕" w:cs="함초롬돋움"/>
          <w:szCs w:val="20"/>
        </w:rPr>
        <w:t xml:space="preserve">. 이를 위해 먼저 방법론의 핵심, 즉 </w:t>
      </w:r>
      <w:r w:rsidRPr="00E912DB">
        <w:rPr>
          <w:rFonts w:ascii="나눔고딕" w:eastAsia="나눔고딕" w:hAnsi="나눔고딕" w:cs="함초롬돋움"/>
          <w:color w:val="FF0000"/>
          <w:szCs w:val="20"/>
        </w:rPr>
        <w:t>DAE의 특성화 및 표현 능력에 대한 분석을 수행한다. DAE는 입력과 출력 간의 재구성 오류를 최소화하여 최적화</w:t>
      </w:r>
      <w:r w:rsidRPr="00E912DB">
        <w:rPr>
          <w:rFonts w:ascii="나눔고딕" w:eastAsia="나눔고딕" w:hAnsi="나눔고딕" w:cs="함초롬돋움" w:hint="eastAsia"/>
          <w:color w:val="FF0000"/>
          <w:szCs w:val="20"/>
        </w:rPr>
        <w:t>된</w:t>
      </w:r>
      <w:r w:rsidRPr="00E912DB">
        <w:rPr>
          <w:rFonts w:ascii="나눔고딕" w:eastAsia="나눔고딕" w:hAnsi="나눔고딕" w:cs="함초롬돋움"/>
          <w:color w:val="FF0000"/>
          <w:szCs w:val="20"/>
        </w:rPr>
        <w:t>다.</w:t>
      </w:r>
    </w:p>
    <w:p w14:paraId="63DD9A0E" w14:textId="22E7B7DD" w:rsidR="002E319C" w:rsidRDefault="002E319C" w:rsidP="002E319C">
      <w:pPr>
        <w:tabs>
          <w:tab w:val="left" w:pos="1013"/>
          <w:tab w:val="left" w:pos="5827"/>
        </w:tabs>
        <w:spacing w:line="276" w:lineRule="auto"/>
        <w:rPr>
          <w:rFonts w:ascii="나눔고딕" w:eastAsia="나눔고딕" w:hAnsi="나눔고딕" w:cs="함초롬돋움"/>
          <w:szCs w:val="20"/>
        </w:rPr>
      </w:pPr>
      <w:r w:rsidRPr="00E912DB">
        <w:rPr>
          <w:rFonts w:ascii="나눔고딕" w:eastAsia="나눔고딕" w:hAnsi="나눔고딕" w:cs="함초롬돋움" w:hint="eastAsia"/>
          <w:color w:val="FF0000"/>
          <w:szCs w:val="20"/>
        </w:rPr>
        <w:t>또한</w:t>
      </w:r>
      <w:r w:rsidRPr="00E912DB">
        <w:rPr>
          <w:rFonts w:ascii="나눔고딕" w:eastAsia="나눔고딕" w:hAnsi="나눔고딕" w:cs="함초롬돋움"/>
          <w:color w:val="FF0000"/>
          <w:szCs w:val="20"/>
        </w:rPr>
        <w:t xml:space="preserve"> 이 과정에서 인코더 과정의 출력에서 </w:t>
      </w:r>
      <w:r w:rsidRPr="00E912DB">
        <w:rPr>
          <w:rFonts w:ascii="맑은 고딕" w:eastAsia="맑은 고딕" w:hAnsi="맑은 고딕" w:cs="맑은 고딕" w:hint="eastAsia"/>
          <w:color w:val="FF0000"/>
          <w:szCs w:val="20"/>
        </w:rPr>
        <w:t>​​</w:t>
      </w:r>
      <w:r w:rsidRPr="00E912DB">
        <w:rPr>
          <w:rFonts w:ascii="나눔고딕" w:eastAsia="나눔고딕" w:hAnsi="나눔고딕" w:cs="함초롬돋움"/>
          <w:color w:val="FF0000"/>
          <w:szCs w:val="20"/>
        </w:rPr>
        <w:t>병목 현상 공간에서 서로 가까운 유사한 특징을 매핑</w:t>
      </w:r>
      <w:r w:rsidRPr="00E912DB">
        <w:rPr>
          <w:rFonts w:ascii="나눔고딕" w:eastAsia="나눔고딕" w:hAnsi="나눔고딕" w:cs="함초롬돋움" w:hint="eastAsia"/>
          <w:color w:val="FF0000"/>
          <w:szCs w:val="20"/>
        </w:rPr>
        <w:t>한</w:t>
      </w:r>
      <w:r w:rsidRPr="00E912DB">
        <w:rPr>
          <w:rFonts w:ascii="나눔고딕" w:eastAsia="나눔고딕" w:hAnsi="나눔고딕" w:cs="함초롬돋움"/>
          <w:color w:val="FF0000"/>
          <w:szCs w:val="20"/>
        </w:rPr>
        <w:t xml:space="preserve">다. 반대로 서로 다른 샘플은 먼 공간에 </w:t>
      </w:r>
      <w:proofErr w:type="spellStart"/>
      <w:r w:rsidRPr="00E912DB">
        <w:rPr>
          <w:rFonts w:ascii="나눔고딕" w:eastAsia="나눔고딕" w:hAnsi="나눔고딕" w:cs="함초롬돋움"/>
          <w:color w:val="FF0000"/>
          <w:szCs w:val="20"/>
        </w:rPr>
        <w:t>매핑</w:t>
      </w:r>
      <w:r w:rsidRPr="00E912DB">
        <w:rPr>
          <w:rFonts w:ascii="나눔고딕" w:eastAsia="나눔고딕" w:hAnsi="나눔고딕" w:cs="함초롬돋움" w:hint="eastAsia"/>
          <w:color w:val="FF0000"/>
          <w:szCs w:val="20"/>
        </w:rPr>
        <w:t>된</w:t>
      </w:r>
      <w:r w:rsidRPr="00E912DB">
        <w:rPr>
          <w:rFonts w:ascii="나눔고딕" w:eastAsia="나눔고딕" w:hAnsi="나눔고딕" w:cs="함초롬돋움"/>
          <w:color w:val="FF0000"/>
          <w:szCs w:val="20"/>
        </w:rPr>
        <w:t>다</w:t>
      </w:r>
      <w:proofErr w:type="spellEnd"/>
      <w:r w:rsidRPr="002E319C">
        <w:rPr>
          <w:rFonts w:ascii="나눔고딕" w:eastAsia="나눔고딕" w:hAnsi="나눔고딕" w:cs="함초롬돋움"/>
          <w:szCs w:val="20"/>
        </w:rPr>
        <w:t>. 그림 5a에서 볼 수 있듯이 간단한 DAE 모델에서 얻은 기능 매핑은 정상 상태(He)와 오류 상태(F1)에 해당하는 클러스터를 나타</w:t>
      </w:r>
      <w:r>
        <w:rPr>
          <w:rFonts w:ascii="나눔고딕" w:eastAsia="나눔고딕" w:hAnsi="나눔고딕" w:cs="함초롬돋움" w:hint="eastAsia"/>
          <w:szCs w:val="20"/>
        </w:rPr>
        <w:t>낸</w:t>
      </w:r>
      <w:r w:rsidRPr="002E319C">
        <w:rPr>
          <w:rFonts w:ascii="나눔고딕" w:eastAsia="나눔고딕" w:hAnsi="나눔고딕" w:cs="함초롬돋움"/>
          <w:szCs w:val="20"/>
        </w:rPr>
        <w:t>다. 각 상태는 다른 클러스터 세트를 나타</w:t>
      </w:r>
      <w:r>
        <w:rPr>
          <w:rFonts w:ascii="나눔고딕" w:eastAsia="나눔고딕" w:hAnsi="나눔고딕" w:cs="함초롬돋움" w:hint="eastAsia"/>
          <w:szCs w:val="20"/>
        </w:rPr>
        <w:t>낸</w:t>
      </w:r>
      <w:r w:rsidRPr="002E319C">
        <w:rPr>
          <w:rFonts w:ascii="나눔고딕" w:eastAsia="나눔고딕" w:hAnsi="나눔고딕" w:cs="함초롬돋움"/>
          <w:szCs w:val="20"/>
        </w:rPr>
        <w:t>다.</w:t>
      </w:r>
      <w:r>
        <w:rPr>
          <w:rFonts w:ascii="나눔고딕" w:eastAsia="나눔고딕" w:hAnsi="나눔고딕" w:cs="함초롬돋움"/>
          <w:szCs w:val="20"/>
        </w:rPr>
        <w:t xml:space="preserve"> </w:t>
      </w:r>
      <w:r w:rsidRPr="002E319C">
        <w:rPr>
          <w:rFonts w:ascii="나눔고딕" w:eastAsia="나눔고딕" w:hAnsi="나눔고딕" w:cs="함초롬돋움"/>
          <w:szCs w:val="20"/>
        </w:rPr>
        <w:t>게다가, 그림 5</w:t>
      </w:r>
      <w:proofErr w:type="gramStart"/>
      <w:r w:rsidRPr="002E319C">
        <w:rPr>
          <w:rFonts w:ascii="나눔고딕" w:eastAsia="나눔고딕" w:hAnsi="나눔고딕" w:cs="함초롬돋움"/>
          <w:szCs w:val="20"/>
        </w:rPr>
        <w:t>b,c</w:t>
      </w:r>
      <w:proofErr w:type="gramEnd"/>
      <w:r w:rsidRPr="002E319C">
        <w:rPr>
          <w:rFonts w:ascii="나눔고딕" w:eastAsia="나눔고딕" w:hAnsi="나눔고딕" w:cs="함초롬돋움"/>
          <w:szCs w:val="20"/>
        </w:rPr>
        <w:t xml:space="preserve">에는 각각의 건강 상태인 He 및 F1의 </w:t>
      </w:r>
      <w:r w:rsidRPr="002E319C">
        <w:rPr>
          <w:rFonts w:ascii="나눔고딕" w:eastAsia="나눔고딕" w:hAnsi="나눔고딕" w:cs="함초롬돋움" w:hint="eastAsia"/>
          <w:szCs w:val="20"/>
        </w:rPr>
        <w:t>샘플과</w:t>
      </w:r>
      <w:r w:rsidRPr="002E319C">
        <w:rPr>
          <w:rFonts w:ascii="나눔고딕" w:eastAsia="나눔고딕" w:hAnsi="나눔고딕" w:cs="함초롬돋움"/>
          <w:szCs w:val="20"/>
        </w:rPr>
        <w:t xml:space="preserve"> 이에 따라 훈련 후 DAE에 의해 얻은 재구성이 표시</w:t>
      </w:r>
      <w:r>
        <w:rPr>
          <w:rFonts w:ascii="나눔고딕" w:eastAsia="나눔고딕" w:hAnsi="나눔고딕" w:cs="함초롬돋움" w:hint="eastAsia"/>
          <w:szCs w:val="20"/>
        </w:rPr>
        <w:t>된</w:t>
      </w:r>
      <w:r w:rsidRPr="002E319C">
        <w:rPr>
          <w:rFonts w:ascii="나눔고딕" w:eastAsia="나눔고딕" w:hAnsi="나눔고딕" w:cs="함초롬돋움"/>
          <w:szCs w:val="20"/>
        </w:rPr>
        <w:t>다. 질적으로 DAE를 통해 재구성된 신호는 해당 실제 신호와 높은 유사성을 가지고 있음을 알 수 있다. 정확한 재현은 아니지만 각각의 조건에서 가장 대표적인 고조파 형태로 재구성</w:t>
      </w:r>
      <w:r>
        <w:rPr>
          <w:rFonts w:ascii="나눔고딕" w:eastAsia="나눔고딕" w:hAnsi="나눔고딕" w:cs="함초롬돋움" w:hint="eastAsia"/>
          <w:szCs w:val="20"/>
        </w:rPr>
        <w:t>된</w:t>
      </w:r>
      <w:r w:rsidRPr="002E319C">
        <w:rPr>
          <w:rFonts w:ascii="나눔고딕" w:eastAsia="나눔고딕" w:hAnsi="나눔고딕" w:cs="함초롬돋움"/>
          <w:szCs w:val="20"/>
        </w:rPr>
        <w:t xml:space="preserve">다. 발생하는 차이, 즉 증가 또는 감소와 같은 적성의 변화 또는 고조파의 위치 변화는 비선형성과 같은 시스템의 고유한 특성과 노이즈, 진동, 또는 외부 간섭. 재구성 오류 측면에서 He 샘플은 0.140의 </w:t>
      </w:r>
      <w:proofErr w:type="spellStart"/>
      <w:r w:rsidRPr="002E319C">
        <w:rPr>
          <w:rFonts w:ascii="나눔고딕" w:eastAsia="나눔고딕" w:hAnsi="나눔고딕" w:cs="함초롬돋움"/>
          <w:szCs w:val="20"/>
        </w:rPr>
        <w:t>ΩMse</w:t>
      </w:r>
      <w:proofErr w:type="spellEnd"/>
      <w:r w:rsidRPr="002E319C">
        <w:rPr>
          <w:rFonts w:ascii="나눔고딕" w:eastAsia="나눔고딕" w:hAnsi="나눔고딕" w:cs="함초롬돋움"/>
          <w:szCs w:val="20"/>
        </w:rPr>
        <w:t>를 갖는 반면 F1 샘플은 Bf에 해당</w:t>
      </w:r>
      <w:r>
        <w:rPr>
          <w:rFonts w:ascii="나눔고딕" w:eastAsia="나눔고딕" w:hAnsi="나눔고딕" w:cs="함초롬돋움" w:hint="eastAsia"/>
          <w:szCs w:val="20"/>
        </w:rPr>
        <w:t>한</w:t>
      </w:r>
      <w:r w:rsidRPr="002E319C">
        <w:rPr>
          <w:rFonts w:ascii="나눔고딕" w:eastAsia="나눔고딕" w:hAnsi="나눔고딕" w:cs="함초롬돋움"/>
          <w:szCs w:val="20"/>
        </w:rPr>
        <w:t xml:space="preserve">다. </w:t>
      </w:r>
      <w:proofErr w:type="spellStart"/>
      <w:r w:rsidRPr="002E319C">
        <w:rPr>
          <w:rFonts w:ascii="나눔고딕" w:eastAsia="나눔고딕" w:hAnsi="나눔고딕" w:cs="함초롬돋움"/>
          <w:szCs w:val="20"/>
        </w:rPr>
        <w:t>ΩMse</w:t>
      </w:r>
      <w:proofErr w:type="spellEnd"/>
      <w:r w:rsidRPr="002E319C">
        <w:rPr>
          <w:rFonts w:ascii="나눔고딕" w:eastAsia="나눔고딕" w:hAnsi="나눔고딕" w:cs="함초롬돋움"/>
          <w:szCs w:val="20"/>
        </w:rPr>
        <w:t>는 0.710</w:t>
      </w:r>
      <w:r>
        <w:rPr>
          <w:rFonts w:ascii="나눔고딕" w:eastAsia="나눔고딕" w:hAnsi="나눔고딕" w:cs="함초롬돋움" w:hint="eastAsia"/>
          <w:szCs w:val="20"/>
        </w:rPr>
        <w:t>이</w:t>
      </w:r>
      <w:r w:rsidRPr="002E319C">
        <w:rPr>
          <w:rFonts w:ascii="나눔고딕" w:eastAsia="나눔고딕" w:hAnsi="나눔고딕" w:cs="함초롬돋움"/>
          <w:szCs w:val="20"/>
        </w:rPr>
        <w:t xml:space="preserve">다. 이러한 </w:t>
      </w:r>
      <w:proofErr w:type="spellStart"/>
      <w:r w:rsidRPr="002E319C">
        <w:rPr>
          <w:rFonts w:ascii="나눔고딕" w:eastAsia="나눔고딕" w:hAnsi="나눔고딕" w:cs="함초롬돋움"/>
          <w:szCs w:val="20"/>
        </w:rPr>
        <w:t>ΩMse</w:t>
      </w:r>
      <w:proofErr w:type="spellEnd"/>
      <w:r w:rsidRPr="002E319C">
        <w:rPr>
          <w:rFonts w:ascii="나눔고딕" w:eastAsia="나눔고딕" w:hAnsi="나눔고딕" w:cs="함초롬돋움"/>
          <w:szCs w:val="20"/>
        </w:rPr>
        <w:t xml:space="preserve"> 값은 각 해당 건강 상태에 대해 일관</w:t>
      </w:r>
      <w:r>
        <w:rPr>
          <w:rFonts w:ascii="나눔고딕" w:eastAsia="나눔고딕" w:hAnsi="나눔고딕" w:cs="함초롬돋움" w:hint="eastAsia"/>
          <w:szCs w:val="20"/>
        </w:rPr>
        <w:t>된</w:t>
      </w:r>
      <w:r w:rsidRPr="002E319C">
        <w:rPr>
          <w:rFonts w:ascii="나눔고딕" w:eastAsia="나눔고딕" w:hAnsi="나눔고딕" w:cs="함초롬돋움"/>
          <w:szCs w:val="20"/>
        </w:rPr>
        <w:t>다.</w:t>
      </w:r>
    </w:p>
    <w:p w14:paraId="17C3A37C" w14:textId="77777777" w:rsidR="00A92E91" w:rsidRDefault="00A92E91" w:rsidP="00A92E91">
      <w:pPr>
        <w:keepNext/>
        <w:tabs>
          <w:tab w:val="left" w:pos="1013"/>
          <w:tab w:val="left" w:pos="5827"/>
        </w:tabs>
        <w:spacing w:line="276" w:lineRule="auto"/>
      </w:pPr>
      <w:r w:rsidRPr="00A92E91">
        <w:rPr>
          <w:rFonts w:ascii="나눔고딕" w:eastAsia="나눔고딕" w:hAnsi="나눔고딕" w:cs="함초롬돋움"/>
          <w:noProof/>
          <w:szCs w:val="20"/>
        </w:rPr>
        <w:lastRenderedPageBreak/>
        <w:drawing>
          <wp:inline distT="0" distB="0" distL="0" distR="0" wp14:anchorId="1E047093" wp14:editId="0926F337">
            <wp:extent cx="5731510" cy="3093720"/>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93720"/>
                    </a:xfrm>
                    <a:prstGeom prst="rect">
                      <a:avLst/>
                    </a:prstGeom>
                  </pic:spPr>
                </pic:pic>
              </a:graphicData>
            </a:graphic>
          </wp:inline>
        </w:drawing>
      </w:r>
    </w:p>
    <w:p w14:paraId="61092F5D" w14:textId="04C5617B" w:rsidR="00A92E91" w:rsidRPr="00A92E91" w:rsidRDefault="00A92E91" w:rsidP="00A92E91">
      <w:pPr>
        <w:pStyle w:val="a4"/>
        <w:rPr>
          <w:b w:val="0"/>
        </w:rPr>
      </w:pPr>
      <w:r w:rsidRPr="00A92E91">
        <w:rPr>
          <w:b w:val="0"/>
        </w:rPr>
        <w:t xml:space="preserve">그림 </w:t>
      </w:r>
      <w:r w:rsidRPr="00A92E91">
        <w:rPr>
          <w:b w:val="0"/>
        </w:rPr>
        <w:fldChar w:fldCharType="begin"/>
      </w:r>
      <w:r w:rsidRPr="00A92E91">
        <w:rPr>
          <w:b w:val="0"/>
        </w:rPr>
        <w:instrText xml:space="preserve"> SEQ 그림 \* ARABIC </w:instrText>
      </w:r>
      <w:r w:rsidRPr="00A92E91">
        <w:rPr>
          <w:b w:val="0"/>
        </w:rPr>
        <w:fldChar w:fldCharType="separate"/>
      </w:r>
      <w:r>
        <w:rPr>
          <w:b w:val="0"/>
          <w:noProof/>
        </w:rPr>
        <w:t>3</w:t>
      </w:r>
      <w:r w:rsidRPr="00A92E91">
        <w:rPr>
          <w:b w:val="0"/>
        </w:rPr>
        <w:fldChar w:fldCharType="end"/>
      </w:r>
      <w:r w:rsidRPr="00A92E91">
        <w:rPr>
          <w:b w:val="0"/>
        </w:rPr>
        <w:t xml:space="preserve"> </w:t>
      </w:r>
      <w:r w:rsidRPr="00A92E91">
        <w:rPr>
          <w:rFonts w:hint="eastAsia"/>
          <w:b w:val="0"/>
        </w:rPr>
        <w:t>평균</w:t>
      </w:r>
      <w:r w:rsidRPr="00A92E91">
        <w:rPr>
          <w:b w:val="0"/>
        </w:rPr>
        <w:t xml:space="preserve"> DAE에 의한 정상 상태 및 결함 상태의 특성화: (a) 기존 DAE를 통해 얻은 병목 현상의 기능 공간 매핑 (b) 실제 및 재구성된 건강 상태 신호; (c) 오류 상태의 실제 및 재구성된 신호</w:t>
      </w:r>
    </w:p>
    <w:p w14:paraId="2EBA0AC9" w14:textId="304D294A" w:rsidR="00A92E91" w:rsidRPr="00A92E91" w:rsidRDefault="00A92E91" w:rsidP="00A92E91">
      <w:pPr>
        <w:tabs>
          <w:tab w:val="left" w:pos="1013"/>
          <w:tab w:val="left" w:pos="5827"/>
        </w:tabs>
        <w:spacing w:line="276" w:lineRule="auto"/>
        <w:rPr>
          <w:rFonts w:ascii="나눔고딕" w:eastAsia="나눔고딕" w:hAnsi="나눔고딕" w:cs="함초롬돋움"/>
          <w:szCs w:val="20"/>
        </w:rPr>
      </w:pPr>
      <w:r w:rsidRPr="00A92E91">
        <w:rPr>
          <w:rFonts w:ascii="나눔고딕" w:eastAsia="나눔고딕" w:hAnsi="나눔고딕" w:cs="함초롬돋움" w:hint="eastAsia"/>
          <w:szCs w:val="20"/>
        </w:rPr>
        <w:t>그러나</w:t>
      </w:r>
      <w:r w:rsidRPr="00A92E91">
        <w:rPr>
          <w:rFonts w:ascii="나눔고딕" w:eastAsia="나눔고딕" w:hAnsi="나눔고딕" w:cs="함초롬돋움"/>
          <w:szCs w:val="20"/>
        </w:rPr>
        <w:t xml:space="preserve"> 이상</w:t>
      </w:r>
      <w:r>
        <w:rPr>
          <w:rFonts w:ascii="나눔고딕" w:eastAsia="나눔고딕" w:hAnsi="나눔고딕" w:cs="함초롬돋움" w:hint="eastAsia"/>
          <w:szCs w:val="20"/>
        </w:rPr>
        <w:t>치</w:t>
      </w:r>
      <w:r w:rsidRPr="00A92E91">
        <w:rPr>
          <w:rFonts w:ascii="나눔고딕" w:eastAsia="나눔고딕" w:hAnsi="나눔고딕" w:cs="함초롬돋움"/>
          <w:szCs w:val="20"/>
        </w:rPr>
        <w:t xml:space="preserve">로 해석되는 새로운 결함 조건의 샘플을 </w:t>
      </w:r>
      <w:proofErr w:type="spellStart"/>
      <w:r w:rsidRPr="00A92E91">
        <w:rPr>
          <w:rFonts w:ascii="나눔고딕" w:eastAsia="나눔고딕" w:hAnsi="나눔고딕" w:cs="함초롬돋움"/>
          <w:szCs w:val="20"/>
        </w:rPr>
        <w:t>특성화하려고</w:t>
      </w:r>
      <w:proofErr w:type="spellEnd"/>
      <w:r w:rsidRPr="00A92E91">
        <w:rPr>
          <w:rFonts w:ascii="나눔고딕" w:eastAsia="나눔고딕" w:hAnsi="나눔고딕" w:cs="함초롬돋움"/>
          <w:szCs w:val="20"/>
        </w:rPr>
        <w:t xml:space="preserve"> 할 때 기존 DAE 모델에는 특정 단점이 있을 수 있다. </w:t>
      </w:r>
      <w:r w:rsidRPr="0011266B">
        <w:rPr>
          <w:rFonts w:ascii="나눔고딕" w:eastAsia="나눔고딕" w:hAnsi="나눔고딕" w:cs="함초롬돋움" w:hint="eastAsia"/>
          <w:color w:val="FF0000"/>
          <w:szCs w:val="20"/>
        </w:rPr>
        <w:t xml:space="preserve">비지도학습으로 </w:t>
      </w:r>
      <w:r w:rsidRPr="0011266B">
        <w:rPr>
          <w:rFonts w:ascii="나눔고딕" w:eastAsia="나눔고딕" w:hAnsi="나눔고딕" w:cs="함초롬돋움"/>
          <w:color w:val="FF0000"/>
          <w:szCs w:val="20"/>
        </w:rPr>
        <w:t xml:space="preserve">DAE 학습 프로세스로 인해 기능 공간의 데이터 표현이 최적화되지 않으므로 압축 표현이 없습니다. </w:t>
      </w:r>
      <w:r w:rsidRPr="00A92E91">
        <w:rPr>
          <w:rFonts w:ascii="나눔고딕" w:eastAsia="나눔고딕" w:hAnsi="나눔고딕" w:cs="함초롬돋움"/>
          <w:szCs w:val="20"/>
        </w:rPr>
        <w:t xml:space="preserve">가설은 </w:t>
      </w:r>
      <w:proofErr w:type="spellStart"/>
      <w:r w:rsidRPr="00A92E91">
        <w:rPr>
          <w:rFonts w:ascii="나눔고딕" w:eastAsia="나눔고딕" w:hAnsi="나눔고딕" w:cs="함초롬돋움"/>
          <w:szCs w:val="20"/>
        </w:rPr>
        <w:t>컴팩트</w:t>
      </w:r>
      <w:proofErr w:type="spellEnd"/>
      <w:r w:rsidRPr="00A92E91">
        <w:rPr>
          <w:rFonts w:ascii="나눔고딕" w:eastAsia="나눔고딕" w:hAnsi="나눔고딕" w:cs="함초롬돋움"/>
          <w:szCs w:val="20"/>
        </w:rPr>
        <w:t xml:space="preserve"> 피처 공간이 정상 상태와 비정상 상태 사이의 분리성을 증가시킨다. 따라서 비정상 샘플은 정상 샘플에 매우 가깝거나 겹칠 수 있다. 이 효과는 그림 6a에 나와 있으며, 여기서 DAE의 병목 현</w:t>
      </w:r>
      <w:r w:rsidRPr="00A92E91">
        <w:rPr>
          <w:rFonts w:ascii="나눔고딕" w:eastAsia="나눔고딕" w:hAnsi="나눔고딕" w:cs="함초롬돋움" w:hint="eastAsia"/>
          <w:szCs w:val="20"/>
        </w:rPr>
        <w:t>상으로</w:t>
      </w:r>
      <w:r w:rsidRPr="00A92E91">
        <w:rPr>
          <w:rFonts w:ascii="나눔고딕" w:eastAsia="나눔고딕" w:hAnsi="나눔고딕" w:cs="함초롬돋움"/>
          <w:szCs w:val="20"/>
        </w:rPr>
        <w:t xml:space="preserve"> </w:t>
      </w:r>
      <w:proofErr w:type="spellStart"/>
      <w:r w:rsidRPr="00A92E91">
        <w:rPr>
          <w:rFonts w:ascii="나눔고딕" w:eastAsia="나눔고딕" w:hAnsi="나눔고딕" w:cs="함초롬돋움"/>
          <w:szCs w:val="20"/>
        </w:rPr>
        <w:t>매핑된</w:t>
      </w:r>
      <w:proofErr w:type="spellEnd"/>
      <w:r w:rsidRPr="00A92E91">
        <w:rPr>
          <w:rFonts w:ascii="나눔고딕" w:eastAsia="나눔고딕" w:hAnsi="나눔고딕" w:cs="함초롬돋움"/>
          <w:szCs w:val="20"/>
        </w:rPr>
        <w:t xml:space="preserve"> 정상 샘플과 비정상 샘플 간에 상당한 중첩이 관찰</w:t>
      </w:r>
      <w:r>
        <w:rPr>
          <w:rFonts w:ascii="나눔고딕" w:eastAsia="나눔고딕" w:hAnsi="나눔고딕" w:cs="함초롬돋움" w:hint="eastAsia"/>
          <w:szCs w:val="20"/>
        </w:rPr>
        <w:t>된</w:t>
      </w:r>
      <w:r w:rsidRPr="00A92E91">
        <w:rPr>
          <w:rFonts w:ascii="나눔고딕" w:eastAsia="나눔고딕" w:hAnsi="나눔고딕" w:cs="함초롬돋움"/>
          <w:szCs w:val="20"/>
        </w:rPr>
        <w:t>다. 비정상 샘플은 F2로 표시되며, 이는 Gf에 의한 결함에 해당</w:t>
      </w:r>
      <w:r>
        <w:rPr>
          <w:rFonts w:ascii="나눔고딕" w:eastAsia="나눔고딕" w:hAnsi="나눔고딕" w:cs="함초롬돋움" w:hint="eastAsia"/>
          <w:szCs w:val="20"/>
        </w:rPr>
        <w:t>한</w:t>
      </w:r>
      <w:r w:rsidRPr="00A92E91">
        <w:rPr>
          <w:rFonts w:ascii="나눔고딕" w:eastAsia="나눔고딕" w:hAnsi="나눔고딕" w:cs="함초롬돋움"/>
          <w:szCs w:val="20"/>
        </w:rPr>
        <w:t>다.</w:t>
      </w:r>
    </w:p>
    <w:p w14:paraId="12C6D7ED" w14:textId="4BB35422" w:rsidR="002E319C" w:rsidRDefault="00A92E91" w:rsidP="00A92E91">
      <w:pPr>
        <w:tabs>
          <w:tab w:val="left" w:pos="1013"/>
          <w:tab w:val="left" w:pos="5827"/>
        </w:tabs>
        <w:spacing w:line="276" w:lineRule="auto"/>
        <w:rPr>
          <w:rFonts w:ascii="나눔고딕" w:eastAsia="나눔고딕" w:hAnsi="나눔고딕" w:cs="함초롬돋움"/>
          <w:szCs w:val="20"/>
        </w:rPr>
      </w:pPr>
      <w:r w:rsidRPr="00A92E91">
        <w:rPr>
          <w:rFonts w:ascii="나눔고딕" w:eastAsia="나눔고딕" w:hAnsi="나눔고딕" w:cs="함초롬돋움" w:hint="eastAsia"/>
          <w:szCs w:val="20"/>
        </w:rPr>
        <w:t>또한</w:t>
      </w:r>
      <w:r w:rsidRPr="00A92E91">
        <w:rPr>
          <w:rFonts w:ascii="나눔고딕" w:eastAsia="나눔고딕" w:hAnsi="나눔고딕" w:cs="함초롬돋움"/>
          <w:szCs w:val="20"/>
        </w:rPr>
        <w:t xml:space="preserve"> </w:t>
      </w:r>
      <w:r w:rsidRPr="0011266B">
        <w:rPr>
          <w:rFonts w:ascii="나눔고딕" w:eastAsia="나눔고딕" w:hAnsi="나눔고딕" w:cs="함초롬돋움"/>
          <w:color w:val="FF0000"/>
          <w:szCs w:val="20"/>
        </w:rPr>
        <w:t>DAE가 학습한 매핑 기능은 훈련 데이터 분포에 따라 다</w:t>
      </w:r>
      <w:r w:rsidRPr="0011266B">
        <w:rPr>
          <w:rFonts w:ascii="나눔고딕" w:eastAsia="나눔고딕" w:hAnsi="나눔고딕" w:cs="함초롬돋움" w:hint="eastAsia"/>
          <w:color w:val="FF0000"/>
          <w:szCs w:val="20"/>
        </w:rPr>
        <w:t>르</w:t>
      </w:r>
      <w:r w:rsidRPr="0011266B">
        <w:rPr>
          <w:rFonts w:ascii="나눔고딕" w:eastAsia="나눔고딕" w:hAnsi="나눔고딕" w:cs="함초롬돋움"/>
          <w:color w:val="FF0000"/>
          <w:szCs w:val="20"/>
        </w:rPr>
        <w:t xml:space="preserve">다. </w:t>
      </w:r>
      <w:r w:rsidRPr="00A92E91">
        <w:rPr>
          <w:rFonts w:ascii="나눔고딕" w:eastAsia="나눔고딕" w:hAnsi="나눔고딕" w:cs="함초롬돋움"/>
          <w:szCs w:val="20"/>
        </w:rPr>
        <w:t>즉, DAE는 일반적으로 훈련 중에 본 데이터와 크게 다른 데이터를 재구성하는 데 성공하지 못</w:t>
      </w:r>
      <w:r>
        <w:rPr>
          <w:rFonts w:ascii="나눔고딕" w:eastAsia="나눔고딕" w:hAnsi="나눔고딕" w:cs="함초롬돋움" w:hint="eastAsia"/>
          <w:szCs w:val="20"/>
        </w:rPr>
        <w:t>한</w:t>
      </w:r>
      <w:r w:rsidRPr="00A92E91">
        <w:rPr>
          <w:rFonts w:ascii="나눔고딕" w:eastAsia="나눔고딕" w:hAnsi="나눔고딕" w:cs="함초롬돋움"/>
          <w:szCs w:val="20"/>
        </w:rPr>
        <w:t>다. 그러나 데이터의 품질은 재구성 오류의 측정에 영향을 줄 수 있다. DAE 매핑은 알려지지 않은 데이터도 맞출 수 있기 때문에 훈련 데이터와 유사한 재구성 오류를 생성</w:t>
      </w:r>
      <w:r>
        <w:rPr>
          <w:rFonts w:ascii="나눔고딕" w:eastAsia="나눔고딕" w:hAnsi="나눔고딕" w:cs="함초롬돋움" w:hint="eastAsia"/>
          <w:szCs w:val="20"/>
        </w:rPr>
        <w:t>한</w:t>
      </w:r>
      <w:r w:rsidRPr="00A92E91">
        <w:rPr>
          <w:rFonts w:ascii="나눔고딕" w:eastAsia="나눔고딕" w:hAnsi="나눔고딕" w:cs="함초롬돋움"/>
          <w:szCs w:val="20"/>
        </w:rPr>
        <w:t>다. 이러한 의미에서 그림 6b는 DAE 교육에서 볼 수 없는 결함 샘플(F2)의 특성을 보여</w:t>
      </w:r>
      <w:r>
        <w:rPr>
          <w:rFonts w:ascii="나눔고딕" w:eastAsia="나눔고딕" w:hAnsi="나눔고딕" w:cs="함초롬돋움" w:hint="eastAsia"/>
          <w:szCs w:val="20"/>
        </w:rPr>
        <w:t>준</w:t>
      </w:r>
      <w:r w:rsidRPr="00A92E91">
        <w:rPr>
          <w:rFonts w:ascii="나눔고딕" w:eastAsia="나눔고딕" w:hAnsi="나눔고딕" w:cs="함초롬돋움"/>
          <w:szCs w:val="20"/>
        </w:rPr>
        <w:t>다. 유사하게, DAE의 적합도에서 보이지 않는 샘플은 효과적으로 재구성되지 않는다는 것을 질적으로 알 수 있다.</w:t>
      </w:r>
    </w:p>
    <w:p w14:paraId="7685136E" w14:textId="77777777" w:rsidR="00A92E91" w:rsidRDefault="00A92E91" w:rsidP="00A92E91">
      <w:pPr>
        <w:keepNext/>
        <w:tabs>
          <w:tab w:val="left" w:pos="1013"/>
          <w:tab w:val="left" w:pos="5827"/>
        </w:tabs>
        <w:spacing w:line="276" w:lineRule="auto"/>
      </w:pPr>
      <w:r w:rsidRPr="00A92E91">
        <w:rPr>
          <w:rFonts w:ascii="나눔고딕" w:eastAsia="나눔고딕" w:hAnsi="나눔고딕" w:cs="함초롬돋움"/>
          <w:noProof/>
          <w:szCs w:val="20"/>
        </w:rPr>
        <w:lastRenderedPageBreak/>
        <w:drawing>
          <wp:inline distT="0" distB="0" distL="0" distR="0" wp14:anchorId="6DBE3899" wp14:editId="7691049B">
            <wp:extent cx="5838114" cy="2541319"/>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63384" cy="2552319"/>
                    </a:xfrm>
                    <a:prstGeom prst="rect">
                      <a:avLst/>
                    </a:prstGeom>
                  </pic:spPr>
                </pic:pic>
              </a:graphicData>
            </a:graphic>
          </wp:inline>
        </w:drawing>
      </w:r>
    </w:p>
    <w:p w14:paraId="7BF024E4" w14:textId="1F050647" w:rsidR="00A92E91" w:rsidRPr="00A92E91" w:rsidRDefault="00A92E91" w:rsidP="00A92E91">
      <w:pPr>
        <w:pStyle w:val="a4"/>
        <w:rPr>
          <w:rFonts w:ascii="나눔고딕" w:eastAsia="나눔고딕" w:hAnsi="나눔고딕" w:cs="함초롬돋움"/>
          <w:b w:val="0"/>
        </w:rPr>
      </w:pPr>
      <w:r w:rsidRPr="00A92E91">
        <w:rPr>
          <w:b w:val="0"/>
        </w:rPr>
        <w:t xml:space="preserve">그림 </w:t>
      </w:r>
      <w:r w:rsidRPr="00A92E91">
        <w:rPr>
          <w:b w:val="0"/>
        </w:rPr>
        <w:fldChar w:fldCharType="begin"/>
      </w:r>
      <w:r w:rsidRPr="00A92E91">
        <w:rPr>
          <w:b w:val="0"/>
        </w:rPr>
        <w:instrText xml:space="preserve"> SEQ 그림 \* ARABIC </w:instrText>
      </w:r>
      <w:r w:rsidRPr="00A92E91">
        <w:rPr>
          <w:b w:val="0"/>
        </w:rPr>
        <w:fldChar w:fldCharType="separate"/>
      </w:r>
      <w:r w:rsidRPr="00A92E91">
        <w:rPr>
          <w:b w:val="0"/>
          <w:noProof/>
        </w:rPr>
        <w:t>4</w:t>
      </w:r>
      <w:r w:rsidRPr="00A92E91">
        <w:rPr>
          <w:b w:val="0"/>
        </w:rPr>
        <w:fldChar w:fldCharType="end"/>
      </w:r>
      <w:r w:rsidRPr="00A92E91">
        <w:rPr>
          <w:b w:val="0"/>
        </w:rPr>
        <w:t xml:space="preserve"> </w:t>
      </w:r>
      <w:r w:rsidRPr="00A92E91">
        <w:rPr>
          <w:rFonts w:hint="eastAsia"/>
          <w:b w:val="0"/>
        </w:rPr>
        <w:t>F</w:t>
      </w:r>
      <w:r w:rsidRPr="00A92E91">
        <w:rPr>
          <w:b w:val="0"/>
        </w:rPr>
        <w:t>1(</w:t>
      </w:r>
      <w:proofErr w:type="spellStart"/>
      <w:r w:rsidRPr="00A92E91">
        <w:rPr>
          <w:rFonts w:hint="eastAsia"/>
          <w:b w:val="0"/>
        </w:rPr>
        <w:t>알려진상태</w:t>
      </w:r>
      <w:proofErr w:type="spellEnd"/>
      <w:r w:rsidRPr="00A92E91">
        <w:rPr>
          <w:rFonts w:hint="eastAsia"/>
          <w:b w:val="0"/>
        </w:rPr>
        <w:t xml:space="preserve">)와 </w:t>
      </w:r>
      <w:r w:rsidRPr="00A92E91">
        <w:rPr>
          <w:b w:val="0"/>
        </w:rPr>
        <w:t>F2(</w:t>
      </w:r>
      <w:r w:rsidRPr="00A92E91">
        <w:rPr>
          <w:rFonts w:hint="eastAsia"/>
          <w:b w:val="0"/>
        </w:rPr>
        <w:t>알려지지 않은 상태)의 특성화</w:t>
      </w:r>
      <w:r w:rsidRPr="00A92E91">
        <w:rPr>
          <w:b w:val="0"/>
        </w:rPr>
        <w:t xml:space="preserve"> (a)</w:t>
      </w:r>
      <w:r w:rsidRPr="00A92E91">
        <w:rPr>
          <w:rFonts w:hint="eastAsia"/>
          <w:b w:val="0"/>
        </w:rPr>
        <w:t xml:space="preserve">기존 </w:t>
      </w:r>
      <w:r w:rsidRPr="00A92E91">
        <w:rPr>
          <w:b w:val="0"/>
        </w:rPr>
        <w:t>DAE</w:t>
      </w:r>
      <w:r w:rsidRPr="00A92E91">
        <w:rPr>
          <w:rFonts w:hint="eastAsia"/>
          <w:b w:val="0"/>
        </w:rPr>
        <w:t xml:space="preserve">를 통해 얻은 병목 현상의 기능 공간 매핑 </w:t>
      </w:r>
      <w:r w:rsidRPr="00A92E91">
        <w:rPr>
          <w:b w:val="0"/>
        </w:rPr>
        <w:t>(b)</w:t>
      </w:r>
      <w:r w:rsidRPr="00A92E91">
        <w:rPr>
          <w:rFonts w:hint="eastAsia"/>
          <w:b w:val="0"/>
        </w:rPr>
        <w:t xml:space="preserve">알려지지 않은 결합 </w:t>
      </w:r>
      <w:proofErr w:type="spellStart"/>
      <w:r w:rsidRPr="00A92E91">
        <w:rPr>
          <w:rFonts w:hint="eastAsia"/>
          <w:b w:val="0"/>
        </w:rPr>
        <w:t>삼태의</w:t>
      </w:r>
      <w:proofErr w:type="spellEnd"/>
      <w:r w:rsidRPr="00A92E91">
        <w:rPr>
          <w:rFonts w:hint="eastAsia"/>
          <w:b w:val="0"/>
        </w:rPr>
        <w:t xml:space="preserve"> 실제 신호 및 평균 </w:t>
      </w:r>
      <w:r w:rsidRPr="00A92E91">
        <w:rPr>
          <w:b w:val="0"/>
        </w:rPr>
        <w:t>DAE</w:t>
      </w:r>
      <w:r w:rsidRPr="00A92E91">
        <w:rPr>
          <w:rFonts w:hint="eastAsia"/>
          <w:b w:val="0"/>
        </w:rPr>
        <w:t>에 의한 각각의 재구성</w:t>
      </w:r>
    </w:p>
    <w:p w14:paraId="783F672B" w14:textId="77777777" w:rsidR="00A92E91" w:rsidRDefault="00A92E91" w:rsidP="008E77CD">
      <w:pPr>
        <w:tabs>
          <w:tab w:val="left" w:pos="914"/>
        </w:tabs>
        <w:spacing w:line="276" w:lineRule="auto"/>
        <w:rPr>
          <w:b/>
          <w:szCs w:val="20"/>
        </w:rPr>
      </w:pPr>
    </w:p>
    <w:p w14:paraId="77C362E9" w14:textId="5749EC7C" w:rsidR="00A92E91" w:rsidRPr="00A92E91" w:rsidRDefault="00A92E91" w:rsidP="00A92E91">
      <w:pPr>
        <w:tabs>
          <w:tab w:val="left" w:pos="914"/>
        </w:tabs>
        <w:spacing w:line="276" w:lineRule="auto"/>
        <w:rPr>
          <w:rFonts w:ascii="나눔고딕" w:eastAsia="나눔고딕" w:hAnsi="나눔고딕"/>
          <w:szCs w:val="20"/>
        </w:rPr>
      </w:pPr>
      <w:r w:rsidRPr="00A92E91">
        <w:rPr>
          <w:rFonts w:ascii="나눔고딕" w:eastAsia="나눔고딕" w:hAnsi="나눔고딕" w:hint="eastAsia"/>
          <w:szCs w:val="20"/>
        </w:rPr>
        <w:t>이상</w:t>
      </w:r>
      <w:r w:rsidRPr="00A92E91">
        <w:rPr>
          <w:rFonts w:ascii="나눔고딕" w:eastAsia="나눔고딕" w:hAnsi="나눔고딕"/>
          <w:szCs w:val="20"/>
        </w:rPr>
        <w:t xml:space="preserve"> 탐지에 대한 이러한 단점을 해결하기 위해 DAE의 병목 현상으로 인한 기능 렌더링을 개선하기 위해 DCC가 도입되었다. DCC의 목적은 특징 공간 매핑의 간결한 표현을 달성하는 것</w:t>
      </w:r>
      <w:r>
        <w:rPr>
          <w:rFonts w:ascii="나눔고딕" w:eastAsia="나눔고딕" w:hAnsi="나눔고딕" w:hint="eastAsia"/>
          <w:szCs w:val="20"/>
        </w:rPr>
        <w:t>이</w:t>
      </w:r>
      <w:r w:rsidRPr="00A92E91">
        <w:rPr>
          <w:rFonts w:ascii="나눔고딕" w:eastAsia="나눔고딕" w:hAnsi="나눔고딕"/>
          <w:szCs w:val="20"/>
        </w:rPr>
        <w:t>다. 언급한 바와 같이 기존 DAE는 데이터의 간결한 표현을 생성하도록 최적화되어 있지 않아 정상 샘플과 비정상 샘플 간에 중복이 생성</w:t>
      </w:r>
      <w:r>
        <w:rPr>
          <w:rFonts w:ascii="나눔고딕" w:eastAsia="나눔고딕" w:hAnsi="나눔고딕" w:hint="eastAsia"/>
          <w:szCs w:val="20"/>
        </w:rPr>
        <w:t>된</w:t>
      </w:r>
      <w:r w:rsidRPr="00A92E91">
        <w:rPr>
          <w:rFonts w:ascii="나눔고딕" w:eastAsia="나눔고딕" w:hAnsi="나눔고딕"/>
          <w:szCs w:val="20"/>
        </w:rPr>
        <w:t>다. 이 중복은 분류기의 성능을 방해</w:t>
      </w:r>
      <w:r>
        <w:rPr>
          <w:rFonts w:ascii="나눔고딕" w:eastAsia="나눔고딕" w:hAnsi="나눔고딕" w:hint="eastAsia"/>
          <w:szCs w:val="20"/>
        </w:rPr>
        <w:t>한</w:t>
      </w:r>
      <w:r w:rsidRPr="00A92E91">
        <w:rPr>
          <w:rFonts w:ascii="나눔고딕" w:eastAsia="나눔고딕" w:hAnsi="나눔고딕"/>
          <w:szCs w:val="20"/>
        </w:rPr>
        <w:t xml:space="preserve">다. 그림 7a와 같이 OC-SVM 방식을 통해 생성된 경계는 특징 공간이 조밀하지 않기 </w:t>
      </w:r>
      <w:r w:rsidRPr="00A92E91">
        <w:rPr>
          <w:rFonts w:ascii="나눔고딕" w:eastAsia="나눔고딕" w:hAnsi="나눔고딕" w:hint="eastAsia"/>
          <w:szCs w:val="20"/>
        </w:rPr>
        <w:t>때문에</w:t>
      </w:r>
      <w:r w:rsidRPr="00A92E91">
        <w:rPr>
          <w:rFonts w:ascii="나눔고딕" w:eastAsia="나눔고딕" w:hAnsi="나눔고딕"/>
          <w:szCs w:val="20"/>
        </w:rPr>
        <w:t xml:space="preserve"> 일반 데이터에 비해 너무 길다. 이와 관련하여 </w:t>
      </w:r>
      <w:proofErr w:type="spellStart"/>
      <w:r w:rsidRPr="00A92E91">
        <w:rPr>
          <w:rFonts w:ascii="나눔고딕" w:eastAsia="나눔고딕" w:hAnsi="나눔고딕"/>
          <w:szCs w:val="20"/>
        </w:rPr>
        <w:t>매핑된</w:t>
      </w:r>
      <w:proofErr w:type="spellEnd"/>
      <w:r w:rsidRPr="00A92E91">
        <w:rPr>
          <w:rFonts w:ascii="나눔고딕" w:eastAsia="나눔고딕" w:hAnsi="나눔고딕"/>
          <w:szCs w:val="20"/>
        </w:rPr>
        <w:t xml:space="preserve"> 공간에 비정상적인 샘플의 데이터를 투영할 때 경계 내에 배치되어 높은 값의 </w:t>
      </w:r>
      <w:r>
        <w:rPr>
          <w:rFonts w:ascii="나눔고딕" w:eastAsia="나눔고딕" w:hAnsi="나눔고딕" w:hint="eastAsia"/>
          <w:szCs w:val="20"/>
        </w:rPr>
        <w:t>F</w:t>
      </w:r>
      <w:r>
        <w:rPr>
          <w:rFonts w:ascii="나눔고딕" w:eastAsia="나눔고딕" w:hAnsi="나눔고딕"/>
          <w:szCs w:val="20"/>
        </w:rPr>
        <w:t>N</w:t>
      </w:r>
      <w:r w:rsidRPr="00A92E91">
        <w:rPr>
          <w:rFonts w:ascii="나눔고딕" w:eastAsia="나눔고딕" w:hAnsi="나눔고딕"/>
          <w:szCs w:val="20"/>
        </w:rPr>
        <w:t xml:space="preserve">을 생성합니다. 이 효과는 그림 7b에 나와 있다. OC-SVM에 의해 생성된 경계 내에서 </w:t>
      </w:r>
      <w:proofErr w:type="spellStart"/>
      <w:r w:rsidRPr="00A92E91">
        <w:rPr>
          <w:rFonts w:ascii="나눔고딕" w:eastAsia="나눔고딕" w:hAnsi="나눔고딕"/>
          <w:szCs w:val="20"/>
        </w:rPr>
        <w:t>매핑된</w:t>
      </w:r>
      <w:proofErr w:type="spellEnd"/>
      <w:r w:rsidRPr="00A92E91">
        <w:rPr>
          <w:rFonts w:ascii="나눔고딕" w:eastAsia="나눔고딕" w:hAnsi="나눔고딕"/>
          <w:szCs w:val="20"/>
        </w:rPr>
        <w:t xml:space="preserve"> 정상 샘플과 비정상 샘플 간에 상당한 중첩이 표시될 수 </w:t>
      </w:r>
      <w:r>
        <w:rPr>
          <w:rFonts w:ascii="나눔고딕" w:eastAsia="나눔고딕" w:hAnsi="나눔고딕" w:hint="eastAsia"/>
          <w:szCs w:val="20"/>
        </w:rPr>
        <w:t>있</w:t>
      </w:r>
      <w:r w:rsidRPr="00A92E91">
        <w:rPr>
          <w:rFonts w:ascii="나눔고딕" w:eastAsia="나눔고딕" w:hAnsi="나눔고딕"/>
          <w:szCs w:val="20"/>
        </w:rPr>
        <w:t>다. 대조적으로,</w:t>
      </w:r>
      <w:r>
        <w:rPr>
          <w:rFonts w:ascii="나눔고딕" w:eastAsia="나눔고딕" w:hAnsi="나눔고딕" w:hint="eastAsia"/>
          <w:szCs w:val="20"/>
        </w:rPr>
        <w:t xml:space="preserve"> </w:t>
      </w:r>
      <w:r w:rsidRPr="00A92E91">
        <w:rPr>
          <w:rFonts w:ascii="나눔고딕" w:eastAsia="나눔고딕" w:hAnsi="나눔고딕"/>
          <w:szCs w:val="20"/>
        </w:rPr>
        <w:t>DCC는 표현에 간결함을 도입하고 더 조밀한 클러스터가 생성</w:t>
      </w:r>
      <w:r>
        <w:rPr>
          <w:rFonts w:ascii="나눔고딕" w:eastAsia="나눔고딕" w:hAnsi="나눔고딕" w:hint="eastAsia"/>
          <w:szCs w:val="20"/>
        </w:rPr>
        <w:t>된</w:t>
      </w:r>
      <w:r w:rsidRPr="00A92E91">
        <w:rPr>
          <w:rFonts w:ascii="나눔고딕" w:eastAsia="나눔고딕" w:hAnsi="나눔고딕"/>
          <w:szCs w:val="20"/>
        </w:rPr>
        <w:t>다.</w:t>
      </w:r>
    </w:p>
    <w:p w14:paraId="65C13D3A" w14:textId="0ACBD0AF" w:rsidR="00A92E91" w:rsidRDefault="00A92E91" w:rsidP="00A92E91">
      <w:pPr>
        <w:tabs>
          <w:tab w:val="left" w:pos="914"/>
        </w:tabs>
        <w:spacing w:line="276" w:lineRule="auto"/>
        <w:rPr>
          <w:rFonts w:ascii="나눔고딕" w:eastAsia="나눔고딕" w:hAnsi="나눔고딕"/>
          <w:szCs w:val="20"/>
        </w:rPr>
      </w:pPr>
      <w:r w:rsidRPr="00A92E91">
        <w:rPr>
          <w:rFonts w:ascii="나눔고딕" w:eastAsia="나눔고딕" w:hAnsi="나눔고딕"/>
          <w:noProof/>
          <w:szCs w:val="20"/>
        </w:rPr>
        <w:drawing>
          <wp:inline distT="0" distB="0" distL="0" distR="0" wp14:anchorId="77D4A2FA" wp14:editId="2A970E7D">
            <wp:extent cx="5731510" cy="2571115"/>
            <wp:effectExtent l="0" t="0" r="2540" b="63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71115"/>
                    </a:xfrm>
                    <a:prstGeom prst="rect">
                      <a:avLst/>
                    </a:prstGeom>
                  </pic:spPr>
                </pic:pic>
              </a:graphicData>
            </a:graphic>
          </wp:inline>
        </w:drawing>
      </w:r>
      <w:r w:rsidRPr="00A92E91">
        <w:rPr>
          <w:rFonts w:ascii="나눔고딕" w:eastAsia="나눔고딕" w:hAnsi="나눔고딕"/>
          <w:szCs w:val="20"/>
        </w:rPr>
        <w:t xml:space="preserve"> OC-SVM 체계는 그림 8a와 같이 가까운 경계를 생성</w:t>
      </w:r>
      <w:r>
        <w:rPr>
          <w:rFonts w:ascii="나눔고딕" w:eastAsia="나눔고딕" w:hAnsi="나눔고딕" w:hint="eastAsia"/>
          <w:szCs w:val="20"/>
        </w:rPr>
        <w:t>한</w:t>
      </w:r>
      <w:r w:rsidRPr="00A92E91">
        <w:rPr>
          <w:rFonts w:ascii="나눔고딕" w:eastAsia="나눔고딕" w:hAnsi="나눔고딕"/>
          <w:szCs w:val="20"/>
        </w:rPr>
        <w:t>다. 따라서,</w:t>
      </w:r>
      <w:r>
        <w:rPr>
          <w:rFonts w:ascii="나눔고딕" w:eastAsia="나눔고딕" w:hAnsi="나눔고딕" w:hint="eastAsia"/>
          <w:szCs w:val="20"/>
        </w:rPr>
        <w:t xml:space="preserve"> </w:t>
      </w:r>
      <w:r w:rsidRPr="00A92E91">
        <w:rPr>
          <w:rFonts w:ascii="나눔고딕" w:eastAsia="나눔고딕" w:hAnsi="나눔고딕" w:hint="eastAsia"/>
          <w:szCs w:val="20"/>
        </w:rPr>
        <w:t>그림</w:t>
      </w:r>
      <w:r w:rsidRPr="00A92E91">
        <w:rPr>
          <w:rFonts w:ascii="나눔고딕" w:eastAsia="나눔고딕" w:hAnsi="나눔고딕"/>
          <w:szCs w:val="20"/>
        </w:rPr>
        <w:t xml:space="preserve"> 8b에서 볼 수 있듯이 정상 샘플과 비정상 샘플 사이의 중첩 영역이 크게 감소했다. 일반 샘플의 표현은 기존 DAE에서 제공하는 매</w:t>
      </w:r>
      <w:r w:rsidRPr="00A92E91">
        <w:rPr>
          <w:rFonts w:ascii="나눔고딕" w:eastAsia="나눔고딕" w:hAnsi="나눔고딕"/>
          <w:szCs w:val="20"/>
        </w:rPr>
        <w:lastRenderedPageBreak/>
        <w:t>핑과 비교하여 매우 간결한 여러 그룹으로 그룹화되다. 이는 중심이 시스템의 다양한 작동 조건에 해당하는 데이터 분포를 제공한다는 사실 때문</w:t>
      </w:r>
      <w:r>
        <w:rPr>
          <w:rFonts w:ascii="나눔고딕" w:eastAsia="나눔고딕" w:hAnsi="나눔고딕" w:hint="eastAsia"/>
          <w:szCs w:val="20"/>
        </w:rPr>
        <w:t>이</w:t>
      </w:r>
      <w:r w:rsidRPr="00A92E91">
        <w:rPr>
          <w:rFonts w:ascii="나눔고딕" w:eastAsia="나눔고딕" w:hAnsi="나눔고딕"/>
          <w:szCs w:val="20"/>
        </w:rPr>
        <w:t>다.</w:t>
      </w:r>
      <w:r>
        <w:rPr>
          <w:rFonts w:ascii="나눔고딕" w:eastAsia="나눔고딕" w:hAnsi="나눔고딕"/>
          <w:szCs w:val="20"/>
        </w:rPr>
        <w:t xml:space="preserve"> </w:t>
      </w:r>
    </w:p>
    <w:p w14:paraId="48117B7A" w14:textId="0F7387D9" w:rsidR="00A92E91" w:rsidRPr="00A92E91" w:rsidRDefault="00A92E91" w:rsidP="00A92E91">
      <w:pPr>
        <w:tabs>
          <w:tab w:val="left" w:pos="914"/>
        </w:tabs>
        <w:spacing w:line="276" w:lineRule="auto"/>
        <w:rPr>
          <w:rFonts w:ascii="나눔고딕" w:eastAsia="나눔고딕" w:hAnsi="나눔고딕"/>
          <w:szCs w:val="20"/>
        </w:rPr>
      </w:pPr>
      <w:r w:rsidRPr="00A92E91">
        <w:rPr>
          <w:rFonts w:ascii="나눔고딕" w:eastAsia="나눔고딕" w:hAnsi="나눔고딕"/>
          <w:noProof/>
          <w:szCs w:val="20"/>
        </w:rPr>
        <w:drawing>
          <wp:inline distT="0" distB="0" distL="0" distR="0" wp14:anchorId="5E2F560A" wp14:editId="7B715D71">
            <wp:extent cx="5731510" cy="2535555"/>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35555"/>
                    </a:xfrm>
                    <a:prstGeom prst="rect">
                      <a:avLst/>
                    </a:prstGeom>
                  </pic:spPr>
                </pic:pic>
              </a:graphicData>
            </a:graphic>
          </wp:inline>
        </w:drawing>
      </w:r>
    </w:p>
    <w:p w14:paraId="24A9145B" w14:textId="3365DC4D" w:rsidR="00F30D7D" w:rsidRDefault="00C93E33" w:rsidP="008E77CD">
      <w:pPr>
        <w:tabs>
          <w:tab w:val="left" w:pos="914"/>
        </w:tabs>
        <w:spacing w:line="276" w:lineRule="auto"/>
        <w:rPr>
          <w:b/>
          <w:szCs w:val="20"/>
        </w:rPr>
      </w:pPr>
      <w:r w:rsidRPr="00C93E33">
        <w:rPr>
          <w:rFonts w:hint="eastAsia"/>
          <w:b/>
          <w:szCs w:val="20"/>
        </w:rPr>
        <w:t>5</w:t>
      </w:r>
      <w:r w:rsidRPr="00C93E33">
        <w:rPr>
          <w:b/>
          <w:szCs w:val="20"/>
        </w:rPr>
        <w:t>. Conclusions</w:t>
      </w:r>
    </w:p>
    <w:p w14:paraId="2A26D56F" w14:textId="77777777" w:rsidR="00C93E33" w:rsidRDefault="00C93E33" w:rsidP="00C93E33">
      <w:pPr>
        <w:tabs>
          <w:tab w:val="left" w:pos="914"/>
        </w:tabs>
        <w:spacing w:line="276" w:lineRule="auto"/>
        <w:rPr>
          <w:rFonts w:ascii="나눔고딕" w:eastAsia="나눔고딕" w:hAnsi="나눔고딕"/>
        </w:rPr>
      </w:pPr>
      <w:r w:rsidRPr="00C93E33">
        <w:rPr>
          <w:rFonts w:ascii="나눔고딕" w:eastAsia="나눔고딕" w:hAnsi="나눔고딕" w:hint="eastAsia"/>
        </w:rPr>
        <w:t>본</w:t>
      </w:r>
      <w:r w:rsidRPr="00C93E33">
        <w:rPr>
          <w:rFonts w:ascii="나눔고딕" w:eastAsia="나눔고딕" w:hAnsi="나눔고딕"/>
        </w:rPr>
        <w:t xml:space="preserve"> 논문에서는 산업용 전기기계 시스템에서 이상 탐지를 위한 새로운 방법인 DAECC-OC-SVM을 제안한다. DAECC-OC-SVM은 </w:t>
      </w:r>
    </w:p>
    <w:p w14:paraId="443161C6" w14:textId="3580D2E1" w:rsidR="00C93E33" w:rsidRDefault="00C93E33" w:rsidP="00C93E33">
      <w:pPr>
        <w:tabs>
          <w:tab w:val="left" w:pos="914"/>
        </w:tabs>
        <w:spacing w:line="276" w:lineRule="auto"/>
        <w:rPr>
          <w:rFonts w:ascii="나눔고딕" w:eastAsia="나눔고딕" w:hAnsi="나눔고딕"/>
        </w:rPr>
      </w:pPr>
      <w:r w:rsidRPr="00C93E33">
        <w:rPr>
          <w:rFonts w:ascii="나눔고딕" w:eastAsia="나눔고딕" w:hAnsi="나눔고딕"/>
        </w:rPr>
        <w:t xml:space="preserve">첫째, 일반적으로 스마트 제조 환경에 통합되는 복잡한 산업 시스템의 기능을 특성화하고 추출하기 위해 딥 러닝의 높은 패턴 관리를 기반으로 </w:t>
      </w:r>
      <w:r>
        <w:rPr>
          <w:rFonts w:ascii="나눔고딕" w:eastAsia="나눔고딕" w:hAnsi="나눔고딕" w:hint="eastAsia"/>
        </w:rPr>
        <w:t>한</w:t>
      </w:r>
      <w:r w:rsidRPr="00C93E33">
        <w:rPr>
          <w:rFonts w:ascii="나눔고딕" w:eastAsia="나눔고딕" w:hAnsi="나눔고딕"/>
        </w:rPr>
        <w:t xml:space="preserve">다. </w:t>
      </w:r>
    </w:p>
    <w:p w14:paraId="661B4AA5" w14:textId="77777777" w:rsidR="00C93E33" w:rsidRDefault="00C93E33" w:rsidP="00C93E33">
      <w:pPr>
        <w:tabs>
          <w:tab w:val="left" w:pos="914"/>
        </w:tabs>
        <w:spacing w:line="276" w:lineRule="auto"/>
        <w:rPr>
          <w:rFonts w:ascii="나눔고딕" w:eastAsia="나눔고딕" w:hAnsi="나눔고딕"/>
        </w:rPr>
      </w:pPr>
      <w:r w:rsidRPr="00C93E33">
        <w:rPr>
          <w:rFonts w:ascii="나눔고딕" w:eastAsia="나눔고딕" w:hAnsi="나눔고딕"/>
        </w:rPr>
        <w:t>둘째, 딥 클러스터링 알고리즘을 적용하여 간결한 표현을 학습하기 위한 기능 공간 매핑을 개선</w:t>
      </w:r>
      <w:r>
        <w:rPr>
          <w:rFonts w:ascii="나눔고딕" w:eastAsia="나눔고딕" w:hAnsi="나눔고딕" w:hint="eastAsia"/>
        </w:rPr>
        <w:t>한</w:t>
      </w:r>
      <w:r w:rsidRPr="00C93E33">
        <w:rPr>
          <w:rFonts w:ascii="나눔고딕" w:eastAsia="나눔고딕" w:hAnsi="나눔고딕"/>
        </w:rPr>
        <w:t xml:space="preserve">다. </w:t>
      </w:r>
    </w:p>
    <w:p w14:paraId="5C451113" w14:textId="1C799361" w:rsidR="00C93E33" w:rsidRDefault="00C93E33" w:rsidP="00C93E33">
      <w:pPr>
        <w:tabs>
          <w:tab w:val="left" w:pos="914"/>
        </w:tabs>
        <w:spacing w:line="276" w:lineRule="auto"/>
        <w:rPr>
          <w:rFonts w:ascii="나눔고딕" w:eastAsia="나눔고딕" w:hAnsi="나눔고딕"/>
        </w:rPr>
      </w:pPr>
      <w:r w:rsidRPr="00C93E33">
        <w:rPr>
          <w:rFonts w:ascii="나눔고딕" w:eastAsia="나눔고딕" w:hAnsi="나눔고딕"/>
        </w:rPr>
        <w:t xml:space="preserve">셋째, 1등급 분류 체계에 대한 입력으로 사용되며, </w:t>
      </w:r>
      <w:r w:rsidRPr="00C93E33">
        <w:rPr>
          <w:rFonts w:ascii="나눔고딕" w:eastAsia="나눔고딕" w:hAnsi="나눔고딕"/>
          <w:color w:val="FF0000"/>
        </w:rPr>
        <w:t>특징 공</w:t>
      </w:r>
      <w:r w:rsidRPr="00C93E33">
        <w:rPr>
          <w:rFonts w:ascii="나눔고딕" w:eastAsia="나눔고딕" w:hAnsi="나눔고딕" w:hint="eastAsia"/>
          <w:color w:val="FF0000"/>
        </w:rPr>
        <w:t>간</w:t>
      </w:r>
      <w:r w:rsidRPr="00C93E33">
        <w:rPr>
          <w:rFonts w:ascii="나눔고딕" w:eastAsia="나눔고딕" w:hAnsi="나눔고딕"/>
          <w:color w:val="FF0000"/>
        </w:rPr>
        <w:t xml:space="preserve"> 매핑 </w:t>
      </w:r>
      <w:r>
        <w:rPr>
          <w:rFonts w:ascii="나눔고딕" w:eastAsia="나눔고딕" w:hAnsi="나눔고딕" w:hint="eastAsia"/>
          <w:color w:val="FF0000"/>
        </w:rPr>
        <w:t>간결화는</w:t>
      </w:r>
      <w:r w:rsidRPr="00C93E33">
        <w:rPr>
          <w:rFonts w:ascii="나눔고딕" w:eastAsia="나눔고딕" w:hAnsi="나눔고딕"/>
          <w:color w:val="FF0000"/>
        </w:rPr>
        <w:t xml:space="preserve"> 이상치나 이상치가 처리될 때 이러한 체계의 구현을 향상시킨다</w:t>
      </w:r>
      <w:r>
        <w:rPr>
          <w:rFonts w:ascii="나눔고딕" w:eastAsia="나눔고딕" w:hAnsi="나눔고딕" w:hint="eastAsia"/>
          <w:color w:val="FF0000"/>
        </w:rPr>
        <w:t>.</w:t>
      </w:r>
    </w:p>
    <w:p w14:paraId="21192327" w14:textId="7B69C442" w:rsidR="00C93E33" w:rsidRPr="00C93E33" w:rsidRDefault="00C93E33" w:rsidP="00C93E33">
      <w:pPr>
        <w:tabs>
          <w:tab w:val="left" w:pos="914"/>
        </w:tabs>
        <w:spacing w:line="276" w:lineRule="auto"/>
        <w:rPr>
          <w:rFonts w:ascii="나눔고딕" w:eastAsia="나눔고딕" w:hAnsi="나눔고딕"/>
        </w:rPr>
      </w:pPr>
      <w:r w:rsidRPr="00C93E33">
        <w:rPr>
          <w:rFonts w:ascii="나눔고딕" w:eastAsia="나눔고딕" w:hAnsi="나눔고딕"/>
        </w:rPr>
        <w:t xml:space="preserve">마지막으로 </w:t>
      </w:r>
      <w:r w:rsidRPr="00C93E33">
        <w:rPr>
          <w:rFonts w:ascii="나눔고딕" w:eastAsia="나눔고딕" w:hAnsi="나눔고딕"/>
          <w:color w:val="FF0000"/>
        </w:rPr>
        <w:t xml:space="preserve">DAE의 재구성 능력과 결합하여 </w:t>
      </w:r>
      <w:proofErr w:type="spellStart"/>
      <w:r w:rsidRPr="00C93E33">
        <w:rPr>
          <w:rFonts w:ascii="나눔고딕" w:eastAsia="나눔고딕" w:hAnsi="나눔고딕"/>
          <w:color w:val="FF0000"/>
        </w:rPr>
        <w:t>이상값</w:t>
      </w:r>
      <w:proofErr w:type="spellEnd"/>
      <w:r w:rsidRPr="00C93E33">
        <w:rPr>
          <w:rFonts w:ascii="나눔고딕" w:eastAsia="나눔고딕" w:hAnsi="나눔고딕"/>
          <w:color w:val="FF0000"/>
        </w:rPr>
        <w:t xml:space="preserve"> 탐지를 개선할 수 있다.</w:t>
      </w:r>
    </w:p>
    <w:p w14:paraId="343C6DEA" w14:textId="77777777" w:rsidR="00C93E33" w:rsidRDefault="00C93E33" w:rsidP="00C93E33">
      <w:pPr>
        <w:tabs>
          <w:tab w:val="left" w:pos="914"/>
        </w:tabs>
        <w:spacing w:line="276" w:lineRule="auto"/>
        <w:rPr>
          <w:rFonts w:ascii="나눔고딕" w:eastAsia="나눔고딕" w:hAnsi="나눔고딕"/>
        </w:rPr>
      </w:pPr>
      <w:r w:rsidRPr="00C93E33">
        <w:rPr>
          <w:rFonts w:ascii="나눔고딕" w:eastAsia="나눔고딕" w:hAnsi="나눔고딕" w:hint="eastAsia"/>
        </w:rPr>
        <w:t>방법론적</w:t>
      </w:r>
      <w:r w:rsidRPr="00C93E33">
        <w:rPr>
          <w:rFonts w:ascii="나눔고딕" w:eastAsia="나눔고딕" w:hAnsi="나눔고딕"/>
        </w:rPr>
        <w:t xml:space="preserve"> 제안의 효율성을 입증하기 위해 검증을 수행하기 위해 다중 결함 실험 테스트 벤치와 베어링 결함 실험 테스트 벤치의 두 가지 실험 시스템이 분석되었다. 다중 결함 실험 테스트 벤치는 영구 자석 동기 모터에 의해 구동되는 반면 베어링 결함 실험 테스트 벤치는 유도 모터에 의해 구동</w:t>
      </w:r>
      <w:r>
        <w:rPr>
          <w:rFonts w:ascii="나눔고딕" w:eastAsia="나눔고딕" w:hAnsi="나눔고딕" w:hint="eastAsia"/>
        </w:rPr>
        <w:t>된</w:t>
      </w:r>
      <w:r w:rsidRPr="00C93E33">
        <w:rPr>
          <w:rFonts w:ascii="나눔고딕" w:eastAsia="나눔고딕" w:hAnsi="나눔고딕"/>
        </w:rPr>
        <w:t>다. 따라서 제안하는 방법은 단일 엔진 기술의 사용에 국한되지 않는다. 모든 실험 연구를 기반으로 다양한 작동 조건(부하 및 속도) 및 다양한 건강한 조건에서 개발된 방법론의 효율성이 입증되</w:t>
      </w:r>
      <w:r>
        <w:rPr>
          <w:rFonts w:ascii="나눔고딕" w:eastAsia="나눔고딕" w:hAnsi="나눔고딕" w:hint="eastAsia"/>
        </w:rPr>
        <w:t>었</w:t>
      </w:r>
      <w:r w:rsidRPr="00C93E33">
        <w:rPr>
          <w:rFonts w:ascii="나눔고딕" w:eastAsia="나눔고딕" w:hAnsi="나눔고딕"/>
        </w:rPr>
        <w:t>다. 결과는 먼저 정량적으로 분석한 다음 정성적으로 분석</w:t>
      </w:r>
      <w:r>
        <w:rPr>
          <w:rFonts w:ascii="나눔고딕" w:eastAsia="나눔고딕" w:hAnsi="나눔고딕" w:hint="eastAsia"/>
        </w:rPr>
        <w:t>한</w:t>
      </w:r>
      <w:r w:rsidRPr="00C93E33">
        <w:rPr>
          <w:rFonts w:ascii="나눔고딕" w:eastAsia="나눔고딕" w:hAnsi="나눔고딕"/>
        </w:rPr>
        <w:t xml:space="preserve">다. </w:t>
      </w:r>
    </w:p>
    <w:p w14:paraId="08872CAD" w14:textId="77777777" w:rsidR="00C93E33" w:rsidRDefault="00C93E33" w:rsidP="00C93E33">
      <w:pPr>
        <w:tabs>
          <w:tab w:val="left" w:pos="914"/>
        </w:tabs>
        <w:spacing w:line="276" w:lineRule="auto"/>
        <w:rPr>
          <w:rFonts w:ascii="나눔고딕" w:eastAsia="나눔고딕" w:hAnsi="나눔고딕"/>
        </w:rPr>
      </w:pPr>
      <w:r w:rsidRPr="00C93E33">
        <w:rPr>
          <w:rFonts w:ascii="나눔고딕" w:eastAsia="나눔고딕" w:hAnsi="나눔고딕"/>
        </w:rPr>
        <w:t>제안된 방법은 세 가지 다른 이상 탐지 기법과 비교</w:t>
      </w:r>
      <w:r>
        <w:rPr>
          <w:rFonts w:ascii="나눔고딕" w:eastAsia="나눔고딕" w:hAnsi="나눔고딕" w:hint="eastAsia"/>
        </w:rPr>
        <w:t>된</w:t>
      </w:r>
      <w:r w:rsidRPr="00C93E33">
        <w:rPr>
          <w:rFonts w:ascii="나눔고딕" w:eastAsia="나눔고딕" w:hAnsi="나눔고딕"/>
        </w:rPr>
        <w:t xml:space="preserve">다. </w:t>
      </w:r>
    </w:p>
    <w:p w14:paraId="05F9F3EB" w14:textId="77777777" w:rsidR="00C93E33" w:rsidRDefault="00C93E33" w:rsidP="00C93E33">
      <w:pPr>
        <w:tabs>
          <w:tab w:val="left" w:pos="914"/>
        </w:tabs>
        <w:spacing w:line="276" w:lineRule="auto"/>
        <w:rPr>
          <w:rFonts w:ascii="나눔고딕" w:eastAsia="나눔고딕" w:hAnsi="나눔고딕"/>
        </w:rPr>
      </w:pPr>
      <w:r w:rsidRPr="00C93E33">
        <w:rPr>
          <w:rFonts w:ascii="나눔고딕" w:eastAsia="나눔고딕" w:hAnsi="나눔고딕"/>
        </w:rPr>
        <w:t xml:space="preserve">첫 번째는 </w:t>
      </w:r>
      <w:r w:rsidRPr="0011266B">
        <w:rPr>
          <w:rFonts w:ascii="나눔고딕" w:eastAsia="나눔고딕" w:hAnsi="나눔고딕"/>
          <w:color w:val="FF0000"/>
        </w:rPr>
        <w:t xml:space="preserve">deep autoencoder를 기반으로 하는 재구성 모델로, 이 경우 재구성 오류가 높은 샘플에 대해 이상 </w:t>
      </w:r>
      <w:proofErr w:type="spellStart"/>
      <w:r w:rsidRPr="0011266B">
        <w:rPr>
          <w:rFonts w:ascii="나눔고딕" w:eastAsia="나눔고딕" w:hAnsi="나눔고딕"/>
          <w:color w:val="FF0000"/>
        </w:rPr>
        <w:t>임계값이</w:t>
      </w:r>
      <w:proofErr w:type="spellEnd"/>
      <w:r w:rsidRPr="0011266B">
        <w:rPr>
          <w:rFonts w:ascii="나눔고딕" w:eastAsia="나눔고딕" w:hAnsi="나눔고딕"/>
          <w:color w:val="FF0000"/>
        </w:rPr>
        <w:t xml:space="preserve"> 설</w:t>
      </w:r>
      <w:r w:rsidRPr="0011266B">
        <w:rPr>
          <w:rFonts w:ascii="나눔고딕" w:eastAsia="나눔고딕" w:hAnsi="나눔고딕" w:hint="eastAsia"/>
          <w:color w:val="FF0000"/>
        </w:rPr>
        <w:t>정된</w:t>
      </w:r>
      <w:r w:rsidRPr="0011266B">
        <w:rPr>
          <w:rFonts w:ascii="나눔고딕" w:eastAsia="나눔고딕" w:hAnsi="나눔고딕"/>
          <w:color w:val="FF0000"/>
        </w:rPr>
        <w:t>다.</w:t>
      </w:r>
      <w:r w:rsidRPr="00C93E33">
        <w:rPr>
          <w:rFonts w:ascii="나눔고딕" w:eastAsia="나눔고딕" w:hAnsi="나눔고딕"/>
        </w:rPr>
        <w:t xml:space="preserve"> </w:t>
      </w:r>
    </w:p>
    <w:p w14:paraId="5A967C9C" w14:textId="01F9387B" w:rsidR="00C93E33" w:rsidRDefault="00C93E33" w:rsidP="00C93E33">
      <w:pPr>
        <w:tabs>
          <w:tab w:val="left" w:pos="914"/>
        </w:tabs>
        <w:spacing w:line="276" w:lineRule="auto"/>
        <w:rPr>
          <w:rFonts w:ascii="나눔고딕" w:eastAsia="나눔고딕" w:hAnsi="나눔고딕"/>
        </w:rPr>
      </w:pPr>
      <w:r w:rsidRPr="00C93E33">
        <w:rPr>
          <w:rFonts w:ascii="나눔고딕" w:eastAsia="나눔고딕" w:hAnsi="나눔고딕"/>
        </w:rPr>
        <w:t xml:space="preserve">두 번째는 </w:t>
      </w:r>
      <w:r w:rsidRPr="0011266B">
        <w:rPr>
          <w:rFonts w:ascii="나눔고딕" w:eastAsia="나눔고딕" w:hAnsi="나눔고딕" w:hint="eastAsia"/>
          <w:color w:val="FF0000"/>
        </w:rPr>
        <w:t>간결화</w:t>
      </w:r>
      <w:r w:rsidRPr="0011266B">
        <w:rPr>
          <w:rFonts w:ascii="나눔고딕" w:eastAsia="나눔고딕" w:hAnsi="나눔고딕"/>
          <w:color w:val="FF0000"/>
        </w:rPr>
        <w:t xml:space="preserve"> 과정 없이 DAE를 통한 특징 공간 매핑 기반 모델</w:t>
      </w:r>
      <w:r w:rsidRPr="0011266B">
        <w:rPr>
          <w:rFonts w:ascii="나눔고딕" w:eastAsia="나눔고딕" w:hAnsi="나눔고딕" w:hint="eastAsia"/>
          <w:color w:val="FF0000"/>
        </w:rPr>
        <w:t>이</w:t>
      </w:r>
      <w:r w:rsidRPr="0011266B">
        <w:rPr>
          <w:rFonts w:ascii="나눔고딕" w:eastAsia="나눔고딕" w:hAnsi="나눔고딕"/>
          <w:color w:val="FF0000"/>
        </w:rPr>
        <w:t xml:space="preserve">다. </w:t>
      </w:r>
    </w:p>
    <w:p w14:paraId="6681EA6D" w14:textId="77777777" w:rsidR="00C93E33" w:rsidRDefault="00C93E33" w:rsidP="00C93E33">
      <w:pPr>
        <w:tabs>
          <w:tab w:val="left" w:pos="914"/>
        </w:tabs>
        <w:spacing w:line="276" w:lineRule="auto"/>
        <w:rPr>
          <w:rFonts w:ascii="나눔고딕" w:eastAsia="나눔고딕" w:hAnsi="나눔고딕"/>
        </w:rPr>
      </w:pPr>
      <w:r>
        <w:rPr>
          <w:rFonts w:ascii="나눔고딕" w:eastAsia="나눔고딕" w:hAnsi="나눔고딕" w:hint="eastAsia"/>
        </w:rPr>
        <w:t>세 번</w:t>
      </w:r>
      <w:r w:rsidRPr="00C93E33">
        <w:rPr>
          <w:rFonts w:ascii="나눔고딕" w:eastAsia="나눔고딕" w:hAnsi="나눔고딕"/>
        </w:rPr>
        <w:t xml:space="preserve">째, </w:t>
      </w:r>
      <w:r w:rsidRPr="0011266B">
        <w:rPr>
          <w:rFonts w:ascii="나눔고딕" w:eastAsia="나눔고딕" w:hAnsi="나눔고딕"/>
          <w:color w:val="FF0000"/>
        </w:rPr>
        <w:t>재구축 모델과의 조합을 고려하지 않고 제안하는 방법을 단순화한 것이다</w:t>
      </w:r>
      <w:r w:rsidRPr="00C93E33">
        <w:rPr>
          <w:rFonts w:ascii="나눔고딕" w:eastAsia="나눔고딕" w:hAnsi="나눔고딕"/>
        </w:rPr>
        <w:t xml:space="preserve">. </w:t>
      </w:r>
    </w:p>
    <w:p w14:paraId="5C665FCA" w14:textId="269CDA75" w:rsidR="00C93E33" w:rsidRPr="00C93E33" w:rsidRDefault="00C93E33" w:rsidP="00C93E33">
      <w:pPr>
        <w:tabs>
          <w:tab w:val="left" w:pos="914"/>
        </w:tabs>
        <w:spacing w:line="276" w:lineRule="auto"/>
        <w:rPr>
          <w:rFonts w:ascii="나눔고딕" w:eastAsia="나눔고딕" w:hAnsi="나눔고딕"/>
        </w:rPr>
      </w:pPr>
      <w:r w:rsidRPr="00C93E33">
        <w:rPr>
          <w:rFonts w:ascii="나눔고딕" w:eastAsia="나눔고딕" w:hAnsi="나눔고딕"/>
        </w:rPr>
        <w:lastRenderedPageBreak/>
        <w:t>이 제안을 통해 분류 비율에 대해 다중 결함 실험 테스트 벤치의 경우 평균 87.7%, 베어링 결함 실험 테스트 벤치의 경우 평균 97.6%에 도달했기 때문에 달성된 결과는 다른 이상 감지 방식보다 제안된 방법의 우수성을 보여</w:t>
      </w:r>
      <w:r>
        <w:rPr>
          <w:rFonts w:ascii="나눔고딕" w:eastAsia="나눔고딕" w:hAnsi="나눔고딕" w:hint="eastAsia"/>
        </w:rPr>
        <w:t>준</w:t>
      </w:r>
      <w:r w:rsidRPr="00C93E33">
        <w:rPr>
          <w:rFonts w:ascii="나눔고딕" w:eastAsia="나눔고딕" w:hAnsi="나눔고딕"/>
        </w:rPr>
        <w:t>다. 15개의 다중 결함 실험 테스트 시나리오에 대해 제안된 방법은 14개에서 우수하여 다른 방법에 비해 최상의 평균을 얻</w:t>
      </w:r>
      <w:r>
        <w:rPr>
          <w:rFonts w:ascii="나눔고딕" w:eastAsia="나눔고딕" w:hAnsi="나눔고딕" w:hint="eastAsia"/>
        </w:rPr>
        <w:t>는</w:t>
      </w:r>
      <w:r w:rsidRPr="00C93E33">
        <w:rPr>
          <w:rFonts w:ascii="나눔고딕" w:eastAsia="나눔고딕" w:hAnsi="나눔고딕"/>
        </w:rPr>
        <w:t>다.</w:t>
      </w:r>
    </w:p>
    <w:p w14:paraId="5E75B34E" w14:textId="239B0766" w:rsidR="00C93E33" w:rsidRPr="00C93E33" w:rsidRDefault="00C93E33" w:rsidP="00C93E33">
      <w:pPr>
        <w:tabs>
          <w:tab w:val="left" w:pos="914"/>
        </w:tabs>
        <w:spacing w:line="276" w:lineRule="auto"/>
        <w:rPr>
          <w:rFonts w:ascii="나눔고딕" w:eastAsia="나눔고딕" w:hAnsi="나눔고딕"/>
        </w:rPr>
      </w:pPr>
      <w:r w:rsidRPr="00C93E33">
        <w:rPr>
          <w:rFonts w:ascii="나눔고딕" w:eastAsia="나눔고딕" w:hAnsi="나눔고딕" w:hint="eastAsia"/>
        </w:rPr>
        <w:t>베어링</w:t>
      </w:r>
      <w:r w:rsidRPr="00C93E33">
        <w:rPr>
          <w:rFonts w:ascii="나눔고딕" w:eastAsia="나눔고딕" w:hAnsi="나눔고딕"/>
        </w:rPr>
        <w:t xml:space="preserve"> 결함 실험 테스트</w:t>
      </w:r>
      <w:r w:rsidR="0072424B">
        <w:rPr>
          <w:rFonts w:ascii="나눔고딕" w:eastAsia="나눔고딕" w:hAnsi="나눔고딕" w:hint="eastAsia"/>
        </w:rPr>
        <w:t xml:space="preserve"> </w:t>
      </w:r>
      <w:r w:rsidRPr="00C93E33">
        <w:rPr>
          <w:rFonts w:ascii="나눔고딕" w:eastAsia="나눔고딕" w:hAnsi="나눔고딕"/>
        </w:rPr>
        <w:t>벤치의 7가지 시나리오에서 제안된 방법이 기존 방법보다 효과적</w:t>
      </w:r>
      <w:r>
        <w:rPr>
          <w:rFonts w:ascii="나눔고딕" w:eastAsia="나눔고딕" w:hAnsi="나눔고딕" w:hint="eastAsia"/>
        </w:rPr>
        <w:t>이</w:t>
      </w:r>
      <w:r w:rsidRPr="00C93E33">
        <w:rPr>
          <w:rFonts w:ascii="나눔고딕" w:eastAsia="나눔고딕" w:hAnsi="나눔고딕"/>
        </w:rPr>
        <w:t>다.</w:t>
      </w:r>
    </w:p>
    <w:p w14:paraId="7932FE91" w14:textId="3BFD6BCD" w:rsidR="00C93E33" w:rsidRPr="00C93E33" w:rsidRDefault="00C93E33" w:rsidP="00C93E33">
      <w:pPr>
        <w:tabs>
          <w:tab w:val="left" w:pos="914"/>
        </w:tabs>
        <w:spacing w:line="276" w:lineRule="auto"/>
        <w:rPr>
          <w:rFonts w:ascii="나눔고딕" w:eastAsia="나눔고딕" w:hAnsi="나눔고딕"/>
        </w:rPr>
      </w:pPr>
      <w:r w:rsidRPr="0011266B">
        <w:rPr>
          <w:rFonts w:ascii="나눔고딕" w:eastAsia="나눔고딕" w:hAnsi="나눔고딕"/>
          <w:color w:val="FF0000"/>
        </w:rPr>
        <w:t>DAECC-OC-SVM 제안의 주요 장점 중 하나는 이상 감지가 수행되는 모든 전기 기계 시스템에 적용할 수 있다는 것</w:t>
      </w:r>
      <w:r w:rsidRPr="0011266B">
        <w:rPr>
          <w:rFonts w:ascii="나눔고딕" w:eastAsia="나눔고딕" w:hAnsi="나눔고딕" w:hint="eastAsia"/>
          <w:color w:val="FF0000"/>
        </w:rPr>
        <w:t>이</w:t>
      </w:r>
      <w:r w:rsidRPr="0011266B">
        <w:rPr>
          <w:rFonts w:ascii="나눔고딕" w:eastAsia="나눔고딕" w:hAnsi="나눔고딕"/>
          <w:color w:val="FF0000"/>
        </w:rPr>
        <w:t xml:space="preserve">다. </w:t>
      </w:r>
      <w:r w:rsidRPr="0011266B">
        <w:rPr>
          <w:rFonts w:ascii="나눔고딕" w:eastAsia="나눔고딕" w:hAnsi="나눔고딕"/>
          <w:b/>
        </w:rPr>
        <w:t>제안된 모델의 높은 효율성은 복잡한 산업 환경에 적용할 수 있음을 보여</w:t>
      </w:r>
      <w:r w:rsidRPr="0011266B">
        <w:rPr>
          <w:rFonts w:ascii="나눔고딕" w:eastAsia="나눔고딕" w:hAnsi="나눔고딕" w:hint="eastAsia"/>
          <w:b/>
        </w:rPr>
        <w:t>준</w:t>
      </w:r>
      <w:r w:rsidRPr="0011266B">
        <w:rPr>
          <w:rFonts w:ascii="나눔고딕" w:eastAsia="나눔고딕" w:hAnsi="나눔고딕"/>
          <w:b/>
        </w:rPr>
        <w:t>다.</w:t>
      </w:r>
      <w:r w:rsidRPr="0011266B">
        <w:rPr>
          <w:rFonts w:ascii="나눔고딕" w:eastAsia="나눔고딕" w:hAnsi="나눔고딕"/>
        </w:rPr>
        <w:t xml:space="preserve"> </w:t>
      </w:r>
      <w:r w:rsidRPr="00C93E33">
        <w:rPr>
          <w:rFonts w:ascii="나눔고딕" w:eastAsia="나눔고딕" w:hAnsi="나눔고딕"/>
        </w:rPr>
        <w:t xml:space="preserve">그러나 대부분의 데이터 기반 접근 </w:t>
      </w:r>
      <w:proofErr w:type="spellStart"/>
      <w:r w:rsidRPr="00C93E33">
        <w:rPr>
          <w:rFonts w:ascii="나눔고딕" w:eastAsia="나눔고딕" w:hAnsi="나눔고딕"/>
        </w:rPr>
        <w:t>방식에서와</w:t>
      </w:r>
      <w:proofErr w:type="spellEnd"/>
      <w:r w:rsidRPr="00C93E33">
        <w:rPr>
          <w:rFonts w:ascii="나눔고딕" w:eastAsia="나눔고딕" w:hAnsi="나눔고딕"/>
        </w:rPr>
        <w:t xml:space="preserve"> 같이 모델의 효율성은 데이터 품질, </w:t>
      </w:r>
      <w:proofErr w:type="spellStart"/>
      <w:r w:rsidRPr="00C93E33">
        <w:rPr>
          <w:rFonts w:ascii="나눔고딕" w:eastAsia="나눔고딕" w:hAnsi="나눔고딕"/>
        </w:rPr>
        <w:t>컴팩트</w:t>
      </w:r>
      <w:proofErr w:type="spellEnd"/>
      <w:r w:rsidRPr="00C93E33">
        <w:rPr>
          <w:rFonts w:ascii="나눔고딕" w:eastAsia="나눔고딕" w:hAnsi="나눔고딕"/>
        </w:rPr>
        <w:t xml:space="preserve"> 클러스터를 생성하는 모델의 능력 및 피</w:t>
      </w:r>
      <w:r w:rsidR="0072424B">
        <w:rPr>
          <w:rFonts w:ascii="나눔고딕" w:eastAsia="나눔고딕" w:hAnsi="나눔고딕" w:hint="eastAsia"/>
        </w:rPr>
        <w:t>처</w:t>
      </w:r>
      <w:r w:rsidRPr="00C93E33">
        <w:rPr>
          <w:rFonts w:ascii="나눔고딕" w:eastAsia="나눔고딕" w:hAnsi="나눔고딕"/>
        </w:rPr>
        <w:t xml:space="preserve"> 공간에서의 분포에 크게 좌우</w:t>
      </w:r>
      <w:r>
        <w:rPr>
          <w:rFonts w:ascii="나눔고딕" w:eastAsia="나눔고딕" w:hAnsi="나눔고딕" w:hint="eastAsia"/>
        </w:rPr>
        <w:t>된</w:t>
      </w:r>
      <w:r w:rsidRPr="00C93E33">
        <w:rPr>
          <w:rFonts w:ascii="나눔고딕" w:eastAsia="나눔고딕" w:hAnsi="나눔고딕"/>
        </w:rPr>
        <w:t>다. 이상 징후의 탐지는 직면하고 해결하기 어려운 작업</w:t>
      </w:r>
      <w:r>
        <w:rPr>
          <w:rFonts w:ascii="나눔고딕" w:eastAsia="나눔고딕" w:hAnsi="나눔고딕" w:hint="eastAsia"/>
        </w:rPr>
        <w:t>이</w:t>
      </w:r>
      <w:r w:rsidRPr="00C93E33">
        <w:rPr>
          <w:rFonts w:ascii="나눔고딕" w:eastAsia="나눔고딕" w:hAnsi="나눔고딕"/>
        </w:rPr>
        <w:t>다. 산업 시스템의 상태를 모니터링하</w:t>
      </w:r>
      <w:r w:rsidRPr="00C93E33">
        <w:rPr>
          <w:rFonts w:ascii="나눔고딕" w:eastAsia="나눔고딕" w:hAnsi="나눔고딕" w:hint="eastAsia"/>
        </w:rPr>
        <w:t>는</w:t>
      </w:r>
      <w:r w:rsidRPr="00C93E33">
        <w:rPr>
          <w:rFonts w:ascii="나눔고딕" w:eastAsia="나눔고딕" w:hAnsi="나눔고딕"/>
        </w:rPr>
        <w:t xml:space="preserve"> 분야에서 이상 감지는 시스템의 물리적 구성, 다양한 작동 조건 및 다양한 결함의 존재와 같은 다양한 문제에 직면해야 하므로 문제를 해결할 수 있는 도구여야 </w:t>
      </w:r>
      <w:r>
        <w:rPr>
          <w:rFonts w:ascii="나눔고딕" w:eastAsia="나눔고딕" w:hAnsi="나눔고딕" w:hint="eastAsia"/>
        </w:rPr>
        <w:t>한</w:t>
      </w:r>
      <w:r w:rsidRPr="00C93E33">
        <w:rPr>
          <w:rFonts w:ascii="나눔고딕" w:eastAsia="나눔고딕" w:hAnsi="나눔고딕"/>
        </w:rPr>
        <w:t xml:space="preserve">다. 생산 과정에서 나타나는 불편함. 이와 관련하여, 본 연구는 전기기계 시스템의 이상 탐지를 위한 방법론적 프로세스를 제안하였다. 이 작업에 제시된 기여는 실제 환경에 적용할 수 있으므로 추가 연구를 </w:t>
      </w:r>
      <w:r>
        <w:rPr>
          <w:rFonts w:ascii="나눔고딕" w:eastAsia="나눔고딕" w:hAnsi="나눔고딕" w:hint="eastAsia"/>
        </w:rPr>
        <w:t>진행할 수 있다.</w:t>
      </w:r>
    </w:p>
    <w:sectPr w:rsidR="00C93E33" w:rsidRPr="00C93E3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02C62" w14:textId="77777777" w:rsidR="005F551D" w:rsidRDefault="005F551D" w:rsidP="009850F7">
      <w:pPr>
        <w:spacing w:after="0" w:line="240" w:lineRule="auto"/>
      </w:pPr>
      <w:r>
        <w:separator/>
      </w:r>
    </w:p>
  </w:endnote>
  <w:endnote w:type="continuationSeparator" w:id="0">
    <w:p w14:paraId="7229D49F" w14:textId="77777777" w:rsidR="005F551D" w:rsidRDefault="005F551D" w:rsidP="0098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나눔고딕">
    <w:panose1 w:val="020D0604000000000000"/>
    <w:charset w:val="81"/>
    <w:family w:val="modern"/>
    <w:pitch w:val="variable"/>
    <w:sig w:usb0="900002A7" w:usb1="2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돋움">
    <w:charset w:val="81"/>
    <w:family w:val="modern"/>
    <w:pitch w:val="variable"/>
    <w:sig w:usb0="F7002EFF" w:usb1="19DFFFFF" w:usb2="001BFDD7" w:usb3="00000000" w:csb0="001F007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7584" w14:textId="77777777" w:rsidR="005F551D" w:rsidRDefault="005F551D" w:rsidP="009850F7">
      <w:pPr>
        <w:spacing w:after="0" w:line="240" w:lineRule="auto"/>
      </w:pPr>
      <w:r>
        <w:separator/>
      </w:r>
    </w:p>
  </w:footnote>
  <w:footnote w:type="continuationSeparator" w:id="0">
    <w:p w14:paraId="363437F4" w14:textId="77777777" w:rsidR="005F551D" w:rsidRDefault="005F551D" w:rsidP="00985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5FD"/>
    <w:multiLevelType w:val="hybridMultilevel"/>
    <w:tmpl w:val="7B2A8830"/>
    <w:lvl w:ilvl="0" w:tplc="D32AB3E8">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7E04CE1"/>
    <w:multiLevelType w:val="hybridMultilevel"/>
    <w:tmpl w:val="63CC0718"/>
    <w:lvl w:ilvl="0" w:tplc="859C2002">
      <w:start w:val="1"/>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54F2E8C"/>
    <w:multiLevelType w:val="hybridMultilevel"/>
    <w:tmpl w:val="D0747092"/>
    <w:lvl w:ilvl="0" w:tplc="8CE4AB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9493A80"/>
    <w:multiLevelType w:val="hybridMultilevel"/>
    <w:tmpl w:val="5164D494"/>
    <w:lvl w:ilvl="0" w:tplc="63C6342E">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B9F56BD"/>
    <w:multiLevelType w:val="hybridMultilevel"/>
    <w:tmpl w:val="11286FFC"/>
    <w:lvl w:ilvl="0" w:tplc="1F60FA46">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5E04510"/>
    <w:multiLevelType w:val="hybridMultilevel"/>
    <w:tmpl w:val="E0DC112E"/>
    <w:lvl w:ilvl="0" w:tplc="26EED31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EF533F1"/>
    <w:multiLevelType w:val="hybridMultilevel"/>
    <w:tmpl w:val="DBAAB00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F0B770B"/>
    <w:multiLevelType w:val="hybridMultilevel"/>
    <w:tmpl w:val="9C68CFB0"/>
    <w:lvl w:ilvl="0" w:tplc="697C31D8">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8" w15:restartNumberingAfterBreak="0">
    <w:nsid w:val="31720CC1"/>
    <w:multiLevelType w:val="multilevel"/>
    <w:tmpl w:val="42144FC4"/>
    <w:lvl w:ilvl="0">
      <w:numFmt w:val="decimal"/>
      <w:lvlText w:val="%1."/>
      <w:lvlJc w:val="left"/>
      <w:pPr>
        <w:ind w:left="760" w:hanging="360"/>
      </w:pPr>
      <w:rPr>
        <w:rFonts w:hint="default"/>
      </w:rPr>
    </w:lvl>
    <w:lvl w:ilvl="1">
      <w:start w:val="1"/>
      <w:numFmt w:val="decimal"/>
      <w:isLgl/>
      <w:lvlText w:val="%1.%2."/>
      <w:lvlJc w:val="left"/>
      <w:pPr>
        <w:ind w:left="940" w:hanging="54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9" w15:restartNumberingAfterBreak="0">
    <w:nsid w:val="32EA7812"/>
    <w:multiLevelType w:val="hybridMultilevel"/>
    <w:tmpl w:val="093C9270"/>
    <w:lvl w:ilvl="0" w:tplc="55284C42">
      <w:start w:val="17"/>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F695C07"/>
    <w:multiLevelType w:val="hybridMultilevel"/>
    <w:tmpl w:val="96944EA0"/>
    <w:lvl w:ilvl="0" w:tplc="70063A8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FEF75B6"/>
    <w:multiLevelType w:val="hybridMultilevel"/>
    <w:tmpl w:val="BC047C3A"/>
    <w:lvl w:ilvl="0" w:tplc="0409000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E001C7A"/>
    <w:multiLevelType w:val="hybridMultilevel"/>
    <w:tmpl w:val="B9F0A8D6"/>
    <w:lvl w:ilvl="0" w:tplc="DE7023C6">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3" w15:restartNumberingAfterBreak="0">
    <w:nsid w:val="4F681B27"/>
    <w:multiLevelType w:val="hybridMultilevel"/>
    <w:tmpl w:val="81DE81A6"/>
    <w:lvl w:ilvl="0" w:tplc="687E0BA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1F27C48"/>
    <w:multiLevelType w:val="hybridMultilevel"/>
    <w:tmpl w:val="B46C0AB2"/>
    <w:lvl w:ilvl="0" w:tplc="FBACB7E0">
      <w:start w:val="3"/>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5" w15:restartNumberingAfterBreak="0">
    <w:nsid w:val="59381113"/>
    <w:multiLevelType w:val="hybridMultilevel"/>
    <w:tmpl w:val="8CF88DB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AE95751"/>
    <w:multiLevelType w:val="hybridMultilevel"/>
    <w:tmpl w:val="279250CE"/>
    <w:lvl w:ilvl="0" w:tplc="1E7AA4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BBA3C0D"/>
    <w:multiLevelType w:val="hybridMultilevel"/>
    <w:tmpl w:val="201AFA8C"/>
    <w:lvl w:ilvl="0" w:tplc="DE7023C6">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54B414A"/>
    <w:multiLevelType w:val="hybridMultilevel"/>
    <w:tmpl w:val="46B2AA14"/>
    <w:lvl w:ilvl="0" w:tplc="2F70389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66175759"/>
    <w:multiLevelType w:val="hybridMultilevel"/>
    <w:tmpl w:val="23249868"/>
    <w:lvl w:ilvl="0" w:tplc="2E0E45F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B2959F1"/>
    <w:multiLevelType w:val="hybridMultilevel"/>
    <w:tmpl w:val="B85C2626"/>
    <w:lvl w:ilvl="0" w:tplc="E8AA816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6D1793C"/>
    <w:multiLevelType w:val="hybridMultilevel"/>
    <w:tmpl w:val="8062D7EA"/>
    <w:lvl w:ilvl="0" w:tplc="D6B6A7D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91E459C"/>
    <w:multiLevelType w:val="hybridMultilevel"/>
    <w:tmpl w:val="0A4A0344"/>
    <w:lvl w:ilvl="0" w:tplc="CD62C4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6"/>
  </w:num>
  <w:num w:numId="2">
    <w:abstractNumId w:val="7"/>
  </w:num>
  <w:num w:numId="3">
    <w:abstractNumId w:val="14"/>
  </w:num>
  <w:num w:numId="4">
    <w:abstractNumId w:val="9"/>
  </w:num>
  <w:num w:numId="5">
    <w:abstractNumId w:val="12"/>
  </w:num>
  <w:num w:numId="6">
    <w:abstractNumId w:val="17"/>
  </w:num>
  <w:num w:numId="7">
    <w:abstractNumId w:val="10"/>
  </w:num>
  <w:num w:numId="8">
    <w:abstractNumId w:val="18"/>
  </w:num>
  <w:num w:numId="9">
    <w:abstractNumId w:val="2"/>
  </w:num>
  <w:num w:numId="10">
    <w:abstractNumId w:val="4"/>
  </w:num>
  <w:num w:numId="11">
    <w:abstractNumId w:val="0"/>
  </w:num>
  <w:num w:numId="12">
    <w:abstractNumId w:val="1"/>
  </w:num>
  <w:num w:numId="13">
    <w:abstractNumId w:val="5"/>
  </w:num>
  <w:num w:numId="14">
    <w:abstractNumId w:val="13"/>
  </w:num>
  <w:num w:numId="15">
    <w:abstractNumId w:val="15"/>
  </w:num>
  <w:num w:numId="16">
    <w:abstractNumId w:val="3"/>
  </w:num>
  <w:num w:numId="17">
    <w:abstractNumId w:val="8"/>
  </w:num>
  <w:num w:numId="18">
    <w:abstractNumId w:val="22"/>
  </w:num>
  <w:num w:numId="19">
    <w:abstractNumId w:val="19"/>
  </w:num>
  <w:num w:numId="20">
    <w:abstractNumId w:val="20"/>
  </w:num>
  <w:num w:numId="21">
    <w:abstractNumId w:val="21"/>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C4"/>
    <w:rsid w:val="0001075C"/>
    <w:rsid w:val="00015F3B"/>
    <w:rsid w:val="0002329B"/>
    <w:rsid w:val="00042C83"/>
    <w:rsid w:val="00044B91"/>
    <w:rsid w:val="000520AE"/>
    <w:rsid w:val="00073029"/>
    <w:rsid w:val="00076172"/>
    <w:rsid w:val="000762BD"/>
    <w:rsid w:val="000972D7"/>
    <w:rsid w:val="000A068F"/>
    <w:rsid w:val="000C28D6"/>
    <w:rsid w:val="000C6853"/>
    <w:rsid w:val="000D70ED"/>
    <w:rsid w:val="000E0FEF"/>
    <w:rsid w:val="00110826"/>
    <w:rsid w:val="0011266B"/>
    <w:rsid w:val="0012234C"/>
    <w:rsid w:val="00122978"/>
    <w:rsid w:val="001544C4"/>
    <w:rsid w:val="00155075"/>
    <w:rsid w:val="00173579"/>
    <w:rsid w:val="00187105"/>
    <w:rsid w:val="00196C47"/>
    <w:rsid w:val="00196CA2"/>
    <w:rsid w:val="001A0758"/>
    <w:rsid w:val="001A3DF5"/>
    <w:rsid w:val="001A7998"/>
    <w:rsid w:val="001B3A8D"/>
    <w:rsid w:val="001C28A1"/>
    <w:rsid w:val="001D29D7"/>
    <w:rsid w:val="001E1A03"/>
    <w:rsid w:val="002039E2"/>
    <w:rsid w:val="002044D8"/>
    <w:rsid w:val="00217CAB"/>
    <w:rsid w:val="00221E57"/>
    <w:rsid w:val="00243AD2"/>
    <w:rsid w:val="002546DE"/>
    <w:rsid w:val="00262014"/>
    <w:rsid w:val="00270BBF"/>
    <w:rsid w:val="00274FD9"/>
    <w:rsid w:val="00293845"/>
    <w:rsid w:val="00295D35"/>
    <w:rsid w:val="002C37A6"/>
    <w:rsid w:val="002D5F63"/>
    <w:rsid w:val="002E319C"/>
    <w:rsid w:val="00322D21"/>
    <w:rsid w:val="0032529E"/>
    <w:rsid w:val="003262EE"/>
    <w:rsid w:val="003301CB"/>
    <w:rsid w:val="003355C5"/>
    <w:rsid w:val="00335F76"/>
    <w:rsid w:val="00344FFE"/>
    <w:rsid w:val="00353BF9"/>
    <w:rsid w:val="0036556C"/>
    <w:rsid w:val="00372397"/>
    <w:rsid w:val="0039339B"/>
    <w:rsid w:val="00394C9B"/>
    <w:rsid w:val="00397B41"/>
    <w:rsid w:val="003F0BD0"/>
    <w:rsid w:val="003F28B4"/>
    <w:rsid w:val="003F31BD"/>
    <w:rsid w:val="00406FEF"/>
    <w:rsid w:val="00416FF0"/>
    <w:rsid w:val="0042331A"/>
    <w:rsid w:val="00437332"/>
    <w:rsid w:val="00445526"/>
    <w:rsid w:val="00446562"/>
    <w:rsid w:val="00454243"/>
    <w:rsid w:val="00466BA7"/>
    <w:rsid w:val="00471C17"/>
    <w:rsid w:val="00473ED1"/>
    <w:rsid w:val="0048429F"/>
    <w:rsid w:val="004912A5"/>
    <w:rsid w:val="004A6D8E"/>
    <w:rsid w:val="004A73FD"/>
    <w:rsid w:val="004C18EA"/>
    <w:rsid w:val="004D615F"/>
    <w:rsid w:val="004D6D23"/>
    <w:rsid w:val="004E249C"/>
    <w:rsid w:val="004E5C6B"/>
    <w:rsid w:val="004F69AE"/>
    <w:rsid w:val="00505510"/>
    <w:rsid w:val="00506EFC"/>
    <w:rsid w:val="00511A6A"/>
    <w:rsid w:val="00531ACF"/>
    <w:rsid w:val="00552A93"/>
    <w:rsid w:val="00557329"/>
    <w:rsid w:val="00572685"/>
    <w:rsid w:val="0058211C"/>
    <w:rsid w:val="00590A68"/>
    <w:rsid w:val="005A1902"/>
    <w:rsid w:val="005A3295"/>
    <w:rsid w:val="005B5C7D"/>
    <w:rsid w:val="005C7768"/>
    <w:rsid w:val="005E64E6"/>
    <w:rsid w:val="005F4C62"/>
    <w:rsid w:val="005F551D"/>
    <w:rsid w:val="005F5728"/>
    <w:rsid w:val="00600D80"/>
    <w:rsid w:val="00613C3C"/>
    <w:rsid w:val="006149CA"/>
    <w:rsid w:val="006154B0"/>
    <w:rsid w:val="00640F22"/>
    <w:rsid w:val="00641040"/>
    <w:rsid w:val="00656347"/>
    <w:rsid w:val="00656548"/>
    <w:rsid w:val="00657D39"/>
    <w:rsid w:val="00660571"/>
    <w:rsid w:val="00661BCF"/>
    <w:rsid w:val="00662080"/>
    <w:rsid w:val="006653DF"/>
    <w:rsid w:val="00665FE2"/>
    <w:rsid w:val="00671ABC"/>
    <w:rsid w:val="00676795"/>
    <w:rsid w:val="00677F09"/>
    <w:rsid w:val="00685384"/>
    <w:rsid w:val="00692191"/>
    <w:rsid w:val="0069482F"/>
    <w:rsid w:val="00694FA8"/>
    <w:rsid w:val="006A255A"/>
    <w:rsid w:val="006A30C7"/>
    <w:rsid w:val="006A7B4B"/>
    <w:rsid w:val="006A7F23"/>
    <w:rsid w:val="006C2545"/>
    <w:rsid w:val="006D3C85"/>
    <w:rsid w:val="006F67C3"/>
    <w:rsid w:val="00714761"/>
    <w:rsid w:val="0072424B"/>
    <w:rsid w:val="00751D05"/>
    <w:rsid w:val="00763198"/>
    <w:rsid w:val="007632A2"/>
    <w:rsid w:val="00772917"/>
    <w:rsid w:val="00781062"/>
    <w:rsid w:val="00785AEF"/>
    <w:rsid w:val="007B3A56"/>
    <w:rsid w:val="007F0A0F"/>
    <w:rsid w:val="00800065"/>
    <w:rsid w:val="0080096E"/>
    <w:rsid w:val="00811CD4"/>
    <w:rsid w:val="008224BF"/>
    <w:rsid w:val="00877FEF"/>
    <w:rsid w:val="00882AAD"/>
    <w:rsid w:val="0088425B"/>
    <w:rsid w:val="008A6F95"/>
    <w:rsid w:val="008B35EE"/>
    <w:rsid w:val="008B5178"/>
    <w:rsid w:val="008C0B23"/>
    <w:rsid w:val="008C2C20"/>
    <w:rsid w:val="008D04DD"/>
    <w:rsid w:val="008E1923"/>
    <w:rsid w:val="008E77CD"/>
    <w:rsid w:val="008F35F4"/>
    <w:rsid w:val="008F5254"/>
    <w:rsid w:val="009178F4"/>
    <w:rsid w:val="00965647"/>
    <w:rsid w:val="00967136"/>
    <w:rsid w:val="00967A62"/>
    <w:rsid w:val="00970641"/>
    <w:rsid w:val="00972845"/>
    <w:rsid w:val="009850F7"/>
    <w:rsid w:val="00986F82"/>
    <w:rsid w:val="009A3A3C"/>
    <w:rsid w:val="009A4544"/>
    <w:rsid w:val="009A4A0C"/>
    <w:rsid w:val="009A7893"/>
    <w:rsid w:val="009A7E5F"/>
    <w:rsid w:val="009B0005"/>
    <w:rsid w:val="009B2D2D"/>
    <w:rsid w:val="009D4B3C"/>
    <w:rsid w:val="009E11E0"/>
    <w:rsid w:val="009F59E0"/>
    <w:rsid w:val="009F7E7D"/>
    <w:rsid w:val="00A00CAE"/>
    <w:rsid w:val="00A02973"/>
    <w:rsid w:val="00A02D65"/>
    <w:rsid w:val="00A164FA"/>
    <w:rsid w:val="00A1659D"/>
    <w:rsid w:val="00A233D0"/>
    <w:rsid w:val="00A4331F"/>
    <w:rsid w:val="00A47EA9"/>
    <w:rsid w:val="00A51EB8"/>
    <w:rsid w:val="00A87369"/>
    <w:rsid w:val="00A92E91"/>
    <w:rsid w:val="00AA465D"/>
    <w:rsid w:val="00AB625E"/>
    <w:rsid w:val="00AD0AC6"/>
    <w:rsid w:val="00AD48A9"/>
    <w:rsid w:val="00AE038E"/>
    <w:rsid w:val="00AE74CC"/>
    <w:rsid w:val="00AF0B98"/>
    <w:rsid w:val="00AF2D97"/>
    <w:rsid w:val="00B16E1A"/>
    <w:rsid w:val="00B51048"/>
    <w:rsid w:val="00B53E27"/>
    <w:rsid w:val="00B622D4"/>
    <w:rsid w:val="00B72BA8"/>
    <w:rsid w:val="00B7659D"/>
    <w:rsid w:val="00B93C9C"/>
    <w:rsid w:val="00B96C8B"/>
    <w:rsid w:val="00BA46FC"/>
    <w:rsid w:val="00BB41A8"/>
    <w:rsid w:val="00BC61C9"/>
    <w:rsid w:val="00BD14A0"/>
    <w:rsid w:val="00BE3046"/>
    <w:rsid w:val="00BE642E"/>
    <w:rsid w:val="00C2600D"/>
    <w:rsid w:val="00C366CC"/>
    <w:rsid w:val="00C44ECC"/>
    <w:rsid w:val="00C93E33"/>
    <w:rsid w:val="00C96CE4"/>
    <w:rsid w:val="00CA65CD"/>
    <w:rsid w:val="00CB4E13"/>
    <w:rsid w:val="00CF310E"/>
    <w:rsid w:val="00D14DF5"/>
    <w:rsid w:val="00D170AE"/>
    <w:rsid w:val="00D41E5C"/>
    <w:rsid w:val="00D44558"/>
    <w:rsid w:val="00D50246"/>
    <w:rsid w:val="00D504A1"/>
    <w:rsid w:val="00D65F4B"/>
    <w:rsid w:val="00D741D6"/>
    <w:rsid w:val="00D85297"/>
    <w:rsid w:val="00D87E18"/>
    <w:rsid w:val="00D92D94"/>
    <w:rsid w:val="00DB4CB9"/>
    <w:rsid w:val="00DC5455"/>
    <w:rsid w:val="00DE1EAA"/>
    <w:rsid w:val="00DE6015"/>
    <w:rsid w:val="00E11D9B"/>
    <w:rsid w:val="00E24430"/>
    <w:rsid w:val="00E422D9"/>
    <w:rsid w:val="00E50A92"/>
    <w:rsid w:val="00E511F2"/>
    <w:rsid w:val="00E60640"/>
    <w:rsid w:val="00E649C4"/>
    <w:rsid w:val="00E81C10"/>
    <w:rsid w:val="00E912DB"/>
    <w:rsid w:val="00EB1FF5"/>
    <w:rsid w:val="00EC08C4"/>
    <w:rsid w:val="00EC265E"/>
    <w:rsid w:val="00EF3AE7"/>
    <w:rsid w:val="00EF5820"/>
    <w:rsid w:val="00F0402D"/>
    <w:rsid w:val="00F25FEB"/>
    <w:rsid w:val="00F30D7D"/>
    <w:rsid w:val="00F3139A"/>
    <w:rsid w:val="00F321AC"/>
    <w:rsid w:val="00F32A2F"/>
    <w:rsid w:val="00F95E91"/>
    <w:rsid w:val="00FB1FC4"/>
    <w:rsid w:val="00FB4BDC"/>
    <w:rsid w:val="00FE1A7C"/>
    <w:rsid w:val="00FF2C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653C7"/>
  <w15:chartTrackingRefBased/>
  <w15:docId w15:val="{F6009FB5-D7D0-4911-BA67-1ECD428D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FC4"/>
    <w:pPr>
      <w:ind w:leftChars="400" w:left="800"/>
    </w:pPr>
  </w:style>
  <w:style w:type="paragraph" w:customStyle="1" w:styleId="DefaultParagraphStyle">
    <w:name w:val="Default Paragraph Style"/>
    <w:rsid w:val="00D92D94"/>
    <w:pPr>
      <w:wordWrap w:val="0"/>
      <w:spacing w:after="0" w:line="198" w:lineRule="auto"/>
    </w:pPr>
    <w:rPr>
      <w:szCs w:val="20"/>
    </w:rPr>
  </w:style>
  <w:style w:type="character" w:customStyle="1" w:styleId="DefaultTextRunStyle">
    <w:name w:val="Default TextRun Style"/>
    <w:rsid w:val="00D92D94"/>
    <w:rPr>
      <w:color w:val="000000"/>
      <w:sz w:val="20"/>
    </w:rPr>
  </w:style>
  <w:style w:type="table" w:customStyle="1" w:styleId="DefaultTableStyle">
    <w:name w:val="Default Table Style"/>
    <w:rsid w:val="00D92D94"/>
    <w:pPr>
      <w:spacing w:after="0" w:line="240" w:lineRule="exact"/>
    </w:pPr>
    <w:rPr>
      <w:szCs w:val="20"/>
    </w:rPr>
    <w:tblPr>
      <w:tblInd w:w="0" w:type="dxa"/>
      <w:tblCellMar>
        <w:top w:w="0" w:type="dxa"/>
        <w:left w:w="0" w:type="dxa"/>
        <w:bottom w:w="0" w:type="dxa"/>
        <w:right w:w="0" w:type="dxa"/>
      </w:tblCellMar>
    </w:tblPr>
    <w:tcPr>
      <w:vAlign w:val="center"/>
    </w:tcPr>
  </w:style>
  <w:style w:type="paragraph" w:styleId="a4">
    <w:name w:val="caption"/>
    <w:basedOn w:val="a"/>
    <w:next w:val="a"/>
    <w:uiPriority w:val="35"/>
    <w:unhideWhenUsed/>
    <w:qFormat/>
    <w:rsid w:val="00454243"/>
    <w:rPr>
      <w:b/>
      <w:bCs/>
      <w:szCs w:val="20"/>
    </w:rPr>
  </w:style>
  <w:style w:type="character" w:styleId="a5">
    <w:name w:val="Hyperlink"/>
    <w:basedOn w:val="a0"/>
    <w:uiPriority w:val="99"/>
    <w:unhideWhenUsed/>
    <w:rsid w:val="00B96C8B"/>
    <w:rPr>
      <w:color w:val="0563C1" w:themeColor="hyperlink"/>
      <w:u w:val="single"/>
    </w:rPr>
  </w:style>
  <w:style w:type="character" w:styleId="a6">
    <w:name w:val="Unresolved Mention"/>
    <w:basedOn w:val="a0"/>
    <w:uiPriority w:val="99"/>
    <w:semiHidden/>
    <w:unhideWhenUsed/>
    <w:rsid w:val="00B96C8B"/>
    <w:rPr>
      <w:color w:val="605E5C"/>
      <w:shd w:val="clear" w:color="auto" w:fill="E1DFDD"/>
    </w:rPr>
  </w:style>
  <w:style w:type="character" w:styleId="a7">
    <w:name w:val="FollowedHyperlink"/>
    <w:basedOn w:val="a0"/>
    <w:uiPriority w:val="99"/>
    <w:semiHidden/>
    <w:unhideWhenUsed/>
    <w:rsid w:val="00F95E91"/>
    <w:rPr>
      <w:color w:val="954F72" w:themeColor="followedHyperlink"/>
      <w:u w:val="single"/>
    </w:rPr>
  </w:style>
  <w:style w:type="paragraph" w:styleId="a8">
    <w:name w:val="header"/>
    <w:basedOn w:val="a"/>
    <w:link w:val="Char"/>
    <w:uiPriority w:val="99"/>
    <w:unhideWhenUsed/>
    <w:rsid w:val="009850F7"/>
    <w:pPr>
      <w:tabs>
        <w:tab w:val="center" w:pos="4513"/>
        <w:tab w:val="right" w:pos="9026"/>
      </w:tabs>
      <w:snapToGrid w:val="0"/>
    </w:pPr>
  </w:style>
  <w:style w:type="character" w:customStyle="1" w:styleId="Char">
    <w:name w:val="머리글 Char"/>
    <w:basedOn w:val="a0"/>
    <w:link w:val="a8"/>
    <w:uiPriority w:val="99"/>
    <w:rsid w:val="009850F7"/>
  </w:style>
  <w:style w:type="paragraph" w:styleId="a9">
    <w:name w:val="footer"/>
    <w:basedOn w:val="a"/>
    <w:link w:val="Char0"/>
    <w:uiPriority w:val="99"/>
    <w:unhideWhenUsed/>
    <w:rsid w:val="009850F7"/>
    <w:pPr>
      <w:tabs>
        <w:tab w:val="center" w:pos="4513"/>
        <w:tab w:val="right" w:pos="9026"/>
      </w:tabs>
      <w:snapToGrid w:val="0"/>
    </w:pPr>
  </w:style>
  <w:style w:type="character" w:customStyle="1" w:styleId="Char0">
    <w:name w:val="바닥글 Char"/>
    <w:basedOn w:val="a0"/>
    <w:link w:val="a9"/>
    <w:uiPriority w:val="99"/>
    <w:rsid w:val="00985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문서" ma:contentTypeID="0x010100CC30E543AA74364E989BBB232033F290" ma:contentTypeVersion="11" ma:contentTypeDescription="새 문서를 만듭니다." ma:contentTypeScope="" ma:versionID="906a2f04d316dfbc41c68d271846bcd9">
  <xsd:schema xmlns:xsd="http://www.w3.org/2001/XMLSchema" xmlns:xs="http://www.w3.org/2001/XMLSchema" xmlns:p="http://schemas.microsoft.com/office/2006/metadata/properties" xmlns:ns3="0a9c6fc2-41f0-4638-925d-bd261b99eafb" targetNamespace="http://schemas.microsoft.com/office/2006/metadata/properties" ma:root="true" ma:fieldsID="777d166eb62e05a0ccc2c3036a7c3a9b" ns3:_="">
    <xsd:import namespace="0a9c6fc2-41f0-4638-925d-bd261b99ea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c6fc2-41f0-4638-925d-bd261b99ea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597FDF-5694-42F1-ABA6-4AC1D4861B71}">
  <ds:schemaRefs>
    <ds:schemaRef ds:uri="http://schemas.microsoft.com/sharepoint/v3/contenttype/forms"/>
  </ds:schemaRefs>
</ds:datastoreItem>
</file>

<file path=customXml/itemProps2.xml><?xml version="1.0" encoding="utf-8"?>
<ds:datastoreItem xmlns:ds="http://schemas.openxmlformats.org/officeDocument/2006/customXml" ds:itemID="{5CC5CDFE-3480-4A9F-8179-8BDF27053A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05ED39-628E-4365-8789-F4E723246445}">
  <ds:schemaRefs>
    <ds:schemaRef ds:uri="http://schemas.openxmlformats.org/officeDocument/2006/bibliography"/>
  </ds:schemaRefs>
</ds:datastoreItem>
</file>

<file path=customXml/itemProps4.xml><?xml version="1.0" encoding="utf-8"?>
<ds:datastoreItem xmlns:ds="http://schemas.openxmlformats.org/officeDocument/2006/customXml" ds:itemID="{2CCF2112-AF2C-493F-8382-15FF90A277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c6fc2-41f0-4638-925d-bd261b99ea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4432</TotalTime>
  <Pages>1</Pages>
  <Words>2720</Words>
  <Characters>15507</Characters>
  <Application>Microsoft Office Word</Application>
  <DocSecurity>0</DocSecurity>
  <Lines>129</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minahchae</dc:creator>
  <cp:keywords/>
  <dc:description/>
  <cp:lastModifiedBy>박 준혁</cp:lastModifiedBy>
  <cp:revision>10</cp:revision>
  <dcterms:created xsi:type="dcterms:W3CDTF">2022-02-17T01:27:00Z</dcterms:created>
  <dcterms:modified xsi:type="dcterms:W3CDTF">2022-02-23T06:38:00Z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0x010100CC30E543AA74364E989BBB232033F290</vt:lpwstr>
  </property>
</Properties>
</file>