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Document</w:t>
      </w:r>
    </w:p>
    <w:p>
      <w:r>
        <w:t xml:space="preserve">This is a sample document created for testing the Document Format Converter API. </w:t>
      </w:r>
      <w:r>
        <w:rPr>
          <w:b/>
        </w:rPr>
        <w:t>This text is bold.</w:t>
      </w:r>
      <w:r>
        <w:rPr>
          <w:i/>
        </w:rPr>
        <w:t xml:space="preserve"> This text is italic.</w:t>
      </w:r>
      <w:r>
        <w:rPr>
          <w:u w:val="single"/>
        </w:rPr>
        <w:t xml:space="preserve"> This text is underlined.</w:t>
      </w:r>
    </w:p>
    <w:p>
      <w:pPr>
        <w:pStyle w:val="Heading2"/>
      </w:pPr>
      <w:r>
        <w:t>Section 1</w:t>
      </w:r>
    </w:p>
    <w:p>
      <w:r>
        <w:t>This is a paragraph in section 1. It contains regular text.</w:t>
      </w:r>
    </w:p>
    <w:p>
      <w:pPr>
        <w:pStyle w:val="Heading2"/>
      </w:pPr>
      <w:r>
        <w:t>Section 2</w:t>
      </w:r>
    </w:p>
    <w:p>
      <w:r>
        <w:rPr>
          <w:sz w:val="28"/>
        </w:rPr>
        <w:t>This paragraph has text with different font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