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132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824" behindDoc="1" locked="0" layoutInCell="1" allowOverlap="1" wp14:anchorId="4DA0AB94" wp14:editId="27E33DE9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1198332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332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 wp14:anchorId="53CAD1C2" wp14:editId="26DDEF92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1C85FDE4">
        <w:rPr>
          <w:b/>
          <w:bCs/>
          <w:sz w:val="36"/>
          <w:szCs w:val="36"/>
        </w:rPr>
        <w:t xml:space="preserve">ESCUELA POLITÉCNICA </w:t>
      </w:r>
      <w:r w:rsidR="008B4D7D" w:rsidRPr="1C85FDE4">
        <w:rPr>
          <w:b/>
          <w:bCs/>
          <w:sz w:val="36"/>
          <w:szCs w:val="36"/>
        </w:rPr>
        <w:t>NACIONAL</w:t>
      </w:r>
    </w:p>
    <w:p w14:paraId="2848789C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7F47C52C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3C83B0" wp14:editId="4B94D400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CD5711C">
              <v:line id="Line 4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70.4pt,5.2pt" to="421.4pt,5.2pt" w14:anchorId="5AC84A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/>
            </w:pict>
          </mc:Fallback>
        </mc:AlternateContent>
      </w:r>
    </w:p>
    <w:p w14:paraId="7F641447" w14:textId="77777777" w:rsidR="005530D3" w:rsidRPr="00DD796F" w:rsidRDefault="00875175" w:rsidP="00CD47D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DE APLICACIONES WEB</w:t>
      </w:r>
    </w:p>
    <w:p w14:paraId="3D6AEC31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2DB700D7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9F3EC24" w14:textId="77777777" w:rsidR="003A12FB" w:rsidRPr="00D30B8E" w:rsidRDefault="003A12FB" w:rsidP="005271BC"/>
        </w:tc>
      </w:tr>
      <w:tr w:rsidR="00D36DB7" w:rsidRPr="00D30B8E" w14:paraId="07057A36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0A7F0D3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25CEBBC0" w14:textId="77777777" w:rsidR="00D36DB7" w:rsidRPr="00D30B8E" w:rsidRDefault="00875175" w:rsidP="004A6B52">
            <w:r>
              <w:t>Desarrollo de Aplicaciones Web</w:t>
            </w:r>
            <w:r w:rsidR="00CD47D4">
              <w:t xml:space="preserve"> </w:t>
            </w:r>
          </w:p>
        </w:tc>
      </w:tr>
      <w:tr w:rsidR="00D36DB7" w:rsidRPr="00D30B8E" w14:paraId="6A0EC578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82E2BB3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1E4F7A2D" w14:textId="77777777" w:rsidR="00D36DB7" w:rsidRPr="00D30B8E" w:rsidRDefault="005530D3" w:rsidP="004A6B52">
            <w:r>
              <w:t xml:space="preserve">Ing. </w:t>
            </w:r>
            <w:r w:rsidR="004A6B52">
              <w:t>Loarte Byron</w:t>
            </w:r>
          </w:p>
        </w:tc>
      </w:tr>
      <w:tr w:rsidR="00D36DB7" w:rsidRPr="00D30B8E" w14:paraId="04EBCB30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3BA847A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5792E23" w14:textId="7A1BFEFC" w:rsidR="00D36DB7" w:rsidRPr="00D30B8E" w:rsidRDefault="0009147F" w:rsidP="009873EE">
            <w:r>
              <w:t>2023-A</w:t>
            </w:r>
          </w:p>
        </w:tc>
      </w:tr>
      <w:tr w:rsidR="003A12FB" w:rsidRPr="00D30B8E" w14:paraId="4A09F349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4DE9513" w14:textId="77777777" w:rsidR="003A12FB" w:rsidRPr="00D30B8E" w:rsidRDefault="003A12FB" w:rsidP="005271BC"/>
        </w:tc>
      </w:tr>
    </w:tbl>
    <w:p w14:paraId="7AC71B3F" w14:textId="77777777" w:rsidR="005271BC" w:rsidRPr="00D30B8E" w:rsidRDefault="005271BC" w:rsidP="7911A21B"/>
    <w:p w14:paraId="436D3706" w14:textId="77777777" w:rsidR="00D36DB7" w:rsidRPr="00D30B8E" w:rsidRDefault="001F51CF" w:rsidP="7911A21B">
      <w:pPr>
        <w:jc w:val="center"/>
        <w:rPr>
          <w:b/>
          <w:bCs/>
          <w:sz w:val="36"/>
          <w:szCs w:val="36"/>
        </w:rPr>
      </w:pPr>
      <w:r w:rsidRPr="7911A21B">
        <w:rPr>
          <w:b/>
          <w:bCs/>
          <w:sz w:val="36"/>
          <w:szCs w:val="36"/>
        </w:rPr>
        <w:t>DEBER</w:t>
      </w:r>
      <w:r w:rsidR="00C40EB4" w:rsidRPr="7911A21B">
        <w:rPr>
          <w:b/>
          <w:bCs/>
          <w:sz w:val="36"/>
          <w:szCs w:val="36"/>
        </w:rPr>
        <w:t xml:space="preserve"> </w:t>
      </w:r>
      <w:r w:rsidR="5FFAE311" w:rsidRPr="7911A21B">
        <w:rPr>
          <w:b/>
          <w:bCs/>
          <w:sz w:val="36"/>
          <w:szCs w:val="36"/>
        </w:rPr>
        <w:t>CLASE 4</w:t>
      </w:r>
    </w:p>
    <w:p w14:paraId="4FE4B3D3" w14:textId="77777777"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93"/>
        <w:gridCol w:w="2861"/>
      </w:tblGrid>
      <w:tr w:rsidR="003A12FB" w:rsidRPr="00D30B8E" w14:paraId="35D15F4C" w14:textId="77777777" w:rsidTr="7911A21B">
        <w:tc>
          <w:tcPr>
            <w:tcW w:w="9494" w:type="dxa"/>
            <w:gridSpan w:val="2"/>
            <w:shd w:val="clear" w:color="auto" w:fill="E6E6E6"/>
          </w:tcPr>
          <w:p w14:paraId="13D38CE8" w14:textId="77777777" w:rsidR="003A12FB" w:rsidRPr="00D30B8E" w:rsidRDefault="003A12FB" w:rsidP="005271BC"/>
        </w:tc>
      </w:tr>
      <w:tr w:rsidR="00DB4047" w:rsidRPr="00D30B8E" w14:paraId="27976DFB" w14:textId="77777777" w:rsidTr="7911A21B">
        <w:trPr>
          <w:trHeight w:val="352"/>
        </w:trPr>
        <w:tc>
          <w:tcPr>
            <w:tcW w:w="9494" w:type="dxa"/>
            <w:gridSpan w:val="2"/>
            <w:vAlign w:val="bottom"/>
          </w:tcPr>
          <w:p w14:paraId="3C41B73C" w14:textId="77777777" w:rsidR="00D30B8E" w:rsidRPr="00D30B8E" w:rsidRDefault="00D30B8E" w:rsidP="00D30B8E">
            <w:pPr>
              <w:jc w:val="center"/>
            </w:pPr>
          </w:p>
          <w:p w14:paraId="401F3D5B" w14:textId="77777777" w:rsidR="00D30B8E" w:rsidRPr="00D30B8E" w:rsidRDefault="00D30B8E" w:rsidP="00D30B8E">
            <w:pPr>
              <w:jc w:val="center"/>
            </w:pPr>
          </w:p>
          <w:p w14:paraId="0981AD9E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4EEE4CE8" w14:textId="77777777" w:rsidR="00522EBF" w:rsidRDefault="00522EBF" w:rsidP="7911A21B">
            <w:pPr>
              <w:jc w:val="center"/>
            </w:pPr>
          </w:p>
          <w:p w14:paraId="27093733" w14:textId="77777777" w:rsidR="00522EBF" w:rsidRPr="00522EBF" w:rsidRDefault="51522173" w:rsidP="7911A21B">
            <w:pPr>
              <w:spacing w:line="259" w:lineRule="auto"/>
              <w:jc w:val="center"/>
            </w:pPr>
            <w:r w:rsidRPr="7911A21B">
              <w:rPr>
                <w:b/>
                <w:bCs/>
                <w:sz w:val="40"/>
                <w:szCs w:val="40"/>
              </w:rPr>
              <w:t>Express.js</w:t>
            </w:r>
          </w:p>
        </w:tc>
      </w:tr>
      <w:tr w:rsidR="003A12FB" w:rsidRPr="00D30B8E" w14:paraId="0F2B0925" w14:textId="77777777" w:rsidTr="7911A21B">
        <w:trPr>
          <w:trHeight w:val="781"/>
        </w:trPr>
        <w:tc>
          <w:tcPr>
            <w:tcW w:w="9494" w:type="dxa"/>
            <w:gridSpan w:val="2"/>
          </w:tcPr>
          <w:p w14:paraId="7762F07A" w14:textId="77777777" w:rsidR="003A12FB" w:rsidRDefault="003A12FB" w:rsidP="000C316A">
            <w:pPr>
              <w:jc w:val="center"/>
              <w:rPr>
                <w:b/>
              </w:rPr>
            </w:pPr>
          </w:p>
          <w:p w14:paraId="29B05E4D" w14:textId="77777777" w:rsidR="003A12FB" w:rsidRPr="00D30B8E" w:rsidRDefault="003A12FB" w:rsidP="7911A21B">
            <w:pPr>
              <w:jc w:val="center"/>
              <w:rPr>
                <w:b/>
                <w:bCs/>
              </w:rPr>
            </w:pPr>
          </w:p>
          <w:p w14:paraId="6E1E6BB0" w14:textId="77777777"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14:paraId="2016363A" w14:textId="77777777"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14:paraId="0A234F2D" w14:textId="77777777" w:rsidTr="7911A21B">
        <w:trPr>
          <w:trHeight w:val="567"/>
        </w:trPr>
        <w:tc>
          <w:tcPr>
            <w:tcW w:w="9494" w:type="dxa"/>
            <w:gridSpan w:val="2"/>
          </w:tcPr>
          <w:p w14:paraId="010A7B28" w14:textId="77777777" w:rsidR="00D30B8E" w:rsidRPr="00D30B8E" w:rsidRDefault="4783C0F5" w:rsidP="7911A21B">
            <w:pPr>
              <w:spacing w:line="259" w:lineRule="auto"/>
              <w:jc w:val="center"/>
            </w:pPr>
            <w:r w:rsidRPr="7911A21B">
              <w:rPr>
                <w:rFonts w:eastAsia="+mn-ea"/>
                <w:lang w:val="es-EC"/>
              </w:rPr>
              <w:t>José Pinos</w:t>
            </w:r>
          </w:p>
        </w:tc>
      </w:tr>
      <w:tr w:rsidR="003A12FB" w:rsidRPr="00D30B8E" w14:paraId="4F41CAF8" w14:textId="77777777" w:rsidTr="7911A21B">
        <w:trPr>
          <w:trHeight w:val="95"/>
        </w:trPr>
        <w:tc>
          <w:tcPr>
            <w:tcW w:w="9494" w:type="dxa"/>
            <w:gridSpan w:val="2"/>
          </w:tcPr>
          <w:p w14:paraId="07A13A2F" w14:textId="77777777" w:rsidR="003A12FB" w:rsidRPr="00D30B8E" w:rsidRDefault="003A12FB" w:rsidP="005271BC"/>
        </w:tc>
      </w:tr>
      <w:tr w:rsidR="00DB4047" w:rsidRPr="00D30B8E" w14:paraId="6A2E93B0" w14:textId="77777777" w:rsidTr="7911A21B">
        <w:tc>
          <w:tcPr>
            <w:tcW w:w="9494" w:type="dxa"/>
            <w:gridSpan w:val="2"/>
            <w:shd w:val="clear" w:color="auto" w:fill="E6E6E6"/>
          </w:tcPr>
          <w:p w14:paraId="2A145C88" w14:textId="77777777" w:rsidR="00DB4047" w:rsidRPr="00D30B8E" w:rsidRDefault="00DB4047" w:rsidP="005271BC"/>
        </w:tc>
      </w:tr>
      <w:tr w:rsidR="00D36DB7" w:rsidRPr="00D30B8E" w14:paraId="4BDEF2E8" w14:textId="77777777" w:rsidTr="7911A21B">
        <w:trPr>
          <w:trHeight w:val="498"/>
        </w:trPr>
        <w:tc>
          <w:tcPr>
            <w:tcW w:w="6588" w:type="dxa"/>
            <w:vAlign w:val="bottom"/>
          </w:tcPr>
          <w:p w14:paraId="17E4AF51" w14:textId="77777777"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906" w:type="dxa"/>
            <w:vAlign w:val="bottom"/>
          </w:tcPr>
          <w:p w14:paraId="3B266AE0" w14:textId="77777777" w:rsidR="00D36DB7" w:rsidRPr="00D30B8E" w:rsidRDefault="1DA8833F" w:rsidP="7911A21B">
            <w:pPr>
              <w:rPr>
                <w:sz w:val="22"/>
                <w:szCs w:val="22"/>
              </w:rPr>
            </w:pPr>
            <w:r w:rsidRPr="7911A21B">
              <w:rPr>
                <w:sz w:val="22"/>
                <w:szCs w:val="22"/>
              </w:rPr>
              <w:t>2023</w:t>
            </w:r>
            <w:r w:rsidR="004A6B52" w:rsidRPr="7911A21B">
              <w:rPr>
                <w:sz w:val="22"/>
                <w:szCs w:val="22"/>
              </w:rPr>
              <w:t xml:space="preserve">/ </w:t>
            </w:r>
            <w:r w:rsidR="4DA8F10A" w:rsidRPr="7911A21B">
              <w:rPr>
                <w:sz w:val="22"/>
                <w:szCs w:val="22"/>
              </w:rPr>
              <w:t>05</w:t>
            </w:r>
            <w:r w:rsidR="004A6B52" w:rsidRPr="7911A21B">
              <w:rPr>
                <w:sz w:val="22"/>
                <w:szCs w:val="22"/>
              </w:rPr>
              <w:t xml:space="preserve"> / </w:t>
            </w:r>
            <w:r w:rsidR="5AC6FD5F" w:rsidRPr="7911A21B">
              <w:rPr>
                <w:sz w:val="22"/>
                <w:szCs w:val="22"/>
              </w:rPr>
              <w:t>22</w:t>
            </w:r>
          </w:p>
        </w:tc>
      </w:tr>
      <w:tr w:rsidR="00E57AF0" w:rsidRPr="00D30B8E" w14:paraId="0DD7A517" w14:textId="77777777" w:rsidTr="7911A21B">
        <w:trPr>
          <w:trHeight w:val="498"/>
        </w:trPr>
        <w:tc>
          <w:tcPr>
            <w:tcW w:w="6588" w:type="dxa"/>
            <w:vAlign w:val="bottom"/>
          </w:tcPr>
          <w:p w14:paraId="43199ED3" w14:textId="77777777"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14:paraId="48EED7BF" w14:textId="77777777" w:rsidR="00E57AF0" w:rsidRDefault="264F73E5" w:rsidP="7911A21B">
            <w:pPr>
              <w:rPr>
                <w:sz w:val="22"/>
                <w:szCs w:val="22"/>
              </w:rPr>
            </w:pPr>
            <w:r w:rsidRPr="7911A21B">
              <w:rPr>
                <w:sz w:val="22"/>
                <w:szCs w:val="22"/>
              </w:rPr>
              <w:t>2023</w:t>
            </w:r>
            <w:r w:rsidR="004A6B52" w:rsidRPr="7911A21B">
              <w:rPr>
                <w:sz w:val="22"/>
                <w:szCs w:val="22"/>
              </w:rPr>
              <w:t xml:space="preserve">/ </w:t>
            </w:r>
            <w:r w:rsidR="520F2B0F" w:rsidRPr="7911A21B">
              <w:rPr>
                <w:sz w:val="22"/>
                <w:szCs w:val="22"/>
              </w:rPr>
              <w:t>05</w:t>
            </w:r>
            <w:r w:rsidR="004A6B52" w:rsidRPr="7911A21B">
              <w:rPr>
                <w:sz w:val="22"/>
                <w:szCs w:val="22"/>
              </w:rPr>
              <w:t xml:space="preserve"> / </w:t>
            </w:r>
            <w:r w:rsidR="461061D7" w:rsidRPr="7911A21B">
              <w:rPr>
                <w:sz w:val="22"/>
                <w:szCs w:val="22"/>
              </w:rPr>
              <w:t>23</w:t>
            </w:r>
          </w:p>
        </w:tc>
      </w:tr>
      <w:tr w:rsidR="00DB4047" w:rsidRPr="00D30B8E" w14:paraId="5110EE5B" w14:textId="77777777" w:rsidTr="7911A21B">
        <w:trPr>
          <w:trHeight w:val="611"/>
        </w:trPr>
        <w:tc>
          <w:tcPr>
            <w:tcW w:w="6588" w:type="dxa"/>
            <w:vAlign w:val="bottom"/>
          </w:tcPr>
          <w:p w14:paraId="24E509A5" w14:textId="77777777" w:rsidR="00DB4047" w:rsidRPr="00D30B8E" w:rsidRDefault="00DB4047" w:rsidP="000C316A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14:paraId="01AFD1D1" w14:textId="77777777" w:rsidR="00DB4047" w:rsidRPr="00D30B8E" w:rsidRDefault="00DB4047" w:rsidP="00DB4047"/>
        </w:tc>
      </w:tr>
      <w:tr w:rsidR="00DB4047" w:rsidRPr="00D30B8E" w14:paraId="1920FCF6" w14:textId="77777777" w:rsidTr="7911A21B">
        <w:trPr>
          <w:trHeight w:val="611"/>
        </w:trPr>
        <w:tc>
          <w:tcPr>
            <w:tcW w:w="6588" w:type="dxa"/>
            <w:vAlign w:val="bottom"/>
          </w:tcPr>
          <w:p w14:paraId="1194F214" w14:textId="77777777" w:rsidR="00DB4047" w:rsidRPr="00D30B8E" w:rsidRDefault="00DB4047" w:rsidP="000C316A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14:paraId="1A17ABA8" w14:textId="77777777" w:rsidR="00DB4047" w:rsidRPr="00D30B8E" w:rsidRDefault="00DB4047" w:rsidP="00DB4047"/>
        </w:tc>
      </w:tr>
      <w:tr w:rsidR="003A12FB" w:rsidRPr="00D30B8E" w14:paraId="740413A9" w14:textId="77777777" w:rsidTr="7911A21B">
        <w:tc>
          <w:tcPr>
            <w:tcW w:w="9494" w:type="dxa"/>
            <w:gridSpan w:val="2"/>
            <w:shd w:val="clear" w:color="auto" w:fill="E6E6E6"/>
          </w:tcPr>
          <w:p w14:paraId="2195344C" w14:textId="77777777" w:rsidR="003A12FB" w:rsidRPr="00D30B8E" w:rsidRDefault="003A12FB" w:rsidP="005271BC"/>
        </w:tc>
      </w:tr>
    </w:tbl>
    <w:p w14:paraId="5B73223E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6AF59B6F" w14:textId="77777777" w:rsidR="004A33D9" w:rsidRDefault="004A33D9" w:rsidP="7911A21B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B58D547" w14:textId="77777777" w:rsidR="0016642C" w:rsidRPr="004A33D9" w:rsidRDefault="004A6B52" w:rsidP="00012EE0">
      <w:pPr>
        <w:pStyle w:val="Ttulo1"/>
        <w:rPr>
          <w:rFonts w:ascii="Times New Roman" w:hAnsi="Times New Roman" w:cs="Times New Roman"/>
          <w:color w:val="365F91" w:themeColor="accent1" w:themeShade="BF"/>
          <w:sz w:val="28"/>
        </w:rPr>
      </w:pPr>
      <w:r w:rsidRPr="7911A21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PROPÓSITO DE LA PRÁCTICA</w:t>
      </w:r>
    </w:p>
    <w:p w14:paraId="49FAEA9F" w14:textId="77777777" w:rsidR="162659C2" w:rsidRDefault="162659C2" w:rsidP="7911A21B">
      <w:r>
        <w:t xml:space="preserve">Realizar un mapa conceptual sobre la clase impartida, consultar qué es Express.js y que son las Rutas-Vistas y controladores dentro de </w:t>
      </w:r>
      <w:proofErr w:type="spellStart"/>
      <w:r>
        <w:t>el</w:t>
      </w:r>
      <w:proofErr w:type="spellEnd"/>
      <w:r>
        <w:t xml:space="preserve">. </w:t>
      </w:r>
    </w:p>
    <w:p w14:paraId="3A07A9E8" w14:textId="77777777" w:rsidR="004A6B52" w:rsidRPr="004A33D9" w:rsidRDefault="004A6B52" w:rsidP="004A6B52">
      <w:pPr>
        <w:pStyle w:val="Ttulo1"/>
        <w:rPr>
          <w:rFonts w:ascii="Times New Roman" w:hAnsi="Times New Roman" w:cs="Times New Roman"/>
          <w:color w:val="365F91" w:themeColor="accent1" w:themeShade="BF"/>
          <w:sz w:val="28"/>
        </w:rPr>
      </w:pPr>
      <w:r w:rsidRPr="7911A21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OBJETIVOS ESPECÍFICOS </w:t>
      </w:r>
    </w:p>
    <w:p w14:paraId="530E0272" w14:textId="77777777" w:rsidR="004A33D9" w:rsidRPr="004A33D9" w:rsidRDefault="331F2E34" w:rsidP="004A33D9">
      <w:pPr>
        <w:rPr>
          <w:color w:val="365F91" w:themeColor="accent1" w:themeShade="BF"/>
        </w:rPr>
      </w:pPr>
      <w:r w:rsidRPr="7911A21B">
        <w:rPr>
          <w:color w:val="000000" w:themeColor="text1"/>
        </w:rPr>
        <w:t>Investigar sobre Express.js y sobre sus rutas, vistas y controladores</w:t>
      </w:r>
    </w:p>
    <w:p w14:paraId="5B80AF19" w14:textId="77777777" w:rsidR="004A6B52" w:rsidRPr="004A33D9" w:rsidRDefault="004A6B52" w:rsidP="004A6B52">
      <w:pPr>
        <w:pStyle w:val="Ttulo1"/>
        <w:rPr>
          <w:rFonts w:ascii="Times New Roman" w:hAnsi="Times New Roman" w:cs="Times New Roman"/>
          <w:color w:val="365F91" w:themeColor="accent1" w:themeShade="BF"/>
          <w:sz w:val="28"/>
        </w:rPr>
      </w:pPr>
      <w:r w:rsidRPr="7911A21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DESARROLLO </w:t>
      </w:r>
      <w:r w:rsidR="004E65D0" w:rsidRPr="7911A21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Y RESULTADOS </w:t>
      </w:r>
      <w:r w:rsidRPr="7911A21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DE LA PRÁCTICA </w:t>
      </w:r>
    </w:p>
    <w:p w14:paraId="72CA2A32" w14:textId="77777777" w:rsidR="00875175" w:rsidRPr="004A33D9" w:rsidRDefault="00875175" w:rsidP="7911A21B">
      <w:pPr>
        <w:pStyle w:val="Ttulo1"/>
        <w:numPr>
          <w:ilvl w:val="0"/>
          <w:numId w:val="0"/>
        </w:numPr>
      </w:pPr>
    </w:p>
    <w:p w14:paraId="50C1B161" w14:textId="77777777" w:rsidR="00875175" w:rsidRPr="004A33D9" w:rsidRDefault="00875175" w:rsidP="7911A21B"/>
    <w:p w14:paraId="31BEC1C3" w14:textId="77777777" w:rsidR="00875175" w:rsidRPr="004A33D9" w:rsidRDefault="00875175" w:rsidP="7911A21B"/>
    <w:p w14:paraId="7E1C226A" w14:textId="77777777" w:rsidR="00875175" w:rsidRPr="004A33D9" w:rsidRDefault="00875175" w:rsidP="7911A21B"/>
    <w:p w14:paraId="18612EC7" w14:textId="77777777" w:rsidR="00875175" w:rsidRPr="004A33D9" w:rsidRDefault="00875175" w:rsidP="7911A21B"/>
    <w:p w14:paraId="634C3BEB" w14:textId="77777777" w:rsidR="00875175" w:rsidRPr="004A33D9" w:rsidRDefault="004A6B52" w:rsidP="7911A21B">
      <w:r>
        <w:rPr>
          <w:noProof/>
        </w:rPr>
        <mc:AlternateContent>
          <mc:Choice Requires="wpg">
            <w:drawing>
              <wp:inline distT="0" distB="0" distL="0" distR="0" wp14:anchorId="2795CE68" wp14:editId="391C2D6B">
                <wp:extent cx="6119493" cy="3438525"/>
                <wp:effectExtent l="0" t="0" r="15240" b="28575"/>
                <wp:docPr id="603211846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3" cy="3438525"/>
                          <a:chOff x="0" y="0"/>
                          <a:chExt cx="6119494" cy="34385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2361821" y="1447299"/>
                            <a:ext cx="1090155" cy="36958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4ED12E1" w14:textId="77777777" w:rsidR="00900C19" w:rsidRDefault="00000000" w:rsidP="00900C19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925800646" name="Rectángulo 3"/>
                        <wps:cNvSpPr/>
                        <wps:spPr>
                          <a:xfrm>
                            <a:off x="0" y="0"/>
                            <a:ext cx="1373834" cy="10472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5BAC8" w14:textId="77777777" w:rsidR="00900C19" w:rsidRDefault="00000000" w:rsidP="00900C1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Es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lenguaje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con mayor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demanda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laboral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toda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laweb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361821" y="0"/>
                            <a:ext cx="1665418" cy="10472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ECC40E" w14:textId="77777777" w:rsidR="00900C19" w:rsidRDefault="00000000" w:rsidP="00900C1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Con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ayuda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motor V8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desarrollado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google,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puede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usarse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lado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servidor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1395122"/>
                            <a:ext cx="1373834" cy="7043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08735" w14:textId="77777777" w:rsidR="00900C19" w:rsidRDefault="00000000" w:rsidP="00900C1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Permite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crear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aplicaciones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escritorio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ángulo 6"/>
                        <wps:cNvSpPr/>
                        <wps:spPr>
                          <a:xfrm>
                            <a:off x="724958" y="2429344"/>
                            <a:ext cx="1636862" cy="7043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24EAC" w14:textId="77777777" w:rsidR="00900C19" w:rsidRDefault="00000000" w:rsidP="00900C1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Crea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aplicaciones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ó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iles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con frameworks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como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React Native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745660" y="1438603"/>
                            <a:ext cx="1373834" cy="7043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A6E0C" w14:textId="77777777" w:rsidR="00900C19" w:rsidRDefault="00000000" w:rsidP="00900C1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Conecta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objetos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cotidianos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IOT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Rectángulo 8"/>
                        <wps:cNvSpPr/>
                        <wps:spPr>
                          <a:xfrm>
                            <a:off x="3280246" y="2286469"/>
                            <a:ext cx="1417631" cy="115205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16CFF" w14:textId="77777777" w:rsidR="00900C19" w:rsidRDefault="00000000" w:rsidP="00900C1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Tambi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é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trabaja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backend, con la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ó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gica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servidor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conexi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ó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a base de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Rectángulo 9"/>
                        <wps:cNvSpPr/>
                        <wps:spPr>
                          <a:xfrm>
                            <a:off x="4745660" y="0"/>
                            <a:ext cx="1269070" cy="109076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49E08" w14:textId="77777777" w:rsidR="00900C19" w:rsidRDefault="00000000" w:rsidP="00900C1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Su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usa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Frontend,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trabajando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lado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Conector recto de flecha 10"/>
                        <wps:cNvCnPr/>
                        <wps:spPr>
                          <a:xfrm rot="5400000" flipH="1" flipV="1">
                            <a:off x="3056322" y="1234246"/>
                            <a:ext cx="434803" cy="8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de flecha 11"/>
                        <wps:cNvCnPr>
                          <a:stCxn id="2" idx="3"/>
                        </wps:cNvCnPr>
                        <wps:spPr>
                          <a:xfrm flipV="1">
                            <a:off x="3451975" y="788299"/>
                            <a:ext cx="1245901" cy="8437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de flecha 12"/>
                        <wps:cNvCnPr>
                          <a:stCxn id="2" idx="3"/>
                        </wps:cNvCnPr>
                        <wps:spPr>
                          <a:xfrm>
                            <a:off x="3451975" y="1632090"/>
                            <a:ext cx="1236377" cy="2014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>
                          <a:stCxn id="2" idx="2"/>
                        </wps:cNvCnPr>
                        <wps:spPr>
                          <a:xfrm>
                            <a:off x="2906898" y="1816882"/>
                            <a:ext cx="545077" cy="491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 flipH="1">
                            <a:off x="1959724" y="1828800"/>
                            <a:ext cx="971435" cy="5524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>
                          <a:stCxn id="2" idx="1"/>
                        </wps:cNvCnPr>
                        <wps:spPr>
                          <a:xfrm flipH="1">
                            <a:off x="1365139" y="1632090"/>
                            <a:ext cx="996682" cy="84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>
                          <a:stCxn id="2" idx="0"/>
                        </wps:cNvCnPr>
                        <wps:spPr>
                          <a:xfrm flipH="1" flipV="1">
                            <a:off x="1399919" y="742918"/>
                            <a:ext cx="1506979" cy="70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/>
        </mc:AlternateContent>
      </w:r>
    </w:p>
    <w:p w14:paraId="7EA385FA" w14:textId="77777777" w:rsidR="00875175" w:rsidRPr="004A33D9" w:rsidRDefault="00875175" w:rsidP="7911A21B"/>
    <w:p w14:paraId="6257BF54" w14:textId="77777777" w:rsidR="00875175" w:rsidRPr="004A33D9" w:rsidRDefault="00875175" w:rsidP="7911A21B"/>
    <w:p w14:paraId="5B53EEED" w14:textId="77777777" w:rsidR="00875175" w:rsidRPr="004A33D9" w:rsidRDefault="00875175" w:rsidP="7911A21B"/>
    <w:p w14:paraId="3E01EC24" w14:textId="77777777" w:rsidR="00875175" w:rsidRPr="004A33D9" w:rsidRDefault="00875175" w:rsidP="7911A21B"/>
    <w:p w14:paraId="6ACCE616" w14:textId="77777777" w:rsidR="00875175" w:rsidRPr="004A33D9" w:rsidRDefault="00875175" w:rsidP="7911A21B"/>
    <w:p w14:paraId="51A3BEFF" w14:textId="77777777" w:rsidR="00875175" w:rsidRPr="004A33D9" w:rsidRDefault="00875175" w:rsidP="7911A21B"/>
    <w:p w14:paraId="11E310C9" w14:textId="77777777" w:rsidR="00875175" w:rsidRPr="004A33D9" w:rsidRDefault="00875175" w:rsidP="7911A21B"/>
    <w:p w14:paraId="4F07A1D2" w14:textId="77777777" w:rsidR="00875175" w:rsidRPr="004A33D9" w:rsidRDefault="004A6B52" w:rsidP="7911A21B">
      <w:r>
        <w:rPr>
          <w:noProof/>
        </w:rPr>
        <w:lastRenderedPageBreak/>
        <mc:AlternateContent>
          <mc:Choice Requires="wpg">
            <w:drawing>
              <wp:inline distT="0" distB="0" distL="0" distR="0" wp14:anchorId="09074036" wp14:editId="7636FF07">
                <wp:extent cx="5669280" cy="4037333"/>
                <wp:effectExtent l="0" t="0" r="26670" b="20320"/>
                <wp:docPr id="62244553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4037333"/>
                          <a:chOff x="0" y="0"/>
                          <a:chExt cx="5669280" cy="4037332"/>
                        </a:xfrm>
                      </wpg:grpSpPr>
                      <wps:wsp>
                        <wps:cNvPr id="92416323" name="Rectángulo 2"/>
                        <wps:cNvSpPr/>
                        <wps:spPr>
                          <a:xfrm>
                            <a:off x="2146078" y="1586918"/>
                            <a:ext cx="1661066" cy="41888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B4C890A" w14:textId="77777777" w:rsidR="00690A3A" w:rsidRDefault="00000000" w:rsidP="00690A3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val="en-US"/>
                                </w:rPr>
                                <w:t>SSR VS CSR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30250923" name="Rectángulo 3"/>
                        <wps:cNvSpPr/>
                        <wps:spPr>
                          <a:xfrm>
                            <a:off x="464084" y="187"/>
                            <a:ext cx="1078597" cy="9141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EA703" w14:textId="77777777" w:rsidR="00690A3A" w:rsidRDefault="00000000" w:rsidP="00690A3A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SSR: 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son las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siglas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 </w:t>
                              </w:r>
                              <w:proofErr w:type="gram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server side</w:t>
                              </w:r>
                              <w:proofErr w:type="gram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render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98392687" name="Rectángulo 4"/>
                        <wps:cNvSpPr/>
                        <wps:spPr>
                          <a:xfrm>
                            <a:off x="18564" y="1043178"/>
                            <a:ext cx="1969638" cy="10472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57535" w14:textId="77777777" w:rsidR="00690A3A" w:rsidRDefault="00000000" w:rsidP="00690A3A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Es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conocido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como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programaci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ó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lado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servidor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esta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tecnolog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í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se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usa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aplicaciones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á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ginas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70049197" name="Rectángulo 5"/>
                        <wps:cNvSpPr/>
                        <wps:spPr>
                          <a:xfrm>
                            <a:off x="0" y="2162833"/>
                            <a:ext cx="1988202" cy="8298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A61BD" w14:textId="77777777" w:rsidR="00690A3A" w:rsidRDefault="00000000" w:rsidP="00690A3A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Se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basa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usar scripts que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ejecuta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servidor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web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copn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un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lenguaje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programaci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ó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adecuado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007893547" name="Rectángulo 6"/>
                        <wps:cNvSpPr/>
                        <wps:spPr>
                          <a:xfrm>
                            <a:off x="18564" y="3093235"/>
                            <a:ext cx="1969638" cy="94409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EE702" w14:textId="77777777" w:rsidR="00690A3A" w:rsidRDefault="00000000" w:rsidP="00690A3A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Las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peticiones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usuario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se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procesan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á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á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pido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lo que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aumenta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la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rapidez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 carga de la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á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gina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757531801" name="Rectángulo 7"/>
                        <wps:cNvSpPr/>
                        <wps:spPr>
                          <a:xfrm>
                            <a:off x="4191483" y="0"/>
                            <a:ext cx="1297653" cy="6363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8211D" w14:textId="77777777" w:rsidR="00690A3A" w:rsidRDefault="00000000" w:rsidP="00690A3A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CSR: son las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siglas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 </w:t>
                              </w:r>
                              <w:proofErr w:type="gram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client side</w:t>
                              </w:r>
                              <w:proofErr w:type="gram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render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31375064" name="Rectángulo 8"/>
                        <wps:cNvSpPr/>
                        <wps:spPr>
                          <a:xfrm>
                            <a:off x="3902241" y="797486"/>
                            <a:ext cx="1767039" cy="11035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30B4F" w14:textId="77777777" w:rsidR="00690A3A" w:rsidRDefault="00000000" w:rsidP="00690A3A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Es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conocido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como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programaci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ó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lado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, us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usado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para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proyectos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con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contenido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din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á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mico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74960404" name="Rectángulo 9"/>
                        <wps:cNvSpPr/>
                        <wps:spPr>
                          <a:xfrm>
                            <a:off x="3916098" y="2005800"/>
                            <a:ext cx="1753182" cy="10309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3FE4C" w14:textId="77777777" w:rsidR="00690A3A" w:rsidRDefault="00000000" w:rsidP="00690A3A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El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servidor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no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procesa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scripts,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estos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se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insertan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documento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html o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fichero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aparte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vinculado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943691098" name="Rectángulo 10"/>
                        <wps:cNvSpPr/>
                        <wps:spPr>
                          <a:xfrm>
                            <a:off x="3902241" y="3097990"/>
                            <a:ext cx="1767039" cy="9393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6C7CC" w14:textId="77777777" w:rsidR="00690A3A" w:rsidRDefault="00000000" w:rsidP="00690A3A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Son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ú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tiles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para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proyectos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con gran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cantidad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usuarios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que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hacen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peticiones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  <w:t>servidor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976940222" name="Conector recto de flecha 11"/>
                        <wps:cNvCnPr/>
                        <wps:spPr>
                          <a:xfrm flipH="1" flipV="1">
                            <a:off x="1534626" y="636378"/>
                            <a:ext cx="1441985" cy="942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737602" name="Conector recto de flecha 12"/>
                        <wps:cNvCnPr/>
                        <wps:spPr>
                          <a:xfrm flipV="1">
                            <a:off x="2976611" y="303779"/>
                            <a:ext cx="1367448" cy="12831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/>
        </mc:AlternateContent>
      </w:r>
    </w:p>
    <w:p w14:paraId="72D7D4F8" w14:textId="77777777" w:rsidR="00875175" w:rsidRPr="004A33D9" w:rsidRDefault="00875175" w:rsidP="7911A21B"/>
    <w:p w14:paraId="5D122C92" w14:textId="77777777" w:rsidR="00875175" w:rsidRPr="004A33D9" w:rsidRDefault="00875175" w:rsidP="7911A21B"/>
    <w:p w14:paraId="1D44CE42" w14:textId="77777777" w:rsidR="00875175" w:rsidRPr="004A33D9" w:rsidRDefault="00875175" w:rsidP="7911A21B"/>
    <w:p w14:paraId="73A97F0F" w14:textId="77777777" w:rsidR="00875175" w:rsidRPr="004A33D9" w:rsidRDefault="00875175" w:rsidP="7911A21B"/>
    <w:p w14:paraId="487C4E6C" w14:textId="77777777" w:rsidR="4418D463" w:rsidRDefault="4418D463" w:rsidP="10284169">
      <w:r>
        <w:rPr>
          <w:noProof/>
        </w:rPr>
        <mc:AlternateContent>
          <mc:Choice Requires="wpg">
            <w:drawing>
              <wp:inline distT="0" distB="0" distL="0" distR="0" wp14:anchorId="36E29E37" wp14:editId="2EDC6266">
                <wp:extent cx="5805805" cy="4125595"/>
                <wp:effectExtent l="0" t="0" r="23495" b="27305"/>
                <wp:docPr id="149577843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805" cy="4125595"/>
                          <a:chOff x="0" y="0"/>
                          <a:chExt cx="5176838" cy="3529013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1697832" y="1257300"/>
                            <a:ext cx="1333500" cy="4476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A8493F1" w14:textId="77777777" w:rsidR="00C7059C" w:rsidRDefault="00000000" w:rsidP="00C7059C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ARREGLOS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20802316" name="Rectángulo 2"/>
                        <wps:cNvSpPr/>
                        <wps:spPr>
                          <a:xfrm>
                            <a:off x="1633538" y="0"/>
                            <a:ext cx="1462088" cy="8858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68D8A" w14:textId="77777777" w:rsidR="00C7059C" w:rsidRDefault="00000000" w:rsidP="00C7059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Permiten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agregar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una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sola variable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diferente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información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571421283" name="Rectángulo 3"/>
                        <wps:cNvSpPr/>
                        <wps:spPr>
                          <a:xfrm>
                            <a:off x="3479007" y="0"/>
                            <a:ext cx="1233488" cy="12573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0F9DE" w14:textId="77777777" w:rsidR="00C7059C" w:rsidRDefault="00000000" w:rsidP="00C7059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Spread operator (...)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permite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crear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un nuevo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arreglo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partir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otros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existentes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38481166" name="Rectángulo 4"/>
                        <wps:cNvSpPr/>
                        <wps:spPr>
                          <a:xfrm>
                            <a:off x="0" y="0"/>
                            <a:ext cx="1176338" cy="12573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38112" w14:textId="77777777" w:rsidR="00C7059C" w:rsidRDefault="00000000" w:rsidP="00C7059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Con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método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.length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podemos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acceder al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tamaño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arreglo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728640454" name="Rectángulo 5"/>
                        <wps:cNvSpPr/>
                        <wps:spPr>
                          <a:xfrm>
                            <a:off x="0" y="1481138"/>
                            <a:ext cx="1176338" cy="1114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BB2B8" w14:textId="77777777" w:rsidR="00C7059C" w:rsidRDefault="00000000" w:rsidP="00C7059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Con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método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.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push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,podemos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añadir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un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elemento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al final del array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689096820" name="Rectángulo 6"/>
                        <wps:cNvSpPr/>
                        <wps:spPr>
                          <a:xfrm>
                            <a:off x="1288256" y="2338388"/>
                            <a:ext cx="1204913" cy="11906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5072E" w14:textId="77777777" w:rsidR="00C7059C" w:rsidRDefault="00000000" w:rsidP="00C7059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Con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método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.pop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podemos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eliminar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último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elemento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del array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13396641" name="Rectángulo 7"/>
                        <wps:cNvSpPr/>
                        <wps:spPr>
                          <a:xfrm>
                            <a:off x="2621756" y="2338388"/>
                            <a:ext cx="1204913" cy="11906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0C6843" w14:textId="77777777" w:rsidR="00C7059C" w:rsidRDefault="00000000" w:rsidP="00C7059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Con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método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.shift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podemos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eliminar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primer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elemento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del array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322827294" name="Rectángulo 8"/>
                        <wps:cNvSpPr/>
                        <wps:spPr>
                          <a:xfrm>
                            <a:off x="4000500" y="1481138"/>
                            <a:ext cx="1176338" cy="13335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3A784" w14:textId="77777777" w:rsidR="00C7059C" w:rsidRDefault="00000000" w:rsidP="00C7059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Con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método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.unshift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añade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un nuevo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elemento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al principio del array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41111792" name="Conector recto de flecha 9"/>
                        <wps:cNvCnPr/>
                        <wps:spPr>
                          <a:xfrm flipH="1" flipV="1">
                            <a:off x="1169194" y="1004888"/>
                            <a:ext cx="128587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7482143" name="Conector recto de flecha 10"/>
                        <wps:cNvCnPr/>
                        <wps:spPr>
                          <a:xfrm flipH="1">
                            <a:off x="1178719" y="1500188"/>
                            <a:ext cx="514350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6454393" name="Conector recto de flecha 11"/>
                        <wps:cNvCnPr/>
                        <wps:spPr>
                          <a:xfrm rot="5400000">
                            <a:off x="1816894" y="1769269"/>
                            <a:ext cx="623888" cy="4714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653537" name="Conector recto de flecha 12"/>
                        <wps:cNvCnPr/>
                        <wps:spPr>
                          <a:xfrm>
                            <a:off x="2331244" y="1700213"/>
                            <a:ext cx="914400" cy="64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035007" name="Conector recto de flecha 13"/>
                        <wps:cNvCnPr>
                          <a:stCxn id="1" idx="3"/>
                        </wps:cNvCnPr>
                        <wps:spPr>
                          <a:xfrm>
                            <a:off x="3031332" y="1481138"/>
                            <a:ext cx="1004887" cy="619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8349140" name="Conector recto de flecha 14"/>
                        <wps:cNvCnPr/>
                        <wps:spPr>
                          <a:xfrm flipV="1">
                            <a:off x="2388394" y="528638"/>
                            <a:ext cx="1114425" cy="704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624785" name="Conector recto de flecha 15"/>
                        <wps:cNvCnPr/>
                        <wps:spPr>
                          <a:xfrm rot="5400000" flipH="1">
                            <a:off x="2197894" y="1052513"/>
                            <a:ext cx="366713" cy="33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</w:p>
    <w:p w14:paraId="63D95555" w14:textId="77777777" w:rsidR="00875175" w:rsidRPr="004A33D9" w:rsidRDefault="00875175" w:rsidP="7911A21B"/>
    <w:p w14:paraId="23AB7E63" w14:textId="77777777" w:rsidR="00875175" w:rsidRPr="004A33D9" w:rsidRDefault="649F7677" w:rsidP="10284169">
      <w:pPr>
        <w:pStyle w:val="Ttulo1"/>
        <w:numPr>
          <w:ilvl w:val="0"/>
          <w:numId w:val="0"/>
        </w:numPr>
        <w:ind w:firstLine="708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10284169">
        <w:rPr>
          <w:rFonts w:ascii="Times New Roman" w:hAnsi="Times New Roman" w:cs="Times New Roman"/>
          <w:color w:val="000000" w:themeColor="text1"/>
          <w:sz w:val="24"/>
          <w:szCs w:val="24"/>
        </w:rPr>
        <w:t>2) ¿Qué es Express.js?</w:t>
      </w:r>
    </w:p>
    <w:p w14:paraId="051C7402" w14:textId="77777777" w:rsidR="067A93D2" w:rsidRDefault="067A93D2" w:rsidP="10284169">
      <w:r>
        <w:t xml:space="preserve">Es un </w:t>
      </w:r>
      <w:proofErr w:type="spellStart"/>
      <w:r>
        <w:t>framework</w:t>
      </w:r>
      <w:proofErr w:type="spellEnd"/>
      <w:r>
        <w:t xml:space="preserve"> </w:t>
      </w:r>
      <w:proofErr w:type="spellStart"/>
      <w:r w:rsidR="31F6CDD2">
        <w:t>backend</w:t>
      </w:r>
      <w:proofErr w:type="spellEnd"/>
      <w:r w:rsidR="31F6CDD2">
        <w:t xml:space="preserve"> </w:t>
      </w:r>
      <w:r>
        <w:t xml:space="preserve">para crear aplicaciones web, </w:t>
      </w:r>
      <w:proofErr w:type="spellStart"/>
      <w:r>
        <w:t>API’s</w:t>
      </w:r>
      <w:proofErr w:type="spellEnd"/>
      <w:r>
        <w:t xml:space="preserve"> y servicios web, desarrollado sobre node.js</w:t>
      </w:r>
      <w:r w:rsidR="330EEB2E">
        <w:t>.</w:t>
      </w:r>
    </w:p>
    <w:p w14:paraId="2F9B349D" w14:textId="77777777" w:rsidR="330EEB2E" w:rsidRDefault="330EEB2E" w:rsidP="10284169">
      <w:r>
        <w:t>Express proporciona mecanismos para:</w:t>
      </w:r>
    </w:p>
    <w:p w14:paraId="703E343D" w14:textId="77777777" w:rsidR="10284169" w:rsidRDefault="10284169" w:rsidP="10284169"/>
    <w:p w14:paraId="1D66F3C2" w14:textId="77777777" w:rsidR="330EEB2E" w:rsidRDefault="330EEB2E" w:rsidP="10284169">
      <w:r>
        <w:t xml:space="preserve">Escritura de manejadores de peticiones con diferentes verbos HTTP en diferentes </w:t>
      </w:r>
      <w:proofErr w:type="gramStart"/>
      <w:r>
        <w:t>rutas(</w:t>
      </w:r>
      <w:proofErr w:type="gramEnd"/>
      <w:r>
        <w:t>URL)</w:t>
      </w:r>
    </w:p>
    <w:p w14:paraId="11A22D06" w14:textId="77777777" w:rsidR="330EEB2E" w:rsidRDefault="330EEB2E" w:rsidP="10284169">
      <w:r>
        <w:t>Integración con motores de renderización de vistas.</w:t>
      </w:r>
    </w:p>
    <w:p w14:paraId="15A606F7" w14:textId="77777777" w:rsidR="330EEB2E" w:rsidRDefault="330EEB2E" w:rsidP="10284169">
      <w:r>
        <w:t>Establecer ajustes de aplicaciones web, como qué puerto usar.</w:t>
      </w:r>
    </w:p>
    <w:p w14:paraId="1D65E5A9" w14:textId="77777777" w:rsidR="330EEB2E" w:rsidRDefault="330EEB2E" w:rsidP="10284169">
      <w:r>
        <w:t xml:space="preserve">Express es un </w:t>
      </w:r>
      <w:proofErr w:type="spellStart"/>
      <w:r>
        <w:t>framework</w:t>
      </w:r>
      <w:proofErr w:type="spellEnd"/>
      <w:r>
        <w:t xml:space="preserve"> muy liviano y puede ser extendido mediante </w:t>
      </w:r>
      <w:proofErr w:type="spellStart"/>
      <w:r>
        <w:t>plugins</w:t>
      </w:r>
      <w:proofErr w:type="spellEnd"/>
      <w:r w:rsidR="6D6F845E">
        <w:t xml:space="preserve">, tiene un manejo de rutas más sencillo </w:t>
      </w:r>
    </w:p>
    <w:p w14:paraId="69283326" w14:textId="77777777" w:rsidR="10284169" w:rsidRDefault="10284169" w:rsidP="10284169"/>
    <w:p w14:paraId="463F1FD5" w14:textId="77777777" w:rsidR="10284169" w:rsidRDefault="10284169" w:rsidP="10284169"/>
    <w:p w14:paraId="7EB4FED9" w14:textId="77777777" w:rsidR="10284169" w:rsidRDefault="10284169" w:rsidP="10284169">
      <w:pPr>
        <w:rPr>
          <w:b/>
          <w:bCs/>
        </w:rPr>
      </w:pPr>
    </w:p>
    <w:p w14:paraId="00A1CE2F" w14:textId="77777777" w:rsidR="067A93D2" w:rsidRDefault="067A93D2" w:rsidP="10284169">
      <w:pPr>
        <w:rPr>
          <w:b/>
          <w:bCs/>
        </w:rPr>
      </w:pPr>
      <w:r w:rsidRPr="10284169">
        <w:rPr>
          <w:b/>
          <w:bCs/>
        </w:rPr>
        <w:t>3) ¿Qué son las Rutas-Vistas y Controladores en Express?</w:t>
      </w:r>
    </w:p>
    <w:p w14:paraId="5A6FA495" w14:textId="77777777" w:rsidR="386C1B09" w:rsidRDefault="386C1B09" w:rsidP="10284169">
      <w:r>
        <w:t>Las rutas son una forma sencilla de añadir páginas a nuestro sitio web, son útil</w:t>
      </w:r>
      <w:r w:rsidR="70AA69D6">
        <w:t xml:space="preserve">es para los usuarios puesto que les indica a donde se están </w:t>
      </w:r>
      <w:proofErr w:type="spellStart"/>
      <w:proofErr w:type="gramStart"/>
      <w:r w:rsidR="70AA69D6">
        <w:t>dirigiendo</w:t>
      </w:r>
      <w:r w:rsidR="0CD53798">
        <w:t>,además</w:t>
      </w:r>
      <w:proofErr w:type="spellEnd"/>
      <w:proofErr w:type="gramEnd"/>
      <w:r w:rsidR="0CD53798">
        <w:t xml:space="preserve"> permiten usar los verbos HTTP para obtener información</w:t>
      </w:r>
    </w:p>
    <w:p w14:paraId="0809DB39" w14:textId="77777777" w:rsidR="10284169" w:rsidRDefault="10284169" w:rsidP="10284169"/>
    <w:p w14:paraId="7D2BD8A5" w14:textId="77777777" w:rsidR="5E84D5C8" w:rsidRDefault="5E84D5C8" w:rsidP="10284169">
      <w:r>
        <w:t xml:space="preserve">Vistas: Express.js puede enviar texto al navegador, pero también se podría un enviar un </w:t>
      </w:r>
      <w:proofErr w:type="spellStart"/>
      <w:r>
        <w:t>html</w:t>
      </w:r>
      <w:proofErr w:type="spellEnd"/>
      <w:r>
        <w:t xml:space="preserve"> complejo, lo cual es tedioso en un archivo .</w:t>
      </w:r>
      <w:proofErr w:type="spellStart"/>
      <w:r>
        <w:t>js</w:t>
      </w:r>
      <w:proofErr w:type="spellEnd"/>
      <w:r>
        <w:t xml:space="preserve"> muy ex</w:t>
      </w:r>
      <w:r w:rsidR="230C1F3C">
        <w:t xml:space="preserve">tenso, por lo cual las vistas son archivos </w:t>
      </w:r>
      <w:proofErr w:type="spellStart"/>
      <w:r w:rsidR="230C1F3C">
        <w:t>html</w:t>
      </w:r>
      <w:proofErr w:type="spellEnd"/>
      <w:r w:rsidR="230C1F3C">
        <w:t xml:space="preserve"> separados de la lógica de la aplicación, y estos archivos serán enviados al navegador</w:t>
      </w:r>
    </w:p>
    <w:p w14:paraId="162321F6" w14:textId="77777777" w:rsidR="10284169" w:rsidRDefault="10284169" w:rsidP="10284169">
      <w:pPr>
        <w:rPr>
          <w:b/>
          <w:bCs/>
        </w:rPr>
      </w:pPr>
    </w:p>
    <w:p w14:paraId="5CDAA31F" w14:textId="77777777" w:rsidR="10284169" w:rsidRDefault="10284169" w:rsidP="10284169">
      <w:pPr>
        <w:rPr>
          <w:b/>
          <w:bCs/>
        </w:rPr>
      </w:pPr>
    </w:p>
    <w:p w14:paraId="4AB0C469" w14:textId="77777777" w:rsidR="4F85A585" w:rsidRDefault="4F85A585" w:rsidP="10284169">
      <w:r>
        <w:t xml:space="preserve">Controladores: </w:t>
      </w:r>
      <w:r w:rsidR="196ACB02">
        <w:t>Son responsables de manejar peticiones pendientes y retornar respuestas a los clientes</w:t>
      </w:r>
    </w:p>
    <w:p w14:paraId="7A6BDC6A" w14:textId="77777777" w:rsidR="10284169" w:rsidRDefault="10284169" w:rsidP="10284169">
      <w:pPr>
        <w:rPr>
          <w:b/>
          <w:bCs/>
        </w:rPr>
      </w:pPr>
    </w:p>
    <w:p w14:paraId="16F3BA68" w14:textId="77777777" w:rsidR="00875175" w:rsidRPr="004A33D9" w:rsidRDefault="004A6B52" w:rsidP="7911A21B">
      <w:pPr>
        <w:pStyle w:val="Ttulo1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1028416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CONCLUSIONES</w:t>
      </w:r>
    </w:p>
    <w:p w14:paraId="1F42F0D7" w14:textId="77777777" w:rsidR="3EF3CB13" w:rsidRDefault="3EF3CB13" w:rsidP="10284169">
      <w:pPr>
        <w:spacing w:after="160" w:line="259" w:lineRule="auto"/>
        <w:ind w:left="432"/>
        <w:jc w:val="both"/>
      </w:pPr>
      <w:r>
        <w:t xml:space="preserve">Express.js es un </w:t>
      </w:r>
      <w:proofErr w:type="spellStart"/>
      <w:r>
        <w:t>framework</w:t>
      </w:r>
      <w:proofErr w:type="spellEnd"/>
      <w:r>
        <w:t xml:space="preserve"> basado en </w:t>
      </w:r>
      <w:proofErr w:type="spellStart"/>
      <w:r>
        <w:t>node</w:t>
      </w:r>
      <w:proofErr w:type="spellEnd"/>
      <w:r>
        <w:t xml:space="preserve"> para crear aplicaciones </w:t>
      </w:r>
      <w:proofErr w:type="spellStart"/>
      <w:r>
        <w:t>we</w:t>
      </w:r>
      <w:proofErr w:type="spellEnd"/>
      <w:r>
        <w:t xml:space="preserve">, </w:t>
      </w:r>
      <w:proofErr w:type="spellStart"/>
      <w:r>
        <w:t>apis</w:t>
      </w:r>
      <w:proofErr w:type="spellEnd"/>
      <w:r>
        <w:t xml:space="preserve"> y servicios web, es útil porque permite separar la lógica de la aplicación,</w:t>
      </w:r>
      <w:r w:rsidR="0FC40F2D">
        <w:t xml:space="preserve"> además de separar su contenido de manera adecuada.</w:t>
      </w:r>
    </w:p>
    <w:p w14:paraId="661E1F67" w14:textId="77777777" w:rsidR="00875175" w:rsidRPr="00875175" w:rsidRDefault="00875175" w:rsidP="00875175"/>
    <w:p w14:paraId="2CA78E35" w14:textId="77777777" w:rsidR="004E65D0" w:rsidRPr="004A33D9" w:rsidRDefault="004E65D0" w:rsidP="004E65D0">
      <w:pPr>
        <w:pStyle w:val="Ttulo1"/>
        <w:rPr>
          <w:rFonts w:ascii="Times New Roman" w:hAnsi="Times New Roman" w:cs="Times New Roman"/>
          <w:color w:val="365F91" w:themeColor="accent1" w:themeShade="BF"/>
          <w:sz w:val="28"/>
        </w:rPr>
      </w:pPr>
      <w:r w:rsidRPr="1028416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BIBLIOGRAFÍA </w:t>
      </w:r>
    </w:p>
    <w:p w14:paraId="33074E49" w14:textId="77777777" w:rsidR="004E65D0" w:rsidRPr="004E65D0" w:rsidRDefault="004E65D0" w:rsidP="004E65D0"/>
    <w:p w14:paraId="3A5327DA" w14:textId="77777777" w:rsidR="004A6B52" w:rsidRDefault="544B58A0" w:rsidP="10284169"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[1]"Comparativa del server-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side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rendering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,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client-side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rendering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y los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static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site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generators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". IONOS Digital Guide. </w:t>
      </w:r>
      <w:hyperlink r:id="rId10">
        <w:r w:rsidRPr="10284169">
          <w:rPr>
            <w:rStyle w:val="Hipervnculo"/>
            <w:rFonts w:ascii="Open Sans" w:eastAsia="Open Sans" w:hAnsi="Open Sans" w:cs="Open Sans"/>
            <w:sz w:val="21"/>
            <w:szCs w:val="21"/>
          </w:rPr>
          <w:t>https://www.ionos.es/digitalguide/paginas-web/desarrollo-web/lenguajes-del-lado-servidor-o-del-cliente-diferencias/</w:t>
        </w:r>
      </w:hyperlink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(accedido el 23 de mayo de 2023).</w:t>
      </w:r>
    </w:p>
    <w:p w14:paraId="232CAE2A" w14:textId="77777777" w:rsidR="004A6B52" w:rsidRPr="004A6B52" w:rsidRDefault="004A6B52" w:rsidP="004A6B52"/>
    <w:p w14:paraId="04223E2E" w14:textId="77777777" w:rsidR="004A6B52" w:rsidRPr="004A6B52" w:rsidRDefault="004A6B52" w:rsidP="004A6B52"/>
    <w:p w14:paraId="30B811AD" w14:textId="77777777" w:rsidR="544B58A0" w:rsidRDefault="544B58A0" w:rsidP="10284169">
      <w:r w:rsidRPr="10284169">
        <w:t>[2</w:t>
      </w:r>
      <w:r w:rsidR="47DA633A" w:rsidRPr="10284169">
        <w:t>]</w:t>
      </w:r>
      <w:r w:rsidR="47DA633A"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G. Roldas. "¿Qué es </w:t>
      </w:r>
      <w:proofErr w:type="spellStart"/>
      <w:r w:rsidR="47DA633A"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express</w:t>
      </w:r>
      <w:proofErr w:type="spellEnd"/>
      <w:r w:rsidR="47DA633A"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y para qué sirve?" </w:t>
      </w:r>
      <w:proofErr w:type="spellStart"/>
      <w:r w:rsidR="47DA633A"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Platzi</w:t>
      </w:r>
      <w:proofErr w:type="spellEnd"/>
      <w:r w:rsidR="47DA633A"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. </w:t>
      </w:r>
      <w:hyperlink r:id="rId11">
        <w:r w:rsidR="47DA633A" w:rsidRPr="10284169">
          <w:rPr>
            <w:rStyle w:val="Hipervnculo"/>
            <w:rFonts w:ascii="Open Sans" w:eastAsia="Open Sans" w:hAnsi="Open Sans" w:cs="Open Sans"/>
            <w:sz w:val="21"/>
            <w:szCs w:val="21"/>
          </w:rPr>
          <w:t>https://platzi.com/clases/1437-express-js/15697-que-es-express-y-para-que-sirve/</w:t>
        </w:r>
      </w:hyperlink>
      <w:r w:rsidR="47DA633A"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(accedido el 23 de mayo de 2023).</w:t>
      </w:r>
    </w:p>
    <w:p w14:paraId="208ADEB6" w14:textId="77777777" w:rsidR="10284169" w:rsidRDefault="10284169" w:rsidP="10284169"/>
    <w:p w14:paraId="0A8E9CD3" w14:textId="77777777" w:rsidR="10284169" w:rsidRDefault="10284169" w:rsidP="10284169"/>
    <w:p w14:paraId="1C2300AE" w14:textId="77777777" w:rsidR="47DA633A" w:rsidRDefault="47DA633A" w:rsidP="10284169">
      <w:r w:rsidRPr="10284169">
        <w:t>[3]</w:t>
      </w:r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"Rutas /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Routing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con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NodeJS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y Express - Tutorial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Stack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MEAN".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Funny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Frontend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. </w:t>
      </w:r>
      <w:hyperlink r:id="rId12">
        <w:r w:rsidRPr="10284169">
          <w:rPr>
            <w:rStyle w:val="Hipervnculo"/>
            <w:rFonts w:ascii="Open Sans" w:eastAsia="Open Sans" w:hAnsi="Open Sans" w:cs="Open Sans"/>
            <w:sz w:val="21"/>
            <w:szCs w:val="21"/>
          </w:rPr>
          <w:t>https://funnyfrontend.com/introduccion-al-stack-mean-4-rutas-routing-con-nodejs-y-express/</w:t>
        </w:r>
      </w:hyperlink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(accedido el 23 de mayo de 2023).</w:t>
      </w:r>
    </w:p>
    <w:p w14:paraId="05DDC544" w14:textId="77777777" w:rsidR="10284169" w:rsidRDefault="10284169" w:rsidP="10284169"/>
    <w:p w14:paraId="27E58211" w14:textId="77777777" w:rsidR="10284169" w:rsidRDefault="10284169" w:rsidP="10284169"/>
    <w:p w14:paraId="2ABBA124" w14:textId="77777777" w:rsidR="47DA633A" w:rsidRDefault="47DA633A" w:rsidP="10284169">
      <w:r w:rsidRPr="10284169">
        <w:t>[4]</w:t>
      </w:r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V. Arza. "Express | Vistas Dinámicas -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HackMD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".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HackMD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. </w:t>
      </w:r>
      <w:hyperlink r:id="rId13">
        <w:r w:rsidRPr="10284169">
          <w:rPr>
            <w:rStyle w:val="Hipervnculo"/>
            <w:rFonts w:ascii="Open Sans" w:eastAsia="Open Sans" w:hAnsi="Open Sans" w:cs="Open Sans"/>
            <w:sz w:val="21"/>
            <w:szCs w:val="21"/>
          </w:rPr>
          <w:t>https://hackmd.io/@ucompro/B1oqks38u</w:t>
        </w:r>
      </w:hyperlink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(accedido el 23 de mayo de 2023).</w:t>
      </w:r>
    </w:p>
    <w:p w14:paraId="7B21A92F" w14:textId="77777777" w:rsidR="10284169" w:rsidRDefault="10284169" w:rsidP="10284169"/>
    <w:p w14:paraId="55645860" w14:textId="77777777" w:rsidR="10284169" w:rsidRDefault="10284169" w:rsidP="10284169"/>
    <w:p w14:paraId="059F2EB9" w14:textId="77777777" w:rsidR="47DA633A" w:rsidRDefault="47DA633A" w:rsidP="10284169">
      <w:r w:rsidRPr="10284169">
        <w:t>[5]</w:t>
      </w:r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"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Documentation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|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NestJS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- A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progressive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Node.js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framework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".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Documentation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|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NestJS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- A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progressive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Node.js </w:t>
      </w:r>
      <w:proofErr w:type="spellStart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>framework</w:t>
      </w:r>
      <w:proofErr w:type="spellEnd"/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. </w:t>
      </w:r>
      <w:hyperlink r:id="rId14">
        <w:r w:rsidRPr="10284169">
          <w:rPr>
            <w:rStyle w:val="Hipervnculo"/>
            <w:rFonts w:ascii="Open Sans" w:eastAsia="Open Sans" w:hAnsi="Open Sans" w:cs="Open Sans"/>
            <w:sz w:val="21"/>
            <w:szCs w:val="21"/>
          </w:rPr>
          <w:t>https://docs.nestjs.com/controllers</w:t>
        </w:r>
      </w:hyperlink>
      <w:r w:rsidRPr="10284169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(accedido el 23 de mayo de 2023).</w:t>
      </w:r>
    </w:p>
    <w:p w14:paraId="46D02C80" w14:textId="77777777" w:rsidR="10284169" w:rsidRDefault="10284169" w:rsidP="10284169"/>
    <w:p w14:paraId="3B47F44E" w14:textId="77777777" w:rsidR="10284169" w:rsidRDefault="10284169" w:rsidP="10284169"/>
    <w:p w14:paraId="52742AF4" w14:textId="77777777" w:rsidR="10284169" w:rsidRDefault="10284169" w:rsidP="10284169"/>
    <w:sectPr w:rsidR="10284169" w:rsidSect="00D679E3">
      <w:headerReference w:type="default" r:id="rId15"/>
      <w:footerReference w:type="default" r:id="rId16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015A" w14:textId="77777777" w:rsidR="00F600A0" w:rsidRDefault="00F600A0">
      <w:r>
        <w:separator/>
      </w:r>
    </w:p>
  </w:endnote>
  <w:endnote w:type="continuationSeparator" w:id="0">
    <w:p w14:paraId="0744120C" w14:textId="77777777" w:rsidR="00F600A0" w:rsidRDefault="00F6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6C8C" w14:textId="7777777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4A6B52" w:rsidRPr="004A6B52">
      <w:rPr>
        <w:rFonts w:ascii="Book Antiqua" w:hAnsi="Book Antiqua"/>
        <w:sz w:val="22"/>
        <w:szCs w:val="16"/>
        <w:lang w:val="pt-BR"/>
      </w:rPr>
      <w:t xml:space="preserve">Byron </w:t>
    </w:r>
    <w:proofErr w:type="spellStart"/>
    <w:r w:rsidR="004A6B52" w:rsidRPr="004A6B52">
      <w:rPr>
        <w:rFonts w:ascii="Book Antiqua" w:hAnsi="Book Antiqua"/>
        <w:sz w:val="22"/>
        <w:szCs w:val="16"/>
        <w:lang w:val="pt-BR"/>
      </w:rPr>
      <w:t>Loarte</w:t>
    </w:r>
    <w:proofErr w:type="spellEnd"/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3A7ADE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F2B0" w14:textId="77777777" w:rsidR="00F600A0" w:rsidRDefault="00F600A0">
      <w:r>
        <w:separator/>
      </w:r>
    </w:p>
  </w:footnote>
  <w:footnote w:type="continuationSeparator" w:id="0">
    <w:p w14:paraId="294CC5B5" w14:textId="77777777" w:rsidR="00F600A0" w:rsidRDefault="00F60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5A7A" w14:textId="77777777" w:rsidR="001B3737" w:rsidRPr="00CD47D4" w:rsidRDefault="00CD47D4" w:rsidP="00875175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CD47D4">
      <w:rPr>
        <w:rFonts w:ascii="Book Antiqua" w:hAnsi="Book Antiqua"/>
        <w:sz w:val="20"/>
        <w:szCs w:val="16"/>
      </w:rPr>
      <w:t>Desarrollo de Software</w:t>
    </w:r>
    <w:r w:rsidR="001B3737" w:rsidRPr="00CD47D4">
      <w:rPr>
        <w:rFonts w:ascii="Book Antiqua" w:hAnsi="Book Antiqua"/>
        <w:sz w:val="16"/>
        <w:szCs w:val="16"/>
      </w:rPr>
      <w:tab/>
    </w:r>
    <w:r w:rsidR="001B3737" w:rsidRPr="00CD47D4">
      <w:rPr>
        <w:rFonts w:ascii="Book Antiqua" w:hAnsi="Book Antiqua"/>
        <w:sz w:val="16"/>
        <w:szCs w:val="16"/>
      </w:rPr>
      <w:tab/>
    </w:r>
    <w:r w:rsidR="00875175">
      <w:t>Desarrollo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17A90"/>
    <w:multiLevelType w:val="hybridMultilevel"/>
    <w:tmpl w:val="B080BCF4"/>
    <w:lvl w:ilvl="0" w:tplc="255816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 w15:restartNumberingAfterBreak="0">
    <w:nsid w:val="3FF431A3"/>
    <w:multiLevelType w:val="hybridMultilevel"/>
    <w:tmpl w:val="072A17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9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 w16cid:durableId="345180088">
    <w:abstractNumId w:val="6"/>
  </w:num>
  <w:num w:numId="2" w16cid:durableId="12269425">
    <w:abstractNumId w:val="18"/>
  </w:num>
  <w:num w:numId="3" w16cid:durableId="743599665">
    <w:abstractNumId w:val="23"/>
  </w:num>
  <w:num w:numId="4" w16cid:durableId="1654528497">
    <w:abstractNumId w:val="7"/>
  </w:num>
  <w:num w:numId="5" w16cid:durableId="2042128239">
    <w:abstractNumId w:val="16"/>
  </w:num>
  <w:num w:numId="6" w16cid:durableId="962927094">
    <w:abstractNumId w:val="9"/>
  </w:num>
  <w:num w:numId="7" w16cid:durableId="1723823361">
    <w:abstractNumId w:val="12"/>
  </w:num>
  <w:num w:numId="8" w16cid:durableId="1737364108">
    <w:abstractNumId w:val="21"/>
  </w:num>
  <w:num w:numId="9" w16cid:durableId="624190618">
    <w:abstractNumId w:val="3"/>
  </w:num>
  <w:num w:numId="10" w16cid:durableId="1198808985">
    <w:abstractNumId w:val="4"/>
  </w:num>
  <w:num w:numId="11" w16cid:durableId="1934706901">
    <w:abstractNumId w:val="20"/>
  </w:num>
  <w:num w:numId="12" w16cid:durableId="1778911217">
    <w:abstractNumId w:val="2"/>
  </w:num>
  <w:num w:numId="13" w16cid:durableId="762914764">
    <w:abstractNumId w:val="0"/>
  </w:num>
  <w:num w:numId="14" w16cid:durableId="1907258172">
    <w:abstractNumId w:val="10"/>
  </w:num>
  <w:num w:numId="15" w16cid:durableId="1425107753">
    <w:abstractNumId w:val="1"/>
  </w:num>
  <w:num w:numId="16" w16cid:durableId="1115904756">
    <w:abstractNumId w:val="22"/>
  </w:num>
  <w:num w:numId="17" w16cid:durableId="1362630291">
    <w:abstractNumId w:val="19"/>
  </w:num>
  <w:num w:numId="18" w16cid:durableId="86272955">
    <w:abstractNumId w:val="24"/>
  </w:num>
  <w:num w:numId="19" w16cid:durableId="462965628">
    <w:abstractNumId w:val="8"/>
  </w:num>
  <w:num w:numId="20" w16cid:durableId="540435755">
    <w:abstractNumId w:val="14"/>
  </w:num>
  <w:num w:numId="21" w16cid:durableId="153036289">
    <w:abstractNumId w:val="13"/>
  </w:num>
  <w:num w:numId="22" w16cid:durableId="235286297">
    <w:abstractNumId w:val="5"/>
  </w:num>
  <w:num w:numId="23" w16cid:durableId="2103140576">
    <w:abstractNumId w:val="17"/>
  </w:num>
  <w:num w:numId="24" w16cid:durableId="61147747">
    <w:abstractNumId w:val="23"/>
  </w:num>
  <w:num w:numId="25" w16cid:durableId="1152066467">
    <w:abstractNumId w:val="23"/>
  </w:num>
  <w:num w:numId="26" w16cid:durableId="197857702">
    <w:abstractNumId w:val="23"/>
  </w:num>
  <w:num w:numId="27" w16cid:durableId="1620137810">
    <w:abstractNumId w:val="15"/>
  </w:num>
  <w:num w:numId="28" w16cid:durableId="1846285150">
    <w:abstractNumId w:val="11"/>
  </w:num>
  <w:num w:numId="29" w16cid:durableId="14654667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C" w:vendorID="64" w:dllVersion="6" w:nlCheck="1" w:checkStyle="1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9147F"/>
    <w:rsid w:val="000A2FA0"/>
    <w:rsid w:val="000A596F"/>
    <w:rsid w:val="000C316A"/>
    <w:rsid w:val="000C785E"/>
    <w:rsid w:val="001115F1"/>
    <w:rsid w:val="00113302"/>
    <w:rsid w:val="00113DFE"/>
    <w:rsid w:val="0012607E"/>
    <w:rsid w:val="001319AB"/>
    <w:rsid w:val="00131E47"/>
    <w:rsid w:val="0014081D"/>
    <w:rsid w:val="001579A2"/>
    <w:rsid w:val="00160C74"/>
    <w:rsid w:val="0016642C"/>
    <w:rsid w:val="00187892"/>
    <w:rsid w:val="001B3737"/>
    <w:rsid w:val="001F51CF"/>
    <w:rsid w:val="00210CA4"/>
    <w:rsid w:val="00211281"/>
    <w:rsid w:val="0022499D"/>
    <w:rsid w:val="00274423"/>
    <w:rsid w:val="00276669"/>
    <w:rsid w:val="00282133"/>
    <w:rsid w:val="002876DD"/>
    <w:rsid w:val="002A15D3"/>
    <w:rsid w:val="002D4617"/>
    <w:rsid w:val="002F0F01"/>
    <w:rsid w:val="00300477"/>
    <w:rsid w:val="003146D4"/>
    <w:rsid w:val="00317BE4"/>
    <w:rsid w:val="00336336"/>
    <w:rsid w:val="00346C15"/>
    <w:rsid w:val="0038168E"/>
    <w:rsid w:val="00393FE6"/>
    <w:rsid w:val="003A12FB"/>
    <w:rsid w:val="003A7ADE"/>
    <w:rsid w:val="003B3520"/>
    <w:rsid w:val="003C7B4E"/>
    <w:rsid w:val="003F02DF"/>
    <w:rsid w:val="004179E3"/>
    <w:rsid w:val="00424F8C"/>
    <w:rsid w:val="00447D72"/>
    <w:rsid w:val="00474196"/>
    <w:rsid w:val="00474373"/>
    <w:rsid w:val="00495218"/>
    <w:rsid w:val="004A33D9"/>
    <w:rsid w:val="004A6B52"/>
    <w:rsid w:val="004A6E5D"/>
    <w:rsid w:val="004D6258"/>
    <w:rsid w:val="004E65D0"/>
    <w:rsid w:val="004E74A6"/>
    <w:rsid w:val="004E7BD9"/>
    <w:rsid w:val="004F2511"/>
    <w:rsid w:val="00522EBF"/>
    <w:rsid w:val="005271BC"/>
    <w:rsid w:val="00530D65"/>
    <w:rsid w:val="00530DFF"/>
    <w:rsid w:val="00547572"/>
    <w:rsid w:val="00552650"/>
    <w:rsid w:val="005530D3"/>
    <w:rsid w:val="005721ED"/>
    <w:rsid w:val="005751B6"/>
    <w:rsid w:val="005830FF"/>
    <w:rsid w:val="005A6AF2"/>
    <w:rsid w:val="005C0C5F"/>
    <w:rsid w:val="005E0472"/>
    <w:rsid w:val="005E49C3"/>
    <w:rsid w:val="00617AE7"/>
    <w:rsid w:val="00626244"/>
    <w:rsid w:val="00637DCE"/>
    <w:rsid w:val="00652F74"/>
    <w:rsid w:val="00673548"/>
    <w:rsid w:val="0067420E"/>
    <w:rsid w:val="0068651B"/>
    <w:rsid w:val="00686B3D"/>
    <w:rsid w:val="006925C8"/>
    <w:rsid w:val="006B4991"/>
    <w:rsid w:val="006B7A92"/>
    <w:rsid w:val="00700F3E"/>
    <w:rsid w:val="0070731D"/>
    <w:rsid w:val="0073109B"/>
    <w:rsid w:val="00734D69"/>
    <w:rsid w:val="007919DA"/>
    <w:rsid w:val="00797A80"/>
    <w:rsid w:val="007D2188"/>
    <w:rsid w:val="007D5A31"/>
    <w:rsid w:val="007F3353"/>
    <w:rsid w:val="00803661"/>
    <w:rsid w:val="00820193"/>
    <w:rsid w:val="00824D11"/>
    <w:rsid w:val="00875175"/>
    <w:rsid w:val="008840B6"/>
    <w:rsid w:val="00885C01"/>
    <w:rsid w:val="008A6479"/>
    <w:rsid w:val="008B4D7D"/>
    <w:rsid w:val="0091121E"/>
    <w:rsid w:val="00912D38"/>
    <w:rsid w:val="009162A3"/>
    <w:rsid w:val="00933CB3"/>
    <w:rsid w:val="00943B3D"/>
    <w:rsid w:val="00944BC9"/>
    <w:rsid w:val="00972645"/>
    <w:rsid w:val="009865D2"/>
    <w:rsid w:val="009873EE"/>
    <w:rsid w:val="00995DE4"/>
    <w:rsid w:val="009A0BBF"/>
    <w:rsid w:val="009D4CF6"/>
    <w:rsid w:val="009E3BAE"/>
    <w:rsid w:val="00AF443C"/>
    <w:rsid w:val="00B14C1F"/>
    <w:rsid w:val="00B211BD"/>
    <w:rsid w:val="00B474D8"/>
    <w:rsid w:val="00B52495"/>
    <w:rsid w:val="00B6108C"/>
    <w:rsid w:val="00B62E77"/>
    <w:rsid w:val="00B67D67"/>
    <w:rsid w:val="00B70EA0"/>
    <w:rsid w:val="00BA069D"/>
    <w:rsid w:val="00BC234F"/>
    <w:rsid w:val="00BD4BC8"/>
    <w:rsid w:val="00BD4D54"/>
    <w:rsid w:val="00BD5517"/>
    <w:rsid w:val="00BE32EC"/>
    <w:rsid w:val="00BE3479"/>
    <w:rsid w:val="00C16FA9"/>
    <w:rsid w:val="00C31B27"/>
    <w:rsid w:val="00C40EB4"/>
    <w:rsid w:val="00CD47D4"/>
    <w:rsid w:val="00CF5BCB"/>
    <w:rsid w:val="00D15F72"/>
    <w:rsid w:val="00D17678"/>
    <w:rsid w:val="00D2289B"/>
    <w:rsid w:val="00D30096"/>
    <w:rsid w:val="00D30B8E"/>
    <w:rsid w:val="00D36DB7"/>
    <w:rsid w:val="00D45375"/>
    <w:rsid w:val="00D679E3"/>
    <w:rsid w:val="00DA1FF6"/>
    <w:rsid w:val="00DB4047"/>
    <w:rsid w:val="00DD3952"/>
    <w:rsid w:val="00DE30D0"/>
    <w:rsid w:val="00DF2B25"/>
    <w:rsid w:val="00DF69C6"/>
    <w:rsid w:val="00E2487D"/>
    <w:rsid w:val="00E47820"/>
    <w:rsid w:val="00E52ACF"/>
    <w:rsid w:val="00E57AF0"/>
    <w:rsid w:val="00E61FCF"/>
    <w:rsid w:val="00E95E71"/>
    <w:rsid w:val="00E96B98"/>
    <w:rsid w:val="00EB59CC"/>
    <w:rsid w:val="00ED1D75"/>
    <w:rsid w:val="00EE14E4"/>
    <w:rsid w:val="00F020C7"/>
    <w:rsid w:val="00F177B9"/>
    <w:rsid w:val="00F215DA"/>
    <w:rsid w:val="00F21898"/>
    <w:rsid w:val="00F321B4"/>
    <w:rsid w:val="00F32BFD"/>
    <w:rsid w:val="00F600A0"/>
    <w:rsid w:val="00F74E13"/>
    <w:rsid w:val="00F770C8"/>
    <w:rsid w:val="00FA7C11"/>
    <w:rsid w:val="00FC67AC"/>
    <w:rsid w:val="00FF5E68"/>
    <w:rsid w:val="04FB5D20"/>
    <w:rsid w:val="067A93D2"/>
    <w:rsid w:val="0951C619"/>
    <w:rsid w:val="0A009A14"/>
    <w:rsid w:val="0C6F37C7"/>
    <w:rsid w:val="0CD53798"/>
    <w:rsid w:val="0D23CE39"/>
    <w:rsid w:val="0E4A9292"/>
    <w:rsid w:val="0FC40F2D"/>
    <w:rsid w:val="10284169"/>
    <w:rsid w:val="112E4EDC"/>
    <w:rsid w:val="129019C8"/>
    <w:rsid w:val="13EEFB08"/>
    <w:rsid w:val="158ACB69"/>
    <w:rsid w:val="162659C2"/>
    <w:rsid w:val="196ACB02"/>
    <w:rsid w:val="19E1E368"/>
    <w:rsid w:val="1B06AEA1"/>
    <w:rsid w:val="1C85FDE4"/>
    <w:rsid w:val="1DA8833F"/>
    <w:rsid w:val="230C1F3C"/>
    <w:rsid w:val="245AB920"/>
    <w:rsid w:val="264F73E5"/>
    <w:rsid w:val="27EF86AC"/>
    <w:rsid w:val="29E9DB00"/>
    <w:rsid w:val="2BC5EF82"/>
    <w:rsid w:val="3125719B"/>
    <w:rsid w:val="31940175"/>
    <w:rsid w:val="31F6CDD2"/>
    <w:rsid w:val="32DB33A7"/>
    <w:rsid w:val="330EEB2E"/>
    <w:rsid w:val="331F2E34"/>
    <w:rsid w:val="36F1056C"/>
    <w:rsid w:val="3761E376"/>
    <w:rsid w:val="3851637D"/>
    <w:rsid w:val="386C1B09"/>
    <w:rsid w:val="3BBAB904"/>
    <w:rsid w:val="3C7669C1"/>
    <w:rsid w:val="3EF3CB13"/>
    <w:rsid w:val="4418D463"/>
    <w:rsid w:val="461061D7"/>
    <w:rsid w:val="4783C0F5"/>
    <w:rsid w:val="47C69994"/>
    <w:rsid w:val="47DA633A"/>
    <w:rsid w:val="482EB038"/>
    <w:rsid w:val="496269F5"/>
    <w:rsid w:val="4B2DFA03"/>
    <w:rsid w:val="4DA8F10A"/>
    <w:rsid w:val="4F85A585"/>
    <w:rsid w:val="51522173"/>
    <w:rsid w:val="51E19AFE"/>
    <w:rsid w:val="520F2B0F"/>
    <w:rsid w:val="5281BB42"/>
    <w:rsid w:val="544B58A0"/>
    <w:rsid w:val="549F8CF6"/>
    <w:rsid w:val="560A042D"/>
    <w:rsid w:val="572CAF8E"/>
    <w:rsid w:val="5778A9C5"/>
    <w:rsid w:val="5A9C105F"/>
    <w:rsid w:val="5AC6FD5F"/>
    <w:rsid w:val="5E84D5C8"/>
    <w:rsid w:val="5FFAE311"/>
    <w:rsid w:val="61908401"/>
    <w:rsid w:val="649F7677"/>
    <w:rsid w:val="680C3B5B"/>
    <w:rsid w:val="6D6F845E"/>
    <w:rsid w:val="70AA69D6"/>
    <w:rsid w:val="7100F79E"/>
    <w:rsid w:val="71F1C634"/>
    <w:rsid w:val="726D8526"/>
    <w:rsid w:val="738D9695"/>
    <w:rsid w:val="772BCAF6"/>
    <w:rsid w:val="7911A21B"/>
    <w:rsid w:val="792F86E3"/>
    <w:rsid w:val="7A60B7E6"/>
    <w:rsid w:val="7CF5DAE0"/>
    <w:rsid w:val="7F75F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ED81A0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ckmd.io/@ucompro/B1oqks38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unnyfrontend.com/introduccion-al-stack-mean-4-rutas-routing-con-nodejs-y-expres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zi.com/clases/1437-express-js/15697-que-es-express-y-para-que-sirv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ionos.es/digitalguide/paginas-web/desarrollo-web/lenguajes-del-lado-servidor-o-del-cliente-diferenci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nestjs.com/controll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C3E40F94-E522-4F9C-A0B5-A6D0AC60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2990</Characters>
  <Application>Microsoft Office Word</Application>
  <DocSecurity>0</DocSecurity>
  <Lines>24</Lines>
  <Paragraphs>7</Paragraphs>
  <ScaleCrop>false</ScaleCrop>
  <Company>Personal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José Pinos</cp:lastModifiedBy>
  <cp:revision>26</cp:revision>
  <cp:lastPrinted>2022-04-25T14:43:00Z</cp:lastPrinted>
  <dcterms:created xsi:type="dcterms:W3CDTF">2015-09-30T15:40:00Z</dcterms:created>
  <dcterms:modified xsi:type="dcterms:W3CDTF">2023-05-23T14:44:00Z</dcterms:modified>
</cp:coreProperties>
</file>