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66"/>
      </w:tblGrid>
      <w:tr>
        <w:trPr>
          <w:trHeight w:val="4536" w:hRule="atLeast"/>
        </w:trPr>
        <w:tc>
          <w:tcPr>
            <w:tcW w:type="dxa" w:w="9066"/>
            <w:shd w:val="clear" w:color="auto" w:fill="0D4F8C"/>
          </w:tcPr>
          <w:p/>
          <w:p>
            <w:pPr>
              <w:spacing w:before="400" w:after="40"/>
              <w:jc w:val="center"/>
            </w:pPr>
            <w:r>
              <w:rPr>
                <w:rFonts w:ascii="Calibri" w:hAnsi="Calibri"/>
                <w:b w:val="0"/>
                <w:i w:val="0"/>
                <w:color w:val="FFFFFF"/>
                <w:sz w:val="12"/>
              </w:rPr>
            </w:r>
          </w:p>
          <w:p>
            <w:pPr>
              <w:spacing w:before="0" w:after="40"/>
              <w:jc w:val="center"/>
            </w:pPr>
            <w:r>
              <w:rPr>
                <w:rFonts w:ascii="Calibri" w:hAnsi="Calibri"/>
                <w:b/>
                <w:i w:val="0"/>
                <w:color w:val="FFFFFF"/>
                <w:sz w:val="56"/>
              </w:rPr>
              <w:t>🌊  Azul Horizonte</w:t>
            </w:r>
          </w:p>
          <w:p>
            <w:pPr>
              <w:spacing w:before="0" w:after="40"/>
              <w:jc w:val="center"/>
            </w:pPr>
            <w:r>
              <w:rPr>
                <w:rFonts w:ascii="Calibri" w:hAnsi="Calibri"/>
                <w:b w:val="0"/>
                <w:i w:val="0"/>
                <w:color w:val="FFFFFF"/>
                <w:sz w:val="28"/>
              </w:rPr>
              <w:t>Boutique Hotel</w:t>
            </w:r>
          </w:p>
          <w:p>
            <w:pPr>
              <w:spacing w:before="0" w:after="40"/>
              <w:jc w:val="center"/>
            </w:pPr>
            <w:r>
              <w:rPr>
                <w:rFonts w:ascii="Calibri" w:hAnsi="Calibri"/>
                <w:b w:val="0"/>
                <w:i/>
                <w:color w:val="FFFFFF"/>
                <w:sz w:val="22"/>
              </w:rPr>
              <w:t>"Donde el Pacífico te abraza"</w:t>
            </w:r>
          </w:p>
          <w:p>
            <w:pPr>
              <w:spacing w:before="0" w:after="40"/>
              <w:jc w:val="center"/>
            </w:pPr>
            <w:r>
              <w:rPr>
                <w:rFonts w:ascii="Calibri" w:hAnsi="Calibri"/>
                <w:b w:val="0"/>
                <w:i w:val="0"/>
                <w:color w:val="FFFFFF"/>
                <w:sz w:val="12"/>
              </w:rPr>
            </w:r>
          </w:p>
          <w:p>
            <w:pPr>
              <w:spacing w:before="0" w:after="40"/>
              <w:jc w:val="center"/>
            </w:pPr>
            <w:r>
              <w:rPr>
                <w:rFonts w:ascii="Calibri" w:hAnsi="Calibri"/>
                <w:b/>
                <w:i w:val="0"/>
                <w:color w:val="FFFFFF"/>
                <w:sz w:val="32"/>
              </w:rPr>
              <w:t>INFORME TÉCNICO DEL PROYECTO</w:t>
            </w:r>
          </w:p>
          <w:p>
            <w:pPr>
              <w:spacing w:before="0" w:after="40"/>
              <w:jc w:val="center"/>
            </w:pPr>
            <w:r>
              <w:rPr>
                <w:rFonts w:ascii="Calibri" w:hAnsi="Calibri"/>
                <w:b w:val="0"/>
                <w:i w:val="0"/>
                <w:color w:val="FFFFFF"/>
                <w:sz w:val="12"/>
              </w:rPr>
            </w:r>
          </w:p>
          <w:p>
            <w:pPr>
              <w:spacing w:before="0" w:after="40"/>
              <w:jc w:val="center"/>
            </w:pPr>
            <w:r>
              <w:rPr>
                <w:rFonts w:ascii="Calibri" w:hAnsi="Calibri"/>
                <w:b w:val="0"/>
                <w:i w:val="0"/>
                <w:color w:val="FFFFFF"/>
                <w:sz w:val="20"/>
              </w:rPr>
              <w:t>Universidad Mariano Gálvez de Guatemala</w:t>
            </w:r>
          </w:p>
          <w:p>
            <w:pPr>
              <w:spacing w:before="0" w:after="40"/>
              <w:jc w:val="center"/>
            </w:pPr>
            <w:r>
              <w:rPr>
                <w:rFonts w:ascii="Calibri" w:hAnsi="Calibri"/>
                <w:b w:val="0"/>
                <w:i w:val="0"/>
                <w:color w:val="FFFFFF"/>
                <w:sz w:val="20"/>
              </w:rPr>
              <w:t>Inteligencia Artificial — Proyecto Final</w:t>
            </w:r>
          </w:p>
          <w:p>
            <w:pPr>
              <w:spacing w:before="0" w:after="40"/>
              <w:jc w:val="center"/>
            </w:pPr>
            <w:r>
              <w:rPr>
                <w:rFonts w:ascii="Calibri" w:hAnsi="Calibri"/>
                <w:b w:val="0"/>
                <w:i w:val="0"/>
                <w:color w:val="FFFFFF"/>
                <w:sz w:val="20"/>
              </w:rPr>
              <w:t>Mayo 2026</w:t>
            </w:r>
          </w:p>
        </w:tc>
      </w:tr>
    </w:tbl>
    <w:p>
      <w:r>
        <w:br w:type="page"/>
      </w:r>
    </w:p>
    <w:p>
      <w:pPr>
        <w:spacing w:before="320" w:after="120"/>
        <w:pBdr>
          <w:bottom w:val="single" w:sz="6" w:space="4" w:color="0891B2"/>
        </w:pBdr>
      </w:pPr>
      <w:r>
        <w:rPr>
          <w:rFonts w:ascii="Calibri" w:hAnsi="Calibri"/>
          <w:b/>
          <w:color w:val="0D4F8C"/>
          <w:sz w:val="30"/>
        </w:rPr>
        <w:t>1. Resumen Ejecutivo</w:t>
      </w:r>
    </w:p>
    <w:tbl>
      <w:tblPr>
        <w:tblW w:type="auto" w:w="0"/>
        <w:jc w:val="left"/>
        <w:tblLook w:firstColumn="1" w:firstRow="1" w:lastColumn="0" w:lastRow="0" w:noHBand="0" w:noVBand="1" w:val="04A0"/>
      </w:tblPr>
      <w:tblGrid>
        <w:gridCol w:w="9066"/>
      </w:tblGrid>
      <w:tr>
        <w:tc>
          <w:tcPr>
            <w:tcW w:type="dxa" w:w="7920"/>
            <w:shd w:val="clear" w:color="auto" w:fill="E0F2FE"/>
            <w:tcBorders>
              <w:left w:val="single" w:sz="18" w:space="0" w:color="0891B2"/>
            </w:tcBorders>
          </w:tcPr>
          <w:p>
            <w:pPr>
              <w:spacing w:before="80" w:after="80"/>
            </w:pPr>
            <w:r>
              <w:rPr>
                <w:rFonts w:ascii="Calibri" w:hAnsi="Calibri"/>
                <w:color w:val="1E293B"/>
                <w:sz w:val="21"/>
              </w:rPr>
              <w:t>Se construyó un sitio web completo para el Azul Horizonte Boutique Hotel (Playa Champerico, Retalhuleu) que integra un agente de IA conversacional (Claude) con un sistema automatizado de reservaciones orquestado por Zapier y n8n.</w:t>
            </w:r>
          </w:p>
        </w:tc>
      </w:tr>
    </w:tbl>
    <w:p>
      <w:pPr>
        <w:spacing w:after="80"/>
      </w:pPr>
    </w:p>
    <w:p>
      <w:pPr>
        <w:spacing w:after="120"/>
      </w:pPr>
      <w:r>
        <w:rPr>
          <w:rFonts w:ascii="Calibri" w:hAnsi="Calibri"/>
          <w:color w:val="475569"/>
          <w:sz w:val="21"/>
        </w:rPr>
        <w:t>El proyecto cubre tres dimensiones principales:</w:t>
      </w:r>
    </w:p>
    <w:p>
      <w:pPr>
        <w:pStyle w:val="ListNumber"/>
        <w:spacing w:after="80"/>
      </w:pPr>
      <w:r>
        <w:rPr>
          <w:rFonts w:ascii="Calibri" w:hAnsi="Calibri"/>
          <w:color w:val="475569"/>
          <w:sz w:val="21"/>
        </w:rPr>
        <w:t>Sitio web público — páginas estáticas de presentación del hotel, habitaciones, servicios y preguntas frecuentes.</w:t>
      </w:r>
    </w:p>
    <w:p>
      <w:pPr>
        <w:pStyle w:val="ListNumber"/>
        <w:spacing w:after="80"/>
      </w:pPr>
      <w:r>
        <w:rPr>
          <w:rFonts w:ascii="Calibri" w:hAnsi="Calibri"/>
          <w:color w:val="475569"/>
          <w:sz w:val="21"/>
        </w:rPr>
        <w:t>Agente de IA — chat widget embebido que responde preguntas con contexto del hotel (RAG) y captura reservaciones en tiempo real verificando disponibilidad en Google Calendar.</w:t>
      </w:r>
    </w:p>
    <w:p>
      <w:pPr>
        <w:pStyle w:val="ListNumber"/>
        <w:spacing w:after="80"/>
      </w:pPr>
      <w:r>
        <w:rPr>
          <w:rFonts w:ascii="Calibri" w:hAnsi="Calibri"/>
          <w:color w:val="475569"/>
          <w:sz w:val="21"/>
        </w:rPr>
        <w:t>Automatización post-reserva — flujos en Zapier y n8n que envían correos de confirmación, recordatorios 24 h y 2 h antes del check-in, gestionan cancelaciones/modificaciones y generan reportes mensuales al administrador.</w:t>
      </w:r>
    </w:p>
    <w:p>
      <w:pPr>
        <w:spacing w:before="320" w:after="120"/>
        <w:pBdr>
          <w:bottom w:val="single" w:sz="6" w:space="4" w:color="0891B2"/>
        </w:pBdr>
      </w:pPr>
      <w:r>
        <w:rPr>
          <w:rFonts w:ascii="Calibri" w:hAnsi="Calibri"/>
          <w:b/>
          <w:color w:val="0D4F8C"/>
          <w:sz w:val="30"/>
        </w:rPr>
        <w:t>2. Stack Tecnológico</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0D4F8C"/>
          </w:tcPr>
          <w:p>
            <w:r>
              <w:rPr>
                <w:rFonts w:ascii="Calibri" w:hAnsi="Calibri"/>
                <w:b/>
                <w:color w:val="FFFFFF"/>
                <w:sz w:val="20"/>
              </w:rPr>
              <w:t>Capa</w:t>
            </w:r>
          </w:p>
        </w:tc>
        <w:tc>
          <w:tcPr>
            <w:tcW w:type="dxa" w:w="3118"/>
            <w:shd w:val="clear" w:color="auto" w:fill="0D4F8C"/>
          </w:tcPr>
          <w:p>
            <w:r>
              <w:rPr>
                <w:rFonts w:ascii="Calibri" w:hAnsi="Calibri"/>
                <w:b/>
                <w:color w:val="FFFFFF"/>
                <w:sz w:val="20"/>
              </w:rPr>
              <w:t>Tecnología</w:t>
            </w:r>
          </w:p>
        </w:tc>
        <w:tc>
          <w:tcPr>
            <w:tcW w:type="dxa" w:w="3685"/>
            <w:shd w:val="clear" w:color="auto" w:fill="0D4F8C"/>
          </w:tcPr>
          <w:p>
            <w:r>
              <w:rPr>
                <w:rFonts w:ascii="Calibri" w:hAnsi="Calibri"/>
                <w:b/>
                <w:color w:val="FFFFFF"/>
                <w:sz w:val="20"/>
              </w:rPr>
              <w:t>Rol</w:t>
            </w:r>
          </w:p>
        </w:tc>
      </w:tr>
      <w:tr>
        <w:tc>
          <w:tcPr>
            <w:tcW w:type="dxa" w:w="2268"/>
            <w:shd w:val="clear" w:color="auto" w:fill="FFFFFF"/>
          </w:tcPr>
          <w:p>
            <w:r>
              <w:rPr>
                <w:rFonts w:ascii="Calibri" w:hAnsi="Calibri"/>
                <w:color w:val="475569"/>
                <w:sz w:val="20"/>
              </w:rPr>
              <w:t>Frontend / Backend</w:t>
            </w:r>
          </w:p>
        </w:tc>
        <w:tc>
          <w:tcPr>
            <w:tcW w:type="dxa" w:w="3118"/>
            <w:shd w:val="clear" w:color="auto" w:fill="FFFFFF"/>
          </w:tcPr>
          <w:p>
            <w:r>
              <w:rPr>
                <w:rFonts w:ascii="Calibri" w:hAnsi="Calibri"/>
                <w:color w:val="475569"/>
                <w:sz w:val="20"/>
              </w:rPr>
              <w:t>TanStack Start (React SSR)</w:t>
            </w:r>
          </w:p>
        </w:tc>
        <w:tc>
          <w:tcPr>
            <w:tcW w:type="dxa" w:w="3685"/>
            <w:shd w:val="clear" w:color="auto" w:fill="FFFFFF"/>
          </w:tcPr>
          <w:p>
            <w:r>
              <w:rPr>
                <w:rFonts w:ascii="Calibri" w:hAnsi="Calibri"/>
                <w:color w:val="475569"/>
                <w:sz w:val="20"/>
              </w:rPr>
              <w:t>Páginas web + API routes server-side</w:t>
            </w:r>
          </w:p>
        </w:tc>
      </w:tr>
      <w:tr>
        <w:tc>
          <w:tcPr>
            <w:tcW w:type="dxa" w:w="2268"/>
            <w:shd w:val="clear" w:color="auto" w:fill="F8FAFC"/>
          </w:tcPr>
          <w:p>
            <w:r>
              <w:rPr>
                <w:rFonts w:ascii="Calibri" w:hAnsi="Calibri"/>
                <w:color w:val="475569"/>
                <w:sz w:val="20"/>
              </w:rPr>
              <w:t>Lenguaje</w:t>
            </w:r>
          </w:p>
        </w:tc>
        <w:tc>
          <w:tcPr>
            <w:tcW w:type="dxa" w:w="3118"/>
            <w:shd w:val="clear" w:color="auto" w:fill="F8FAFC"/>
          </w:tcPr>
          <w:p>
            <w:r>
              <w:rPr>
                <w:rFonts w:ascii="Calibri" w:hAnsi="Calibri"/>
                <w:color w:val="475569"/>
                <w:sz w:val="20"/>
              </w:rPr>
              <w:t>TypeScript</w:t>
            </w:r>
          </w:p>
        </w:tc>
        <w:tc>
          <w:tcPr>
            <w:tcW w:type="dxa" w:w="3685"/>
            <w:shd w:val="clear" w:color="auto" w:fill="F8FAFC"/>
          </w:tcPr>
          <w:p>
            <w:r>
              <w:rPr>
                <w:rFonts w:ascii="Calibri" w:hAnsi="Calibri"/>
                <w:color w:val="475569"/>
                <w:sz w:val="20"/>
              </w:rPr>
              <w:t>Todo el codebase</w:t>
            </w:r>
          </w:p>
        </w:tc>
      </w:tr>
      <w:tr>
        <w:tc>
          <w:tcPr>
            <w:tcW w:type="dxa" w:w="2268"/>
            <w:shd w:val="clear" w:color="auto" w:fill="FFFFFF"/>
          </w:tcPr>
          <w:p>
            <w:r>
              <w:rPr>
                <w:rFonts w:ascii="Calibri" w:hAnsi="Calibri"/>
                <w:color w:val="475569"/>
                <w:sz w:val="20"/>
              </w:rPr>
              <w:t>Estilos</w:t>
            </w:r>
          </w:p>
        </w:tc>
        <w:tc>
          <w:tcPr>
            <w:tcW w:type="dxa" w:w="3118"/>
            <w:shd w:val="clear" w:color="auto" w:fill="FFFFFF"/>
          </w:tcPr>
          <w:p>
            <w:r>
              <w:rPr>
                <w:rFonts w:ascii="Calibri" w:hAnsi="Calibri"/>
                <w:color w:val="475569"/>
                <w:sz w:val="20"/>
              </w:rPr>
              <w:t>Tailwind CSS</w:t>
            </w:r>
          </w:p>
        </w:tc>
        <w:tc>
          <w:tcPr>
            <w:tcW w:type="dxa" w:w="3685"/>
            <w:shd w:val="clear" w:color="auto" w:fill="FFFFFF"/>
          </w:tcPr>
          <w:p>
            <w:r>
              <w:rPr>
                <w:rFonts w:ascii="Calibri" w:hAnsi="Calibri"/>
                <w:color w:val="475569"/>
                <w:sz w:val="20"/>
              </w:rPr>
              <w:t>UI del sitio y del chat widget</w:t>
            </w:r>
          </w:p>
        </w:tc>
      </w:tr>
      <w:tr>
        <w:tc>
          <w:tcPr>
            <w:tcW w:type="dxa" w:w="2268"/>
            <w:shd w:val="clear" w:color="auto" w:fill="F8FAFC"/>
          </w:tcPr>
          <w:p>
            <w:r>
              <w:rPr>
                <w:rFonts w:ascii="Calibri" w:hAnsi="Calibri"/>
                <w:color w:val="475569"/>
                <w:sz w:val="20"/>
              </w:rPr>
              <w:t>Contenedores</w:t>
            </w:r>
          </w:p>
        </w:tc>
        <w:tc>
          <w:tcPr>
            <w:tcW w:type="dxa" w:w="3118"/>
            <w:shd w:val="clear" w:color="auto" w:fill="F8FAFC"/>
          </w:tcPr>
          <w:p>
            <w:r>
              <w:rPr>
                <w:rFonts w:ascii="Calibri" w:hAnsi="Calibri"/>
                <w:color w:val="475569"/>
                <w:sz w:val="20"/>
              </w:rPr>
              <w:t>Docker + docker-compose</w:t>
            </w:r>
          </w:p>
        </w:tc>
        <w:tc>
          <w:tcPr>
            <w:tcW w:type="dxa" w:w="3685"/>
            <w:shd w:val="clear" w:color="auto" w:fill="F8FAFC"/>
          </w:tcPr>
          <w:p>
            <w:r>
              <w:rPr>
                <w:rFonts w:ascii="Calibri" w:hAnsi="Calibri"/>
                <w:color w:val="475569"/>
                <w:sz w:val="20"/>
              </w:rPr>
              <w:t>Empaquetado y despliegue</w:t>
            </w:r>
          </w:p>
        </w:tc>
      </w:tr>
      <w:tr>
        <w:tc>
          <w:tcPr>
            <w:tcW w:type="dxa" w:w="2268"/>
            <w:shd w:val="clear" w:color="auto" w:fill="FFFFFF"/>
          </w:tcPr>
          <w:p>
            <w:r>
              <w:rPr>
                <w:rFonts w:ascii="Calibri" w:hAnsi="Calibri"/>
                <w:color w:val="475569"/>
                <w:sz w:val="20"/>
              </w:rPr>
              <w:t>Despliegue</w:t>
            </w:r>
          </w:p>
        </w:tc>
        <w:tc>
          <w:tcPr>
            <w:tcW w:type="dxa" w:w="3118"/>
            <w:shd w:val="clear" w:color="auto" w:fill="FFFFFF"/>
          </w:tcPr>
          <w:p>
            <w:r>
              <w:rPr>
                <w:rFonts w:ascii="Calibri" w:hAnsi="Calibri"/>
                <w:color w:val="475569"/>
                <w:sz w:val="20"/>
              </w:rPr>
              <w:t>Azure Container Apps</w:t>
            </w:r>
          </w:p>
        </w:tc>
        <w:tc>
          <w:tcPr>
            <w:tcW w:type="dxa" w:w="3685"/>
            <w:shd w:val="clear" w:color="auto" w:fill="FFFFFF"/>
          </w:tcPr>
          <w:p>
            <w:r>
              <w:rPr>
                <w:rFonts w:ascii="Calibri" w:hAnsi="Calibri"/>
                <w:color w:val="475569"/>
                <w:sz w:val="20"/>
              </w:rPr>
              <w:t>Producción en la nube</w:t>
            </w:r>
          </w:p>
        </w:tc>
      </w:tr>
      <w:tr>
        <w:tc>
          <w:tcPr>
            <w:tcW w:type="dxa" w:w="2268"/>
            <w:shd w:val="clear" w:color="auto" w:fill="F8FAFC"/>
          </w:tcPr>
          <w:p>
            <w:r>
              <w:rPr>
                <w:rFonts w:ascii="Calibri" w:hAnsi="Calibri"/>
                <w:color w:val="475569"/>
                <w:sz w:val="20"/>
              </w:rPr>
              <w:t>Agente IA</w:t>
            </w:r>
          </w:p>
        </w:tc>
        <w:tc>
          <w:tcPr>
            <w:tcW w:type="dxa" w:w="3118"/>
            <w:shd w:val="clear" w:color="auto" w:fill="F8FAFC"/>
          </w:tcPr>
          <w:p>
            <w:r>
              <w:rPr>
                <w:rFonts w:ascii="Calibri" w:hAnsi="Calibri"/>
                <w:color w:val="475569"/>
                <w:sz w:val="20"/>
              </w:rPr>
              <w:t>Claude API (claude-sonnet-4-6)</w:t>
            </w:r>
          </w:p>
        </w:tc>
        <w:tc>
          <w:tcPr>
            <w:tcW w:type="dxa" w:w="3685"/>
            <w:shd w:val="clear" w:color="auto" w:fill="F8FAFC"/>
          </w:tcPr>
          <w:p>
            <w:r>
              <w:rPr>
                <w:rFonts w:ascii="Calibri" w:hAnsi="Calibri"/>
                <w:color w:val="475569"/>
                <w:sz w:val="20"/>
              </w:rPr>
              <w:t>Chat conversacional + tool use</w:t>
            </w:r>
          </w:p>
        </w:tc>
      </w:tr>
      <w:tr>
        <w:tc>
          <w:tcPr>
            <w:tcW w:type="dxa" w:w="2268"/>
            <w:shd w:val="clear" w:color="auto" w:fill="FFFFFF"/>
          </w:tcPr>
          <w:p>
            <w:r>
              <w:rPr>
                <w:rFonts w:ascii="Calibri" w:hAnsi="Calibri"/>
                <w:color w:val="475569"/>
                <w:sz w:val="20"/>
              </w:rPr>
              <w:t>Base de conocimiento</w:t>
            </w:r>
          </w:p>
        </w:tc>
        <w:tc>
          <w:tcPr>
            <w:tcW w:type="dxa" w:w="3118"/>
            <w:shd w:val="clear" w:color="auto" w:fill="FFFFFF"/>
          </w:tcPr>
          <w:p>
            <w:r>
              <w:rPr>
                <w:rFonts w:ascii="Calibri" w:hAnsi="Calibri"/>
                <w:color w:val="475569"/>
                <w:sz w:val="20"/>
              </w:rPr>
              <w:t>RAG por keywords sobre archivos .md</w:t>
            </w:r>
          </w:p>
        </w:tc>
        <w:tc>
          <w:tcPr>
            <w:tcW w:type="dxa" w:w="3685"/>
            <w:shd w:val="clear" w:color="auto" w:fill="FFFFFF"/>
          </w:tcPr>
          <w:p>
            <w:r>
              <w:rPr>
                <w:rFonts w:ascii="Calibri" w:hAnsi="Calibri"/>
                <w:color w:val="475569"/>
                <w:sz w:val="20"/>
              </w:rPr>
              <w:t>Contexto del hotel inyectado al agente</w:t>
            </w:r>
          </w:p>
        </w:tc>
      </w:tr>
      <w:tr>
        <w:tc>
          <w:tcPr>
            <w:tcW w:type="dxa" w:w="2268"/>
            <w:shd w:val="clear" w:color="auto" w:fill="F8FAFC"/>
          </w:tcPr>
          <w:p>
            <w:r>
              <w:rPr>
                <w:rFonts w:ascii="Calibri" w:hAnsi="Calibri"/>
                <w:color w:val="475569"/>
                <w:sz w:val="20"/>
              </w:rPr>
              <w:t>Disponibilidad</w:t>
            </w:r>
          </w:p>
        </w:tc>
        <w:tc>
          <w:tcPr>
            <w:tcW w:type="dxa" w:w="3118"/>
            <w:shd w:val="clear" w:color="auto" w:fill="F8FAFC"/>
          </w:tcPr>
          <w:p>
            <w:r>
              <w:rPr>
                <w:rFonts w:ascii="Calibri" w:hAnsi="Calibri"/>
                <w:color w:val="475569"/>
                <w:sz w:val="20"/>
              </w:rPr>
              <w:t>Google Calendar API (Service Acct.)</w:t>
            </w:r>
          </w:p>
        </w:tc>
        <w:tc>
          <w:tcPr>
            <w:tcW w:type="dxa" w:w="3685"/>
            <w:shd w:val="clear" w:color="auto" w:fill="F8FAFC"/>
          </w:tcPr>
          <w:p>
            <w:r>
              <w:rPr>
                <w:rFonts w:ascii="Calibri" w:hAnsi="Calibri"/>
                <w:color w:val="475569"/>
                <w:sz w:val="20"/>
              </w:rPr>
              <w:t>Verifica si la suite está libre</w:t>
            </w:r>
          </w:p>
        </w:tc>
      </w:tr>
      <w:tr>
        <w:tc>
          <w:tcPr>
            <w:tcW w:type="dxa" w:w="2268"/>
            <w:shd w:val="clear" w:color="auto" w:fill="FFFFFF"/>
          </w:tcPr>
          <w:p>
            <w:r>
              <w:rPr>
                <w:rFonts w:ascii="Calibri" w:hAnsi="Calibri"/>
                <w:color w:val="475569"/>
                <w:sz w:val="20"/>
              </w:rPr>
              <w:t>Automatización 1</w:t>
            </w:r>
          </w:p>
        </w:tc>
        <w:tc>
          <w:tcPr>
            <w:tcW w:type="dxa" w:w="3118"/>
            <w:shd w:val="clear" w:color="auto" w:fill="FFFFFF"/>
          </w:tcPr>
          <w:p>
            <w:r>
              <w:rPr>
                <w:rFonts w:ascii="Calibri" w:hAnsi="Calibri"/>
                <w:color w:val="475569"/>
                <w:sz w:val="20"/>
              </w:rPr>
              <w:t>Zapier</w:t>
            </w:r>
          </w:p>
        </w:tc>
        <w:tc>
          <w:tcPr>
            <w:tcW w:type="dxa" w:w="3685"/>
            <w:shd w:val="clear" w:color="auto" w:fill="FFFFFF"/>
          </w:tcPr>
          <w:p>
            <w:r>
              <w:rPr>
                <w:rFonts w:ascii="Calibri" w:hAnsi="Calibri"/>
                <w:color w:val="475569"/>
                <w:sz w:val="20"/>
              </w:rPr>
              <w:t>Crear evento, enviar correo, registrar en Sheets</w:t>
            </w:r>
          </w:p>
        </w:tc>
      </w:tr>
      <w:tr>
        <w:tc>
          <w:tcPr>
            <w:tcW w:type="dxa" w:w="2268"/>
            <w:shd w:val="clear" w:color="auto" w:fill="F8FAFC"/>
          </w:tcPr>
          <w:p>
            <w:r>
              <w:rPr>
                <w:rFonts w:ascii="Calibri" w:hAnsi="Calibri"/>
                <w:color w:val="475569"/>
                <w:sz w:val="20"/>
              </w:rPr>
              <w:t>Automatización 2</w:t>
            </w:r>
          </w:p>
        </w:tc>
        <w:tc>
          <w:tcPr>
            <w:tcW w:type="dxa" w:w="3118"/>
            <w:shd w:val="clear" w:color="auto" w:fill="F8FAFC"/>
          </w:tcPr>
          <w:p>
            <w:r>
              <w:rPr>
                <w:rFonts w:ascii="Calibri" w:hAnsi="Calibri"/>
                <w:color w:val="475569"/>
                <w:sz w:val="20"/>
              </w:rPr>
              <w:t>n8n (contenedor Docker)</w:t>
            </w:r>
          </w:p>
        </w:tc>
        <w:tc>
          <w:tcPr>
            <w:tcW w:type="dxa" w:w="3685"/>
            <w:shd w:val="clear" w:color="auto" w:fill="F8FAFC"/>
          </w:tcPr>
          <w:p>
            <w:r>
              <w:rPr>
                <w:rFonts w:ascii="Calibri" w:hAnsi="Calibri"/>
                <w:color w:val="475569"/>
                <w:sz w:val="20"/>
              </w:rPr>
              <w:t>Recordatorios, cancelaciones, reportes</w:t>
            </w:r>
          </w:p>
        </w:tc>
      </w:tr>
      <w:tr>
        <w:tc>
          <w:tcPr>
            <w:tcW w:type="dxa" w:w="2268"/>
            <w:shd w:val="clear" w:color="auto" w:fill="FFFFFF"/>
          </w:tcPr>
          <w:p>
            <w:r>
              <w:rPr>
                <w:rFonts w:ascii="Calibri" w:hAnsi="Calibri"/>
                <w:color w:val="475569"/>
                <w:sz w:val="20"/>
              </w:rPr>
              <w:t>Base de datos</w:t>
            </w:r>
          </w:p>
        </w:tc>
        <w:tc>
          <w:tcPr>
            <w:tcW w:type="dxa" w:w="3118"/>
            <w:shd w:val="clear" w:color="auto" w:fill="FFFFFF"/>
          </w:tcPr>
          <w:p>
            <w:r>
              <w:rPr>
                <w:rFonts w:ascii="Calibri" w:hAnsi="Calibri"/>
                <w:color w:val="475569"/>
                <w:sz w:val="20"/>
              </w:rPr>
              <w:t>Google Sheets</w:t>
            </w:r>
          </w:p>
        </w:tc>
        <w:tc>
          <w:tcPr>
            <w:tcW w:type="dxa" w:w="3685"/>
            <w:shd w:val="clear" w:color="auto" w:fill="FFFFFF"/>
          </w:tcPr>
          <w:p>
            <w:r>
              <w:rPr>
                <w:rFonts w:ascii="Calibri" w:hAnsi="Calibri"/>
                <w:color w:val="475569"/>
                <w:sz w:val="20"/>
              </w:rPr>
              <w:t>Registro de todas las reservaciones</w:t>
            </w:r>
          </w:p>
        </w:tc>
      </w:tr>
      <w:tr>
        <w:tc>
          <w:tcPr>
            <w:tcW w:type="dxa" w:w="2268"/>
            <w:shd w:val="clear" w:color="auto" w:fill="F8FAFC"/>
          </w:tcPr>
          <w:p>
            <w:r>
              <w:rPr>
                <w:rFonts w:ascii="Calibri" w:hAnsi="Calibri"/>
                <w:color w:val="475569"/>
                <w:sz w:val="20"/>
              </w:rPr>
              <w:t>Correo</w:t>
            </w:r>
          </w:p>
        </w:tc>
        <w:tc>
          <w:tcPr>
            <w:tcW w:type="dxa" w:w="3118"/>
            <w:shd w:val="clear" w:color="auto" w:fill="F8FAFC"/>
          </w:tcPr>
          <w:p>
            <w:r>
              <w:rPr>
                <w:rFonts w:ascii="Calibri" w:hAnsi="Calibri"/>
                <w:color w:val="475569"/>
                <w:sz w:val="20"/>
              </w:rPr>
              <w:t>Gmail (vía Zapier y n8n)</w:t>
            </w:r>
          </w:p>
        </w:tc>
        <w:tc>
          <w:tcPr>
            <w:tcW w:type="dxa" w:w="3685"/>
            <w:shd w:val="clear" w:color="auto" w:fill="F8FAFC"/>
          </w:tcPr>
          <w:p>
            <w:r>
              <w:rPr>
                <w:rFonts w:ascii="Calibri" w:hAnsi="Calibri"/>
                <w:color w:val="475569"/>
                <w:sz w:val="20"/>
              </w:rPr>
              <w:t>Notificaciones al huésped y admin</w:t>
            </w:r>
          </w:p>
        </w:tc>
      </w:tr>
    </w:tbl>
    <w:p>
      <w:pPr>
        <w:spacing w:after="80"/>
      </w:pPr>
    </w:p>
    <w:p>
      <w:pPr>
        <w:spacing w:before="320" w:after="120"/>
        <w:pBdr>
          <w:bottom w:val="single" w:sz="6" w:space="4" w:color="0891B2"/>
        </w:pBdr>
      </w:pPr>
      <w:r>
        <w:rPr>
          <w:rFonts w:ascii="Calibri" w:hAnsi="Calibri"/>
          <w:b/>
          <w:color w:val="0D4F8C"/>
          <w:sz w:val="30"/>
        </w:rPr>
        <w:t>3. Componentes Principales del Sistema</w:t>
      </w:r>
    </w:p>
    <w:p>
      <w:pPr>
        <w:spacing w:before="240" w:after="80"/>
      </w:pPr>
      <w:r>
        <w:rPr>
          <w:rFonts w:ascii="Calibri" w:hAnsi="Calibri"/>
          <w:b/>
          <w:color w:val="1A6BB5"/>
          <w:sz w:val="24"/>
        </w:rPr>
        <w:t>3.1 Sitio Web Público</w:t>
      </w:r>
    </w:p>
    <w:p>
      <w:pPr>
        <w:spacing w:after="120"/>
      </w:pPr>
      <w:r>
        <w:rPr>
          <w:rFonts w:ascii="Calibri" w:hAnsi="Calibri"/>
          <w:color w:val="475569"/>
          <w:sz w:val="21"/>
        </w:rPr>
        <w:t>Cuatro páginas construidas con TanStack Start (React SSR):</w:t>
      </w:r>
    </w:p>
    <w:p>
      <w:pPr>
        <w:pStyle w:val="ListBullet"/>
        <w:spacing w:after="60"/>
        <w:ind w:left="283"/>
      </w:pPr>
      <w:r>
        <w:rPr>
          <w:rFonts w:ascii="Calibri" w:hAnsi="Calibri"/>
          <w:color w:val="475569"/>
          <w:sz w:val="21"/>
        </w:rPr>
        <w:t>Home — propuesta de valor y llamadas a la acción.</w:t>
      </w:r>
    </w:p>
    <w:p>
      <w:pPr>
        <w:pStyle w:val="ListBullet"/>
        <w:spacing w:after="60"/>
        <w:ind w:left="283"/>
      </w:pPr>
      <w:r>
        <w:rPr>
          <w:rFonts w:ascii="Calibri" w:hAnsi="Calibri"/>
          <w:color w:val="475569"/>
          <w:sz w:val="21"/>
        </w:rPr>
        <w:t>Habitaciones — tipos, precios y capacidad de las 3 suites.</w:t>
      </w:r>
    </w:p>
    <w:p>
      <w:pPr>
        <w:pStyle w:val="ListBullet"/>
        <w:spacing w:after="60"/>
        <w:ind w:left="283"/>
      </w:pPr>
      <w:r>
        <w:rPr>
          <w:rFonts w:ascii="Calibri" w:hAnsi="Calibri"/>
          <w:color w:val="475569"/>
          <w:sz w:val="21"/>
        </w:rPr>
        <w:t>Servicios — experiencias y actividades del hotel.</w:t>
      </w:r>
    </w:p>
    <w:p>
      <w:pPr>
        <w:pStyle w:val="ListBullet"/>
        <w:spacing w:after="60"/>
        <w:ind w:left="283"/>
      </w:pPr>
      <w:r>
        <w:rPr>
          <w:rFonts w:ascii="Calibri" w:hAnsi="Calibri"/>
          <w:color w:val="475569"/>
          <w:sz w:val="21"/>
        </w:rPr>
        <w:t>FAQ — preguntas frecuentes.</w:t>
      </w:r>
    </w:p>
    <w:p>
      <w:pPr>
        <w:spacing w:after="120"/>
      </w:pPr>
      <w:r>
        <w:rPr>
          <w:rFonts w:ascii="Calibri" w:hAnsi="Calibri"/>
          <w:color w:val="475569"/>
          <w:sz w:val="21"/>
        </w:rPr>
        <w:t>El chat widget (botón flotante) está montado en el layout global y es visible en todas las páginas.</w:t>
      </w:r>
    </w:p>
    <w:p>
      <w:pPr>
        <w:spacing w:before="240" w:after="80"/>
      </w:pPr>
      <w:r>
        <w:rPr>
          <w:rFonts w:ascii="Calibri" w:hAnsi="Calibri"/>
          <w:b/>
          <w:color w:val="1A6BB5"/>
          <w:sz w:val="24"/>
        </w:rPr>
        <w:t>3.2 Habitaciones Disponibles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417"/>
            <w:shd w:val="clear" w:color="auto" w:fill="0D4F8C"/>
          </w:tcPr>
          <w:p>
            <w:r>
              <w:rPr>
                <w:rFonts w:ascii="Calibri" w:hAnsi="Calibri"/>
                <w:b/>
                <w:color w:val="FFFFFF"/>
                <w:sz w:val="20"/>
              </w:rPr>
              <w:t>Código</w:t>
            </w:r>
          </w:p>
        </w:tc>
        <w:tc>
          <w:tcPr>
            <w:tcW w:type="dxa" w:w="2835"/>
            <w:shd w:val="clear" w:color="auto" w:fill="0D4F8C"/>
          </w:tcPr>
          <w:p>
            <w:r>
              <w:rPr>
                <w:rFonts w:ascii="Calibri" w:hAnsi="Calibri"/>
                <w:b/>
                <w:color w:val="FFFFFF"/>
                <w:sz w:val="20"/>
              </w:rPr>
              <w:t>Tipo</w:t>
            </w:r>
          </w:p>
        </w:tc>
        <w:tc>
          <w:tcPr>
            <w:tcW w:type="dxa" w:w="2268"/>
            <w:shd w:val="clear" w:color="auto" w:fill="0D4F8C"/>
          </w:tcPr>
          <w:p>
            <w:r>
              <w:rPr>
                <w:rFonts w:ascii="Calibri" w:hAnsi="Calibri"/>
                <w:b/>
                <w:color w:val="FFFFFF"/>
                <w:sz w:val="20"/>
              </w:rPr>
              <w:t>Precio / noche</w:t>
            </w:r>
          </w:p>
        </w:tc>
        <w:tc>
          <w:tcPr>
            <w:tcW w:type="dxa" w:w="2268"/>
            <w:shd w:val="clear" w:color="auto" w:fill="0D4F8C"/>
          </w:tcPr>
          <w:p>
            <w:r>
              <w:rPr>
                <w:rFonts w:ascii="Calibri" w:hAnsi="Calibri"/>
                <w:b/>
                <w:color w:val="FFFFFF"/>
                <w:sz w:val="20"/>
              </w:rPr>
              <w:t>Capacidad</w:t>
            </w:r>
          </w:p>
        </w:tc>
      </w:tr>
      <w:tr>
        <w:tc>
          <w:tcPr>
            <w:tcW w:type="dxa" w:w="1417"/>
            <w:shd w:val="clear" w:color="auto" w:fill="FFFFFF"/>
          </w:tcPr>
          <w:p>
            <w:r>
              <w:rPr>
                <w:rFonts w:ascii="Calibri" w:hAnsi="Calibri"/>
                <w:color w:val="475569"/>
                <w:sz w:val="20"/>
              </w:rPr>
              <w:t>SVM</w:t>
            </w:r>
          </w:p>
        </w:tc>
        <w:tc>
          <w:tcPr>
            <w:tcW w:type="dxa" w:w="2835"/>
            <w:shd w:val="clear" w:color="auto" w:fill="FFFFFF"/>
          </w:tcPr>
          <w:p>
            <w:r>
              <w:rPr>
                <w:rFonts w:ascii="Calibri" w:hAnsi="Calibri"/>
                <w:color w:val="475569"/>
                <w:sz w:val="20"/>
              </w:rPr>
              <w:t>Suite Vista Mar</w:t>
            </w:r>
          </w:p>
        </w:tc>
        <w:tc>
          <w:tcPr>
            <w:tcW w:type="dxa" w:w="2268"/>
            <w:shd w:val="clear" w:color="auto" w:fill="FFFFFF"/>
          </w:tcPr>
          <w:p>
            <w:r>
              <w:rPr>
                <w:rFonts w:ascii="Calibri" w:hAnsi="Calibri"/>
                <w:color w:val="475569"/>
                <w:sz w:val="20"/>
              </w:rPr>
              <w:t>Q 950  (~$120)</w:t>
            </w:r>
          </w:p>
        </w:tc>
        <w:tc>
          <w:tcPr>
            <w:tcW w:type="dxa" w:w="2268"/>
            <w:shd w:val="clear" w:color="auto" w:fill="FFFFFF"/>
          </w:tcPr>
          <w:p>
            <w:r>
              <w:rPr>
                <w:rFonts w:ascii="Calibri" w:hAnsi="Calibri"/>
                <w:color w:val="475569"/>
                <w:sz w:val="20"/>
              </w:rPr>
              <w:t>1–2 personas</w:t>
            </w:r>
          </w:p>
        </w:tc>
      </w:tr>
      <w:tr>
        <w:tc>
          <w:tcPr>
            <w:tcW w:type="dxa" w:w="1417"/>
            <w:shd w:val="clear" w:color="auto" w:fill="F8FAFC"/>
          </w:tcPr>
          <w:p>
            <w:r>
              <w:rPr>
                <w:rFonts w:ascii="Calibri" w:hAnsi="Calibri"/>
                <w:color w:val="475569"/>
                <w:sz w:val="20"/>
              </w:rPr>
              <w:t>SFM</w:t>
            </w:r>
          </w:p>
        </w:tc>
        <w:tc>
          <w:tcPr>
            <w:tcW w:type="dxa" w:w="2835"/>
            <w:shd w:val="clear" w:color="auto" w:fill="F8FAFC"/>
          </w:tcPr>
          <w:p>
            <w:r>
              <w:rPr>
                <w:rFonts w:ascii="Calibri" w:hAnsi="Calibri"/>
                <w:color w:val="475569"/>
                <w:sz w:val="20"/>
              </w:rPr>
              <w:t>Suite Frente al Mar</w:t>
            </w:r>
          </w:p>
        </w:tc>
        <w:tc>
          <w:tcPr>
            <w:tcW w:type="dxa" w:w="2268"/>
            <w:shd w:val="clear" w:color="auto" w:fill="F8FAFC"/>
          </w:tcPr>
          <w:p>
            <w:r>
              <w:rPr>
                <w:rFonts w:ascii="Calibri" w:hAnsi="Calibri"/>
                <w:color w:val="475569"/>
                <w:sz w:val="20"/>
              </w:rPr>
              <w:t>Q 1,450 (~$180)</w:t>
            </w:r>
          </w:p>
        </w:tc>
        <w:tc>
          <w:tcPr>
            <w:tcW w:type="dxa" w:w="2268"/>
            <w:shd w:val="clear" w:color="auto" w:fill="F8FAFC"/>
          </w:tcPr>
          <w:p>
            <w:r>
              <w:rPr>
                <w:rFonts w:ascii="Calibri" w:hAnsi="Calibri"/>
                <w:color w:val="475569"/>
                <w:sz w:val="20"/>
              </w:rPr>
              <w:t>2–3 personas</w:t>
            </w:r>
          </w:p>
        </w:tc>
      </w:tr>
      <w:tr>
        <w:tc>
          <w:tcPr>
            <w:tcW w:type="dxa" w:w="1417"/>
            <w:shd w:val="clear" w:color="auto" w:fill="FFFFFF"/>
          </w:tcPr>
          <w:p>
            <w:r>
              <w:rPr>
                <w:rFonts w:ascii="Calibri" w:hAnsi="Calibri"/>
                <w:color w:val="475569"/>
                <w:sz w:val="20"/>
              </w:rPr>
              <w:t>SP</w:t>
            </w:r>
          </w:p>
        </w:tc>
        <w:tc>
          <w:tcPr>
            <w:tcW w:type="dxa" w:w="2835"/>
            <w:shd w:val="clear" w:color="auto" w:fill="FFFFFF"/>
          </w:tcPr>
          <w:p>
            <w:r>
              <w:rPr>
                <w:rFonts w:ascii="Calibri" w:hAnsi="Calibri"/>
                <w:color w:val="475569"/>
                <w:sz w:val="20"/>
              </w:rPr>
              <w:t>Suite Presidencial</w:t>
            </w:r>
          </w:p>
        </w:tc>
        <w:tc>
          <w:tcPr>
            <w:tcW w:type="dxa" w:w="2268"/>
            <w:shd w:val="clear" w:color="auto" w:fill="FFFFFF"/>
          </w:tcPr>
          <w:p>
            <w:r>
              <w:rPr>
                <w:rFonts w:ascii="Calibri" w:hAnsi="Calibri"/>
                <w:color w:val="475569"/>
                <w:sz w:val="20"/>
              </w:rPr>
              <w:t>Q 2,200 (~$280)</w:t>
            </w:r>
          </w:p>
        </w:tc>
        <w:tc>
          <w:tcPr>
            <w:tcW w:type="dxa" w:w="2268"/>
            <w:shd w:val="clear" w:color="auto" w:fill="FFFFFF"/>
          </w:tcPr>
          <w:p>
            <w:r>
              <w:rPr>
                <w:rFonts w:ascii="Calibri" w:hAnsi="Calibri"/>
                <w:color w:val="475569"/>
                <w:sz w:val="20"/>
              </w:rPr>
              <w:t>2–6 personas</w:t>
            </w:r>
          </w:p>
        </w:tc>
      </w:tr>
    </w:tbl>
    <w:p>
      <w:pPr>
        <w:spacing w:after="80"/>
      </w:pPr>
    </w:p>
    <w:p>
      <w:pPr>
        <w:spacing w:before="240" w:after="80"/>
      </w:pPr>
      <w:r>
        <w:rPr>
          <w:rFonts w:ascii="Calibri" w:hAnsi="Calibri"/>
          <w:b/>
          <w:color w:val="1A6BB5"/>
          <w:sz w:val="24"/>
        </w:rPr>
        <w:t>3.3 Chat Widget y Agente de IA</w:t>
      </w:r>
    </w:p>
    <w:p>
      <w:pPr>
        <w:spacing w:after="120"/>
      </w:pPr>
      <w:r>
        <w:rPr>
          <w:rFonts w:ascii="Calibri" w:hAnsi="Calibri"/>
          <w:color w:val="475569"/>
          <w:sz w:val="21"/>
        </w:rPr>
        <w:t>El chat es un panel lateral deslizante. Cada mensaje del usuario pasa por dos pasos antes de llegar a Claude:</w:t>
      </w:r>
    </w:p>
    <w:p>
      <w:pPr>
        <w:pStyle w:val="ListNumber"/>
        <w:spacing w:after="80"/>
      </w:pPr>
      <w:r>
        <w:rPr>
          <w:rFonts w:ascii="Calibri" w:hAnsi="Calibri"/>
          <w:color w:val="475569"/>
          <w:sz w:val="21"/>
        </w:rPr>
        <w:t>RAG: rag.ts busca por keywords en los archivos .md del hotel y adjunta los fragmentos relevantes al system prompt.</w:t>
      </w:r>
    </w:p>
    <w:p>
      <w:pPr>
        <w:pStyle w:val="ListNumber"/>
        <w:spacing w:after="80"/>
      </w:pPr>
      <w:r>
        <w:rPr>
          <w:rFonts w:ascii="Calibri" w:hAnsi="Calibri"/>
          <w:color w:val="475569"/>
          <w:sz w:val="21"/>
        </w:rPr>
        <w:t>Loop agéntico en chatFn.ts: envía el historial completo + contexto RAG y ejecuta hasta 5 iteraciones de tool use para verificar disponibilidad y/o mostrar el formulario.</w:t>
      </w:r>
    </w:p>
    <w:p>
      <w:pPr>
        <w:spacing w:after="120"/>
      </w:pPr>
      <w:r>
        <w:rPr>
          <w:rFonts w:ascii="Calibri" w:hAnsi="Calibri"/>
          <w:color w:val="475569"/>
          <w:sz w:val="21"/>
        </w:rPr>
        <w:t>El frontend muestra los mensajes intermedios ("Déjame verificar...") y la respuesta final como burbujas separadas, reflejando cada turno del loop agéntico.</w:t>
      </w:r>
    </w:p>
    <w:p>
      <w:pPr>
        <w:spacing w:before="240" w:after="80"/>
      </w:pPr>
      <w:r>
        <w:rPr>
          <w:rFonts w:ascii="Calibri" w:hAnsi="Calibri"/>
          <w:b/>
          <w:color w:val="1A6BB5"/>
          <w:sz w:val="24"/>
        </w:rPr>
        <w:t>3.4 Módulo de Disponibilidad (google-calendar.ts)</w:t>
      </w:r>
    </w:p>
    <w:p>
      <w:pPr>
        <w:spacing w:after="120"/>
      </w:pPr>
      <w:r>
        <w:rPr>
          <w:rFonts w:ascii="Calibri" w:hAnsi="Calibri"/>
          <w:color w:val="475569"/>
          <w:sz w:val="21"/>
        </w:rPr>
        <w:t>La función isRoomAvailable(roomType, checkIn, checkOut) se comunica con Google Calendar API usando una Service Account. Busca eventos en el calendario único "hotel" cuyo título contenga el código de la suite y verifica que no haya traslape de fechas.</w:t>
      </w:r>
    </w:p>
    <w:p>
      <w:pPr>
        <w:spacing w:before="240" w:after="80"/>
      </w:pPr>
      <w:r>
        <w:rPr>
          <w:rFonts w:ascii="Calibri" w:hAnsi="Calibri"/>
          <w:b/>
          <w:color w:val="1A6BB5"/>
          <w:sz w:val="24"/>
        </w:rPr>
        <w:t>3.5 Procesamiento de Reservaciones (bookFn.ts)</w:t>
      </w:r>
    </w:p>
    <w:p>
      <w:pPr>
        <w:pStyle w:val="ListNumber"/>
        <w:spacing w:after="80"/>
      </w:pPr>
      <w:r>
        <w:rPr>
          <w:rFonts w:ascii="Calibri" w:hAnsi="Calibri"/>
          <w:color w:val="475569"/>
          <w:sz w:val="21"/>
        </w:rPr>
        <w:t>Recibe el payload del formulario: nombre, email, teléfono, fechas, tipo de habitación, huéspedes.</w:t>
      </w:r>
    </w:p>
    <w:p>
      <w:pPr>
        <w:pStyle w:val="ListNumber"/>
        <w:spacing w:after="80"/>
      </w:pPr>
      <w:r>
        <w:rPr>
          <w:rFonts w:ascii="Calibri" w:hAnsi="Calibri"/>
          <w:color w:val="475569"/>
          <w:sz w:val="21"/>
        </w:rPr>
        <w:t>Genera un bookingId (UUID).</w:t>
      </w:r>
    </w:p>
    <w:p>
      <w:pPr>
        <w:pStyle w:val="ListNumber"/>
        <w:spacing w:after="80"/>
      </w:pPr>
      <w:r>
        <w:rPr>
          <w:rFonts w:ascii="Calibri" w:hAnsi="Calibri"/>
          <w:color w:val="475569"/>
          <w:sz w:val="21"/>
        </w:rPr>
        <w:t>Llama isRoomAvailable() → Google Calendar API.</w:t>
      </w:r>
    </w:p>
    <w:p>
      <w:pPr>
        <w:pStyle w:val="ListNumber"/>
        <w:spacing w:after="80"/>
      </w:pPr>
      <w:r>
        <w:rPr>
          <w:rFonts w:ascii="Calibri" w:hAnsi="Calibri"/>
          <w:color w:val="475569"/>
          <w:sz w:val="21"/>
        </w:rPr>
        <w:t>Si disponible: llama sendToZapier() y retorna { status: "confirmed", bookingId }.</w:t>
      </w:r>
    </w:p>
    <w:p>
      <w:pPr>
        <w:pStyle w:val="ListNumber"/>
        <w:spacing w:after="80"/>
      </w:pPr>
      <w:r>
        <w:rPr>
          <w:rFonts w:ascii="Calibri" w:hAnsi="Calibri"/>
          <w:color w:val="475569"/>
          <w:sz w:val="21"/>
        </w:rPr>
        <w:t>Si no disponible: retorna { status: "unavailable" } sin llamar Zapier.</w:t>
      </w:r>
    </w:p>
    <w:p>
      <w:pPr>
        <w:spacing w:before="320" w:after="120"/>
        <w:pBdr>
          <w:bottom w:val="single" w:sz="6" w:space="4" w:color="0891B2"/>
        </w:pBdr>
      </w:pPr>
      <w:r>
        <w:rPr>
          <w:rFonts w:ascii="Calibri" w:hAnsi="Calibri"/>
          <w:b/>
          <w:color w:val="0D4F8C"/>
          <w:sz w:val="30"/>
        </w:rPr>
        <w:t>4. Flujo Completo de una Reservación</w:t>
      </w:r>
    </w:p>
    <w:p>
      <w:pPr>
        <w:spacing w:before="80" w:after="160"/>
        <w:ind w:left="283"/>
        <w:shd w:val="clear" w:color="auto" w:fill="F1F5F9"/>
      </w:pPr>
      <w:r>
        <w:rPr>
          <w:rFonts w:ascii="Courier New" w:hAnsi="Courier New"/>
          <w:color w:val="0F172A"/>
          <w:sz w:val="18"/>
        </w:rPr>
        <w:t>Browser (Chat Widget)</w:t>
        <w:br/>
        <w:t xml:space="preserve">  │</w:t>
        <w:br/>
        <w:t xml:space="preserve">  ├─ Usuario: "Quiero reservar suite frente al mar del 27 al 28 de mayo"</w:t>
        <w:br/>
        <w:t xml:space="preserve">  │</w:t>
        <w:br/>
        <w:t xml:space="preserve">  ▼</w:t>
        <w:br/>
        <w:t>POST /api/chat ──► chatFn.ts (Loop agéntico, máx. 5 iteraciones)</w:t>
        <w:br/>
        <w:t xml:space="preserve">  │</w:t>
        <w:br/>
        <w:t xml:space="preserve">  │  TURNO 1: Claude genera texto + tool_use check_availability</w:t>
        <w:br/>
        <w:t xml:space="preserve">  │            └── "Déjame verificar la disponibilidad..."</w:t>
        <w:br/>
        <w:t xml:space="preserve">  │                    │</w:t>
        <w:br/>
        <w:t xml:space="preserve">  │            chatFn llama isRoomAvailable() → Google Calendar API</w:t>
        <w:br/>
        <w:t xml:space="preserve">  │                    │</w:t>
        <w:br/>
        <w:t xml:space="preserve">  │  TURNO 2: Claude recibe resultado y genera respuesta final</w:t>
        <w:br/>
        <w:t xml:space="preserve">  │</w:t>
        <w:br/>
        <w:t xml:space="preserve">  ▼</w:t>
        <w:br/>
        <w:t>ChatResponse {</w:t>
        <w:br/>
        <w:t xml:space="preserve">  checkingText: "Déjame verificar...",   ← mensaje 1 en el chat</w:t>
        <w:br/>
        <w:t xml:space="preserve">  text:         "¡Excelente noticia!..."  ← mensaje 2 en el chat</w:t>
        <w:br/>
        <w:t>}</w:t>
        <w:br/>
        <w:t xml:space="preserve">  │</w:t>
        <w:br/>
        <w:t xml:space="preserve">  ▼</w:t>
        <w:br/>
        <w:t>Frontend añade ambos mensajes como burbujas separadas</w:t>
        <w:br/>
        <w:t xml:space="preserve">  │</w:t>
        <w:br/>
        <w:t xml:space="preserve">  │  Usuario confirma → Claude llama tool_use show_booking_form</w:t>
        <w:br/>
        <w:t xml:space="preserve">  │</w:t>
        <w:br/>
        <w:t xml:space="preserve">  ▼</w:t>
        <w:br/>
        <w:t>Frontend renderiza &lt;BookingForm /&gt; dentro del chat</w:t>
        <w:br/>
        <w:t xml:space="preserve">  │</w:t>
        <w:br/>
        <w:t xml:space="preserve">  │  Usuario llena: nombre, email, teléfono, fechas, suite, huéspedes</w:t>
        <w:br/>
        <w:t xml:space="preserve">  │</w:t>
        <w:br/>
        <w:t xml:space="preserve">  ▼</w:t>
        <w:br/>
        <w:t>bookServerFn (server-side)</w:t>
        <w:br/>
        <w:t xml:space="preserve">  │</w:t>
        <w:br/>
        <w:t xml:space="preserve">  ├─ isRoomAvailable() → Google Calendar API (segunda verificación al confirmar)</w:t>
        <w:br/>
        <w:t xml:space="preserve">  │         │</w:t>
        <w:br/>
        <w:t xml:space="preserve">  │    ┌────┴────┐</w:t>
        <w:br/>
        <w:t xml:space="preserve">  │   Libre   Ocupada</w:t>
        <w:br/>
        <w:t xml:space="preserve">  │    │          └── { status: "unavailable" } → mensaje en chat</w:t>
        <w:br/>
        <w:t xml:space="preserve">  │    ▼</w:t>
        <w:br/>
        <w:t xml:space="preserve">  sendToZapier({ bookingId, name, email, ... })</w:t>
        <w:br/>
        <w:t xml:space="preserve">  │</w:t>
        <w:br/>
        <w:t xml:space="preserve">  ▼</w:t>
        <w:br/>
        <w:t>{ status: "confirmed", bookingId } → Frontend: pantalla de confirmación</w:t>
      </w:r>
    </w:p>
    <w:p>
      <w:pPr>
        <w:spacing w:before="320" w:after="120"/>
        <w:pBdr>
          <w:bottom w:val="single" w:sz="6" w:space="4" w:color="0891B2"/>
        </w:pBdr>
      </w:pPr>
      <w:r>
        <w:rPr>
          <w:rFonts w:ascii="Calibri" w:hAnsi="Calibri"/>
          <w:b/>
          <w:color w:val="0D4F8C"/>
          <w:sz w:val="30"/>
        </w:rPr>
        <w:t>5. Configuración de Zapier</w:t>
      </w:r>
    </w:p>
    <w:tbl>
      <w:tblPr>
        <w:tblW w:type="auto" w:w="0"/>
        <w:jc w:val="left"/>
        <w:tblLook w:firstColumn="1" w:firstRow="1" w:lastColumn="0" w:lastRow="0" w:noHBand="0" w:noVBand="1" w:val="04A0"/>
      </w:tblPr>
      <w:tblGrid>
        <w:gridCol w:w="9066"/>
      </w:tblGrid>
      <w:tr>
        <w:tc>
          <w:tcPr>
            <w:tcW w:type="dxa" w:w="7920"/>
            <w:shd w:val="clear" w:color="auto" w:fill="E0F2FE"/>
            <w:tcBorders>
              <w:left w:val="single" w:sz="18" w:space="0" w:color="0891B2"/>
            </w:tcBorders>
          </w:tcPr>
          <w:p>
            <w:pPr>
              <w:spacing w:before="80" w:after="80"/>
            </w:pPr>
            <w:r>
              <w:rPr>
                <w:rFonts w:ascii="Calibri" w:hAnsi="Calibri"/>
                <w:color w:val="1E293B"/>
                <w:sz w:val="21"/>
              </w:rPr>
              <w:t>Trigger: Webhooks by Zapier → Catch Hook. El backend llama este webhook únicamente cuando la disponibilidad ya fue confirmada por Google Calendar. Zapier nunca recibe una reservación no disponible.</w:t>
            </w:r>
          </w:p>
        </w:tc>
      </w:tr>
    </w:tbl>
    <w:p>
      <w:pPr>
        <w:spacing w:after="80"/>
      </w:pPr>
    </w:p>
    <w:p>
      <w:pPr>
        <w:spacing w:before="240" w:after="80"/>
      </w:pPr>
      <w:r>
        <w:rPr>
          <w:rFonts w:ascii="Calibri" w:hAnsi="Calibri"/>
          <w:b/>
          <w:color w:val="1A6BB5"/>
          <w:sz w:val="24"/>
        </w:rPr>
        <w:t>Pasos del Zap (flujo lineal)</w:t>
      </w:r>
    </w:p>
    <w:p>
      <w:pPr>
        <w:pStyle w:val="ListNumber"/>
        <w:spacing w:after="80"/>
      </w:pPr>
      <w:r>
        <w:rPr>
          <w:rFonts w:ascii="Calibri" w:hAnsi="Calibri"/>
          <w:color w:val="475569"/>
          <w:sz w:val="21"/>
        </w:rPr>
        <w:t>Trigger — Catch Hook</w:t>
        <w:br/>
        <w:t>Recibe JSON: bookingId, name, email, phone, checkIn, checkOut, roomType (SVM/SFM/SP), guests. Fechas en ISO 8601 con offset Guatemala (2026-06-10T15:00:00-06:00).</w:t>
      </w:r>
    </w:p>
    <w:p>
      <w:pPr>
        <w:pStyle w:val="ListNumber"/>
        <w:spacing w:after="80"/>
      </w:pPr>
      <w:r>
        <w:rPr>
          <w:rFonts w:ascii="Calibri" w:hAnsi="Calibri"/>
          <w:color w:val="475569"/>
          <w:sz w:val="21"/>
        </w:rPr>
        <w:t>Formatter — Lookup Table</w:t>
        <w:br/>
        <w:t>SVM → Suite Vista Mar | SFM → Suite Frente al Mar | SP → Suite Presidencial</w:t>
      </w:r>
    </w:p>
    <w:p>
      <w:pPr>
        <w:pStyle w:val="ListNumber"/>
        <w:spacing w:after="80"/>
      </w:pPr>
      <w:r>
        <w:rPr>
          <w:rFonts w:ascii="Calibri" w:hAnsi="Calibri"/>
          <w:color w:val="475569"/>
          <w:sz w:val="21"/>
        </w:rPr>
        <w:t>Formatter — Date/Time: formatea checkIn → DD/MM/YYYY</w:t>
      </w:r>
    </w:p>
    <w:p>
      <w:pPr>
        <w:pStyle w:val="ListNumber"/>
        <w:spacing w:after="80"/>
      </w:pPr>
      <w:r>
        <w:rPr>
          <w:rFonts w:ascii="Calibri" w:hAnsi="Calibri"/>
          <w:color w:val="475569"/>
          <w:sz w:val="21"/>
        </w:rPr>
        <w:t>Formatter — Date/Time: formatea checkOut → DD/MM/YYYY</w:t>
      </w:r>
    </w:p>
    <w:p>
      <w:pPr>
        <w:pStyle w:val="ListNumber"/>
        <w:spacing w:after="80"/>
      </w:pPr>
      <w:r>
        <w:rPr>
          <w:rFonts w:ascii="Calibri" w:hAnsi="Calibri"/>
          <w:color w:val="475569"/>
          <w:sz w:val="21"/>
        </w:rPr>
        <w:t>Google Calendar → Create Detailed Event en el calendario "hotel".</w:t>
        <w:br/>
        <w:t>Título: Reservación - {roomType} - {name} | Zona horaria: America/Guatemala</w:t>
      </w:r>
    </w:p>
    <w:p>
      <w:pPr>
        <w:pStyle w:val="ListNumber"/>
        <w:spacing w:after="80"/>
      </w:pPr>
      <w:r>
        <w:rPr>
          <w:rFonts w:ascii="Calibri" w:hAnsi="Calibri"/>
          <w:color w:val="475569"/>
          <w:sz w:val="21"/>
        </w:rPr>
        <w:t>Gmail → Send Email al huésped con correo de confirmación (usa nombre completo de la suite y fechas formateadas).</w:t>
      </w:r>
    </w:p>
    <w:p>
      <w:pPr>
        <w:pStyle w:val="ListNumber"/>
        <w:spacing w:after="80"/>
      </w:pPr>
      <w:r>
        <w:rPr>
          <w:rFonts w:ascii="Calibri" w:hAnsi="Calibri"/>
          <w:color w:val="475569"/>
          <w:sz w:val="21"/>
        </w:rPr>
        <w:t>Google Sheets → Create Spreadsheet Row en la hoja "Reservaciones" — último paso del flujo.</w:t>
      </w:r>
    </w:p>
    <w:p>
      <w:pPr>
        <w:spacing w:before="240" w:after="80"/>
      </w:pPr>
      <w:r>
        <w:rPr>
          <w:rFonts w:ascii="Calibri" w:hAnsi="Calibri"/>
          <w:b/>
          <w:color w:val="1A6BB5"/>
          <w:sz w:val="24"/>
        </w:rPr>
        <w:t>Esquema de la hoja "Reservaciones" (Google Sheets)</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0D4F8C"/>
          </w:tcPr>
          <w:p>
            <w:r>
              <w:rPr>
                <w:rFonts w:ascii="Calibri" w:hAnsi="Calibri"/>
                <w:b/>
                <w:color w:val="FFFFFF"/>
                <w:sz w:val="20"/>
              </w:rPr>
              <w:t>Columna</w:t>
            </w:r>
          </w:p>
        </w:tc>
        <w:tc>
          <w:tcPr>
            <w:tcW w:type="dxa" w:w="1701"/>
            <w:shd w:val="clear" w:color="auto" w:fill="0D4F8C"/>
          </w:tcPr>
          <w:p>
            <w:r>
              <w:rPr>
                <w:rFonts w:ascii="Calibri" w:hAnsi="Calibri"/>
                <w:b/>
                <w:color w:val="FFFFFF"/>
                <w:sz w:val="20"/>
              </w:rPr>
              <w:t>Tipo</w:t>
            </w:r>
          </w:p>
        </w:tc>
        <w:tc>
          <w:tcPr>
            <w:tcW w:type="dxa" w:w="5102"/>
            <w:shd w:val="clear" w:color="auto" w:fill="0D4F8C"/>
          </w:tcPr>
          <w:p>
            <w:r>
              <w:rPr>
                <w:rFonts w:ascii="Calibri" w:hAnsi="Calibri"/>
                <w:b/>
                <w:color w:val="FFFFFF"/>
                <w:sz w:val="20"/>
              </w:rPr>
              <w:t>Notas</w:t>
            </w:r>
          </w:p>
        </w:tc>
      </w:tr>
      <w:tr>
        <w:tc>
          <w:tcPr>
            <w:tcW w:type="dxa" w:w="2268"/>
            <w:shd w:val="clear" w:color="auto" w:fill="FFFFFF"/>
          </w:tcPr>
          <w:p>
            <w:r>
              <w:rPr>
                <w:rFonts w:ascii="Calibri" w:hAnsi="Calibri"/>
                <w:color w:val="475569"/>
                <w:sz w:val="20"/>
              </w:rPr>
              <w:t>booking_id</w:t>
            </w:r>
          </w:p>
        </w:tc>
        <w:tc>
          <w:tcPr>
            <w:tcW w:type="dxa" w:w="1701"/>
            <w:shd w:val="clear" w:color="auto" w:fill="FFFFFF"/>
          </w:tcPr>
          <w:p>
            <w:r>
              <w:rPr>
                <w:rFonts w:ascii="Calibri" w:hAnsi="Calibri"/>
                <w:color w:val="475569"/>
                <w:sz w:val="20"/>
              </w:rPr>
              <w:t>string</w:t>
            </w:r>
          </w:p>
        </w:tc>
        <w:tc>
          <w:tcPr>
            <w:tcW w:type="dxa" w:w="5102"/>
            <w:shd w:val="clear" w:color="auto" w:fill="FFFFFF"/>
          </w:tcPr>
          <w:p>
            <w:r>
              <w:rPr>
                <w:rFonts w:ascii="Calibri" w:hAnsi="Calibri"/>
                <w:color w:val="475569"/>
                <w:sz w:val="20"/>
              </w:rPr>
              <w:t>UUID generado por el backend</w:t>
            </w:r>
          </w:p>
        </w:tc>
      </w:tr>
      <w:tr>
        <w:tc>
          <w:tcPr>
            <w:tcW w:type="dxa" w:w="2268"/>
            <w:shd w:val="clear" w:color="auto" w:fill="F8FAFC"/>
          </w:tcPr>
          <w:p>
            <w:r>
              <w:rPr>
                <w:rFonts w:ascii="Calibri" w:hAnsi="Calibri"/>
                <w:color w:val="475569"/>
                <w:sz w:val="20"/>
              </w:rPr>
              <w:t>name</w:t>
            </w:r>
          </w:p>
        </w:tc>
        <w:tc>
          <w:tcPr>
            <w:tcW w:type="dxa" w:w="1701"/>
            <w:shd w:val="clear" w:color="auto" w:fill="F8FAFC"/>
          </w:tcPr>
          <w:p>
            <w:r>
              <w:rPr>
                <w:rFonts w:ascii="Calibri" w:hAnsi="Calibri"/>
                <w:color w:val="475569"/>
                <w:sz w:val="20"/>
              </w:rPr>
              <w:t>string</w:t>
            </w:r>
          </w:p>
        </w:tc>
        <w:tc>
          <w:tcPr>
            <w:tcW w:type="dxa" w:w="5102"/>
            <w:shd w:val="clear" w:color="auto" w:fill="F8FAFC"/>
          </w:tcPr>
          <w:p>
            <w:r>
              <w:rPr>
                <w:rFonts w:ascii="Calibri" w:hAnsi="Calibri"/>
                <w:color w:val="475569"/>
                <w:sz w:val="20"/>
              </w:rPr>
            </w:r>
          </w:p>
        </w:tc>
      </w:tr>
      <w:tr>
        <w:tc>
          <w:tcPr>
            <w:tcW w:type="dxa" w:w="2268"/>
            <w:shd w:val="clear" w:color="auto" w:fill="FFFFFF"/>
          </w:tcPr>
          <w:p>
            <w:r>
              <w:rPr>
                <w:rFonts w:ascii="Calibri" w:hAnsi="Calibri"/>
                <w:color w:val="475569"/>
                <w:sz w:val="20"/>
              </w:rPr>
              <w:t>email</w:t>
            </w:r>
          </w:p>
        </w:tc>
        <w:tc>
          <w:tcPr>
            <w:tcW w:type="dxa" w:w="1701"/>
            <w:shd w:val="clear" w:color="auto" w:fill="FFFFFF"/>
          </w:tcPr>
          <w:p>
            <w:r>
              <w:rPr>
                <w:rFonts w:ascii="Calibri" w:hAnsi="Calibri"/>
                <w:color w:val="475569"/>
                <w:sz w:val="20"/>
              </w:rPr>
              <w:t>string</w:t>
            </w:r>
          </w:p>
        </w:tc>
        <w:tc>
          <w:tcPr>
            <w:tcW w:type="dxa" w:w="5102"/>
            <w:shd w:val="clear" w:color="auto" w:fill="FFFFFF"/>
          </w:tcPr>
          <w:p>
            <w:r>
              <w:rPr>
                <w:rFonts w:ascii="Calibri" w:hAnsi="Calibri"/>
                <w:color w:val="475569"/>
                <w:sz w:val="20"/>
              </w:rPr>
            </w:r>
          </w:p>
        </w:tc>
      </w:tr>
      <w:tr>
        <w:tc>
          <w:tcPr>
            <w:tcW w:type="dxa" w:w="2268"/>
            <w:shd w:val="clear" w:color="auto" w:fill="F8FAFC"/>
          </w:tcPr>
          <w:p>
            <w:r>
              <w:rPr>
                <w:rFonts w:ascii="Calibri" w:hAnsi="Calibri"/>
                <w:color w:val="475569"/>
                <w:sz w:val="20"/>
              </w:rPr>
              <w:t>phone</w:t>
            </w:r>
          </w:p>
        </w:tc>
        <w:tc>
          <w:tcPr>
            <w:tcW w:type="dxa" w:w="1701"/>
            <w:shd w:val="clear" w:color="auto" w:fill="F8FAFC"/>
          </w:tcPr>
          <w:p>
            <w:r>
              <w:rPr>
                <w:rFonts w:ascii="Calibri" w:hAnsi="Calibri"/>
                <w:color w:val="475569"/>
                <w:sz w:val="20"/>
              </w:rPr>
              <w:t>string</w:t>
            </w:r>
          </w:p>
        </w:tc>
        <w:tc>
          <w:tcPr>
            <w:tcW w:type="dxa" w:w="5102"/>
            <w:shd w:val="clear" w:color="auto" w:fill="F8FAFC"/>
          </w:tcPr>
          <w:p>
            <w:r>
              <w:rPr>
                <w:rFonts w:ascii="Calibri" w:hAnsi="Calibri"/>
                <w:color w:val="475569"/>
                <w:sz w:val="20"/>
              </w:rPr>
            </w:r>
          </w:p>
        </w:tc>
      </w:tr>
      <w:tr>
        <w:tc>
          <w:tcPr>
            <w:tcW w:type="dxa" w:w="2268"/>
            <w:shd w:val="clear" w:color="auto" w:fill="FFFFFF"/>
          </w:tcPr>
          <w:p>
            <w:r>
              <w:rPr>
                <w:rFonts w:ascii="Calibri" w:hAnsi="Calibri"/>
                <w:color w:val="475569"/>
                <w:sz w:val="20"/>
              </w:rPr>
              <w:t>check_in</w:t>
            </w:r>
          </w:p>
        </w:tc>
        <w:tc>
          <w:tcPr>
            <w:tcW w:type="dxa" w:w="1701"/>
            <w:shd w:val="clear" w:color="auto" w:fill="FFFFFF"/>
          </w:tcPr>
          <w:p>
            <w:r>
              <w:rPr>
                <w:rFonts w:ascii="Calibri" w:hAnsi="Calibri"/>
                <w:color w:val="475569"/>
                <w:sz w:val="20"/>
              </w:rPr>
              <w:t>date</w:t>
            </w:r>
          </w:p>
        </w:tc>
        <w:tc>
          <w:tcPr>
            <w:tcW w:type="dxa" w:w="5102"/>
            <w:shd w:val="clear" w:color="auto" w:fill="FFFFFF"/>
          </w:tcPr>
          <w:p>
            <w:r>
              <w:rPr>
                <w:rFonts w:ascii="Calibri" w:hAnsi="Calibri"/>
                <w:color w:val="475569"/>
                <w:sz w:val="20"/>
              </w:rPr>
              <w:t>YYYY-MM-DD</w:t>
            </w:r>
          </w:p>
        </w:tc>
      </w:tr>
      <w:tr>
        <w:tc>
          <w:tcPr>
            <w:tcW w:type="dxa" w:w="2268"/>
            <w:shd w:val="clear" w:color="auto" w:fill="F8FAFC"/>
          </w:tcPr>
          <w:p>
            <w:r>
              <w:rPr>
                <w:rFonts w:ascii="Calibri" w:hAnsi="Calibri"/>
                <w:color w:val="475569"/>
                <w:sz w:val="20"/>
              </w:rPr>
              <w:t>check_out</w:t>
            </w:r>
          </w:p>
        </w:tc>
        <w:tc>
          <w:tcPr>
            <w:tcW w:type="dxa" w:w="1701"/>
            <w:shd w:val="clear" w:color="auto" w:fill="F8FAFC"/>
          </w:tcPr>
          <w:p>
            <w:r>
              <w:rPr>
                <w:rFonts w:ascii="Calibri" w:hAnsi="Calibri"/>
                <w:color w:val="475569"/>
                <w:sz w:val="20"/>
              </w:rPr>
              <w:t>date</w:t>
            </w:r>
          </w:p>
        </w:tc>
        <w:tc>
          <w:tcPr>
            <w:tcW w:type="dxa" w:w="5102"/>
            <w:shd w:val="clear" w:color="auto" w:fill="F8FAFC"/>
          </w:tcPr>
          <w:p>
            <w:r>
              <w:rPr>
                <w:rFonts w:ascii="Calibri" w:hAnsi="Calibri"/>
                <w:color w:val="475569"/>
                <w:sz w:val="20"/>
              </w:rPr>
              <w:t>YYYY-MM-DD</w:t>
            </w:r>
          </w:p>
        </w:tc>
      </w:tr>
      <w:tr>
        <w:tc>
          <w:tcPr>
            <w:tcW w:type="dxa" w:w="2268"/>
            <w:shd w:val="clear" w:color="auto" w:fill="FFFFFF"/>
          </w:tcPr>
          <w:p>
            <w:r>
              <w:rPr>
                <w:rFonts w:ascii="Calibri" w:hAnsi="Calibri"/>
                <w:color w:val="475569"/>
                <w:sz w:val="20"/>
              </w:rPr>
              <w:t>room_type</w:t>
            </w:r>
          </w:p>
        </w:tc>
        <w:tc>
          <w:tcPr>
            <w:tcW w:type="dxa" w:w="1701"/>
            <w:shd w:val="clear" w:color="auto" w:fill="FFFFFF"/>
          </w:tcPr>
          <w:p>
            <w:r>
              <w:rPr>
                <w:rFonts w:ascii="Calibri" w:hAnsi="Calibri"/>
                <w:color w:val="475569"/>
                <w:sz w:val="20"/>
              </w:rPr>
              <w:t>string</w:t>
            </w:r>
          </w:p>
        </w:tc>
        <w:tc>
          <w:tcPr>
            <w:tcW w:type="dxa" w:w="5102"/>
            <w:shd w:val="clear" w:color="auto" w:fill="FFFFFF"/>
          </w:tcPr>
          <w:p>
            <w:r>
              <w:rPr>
                <w:rFonts w:ascii="Calibri" w:hAnsi="Calibri"/>
                <w:color w:val="475569"/>
                <w:sz w:val="20"/>
              </w:rPr>
              <w:t>SVM / SFM / SP</w:t>
            </w:r>
          </w:p>
        </w:tc>
      </w:tr>
      <w:tr>
        <w:tc>
          <w:tcPr>
            <w:tcW w:type="dxa" w:w="2268"/>
            <w:shd w:val="clear" w:color="auto" w:fill="F8FAFC"/>
          </w:tcPr>
          <w:p>
            <w:r>
              <w:rPr>
                <w:rFonts w:ascii="Calibri" w:hAnsi="Calibri"/>
                <w:color w:val="475569"/>
                <w:sz w:val="20"/>
              </w:rPr>
              <w:t>guests</w:t>
            </w:r>
          </w:p>
        </w:tc>
        <w:tc>
          <w:tcPr>
            <w:tcW w:type="dxa" w:w="1701"/>
            <w:shd w:val="clear" w:color="auto" w:fill="F8FAFC"/>
          </w:tcPr>
          <w:p>
            <w:r>
              <w:rPr>
                <w:rFonts w:ascii="Calibri" w:hAnsi="Calibri"/>
                <w:color w:val="475569"/>
                <w:sz w:val="20"/>
              </w:rPr>
              <w:t>number</w:t>
            </w:r>
          </w:p>
        </w:tc>
        <w:tc>
          <w:tcPr>
            <w:tcW w:type="dxa" w:w="5102"/>
            <w:shd w:val="clear" w:color="auto" w:fill="F8FAFC"/>
          </w:tcPr>
          <w:p>
            <w:r>
              <w:rPr>
                <w:rFonts w:ascii="Calibri" w:hAnsi="Calibri"/>
                <w:color w:val="475569"/>
                <w:sz w:val="20"/>
              </w:rPr>
            </w:r>
          </w:p>
        </w:tc>
      </w:tr>
      <w:tr>
        <w:tc>
          <w:tcPr>
            <w:tcW w:type="dxa" w:w="2268"/>
            <w:shd w:val="clear" w:color="auto" w:fill="FFFFFF"/>
          </w:tcPr>
          <w:p>
            <w:r>
              <w:rPr>
                <w:rFonts w:ascii="Calibri" w:hAnsi="Calibri"/>
                <w:color w:val="475569"/>
                <w:sz w:val="20"/>
              </w:rPr>
              <w:t>status</w:t>
            </w:r>
          </w:p>
        </w:tc>
        <w:tc>
          <w:tcPr>
            <w:tcW w:type="dxa" w:w="1701"/>
            <w:shd w:val="clear" w:color="auto" w:fill="FFFFFF"/>
          </w:tcPr>
          <w:p>
            <w:r>
              <w:rPr>
                <w:rFonts w:ascii="Calibri" w:hAnsi="Calibri"/>
                <w:color w:val="475569"/>
                <w:sz w:val="20"/>
              </w:rPr>
              <w:t>string</w:t>
            </w:r>
          </w:p>
        </w:tc>
        <w:tc>
          <w:tcPr>
            <w:tcW w:type="dxa" w:w="5102"/>
            <w:shd w:val="clear" w:color="auto" w:fill="FFFFFF"/>
          </w:tcPr>
          <w:p>
            <w:r>
              <w:rPr>
                <w:rFonts w:ascii="Calibri" w:hAnsi="Calibri"/>
                <w:color w:val="475569"/>
                <w:sz w:val="20"/>
              </w:rPr>
              <w:t>confirmed / cancelled / modified</w:t>
            </w:r>
          </w:p>
        </w:tc>
      </w:tr>
      <w:tr>
        <w:tc>
          <w:tcPr>
            <w:tcW w:type="dxa" w:w="2268"/>
            <w:shd w:val="clear" w:color="auto" w:fill="F8FAFC"/>
          </w:tcPr>
          <w:p>
            <w:r>
              <w:rPr>
                <w:rFonts w:ascii="Calibri" w:hAnsi="Calibri"/>
                <w:color w:val="475569"/>
                <w:sz w:val="20"/>
              </w:rPr>
              <w:t>calendar_event_id</w:t>
            </w:r>
          </w:p>
        </w:tc>
        <w:tc>
          <w:tcPr>
            <w:tcW w:type="dxa" w:w="1701"/>
            <w:shd w:val="clear" w:color="auto" w:fill="F8FAFC"/>
          </w:tcPr>
          <w:p>
            <w:r>
              <w:rPr>
                <w:rFonts w:ascii="Calibri" w:hAnsi="Calibri"/>
                <w:color w:val="475569"/>
                <w:sz w:val="20"/>
              </w:rPr>
              <w:t>string</w:t>
            </w:r>
          </w:p>
        </w:tc>
        <w:tc>
          <w:tcPr>
            <w:tcW w:type="dxa" w:w="5102"/>
            <w:shd w:val="clear" w:color="auto" w:fill="F8FAFC"/>
          </w:tcPr>
          <w:p>
            <w:r>
              <w:rPr>
                <w:rFonts w:ascii="Calibri" w:hAnsi="Calibri"/>
                <w:color w:val="475569"/>
                <w:sz w:val="20"/>
              </w:rPr>
              <w:t>ID del evento en Google Calendar (guardado por Zapier)</w:t>
            </w:r>
          </w:p>
        </w:tc>
      </w:tr>
      <w:tr>
        <w:tc>
          <w:tcPr>
            <w:tcW w:type="dxa" w:w="2268"/>
            <w:shd w:val="clear" w:color="auto" w:fill="FFFFFF"/>
          </w:tcPr>
          <w:p>
            <w:r>
              <w:rPr>
                <w:rFonts w:ascii="Calibri" w:hAnsi="Calibri"/>
                <w:color w:val="475569"/>
                <w:sz w:val="20"/>
              </w:rPr>
              <w:t>reminder_24h</w:t>
            </w:r>
          </w:p>
        </w:tc>
        <w:tc>
          <w:tcPr>
            <w:tcW w:type="dxa" w:w="1701"/>
            <w:shd w:val="clear" w:color="auto" w:fill="FFFFFF"/>
          </w:tcPr>
          <w:p>
            <w:r>
              <w:rPr>
                <w:rFonts w:ascii="Calibri" w:hAnsi="Calibri"/>
                <w:color w:val="475569"/>
                <w:sz w:val="20"/>
              </w:rPr>
              <w:t>boolean</w:t>
            </w:r>
          </w:p>
        </w:tc>
        <w:tc>
          <w:tcPr>
            <w:tcW w:type="dxa" w:w="5102"/>
            <w:shd w:val="clear" w:color="auto" w:fill="FFFFFF"/>
          </w:tcPr>
          <w:p>
            <w:r>
              <w:rPr>
                <w:rFonts w:ascii="Calibri" w:hAnsi="Calibri"/>
                <w:color w:val="475569"/>
                <w:sz w:val="20"/>
              </w:rPr>
              <w:t>Flag para recordatorio 24 h</w:t>
            </w:r>
          </w:p>
        </w:tc>
      </w:tr>
      <w:tr>
        <w:tc>
          <w:tcPr>
            <w:tcW w:type="dxa" w:w="2268"/>
            <w:shd w:val="clear" w:color="auto" w:fill="F8FAFC"/>
          </w:tcPr>
          <w:p>
            <w:r>
              <w:rPr>
                <w:rFonts w:ascii="Calibri" w:hAnsi="Calibri"/>
                <w:color w:val="475569"/>
                <w:sz w:val="20"/>
              </w:rPr>
              <w:t>reminder_2h</w:t>
            </w:r>
          </w:p>
        </w:tc>
        <w:tc>
          <w:tcPr>
            <w:tcW w:type="dxa" w:w="1701"/>
            <w:shd w:val="clear" w:color="auto" w:fill="F8FAFC"/>
          </w:tcPr>
          <w:p>
            <w:r>
              <w:rPr>
                <w:rFonts w:ascii="Calibri" w:hAnsi="Calibri"/>
                <w:color w:val="475569"/>
                <w:sz w:val="20"/>
              </w:rPr>
              <w:t>boolean</w:t>
            </w:r>
          </w:p>
        </w:tc>
        <w:tc>
          <w:tcPr>
            <w:tcW w:type="dxa" w:w="5102"/>
            <w:shd w:val="clear" w:color="auto" w:fill="F8FAFC"/>
          </w:tcPr>
          <w:p>
            <w:r>
              <w:rPr>
                <w:rFonts w:ascii="Calibri" w:hAnsi="Calibri"/>
                <w:color w:val="475569"/>
                <w:sz w:val="20"/>
              </w:rPr>
              <w:t>Flag para recordatorio 2 h</w:t>
            </w:r>
          </w:p>
        </w:tc>
      </w:tr>
      <w:tr>
        <w:tc>
          <w:tcPr>
            <w:tcW w:type="dxa" w:w="2268"/>
            <w:shd w:val="clear" w:color="auto" w:fill="FFFFFF"/>
          </w:tcPr>
          <w:p>
            <w:r>
              <w:rPr>
                <w:rFonts w:ascii="Calibri" w:hAnsi="Calibri"/>
                <w:color w:val="475569"/>
                <w:sz w:val="20"/>
              </w:rPr>
              <w:t>created_at</w:t>
            </w:r>
          </w:p>
        </w:tc>
        <w:tc>
          <w:tcPr>
            <w:tcW w:type="dxa" w:w="1701"/>
            <w:shd w:val="clear" w:color="auto" w:fill="FFFFFF"/>
          </w:tcPr>
          <w:p>
            <w:r>
              <w:rPr>
                <w:rFonts w:ascii="Calibri" w:hAnsi="Calibri"/>
                <w:color w:val="475569"/>
                <w:sz w:val="20"/>
              </w:rPr>
              <w:t>datetime</w:t>
            </w:r>
          </w:p>
        </w:tc>
        <w:tc>
          <w:tcPr>
            <w:tcW w:type="dxa" w:w="5102"/>
            <w:shd w:val="clear" w:color="auto" w:fill="FFFFFF"/>
          </w:tcPr>
          <w:p>
            <w:r>
              <w:rPr>
                <w:rFonts w:ascii="Calibri" w:hAnsi="Calibri"/>
                <w:color w:val="475569"/>
                <w:sz w:val="20"/>
              </w:rPr>
            </w:r>
          </w:p>
        </w:tc>
      </w:tr>
    </w:tbl>
    <w:p>
      <w:pPr>
        <w:spacing w:after="80"/>
      </w:pPr>
    </w:p>
    <w:p>
      <w:pPr>
        <w:spacing w:before="320" w:after="120"/>
        <w:pBdr>
          <w:bottom w:val="single" w:sz="6" w:space="4" w:color="0891B2"/>
        </w:pBdr>
      </w:pPr>
      <w:r>
        <w:rPr>
          <w:rFonts w:ascii="Calibri" w:hAnsi="Calibri"/>
          <w:b/>
          <w:color w:val="0D4F8C"/>
          <w:sz w:val="30"/>
        </w:rPr>
        <w:t>6. Workflows de n8n</w:t>
      </w:r>
    </w:p>
    <w:tbl>
      <w:tblPr>
        <w:tblW w:type="auto" w:w="0"/>
        <w:jc w:val="left"/>
        <w:tblLook w:firstColumn="1" w:firstRow="1" w:lastColumn="0" w:lastRow="0" w:noHBand="0" w:noVBand="1" w:val="04A0"/>
      </w:tblPr>
      <w:tblGrid>
        <w:gridCol w:w="9066"/>
      </w:tblGrid>
      <w:tr>
        <w:tc>
          <w:tcPr>
            <w:tcW w:type="dxa" w:w="7920"/>
            <w:shd w:val="clear" w:color="auto" w:fill="E0F2FE"/>
            <w:tcBorders>
              <w:left w:val="single" w:sz="18" w:space="0" w:color="0891B2"/>
            </w:tcBorders>
          </w:tcPr>
          <w:p>
            <w:pPr>
              <w:spacing w:before="80" w:after="80"/>
            </w:pPr>
            <w:r>
              <w:rPr>
                <w:rFonts w:ascii="Calibri" w:hAnsi="Calibri"/>
                <w:color w:val="1E293B"/>
                <w:sz w:val="21"/>
              </w:rPr>
              <w:t>n8n corre como segundo contenedor en docker-compose (puerto 5678). Los workflows se importan desde los archivos JSON en n8n-workflows/. Cubren el ciclo de vida completo de la reservación: recordatorios, cancelación, modificación y reportes al administrador.</w:t>
            </w:r>
          </w:p>
        </w:tc>
      </w:tr>
    </w:tbl>
    <w:p>
      <w:pPr>
        <w:spacing w:after="80"/>
      </w:pPr>
    </w:p>
    <w:p>
      <w:pPr>
        <w:spacing w:before="240" w:after="80"/>
      </w:pPr>
      <w:r>
        <w:rPr>
          <w:rFonts w:ascii="Calibri" w:hAnsi="Calibri"/>
          <w:b/>
          <w:color w:val="1A6BB5"/>
          <w:sz w:val="24"/>
        </w:rPr>
        <w:t>Workflow A — Recordatorio 24 horas antes  (reminder-24h.json)</w:t>
      </w:r>
    </w:p>
    <w:tbl>
      <w:tblPr>
        <w:tblStyle w:val="TableGrid"/>
        <w:tblW w:type="auto" w:w="0"/>
        <w:jc w:val="left"/>
        <w:tblLook w:firstColumn="1" w:firstRow="1" w:lastColumn="0" w:lastRow="0" w:noHBand="0" w:noVBand="1" w:val="04A0"/>
      </w:tblPr>
      <w:tblGrid>
        <w:gridCol w:w="4533"/>
        <w:gridCol w:w="4533"/>
      </w:tblGrid>
      <w:tr>
        <w:tc>
          <w:tcPr>
            <w:tcW w:type="dxa" w:w="1701"/>
            <w:shd w:val="clear" w:color="auto" w:fill="0D4F8C"/>
          </w:tcPr>
          <w:p>
            <w:r>
              <w:rPr>
                <w:rFonts w:ascii="Calibri" w:hAnsi="Calibri"/>
                <w:b/>
                <w:color w:val="FFFFFF"/>
                <w:sz w:val="20"/>
              </w:rPr>
              <w:t>Elemento</w:t>
            </w:r>
          </w:p>
        </w:tc>
        <w:tc>
          <w:tcPr>
            <w:tcW w:type="dxa" w:w="7370"/>
            <w:shd w:val="clear" w:color="auto" w:fill="0D4F8C"/>
          </w:tcPr>
          <w:p>
            <w:r>
              <w:rPr>
                <w:rFonts w:ascii="Calibri" w:hAnsi="Calibri"/>
                <w:b/>
                <w:color w:val="FFFFFF"/>
                <w:sz w:val="20"/>
              </w:rPr>
              <w:t>Detalle</w:t>
            </w:r>
          </w:p>
        </w:tc>
      </w:tr>
      <w:tr>
        <w:tc>
          <w:tcPr>
            <w:tcW w:type="dxa" w:w="1701"/>
            <w:shd w:val="clear" w:color="auto" w:fill="FFFFFF"/>
          </w:tcPr>
          <w:p>
            <w:r>
              <w:rPr>
                <w:rFonts w:ascii="Calibri" w:hAnsi="Calibri"/>
                <w:color w:val="475569"/>
                <w:sz w:val="20"/>
              </w:rPr>
              <w:t>Trigger</w:t>
            </w:r>
          </w:p>
        </w:tc>
        <w:tc>
          <w:tcPr>
            <w:tcW w:type="dxa" w:w="7370"/>
            <w:shd w:val="clear" w:color="auto" w:fill="FFFFFF"/>
          </w:tcPr>
          <w:p>
            <w:r>
              <w:rPr>
                <w:rFonts w:ascii="Calibri" w:hAnsi="Calibri"/>
                <w:color w:val="475569"/>
                <w:sz w:val="20"/>
              </w:rPr>
              <w:t>Schedule cron 0 14 * * * (8:00 AM Guatemala, UTC-6)</w:t>
            </w:r>
          </w:p>
        </w:tc>
      </w:tr>
      <w:tr>
        <w:tc>
          <w:tcPr>
            <w:tcW w:type="dxa" w:w="1701"/>
            <w:shd w:val="clear" w:color="auto" w:fill="F8FAFC"/>
          </w:tcPr>
          <w:p>
            <w:r>
              <w:rPr>
                <w:rFonts w:ascii="Calibri" w:hAnsi="Calibri"/>
                <w:color w:val="475569"/>
                <w:sz w:val="20"/>
              </w:rPr>
              <w:t>Paso 1</w:t>
            </w:r>
          </w:p>
        </w:tc>
        <w:tc>
          <w:tcPr>
            <w:tcW w:type="dxa" w:w="7370"/>
            <w:shd w:val="clear" w:color="auto" w:fill="F8FAFC"/>
          </w:tcPr>
          <w:p>
            <w:r>
              <w:rPr>
                <w:rFonts w:ascii="Calibri" w:hAnsi="Calibri"/>
                <w:color w:val="475569"/>
                <w:sz w:val="20"/>
              </w:rPr>
              <w:t>Google Sheets → leer todas las filas de "Reservaciones"</w:t>
            </w:r>
          </w:p>
        </w:tc>
      </w:tr>
      <w:tr>
        <w:tc>
          <w:tcPr>
            <w:tcW w:type="dxa" w:w="1701"/>
            <w:shd w:val="clear" w:color="auto" w:fill="FFFFFF"/>
          </w:tcPr>
          <w:p>
            <w:r>
              <w:rPr>
                <w:rFonts w:ascii="Calibri" w:hAnsi="Calibri"/>
                <w:color w:val="475569"/>
                <w:sz w:val="20"/>
              </w:rPr>
              <w:t>Paso 2</w:t>
            </w:r>
          </w:p>
        </w:tc>
        <w:tc>
          <w:tcPr>
            <w:tcW w:type="dxa" w:w="7370"/>
            <w:shd w:val="clear" w:color="auto" w:fill="FFFFFF"/>
          </w:tcPr>
          <w:p>
            <w:r>
              <w:rPr>
                <w:rFonts w:ascii="Calibri" w:hAnsi="Calibri"/>
                <w:color w:val="475569"/>
                <w:sz w:val="20"/>
              </w:rPr>
              <w:t>Code → filtrar: check_in == mañana AND status == confirmed AND reminder_24h != TRUE</w:t>
            </w:r>
          </w:p>
        </w:tc>
      </w:tr>
      <w:tr>
        <w:tc>
          <w:tcPr>
            <w:tcW w:type="dxa" w:w="1701"/>
            <w:shd w:val="clear" w:color="auto" w:fill="F8FAFC"/>
          </w:tcPr>
          <w:p>
            <w:r>
              <w:rPr>
                <w:rFonts w:ascii="Calibri" w:hAnsi="Calibri"/>
                <w:color w:val="475569"/>
                <w:sz w:val="20"/>
              </w:rPr>
              <w:t>Paso 3</w:t>
            </w:r>
          </w:p>
        </w:tc>
        <w:tc>
          <w:tcPr>
            <w:tcW w:type="dxa" w:w="7370"/>
            <w:shd w:val="clear" w:color="auto" w:fill="F8FAFC"/>
          </w:tcPr>
          <w:p>
            <w:r>
              <w:rPr>
                <w:rFonts w:ascii="Calibri" w:hAnsi="Calibri"/>
                <w:color w:val="475569"/>
                <w:sz w:val="20"/>
              </w:rPr>
              <w:t>Gmail → enviar recordatorio con link de cancelación (N8N_HOST/webhook/cancel-booking?id=...)</w:t>
            </w:r>
          </w:p>
        </w:tc>
      </w:tr>
      <w:tr>
        <w:tc>
          <w:tcPr>
            <w:tcW w:type="dxa" w:w="1701"/>
            <w:shd w:val="clear" w:color="auto" w:fill="FFFFFF"/>
          </w:tcPr>
          <w:p>
            <w:r>
              <w:rPr>
                <w:rFonts w:ascii="Calibri" w:hAnsi="Calibri"/>
                <w:color w:val="475569"/>
                <w:sz w:val="20"/>
              </w:rPr>
              <w:t>Paso 4</w:t>
            </w:r>
          </w:p>
        </w:tc>
        <w:tc>
          <w:tcPr>
            <w:tcW w:type="dxa" w:w="7370"/>
            <w:shd w:val="clear" w:color="auto" w:fill="FFFFFF"/>
          </w:tcPr>
          <w:p>
            <w:r>
              <w:rPr>
                <w:rFonts w:ascii="Calibri" w:hAnsi="Calibri"/>
                <w:color w:val="475569"/>
                <w:sz w:val="20"/>
              </w:rPr>
              <w:t>Google Sheets → actualizar reminder_24h = TRUE</w:t>
            </w:r>
          </w:p>
        </w:tc>
      </w:tr>
    </w:tbl>
    <w:p>
      <w:pPr>
        <w:spacing w:after="80"/>
      </w:pPr>
    </w:p>
    <w:p>
      <w:pPr>
        <w:spacing w:before="240" w:after="80"/>
      </w:pPr>
      <w:r>
        <w:rPr>
          <w:rFonts w:ascii="Calibri" w:hAnsi="Calibri"/>
          <w:b/>
          <w:color w:val="1A6BB5"/>
          <w:sz w:val="24"/>
        </w:rPr>
        <w:t>Workflow B — Recordatorio 2 horas antes  (reminder-2h.json)</w:t>
      </w:r>
    </w:p>
    <w:tbl>
      <w:tblPr>
        <w:tblStyle w:val="TableGrid"/>
        <w:tblW w:type="auto" w:w="0"/>
        <w:jc w:val="left"/>
        <w:tblLook w:firstColumn="1" w:firstRow="1" w:lastColumn="0" w:lastRow="0" w:noHBand="0" w:noVBand="1" w:val="04A0"/>
      </w:tblPr>
      <w:tblGrid>
        <w:gridCol w:w="4533"/>
        <w:gridCol w:w="4533"/>
      </w:tblGrid>
      <w:tr>
        <w:tc>
          <w:tcPr>
            <w:tcW w:type="dxa" w:w="1701"/>
            <w:shd w:val="clear" w:color="auto" w:fill="0D4F8C"/>
          </w:tcPr>
          <w:p>
            <w:r>
              <w:rPr>
                <w:rFonts w:ascii="Calibri" w:hAnsi="Calibri"/>
                <w:b/>
                <w:color w:val="FFFFFF"/>
                <w:sz w:val="20"/>
              </w:rPr>
              <w:t>Elemento</w:t>
            </w:r>
          </w:p>
        </w:tc>
        <w:tc>
          <w:tcPr>
            <w:tcW w:type="dxa" w:w="7370"/>
            <w:shd w:val="clear" w:color="auto" w:fill="0D4F8C"/>
          </w:tcPr>
          <w:p>
            <w:r>
              <w:rPr>
                <w:rFonts w:ascii="Calibri" w:hAnsi="Calibri"/>
                <w:b/>
                <w:color w:val="FFFFFF"/>
                <w:sz w:val="20"/>
              </w:rPr>
              <w:t>Detalle</w:t>
            </w:r>
          </w:p>
        </w:tc>
      </w:tr>
      <w:tr>
        <w:tc>
          <w:tcPr>
            <w:tcW w:type="dxa" w:w="1701"/>
            <w:shd w:val="clear" w:color="auto" w:fill="FFFFFF"/>
          </w:tcPr>
          <w:p>
            <w:r>
              <w:rPr>
                <w:rFonts w:ascii="Calibri" w:hAnsi="Calibri"/>
                <w:color w:val="475569"/>
                <w:sz w:val="20"/>
              </w:rPr>
              <w:t>Trigger</w:t>
            </w:r>
          </w:p>
        </w:tc>
        <w:tc>
          <w:tcPr>
            <w:tcW w:type="dxa" w:w="7370"/>
            <w:shd w:val="clear" w:color="auto" w:fill="FFFFFF"/>
          </w:tcPr>
          <w:p>
            <w:r>
              <w:rPr>
                <w:rFonts w:ascii="Calibri" w:hAnsi="Calibri"/>
                <w:color w:val="475569"/>
                <w:sz w:val="20"/>
              </w:rPr>
              <w:t>Schedule: cada 15 minutos</w:t>
            </w:r>
          </w:p>
        </w:tc>
      </w:tr>
      <w:tr>
        <w:tc>
          <w:tcPr>
            <w:tcW w:type="dxa" w:w="1701"/>
            <w:shd w:val="clear" w:color="auto" w:fill="F8FAFC"/>
          </w:tcPr>
          <w:p>
            <w:r>
              <w:rPr>
                <w:rFonts w:ascii="Calibri" w:hAnsi="Calibri"/>
                <w:color w:val="475569"/>
                <w:sz w:val="20"/>
              </w:rPr>
              <w:t>Paso 1</w:t>
            </w:r>
          </w:p>
        </w:tc>
        <w:tc>
          <w:tcPr>
            <w:tcW w:type="dxa" w:w="7370"/>
            <w:shd w:val="clear" w:color="auto" w:fill="F8FAFC"/>
          </w:tcPr>
          <w:p>
            <w:r>
              <w:rPr>
                <w:rFonts w:ascii="Calibri" w:hAnsi="Calibri"/>
                <w:color w:val="475569"/>
                <w:sz w:val="20"/>
              </w:rPr>
              <w:t>Google Sheets → leer todas las filas</w:t>
            </w:r>
          </w:p>
        </w:tc>
      </w:tr>
      <w:tr>
        <w:tc>
          <w:tcPr>
            <w:tcW w:type="dxa" w:w="1701"/>
            <w:shd w:val="clear" w:color="auto" w:fill="FFFFFF"/>
          </w:tcPr>
          <w:p>
            <w:r>
              <w:rPr>
                <w:rFonts w:ascii="Calibri" w:hAnsi="Calibri"/>
                <w:color w:val="475569"/>
                <w:sz w:val="20"/>
              </w:rPr>
              <w:t>Paso 2</w:t>
            </w:r>
          </w:p>
        </w:tc>
        <w:tc>
          <w:tcPr>
            <w:tcW w:type="dxa" w:w="7370"/>
            <w:shd w:val="clear" w:color="auto" w:fill="FFFFFF"/>
          </w:tcPr>
          <w:p>
            <w:r>
              <w:rPr>
                <w:rFonts w:ascii="Calibri" w:hAnsi="Calibri"/>
                <w:color w:val="475569"/>
                <w:sz w:val="20"/>
              </w:rPr>
              <w:t>Code → filtrar: status == confirmed AND reminder_2h != TRUE AND check_in ∈ [ahora, ahora+2h]</w:t>
            </w:r>
          </w:p>
        </w:tc>
      </w:tr>
      <w:tr>
        <w:tc>
          <w:tcPr>
            <w:tcW w:type="dxa" w:w="1701"/>
            <w:shd w:val="clear" w:color="auto" w:fill="F8FAFC"/>
          </w:tcPr>
          <w:p>
            <w:r>
              <w:rPr>
                <w:rFonts w:ascii="Calibri" w:hAnsi="Calibri"/>
                <w:color w:val="475569"/>
                <w:sz w:val="20"/>
              </w:rPr>
              <w:t>Paso 3</w:t>
            </w:r>
          </w:p>
        </w:tc>
        <w:tc>
          <w:tcPr>
            <w:tcW w:type="dxa" w:w="7370"/>
            <w:shd w:val="clear" w:color="auto" w:fill="F8FAFC"/>
          </w:tcPr>
          <w:p>
            <w:r>
              <w:rPr>
                <w:rFonts w:ascii="Calibri" w:hAnsi="Calibri"/>
                <w:color w:val="475569"/>
                <w:sz w:val="20"/>
              </w:rPr>
              <w:t>Gmail → enviar "Tu check-in es en 2 horas"</w:t>
            </w:r>
          </w:p>
        </w:tc>
      </w:tr>
      <w:tr>
        <w:tc>
          <w:tcPr>
            <w:tcW w:type="dxa" w:w="1701"/>
            <w:shd w:val="clear" w:color="auto" w:fill="FFFFFF"/>
          </w:tcPr>
          <w:p>
            <w:r>
              <w:rPr>
                <w:rFonts w:ascii="Calibri" w:hAnsi="Calibri"/>
                <w:color w:val="475569"/>
                <w:sz w:val="20"/>
              </w:rPr>
              <w:t>Paso 4</w:t>
            </w:r>
          </w:p>
        </w:tc>
        <w:tc>
          <w:tcPr>
            <w:tcW w:type="dxa" w:w="7370"/>
            <w:shd w:val="clear" w:color="auto" w:fill="FFFFFF"/>
          </w:tcPr>
          <w:p>
            <w:r>
              <w:rPr>
                <w:rFonts w:ascii="Calibri" w:hAnsi="Calibri"/>
                <w:color w:val="475569"/>
                <w:sz w:val="20"/>
              </w:rPr>
              <w:t>Google Sheets → actualizar reminder_2h = TRUE</w:t>
            </w:r>
          </w:p>
        </w:tc>
      </w:tr>
      <w:tr>
        <w:tc>
          <w:tcPr>
            <w:tcW w:type="dxa" w:w="1701"/>
            <w:shd w:val="clear" w:color="auto" w:fill="F8FAFC"/>
          </w:tcPr>
          <w:p>
            <w:r>
              <w:rPr>
                <w:rFonts w:ascii="Calibri" w:hAnsi="Calibri"/>
                <w:color w:val="475569"/>
                <w:sz w:val="20"/>
              </w:rPr>
              <w:t>Nota</w:t>
            </w:r>
          </w:p>
        </w:tc>
        <w:tc>
          <w:tcPr>
            <w:tcW w:type="dxa" w:w="7370"/>
            <w:shd w:val="clear" w:color="auto" w:fill="F8FAFC"/>
          </w:tcPr>
          <w:p>
            <w:r>
              <w:rPr>
                <w:rFonts w:ascii="Calibri" w:hAnsi="Calibri"/>
                <w:color w:val="475569"/>
                <w:sz w:val="20"/>
              </w:rPr>
              <w:t>El flag reminder_2h garantiza exactamente un correo por reservación sin importar cuántas veces se ejecute el trigger en la ventana.</w:t>
            </w:r>
          </w:p>
        </w:tc>
      </w:tr>
    </w:tbl>
    <w:p>
      <w:pPr>
        <w:spacing w:after="80"/>
      </w:pPr>
    </w:p>
    <w:p>
      <w:pPr>
        <w:spacing w:before="240" w:after="80"/>
      </w:pPr>
      <w:r>
        <w:rPr>
          <w:rFonts w:ascii="Calibri" w:hAnsi="Calibri"/>
          <w:b/>
          <w:color w:val="1A6BB5"/>
          <w:sz w:val="24"/>
        </w:rPr>
        <w:t>Workflow C — Cancelación de reserva  (cancelacion.json)</w:t>
      </w:r>
    </w:p>
    <w:tbl>
      <w:tblPr>
        <w:tblStyle w:val="TableGrid"/>
        <w:tblW w:type="auto" w:w="0"/>
        <w:jc w:val="left"/>
        <w:tblLook w:firstColumn="1" w:firstRow="1" w:lastColumn="0" w:lastRow="0" w:noHBand="0" w:noVBand="1" w:val="04A0"/>
      </w:tblPr>
      <w:tblGrid>
        <w:gridCol w:w="4533"/>
        <w:gridCol w:w="4533"/>
      </w:tblGrid>
      <w:tr>
        <w:tc>
          <w:tcPr>
            <w:tcW w:type="dxa" w:w="1701"/>
            <w:shd w:val="clear" w:color="auto" w:fill="0D4F8C"/>
          </w:tcPr>
          <w:p>
            <w:r>
              <w:rPr>
                <w:rFonts w:ascii="Calibri" w:hAnsi="Calibri"/>
                <w:b/>
                <w:color w:val="FFFFFF"/>
                <w:sz w:val="20"/>
              </w:rPr>
              <w:t>Elemento</w:t>
            </w:r>
          </w:p>
        </w:tc>
        <w:tc>
          <w:tcPr>
            <w:tcW w:type="dxa" w:w="7370"/>
            <w:shd w:val="clear" w:color="auto" w:fill="0D4F8C"/>
          </w:tcPr>
          <w:p>
            <w:r>
              <w:rPr>
                <w:rFonts w:ascii="Calibri" w:hAnsi="Calibri"/>
                <w:b/>
                <w:color w:val="FFFFFF"/>
                <w:sz w:val="20"/>
              </w:rPr>
              <w:t>Detalle</w:t>
            </w:r>
          </w:p>
        </w:tc>
      </w:tr>
      <w:tr>
        <w:tc>
          <w:tcPr>
            <w:tcW w:type="dxa" w:w="1701"/>
            <w:shd w:val="clear" w:color="auto" w:fill="FFFFFF"/>
          </w:tcPr>
          <w:p>
            <w:r>
              <w:rPr>
                <w:rFonts w:ascii="Calibri" w:hAnsi="Calibri"/>
                <w:color w:val="475569"/>
                <w:sz w:val="20"/>
              </w:rPr>
              <w:t>Trigger</w:t>
            </w:r>
          </w:p>
        </w:tc>
        <w:tc>
          <w:tcPr>
            <w:tcW w:type="dxa" w:w="7370"/>
            <w:shd w:val="clear" w:color="auto" w:fill="FFFFFF"/>
          </w:tcPr>
          <w:p>
            <w:r>
              <w:rPr>
                <w:rFonts w:ascii="Calibri" w:hAnsi="Calibri"/>
                <w:color w:val="475569"/>
                <w:sz w:val="20"/>
              </w:rPr>
              <w:t>Webhook GET /webhook/cancel-booking?id={booking_id} (link en el email de recordatorio 24h)</w:t>
            </w:r>
          </w:p>
        </w:tc>
      </w:tr>
      <w:tr>
        <w:tc>
          <w:tcPr>
            <w:tcW w:type="dxa" w:w="1701"/>
            <w:shd w:val="clear" w:color="auto" w:fill="F8FAFC"/>
          </w:tcPr>
          <w:p>
            <w:r>
              <w:rPr>
                <w:rFonts w:ascii="Calibri" w:hAnsi="Calibri"/>
                <w:color w:val="475569"/>
                <w:sz w:val="20"/>
              </w:rPr>
              <w:t>Paso 1</w:t>
            </w:r>
          </w:p>
        </w:tc>
        <w:tc>
          <w:tcPr>
            <w:tcW w:type="dxa" w:w="7370"/>
            <w:shd w:val="clear" w:color="auto" w:fill="F8FAFC"/>
          </w:tcPr>
          <w:p>
            <w:r>
              <w:rPr>
                <w:rFonts w:ascii="Calibri" w:hAnsi="Calibri"/>
                <w:color w:val="475569"/>
                <w:sz w:val="20"/>
              </w:rPr>
              <w:t>Google Sheets → buscar fila por booking_id</w:t>
            </w:r>
          </w:p>
        </w:tc>
      </w:tr>
      <w:tr>
        <w:tc>
          <w:tcPr>
            <w:tcW w:type="dxa" w:w="1701"/>
            <w:shd w:val="clear" w:color="auto" w:fill="FFFFFF"/>
          </w:tcPr>
          <w:p>
            <w:r>
              <w:rPr>
                <w:rFonts w:ascii="Calibri" w:hAnsi="Calibri"/>
                <w:color w:val="475569"/>
                <w:sz w:val="20"/>
              </w:rPr>
              <w:t>Paso 2</w:t>
            </w:r>
          </w:p>
        </w:tc>
        <w:tc>
          <w:tcPr>
            <w:tcW w:type="dxa" w:w="7370"/>
            <w:shd w:val="clear" w:color="auto" w:fill="FFFFFF"/>
          </w:tcPr>
          <w:p>
            <w:r>
              <w:rPr>
                <w:rFonts w:ascii="Calibri" w:hAnsi="Calibri"/>
                <w:color w:val="475569"/>
                <w:sz w:val="20"/>
              </w:rPr>
              <w:t>IF found == true AND status == confirmed</w:t>
            </w:r>
          </w:p>
        </w:tc>
      </w:tr>
      <w:tr>
        <w:tc>
          <w:tcPr>
            <w:tcW w:type="dxa" w:w="1701"/>
            <w:shd w:val="clear" w:color="auto" w:fill="F8FAFC"/>
          </w:tcPr>
          <w:p>
            <w:r>
              <w:rPr>
                <w:rFonts w:ascii="Calibri" w:hAnsi="Calibri"/>
                <w:color w:val="475569"/>
                <w:sz w:val="20"/>
              </w:rPr>
              <w:t>Rama TRUE</w:t>
            </w:r>
          </w:p>
        </w:tc>
        <w:tc>
          <w:tcPr>
            <w:tcW w:type="dxa" w:w="7370"/>
            <w:shd w:val="clear" w:color="auto" w:fill="F8FAFC"/>
          </w:tcPr>
          <w:p>
            <w:r>
              <w:rPr>
                <w:rFonts w:ascii="Calibri" w:hAnsi="Calibri"/>
                <w:color w:val="475569"/>
                <w:sz w:val="20"/>
              </w:rPr>
              <w:t>Google Calendar → eliminar evento → Sheets (status=cancelled) → Gmail → HTML "Cancelación exitosa"</w:t>
            </w:r>
          </w:p>
        </w:tc>
      </w:tr>
      <w:tr>
        <w:tc>
          <w:tcPr>
            <w:tcW w:type="dxa" w:w="1701"/>
            <w:shd w:val="clear" w:color="auto" w:fill="FFFFFF"/>
          </w:tcPr>
          <w:p>
            <w:r>
              <w:rPr>
                <w:rFonts w:ascii="Calibri" w:hAnsi="Calibri"/>
                <w:color w:val="475569"/>
                <w:sz w:val="20"/>
              </w:rPr>
              <w:t>Rama FALSE</w:t>
            </w:r>
          </w:p>
        </w:tc>
        <w:tc>
          <w:tcPr>
            <w:tcW w:type="dxa" w:w="7370"/>
            <w:shd w:val="clear" w:color="auto" w:fill="FFFFFF"/>
          </w:tcPr>
          <w:p>
            <w:r>
              <w:rPr>
                <w:rFonts w:ascii="Calibri" w:hAnsi="Calibri"/>
                <w:color w:val="475569"/>
                <w:sz w:val="20"/>
              </w:rPr>
              <w:t>HTML: "Enlace no válido o ya procesado"</w:t>
            </w:r>
          </w:p>
        </w:tc>
      </w:tr>
    </w:tbl>
    <w:p>
      <w:pPr>
        <w:spacing w:after="80"/>
      </w:pPr>
    </w:p>
    <w:p>
      <w:pPr>
        <w:spacing w:before="240" w:after="80"/>
      </w:pPr>
      <w:r>
        <w:rPr>
          <w:rFonts w:ascii="Calibri" w:hAnsi="Calibri"/>
          <w:b/>
          <w:color w:val="1A6BB5"/>
          <w:sz w:val="24"/>
        </w:rPr>
        <w:t>Workflow D — Modificación de fechas  (modificacion.json)</w:t>
      </w:r>
    </w:p>
    <w:tbl>
      <w:tblPr>
        <w:tblStyle w:val="TableGrid"/>
        <w:tblW w:type="auto" w:w="0"/>
        <w:jc w:val="left"/>
        <w:tblLook w:firstColumn="1" w:firstRow="1" w:lastColumn="0" w:lastRow="0" w:noHBand="0" w:noVBand="1" w:val="04A0"/>
      </w:tblPr>
      <w:tblGrid>
        <w:gridCol w:w="4533"/>
        <w:gridCol w:w="4533"/>
      </w:tblGrid>
      <w:tr>
        <w:tc>
          <w:tcPr>
            <w:tcW w:type="dxa" w:w="1701"/>
            <w:shd w:val="clear" w:color="auto" w:fill="0D4F8C"/>
          </w:tcPr>
          <w:p>
            <w:r>
              <w:rPr>
                <w:rFonts w:ascii="Calibri" w:hAnsi="Calibri"/>
                <w:b/>
                <w:color w:val="FFFFFF"/>
                <w:sz w:val="20"/>
              </w:rPr>
              <w:t>Elemento</w:t>
            </w:r>
          </w:p>
        </w:tc>
        <w:tc>
          <w:tcPr>
            <w:tcW w:type="dxa" w:w="7370"/>
            <w:shd w:val="clear" w:color="auto" w:fill="0D4F8C"/>
          </w:tcPr>
          <w:p>
            <w:r>
              <w:rPr>
                <w:rFonts w:ascii="Calibri" w:hAnsi="Calibri"/>
                <w:b/>
                <w:color w:val="FFFFFF"/>
                <w:sz w:val="20"/>
              </w:rPr>
              <w:t>Detalle</w:t>
            </w:r>
          </w:p>
        </w:tc>
      </w:tr>
      <w:tr>
        <w:tc>
          <w:tcPr>
            <w:tcW w:type="dxa" w:w="1701"/>
            <w:shd w:val="clear" w:color="auto" w:fill="FFFFFF"/>
          </w:tcPr>
          <w:p>
            <w:r>
              <w:rPr>
                <w:rFonts w:ascii="Calibri" w:hAnsi="Calibri"/>
                <w:color w:val="475569"/>
                <w:sz w:val="20"/>
              </w:rPr>
              <w:t>Trigger</w:t>
            </w:r>
          </w:p>
        </w:tc>
        <w:tc>
          <w:tcPr>
            <w:tcW w:type="dxa" w:w="7370"/>
            <w:shd w:val="clear" w:color="auto" w:fill="FFFFFF"/>
          </w:tcPr>
          <w:p>
            <w:r>
              <w:rPr>
                <w:rFonts w:ascii="Calibri" w:hAnsi="Calibri"/>
                <w:color w:val="475569"/>
                <w:sz w:val="20"/>
              </w:rPr>
              <w:t>Form Trigger en /form/modify-booking (campos: ID de Reservación, nueva fecha check-in, nueva fecha check-out)</w:t>
            </w:r>
          </w:p>
        </w:tc>
      </w:tr>
      <w:tr>
        <w:tc>
          <w:tcPr>
            <w:tcW w:type="dxa" w:w="1701"/>
            <w:shd w:val="clear" w:color="auto" w:fill="F8FAFC"/>
          </w:tcPr>
          <w:p>
            <w:r>
              <w:rPr>
                <w:rFonts w:ascii="Calibri" w:hAnsi="Calibri"/>
                <w:color w:val="475569"/>
                <w:sz w:val="20"/>
              </w:rPr>
              <w:t>Paso 1</w:t>
            </w:r>
          </w:p>
        </w:tc>
        <w:tc>
          <w:tcPr>
            <w:tcW w:type="dxa" w:w="7370"/>
            <w:shd w:val="clear" w:color="auto" w:fill="F8FAFC"/>
          </w:tcPr>
          <w:p>
            <w:r>
              <w:rPr>
                <w:rFonts w:ascii="Calibri" w:hAnsi="Calibri"/>
                <w:color w:val="475569"/>
                <w:sz w:val="20"/>
              </w:rPr>
              <w:t>Code → validar formato de fechas ISO 8601 con offset Guatemala</w:t>
            </w:r>
          </w:p>
        </w:tc>
      </w:tr>
      <w:tr>
        <w:tc>
          <w:tcPr>
            <w:tcW w:type="dxa" w:w="1701"/>
            <w:shd w:val="clear" w:color="auto" w:fill="FFFFFF"/>
          </w:tcPr>
          <w:p>
            <w:r>
              <w:rPr>
                <w:rFonts w:ascii="Calibri" w:hAnsi="Calibri"/>
                <w:color w:val="475569"/>
                <w:sz w:val="20"/>
              </w:rPr>
              <w:t>Paso 2</w:t>
            </w:r>
          </w:p>
        </w:tc>
        <w:tc>
          <w:tcPr>
            <w:tcW w:type="dxa" w:w="7370"/>
            <w:shd w:val="clear" w:color="auto" w:fill="FFFFFF"/>
          </w:tcPr>
          <w:p>
            <w:r>
              <w:rPr>
                <w:rFonts w:ascii="Calibri" w:hAnsi="Calibri"/>
                <w:color w:val="475569"/>
                <w:sz w:val="20"/>
              </w:rPr>
              <w:t>Google Sheets → buscar la reservación por booking_id</w:t>
            </w:r>
          </w:p>
        </w:tc>
      </w:tr>
      <w:tr>
        <w:tc>
          <w:tcPr>
            <w:tcW w:type="dxa" w:w="1701"/>
            <w:shd w:val="clear" w:color="auto" w:fill="F8FAFC"/>
          </w:tcPr>
          <w:p>
            <w:r>
              <w:rPr>
                <w:rFonts w:ascii="Calibri" w:hAnsi="Calibri"/>
                <w:color w:val="475569"/>
                <w:sz w:val="20"/>
              </w:rPr>
              <w:t>Paso 3</w:t>
            </w:r>
          </w:p>
        </w:tc>
        <w:tc>
          <w:tcPr>
            <w:tcW w:type="dxa" w:w="7370"/>
            <w:shd w:val="clear" w:color="auto" w:fill="F8FAFC"/>
          </w:tcPr>
          <w:p>
            <w:r>
              <w:rPr>
                <w:rFonts w:ascii="Calibri" w:hAnsi="Calibri"/>
                <w:color w:val="475569"/>
                <w:sz w:val="20"/>
              </w:rPr>
              <w:t>IF found == true AND status == confirmed</w:t>
            </w:r>
          </w:p>
        </w:tc>
      </w:tr>
      <w:tr>
        <w:tc>
          <w:tcPr>
            <w:tcW w:type="dxa" w:w="1701"/>
            <w:shd w:val="clear" w:color="auto" w:fill="FFFFFF"/>
          </w:tcPr>
          <w:p>
            <w:r>
              <w:rPr>
                <w:rFonts w:ascii="Calibri" w:hAnsi="Calibri"/>
                <w:color w:val="475569"/>
                <w:sz w:val="20"/>
              </w:rPr>
              <w:t>Rama TRUE</w:t>
            </w:r>
          </w:p>
        </w:tc>
        <w:tc>
          <w:tcPr>
            <w:tcW w:type="dxa" w:w="7370"/>
            <w:shd w:val="clear" w:color="auto" w:fill="FFFFFF"/>
          </w:tcPr>
          <w:p>
            <w:r>
              <w:rPr>
                <w:rFonts w:ascii="Calibri" w:hAnsi="Calibri"/>
                <w:color w:val="475569"/>
                <w:sz w:val="20"/>
              </w:rPr>
              <w:t>Calendar (eliminar evento anterior) → Calendar (crear nuevo evento) → Sheets (actualizar fechas, calendar_event_id, status=modified, resetear flags) → Gmail</w:t>
            </w:r>
          </w:p>
        </w:tc>
      </w:tr>
      <w:tr>
        <w:tc>
          <w:tcPr>
            <w:tcW w:type="dxa" w:w="1701"/>
            <w:shd w:val="clear" w:color="auto" w:fill="F8FAFC"/>
          </w:tcPr>
          <w:p>
            <w:r>
              <w:rPr>
                <w:rFonts w:ascii="Calibri" w:hAnsi="Calibri"/>
                <w:color w:val="475569"/>
                <w:sz w:val="20"/>
              </w:rPr>
              <w:t>Rama FALSE</w:t>
            </w:r>
          </w:p>
        </w:tc>
        <w:tc>
          <w:tcPr>
            <w:tcW w:type="dxa" w:w="7370"/>
            <w:shd w:val="clear" w:color="auto" w:fill="F8FAFC"/>
          </w:tcPr>
          <w:p>
            <w:r>
              <w:rPr>
                <w:rFonts w:ascii="Calibri" w:hAnsi="Calibri"/>
                <w:color w:val="475569"/>
                <w:sz w:val="20"/>
              </w:rPr>
              <w:t>Termina sin acción</w:t>
            </w:r>
          </w:p>
        </w:tc>
      </w:tr>
    </w:tbl>
    <w:p>
      <w:pPr>
        <w:spacing w:after="80"/>
      </w:pPr>
    </w:p>
    <w:p>
      <w:pPr>
        <w:spacing w:before="240" w:after="80"/>
      </w:pPr>
      <w:r>
        <w:rPr>
          <w:rFonts w:ascii="Calibri" w:hAnsi="Calibri"/>
          <w:b/>
          <w:color w:val="1A6BB5"/>
          <w:sz w:val="24"/>
        </w:rPr>
        <w:t>Workflow E — Reporte mensual  (reporte-mensual.json)</w:t>
      </w:r>
    </w:p>
    <w:tbl>
      <w:tblPr>
        <w:tblStyle w:val="TableGrid"/>
        <w:tblW w:type="auto" w:w="0"/>
        <w:jc w:val="left"/>
        <w:tblLook w:firstColumn="1" w:firstRow="1" w:lastColumn="0" w:lastRow="0" w:noHBand="0" w:noVBand="1" w:val="04A0"/>
      </w:tblPr>
      <w:tblGrid>
        <w:gridCol w:w="4533"/>
        <w:gridCol w:w="4533"/>
      </w:tblGrid>
      <w:tr>
        <w:tc>
          <w:tcPr>
            <w:tcW w:type="dxa" w:w="1701"/>
            <w:shd w:val="clear" w:color="auto" w:fill="0D4F8C"/>
          </w:tcPr>
          <w:p>
            <w:r>
              <w:rPr>
                <w:rFonts w:ascii="Calibri" w:hAnsi="Calibri"/>
                <w:b/>
                <w:color w:val="FFFFFF"/>
                <w:sz w:val="20"/>
              </w:rPr>
              <w:t>Elemento</w:t>
            </w:r>
          </w:p>
        </w:tc>
        <w:tc>
          <w:tcPr>
            <w:tcW w:type="dxa" w:w="7370"/>
            <w:shd w:val="clear" w:color="auto" w:fill="0D4F8C"/>
          </w:tcPr>
          <w:p>
            <w:r>
              <w:rPr>
                <w:rFonts w:ascii="Calibri" w:hAnsi="Calibri"/>
                <w:b/>
                <w:color w:val="FFFFFF"/>
                <w:sz w:val="20"/>
              </w:rPr>
              <w:t>Detalle</w:t>
            </w:r>
          </w:p>
        </w:tc>
      </w:tr>
      <w:tr>
        <w:tc>
          <w:tcPr>
            <w:tcW w:type="dxa" w:w="1701"/>
            <w:shd w:val="clear" w:color="auto" w:fill="FFFFFF"/>
          </w:tcPr>
          <w:p>
            <w:r>
              <w:rPr>
                <w:rFonts w:ascii="Calibri" w:hAnsi="Calibri"/>
                <w:color w:val="475569"/>
                <w:sz w:val="20"/>
              </w:rPr>
              <w:t>Trigger</w:t>
            </w:r>
          </w:p>
        </w:tc>
        <w:tc>
          <w:tcPr>
            <w:tcW w:type="dxa" w:w="7370"/>
            <w:shd w:val="clear" w:color="auto" w:fill="FFFFFF"/>
          </w:tcPr>
          <w:p>
            <w:r>
              <w:rPr>
                <w:rFonts w:ascii="Calibri" w:hAnsi="Calibri"/>
                <w:color w:val="475569"/>
                <w:sz w:val="20"/>
              </w:rPr>
              <w:t>Schedule cron 0 13 1 * * (7:00 AM Guatemala, día 1 de cada mes)</w:t>
            </w:r>
          </w:p>
        </w:tc>
      </w:tr>
      <w:tr>
        <w:tc>
          <w:tcPr>
            <w:tcW w:type="dxa" w:w="1701"/>
            <w:shd w:val="clear" w:color="auto" w:fill="F8FAFC"/>
          </w:tcPr>
          <w:p>
            <w:r>
              <w:rPr>
                <w:rFonts w:ascii="Calibri" w:hAnsi="Calibri"/>
                <w:color w:val="475569"/>
                <w:sz w:val="20"/>
              </w:rPr>
              <w:t>Paso 1</w:t>
            </w:r>
          </w:p>
        </w:tc>
        <w:tc>
          <w:tcPr>
            <w:tcW w:type="dxa" w:w="7370"/>
            <w:shd w:val="clear" w:color="auto" w:fill="F8FAFC"/>
          </w:tcPr>
          <w:p>
            <w:r>
              <w:rPr>
                <w:rFonts w:ascii="Calibri" w:hAnsi="Calibri"/>
                <w:color w:val="475569"/>
                <w:sz w:val="20"/>
              </w:rPr>
              <w:t>Google Sheets → leer todas las filas</w:t>
            </w:r>
          </w:p>
        </w:tc>
      </w:tr>
      <w:tr>
        <w:tc>
          <w:tcPr>
            <w:tcW w:type="dxa" w:w="1701"/>
            <w:shd w:val="clear" w:color="auto" w:fill="FFFFFF"/>
          </w:tcPr>
          <w:p>
            <w:r>
              <w:rPr>
                <w:rFonts w:ascii="Calibri" w:hAnsi="Calibri"/>
                <w:color w:val="475569"/>
                <w:sz w:val="20"/>
              </w:rPr>
              <w:t>Paso 2</w:t>
            </w:r>
          </w:p>
        </w:tc>
        <w:tc>
          <w:tcPr>
            <w:tcW w:type="dxa" w:w="7370"/>
            <w:shd w:val="clear" w:color="auto" w:fill="FFFFFF"/>
          </w:tcPr>
          <w:p>
            <w:r>
              <w:rPr>
                <w:rFonts w:ascii="Calibri" w:hAnsi="Calibri"/>
                <w:color w:val="475569"/>
                <w:sz w:val="20"/>
              </w:rPr>
              <w:t>Code → filtrar reservas del mes anterior; calcular totales por suite, noches e ingresos (Q)</w:t>
            </w:r>
          </w:p>
        </w:tc>
      </w:tr>
      <w:tr>
        <w:tc>
          <w:tcPr>
            <w:tcW w:type="dxa" w:w="1701"/>
            <w:shd w:val="clear" w:color="auto" w:fill="F8FAFC"/>
          </w:tcPr>
          <w:p>
            <w:r>
              <w:rPr>
                <w:rFonts w:ascii="Calibri" w:hAnsi="Calibri"/>
                <w:color w:val="475569"/>
                <w:sz w:val="20"/>
              </w:rPr>
              <w:t>Paso 3</w:t>
            </w:r>
          </w:p>
        </w:tc>
        <w:tc>
          <w:tcPr>
            <w:tcW w:type="dxa" w:w="7370"/>
            <w:shd w:val="clear" w:color="auto" w:fill="F8FAFC"/>
          </w:tcPr>
          <w:p>
            <w:r>
              <w:rPr>
                <w:rFonts w:ascii="Calibri" w:hAnsi="Calibri"/>
                <w:color w:val="475569"/>
                <w:sz w:val="20"/>
              </w:rPr>
              <w:t>Gmail → enviar tabla HTML con estadísticas a ADMIN_EMAIL</w:t>
            </w:r>
          </w:p>
        </w:tc>
      </w:tr>
    </w:tbl>
    <w:p>
      <w:pPr>
        <w:spacing w:after="80"/>
      </w:pPr>
    </w:p>
    <w:p>
      <w:pPr>
        <w:spacing w:before="320" w:after="120"/>
        <w:pBdr>
          <w:bottom w:val="single" w:sz="6" w:space="4" w:color="0891B2"/>
        </w:pBdr>
      </w:pPr>
      <w:r>
        <w:rPr>
          <w:rFonts w:ascii="Calibri" w:hAnsi="Calibri"/>
          <w:b/>
          <w:color w:val="0D4F8C"/>
          <w:sz w:val="30"/>
        </w:rPr>
        <w:t>7. Configuración del Agente de IA</w:t>
      </w:r>
    </w:p>
    <w:p>
      <w:pPr>
        <w:spacing w:before="240" w:after="80"/>
      </w:pPr>
      <w:r>
        <w:rPr>
          <w:rFonts w:ascii="Calibri" w:hAnsi="Calibri"/>
          <w:b/>
          <w:color w:val="1A6BB5"/>
          <w:sz w:val="24"/>
        </w:rPr>
        <w:t>7.1 Modelo</w:t>
      </w:r>
    </w:p>
    <w:p>
      <w:pPr>
        <w:spacing w:after="120"/>
      </w:pPr>
      <w:r>
        <w:rPr>
          <w:rFonts w:ascii="Calibri" w:hAnsi="Calibri"/>
          <w:color w:val="475569"/>
          <w:sz w:val="21"/>
        </w:rPr>
        <w:t>Se usa claude-haiku-4-5-20251001 (Anthropic Claude API). El agente corre enteramente en el servidor; la API key nunca llega al navegador del usuario.</w:t>
      </w:r>
    </w:p>
    <w:p>
      <w:pPr>
        <w:spacing w:before="240" w:after="80"/>
      </w:pPr>
      <w:r>
        <w:rPr>
          <w:rFonts w:ascii="Calibri" w:hAnsi="Calibri"/>
          <w:b/>
          <w:color w:val="1A6BB5"/>
          <w:sz w:val="24"/>
        </w:rPr>
        <w:t>7.2 RAG (Retrieval-Augmented Generation)</w:t>
      </w:r>
    </w:p>
    <w:p>
      <w:pPr>
        <w:spacing w:after="120"/>
      </w:pPr>
      <w:r>
        <w:rPr>
          <w:rFonts w:ascii="Calibri" w:hAnsi="Calibri"/>
          <w:color w:val="475569"/>
          <w:sz w:val="21"/>
        </w:rPr>
        <w:t>El módulo rag.ts implementa un RAG liviano sin base de datos vectorial:</w:t>
      </w:r>
    </w:p>
    <w:p>
      <w:pPr>
        <w:pStyle w:val="ListNumber"/>
        <w:spacing w:after="80"/>
      </w:pPr>
      <w:r>
        <w:rPr>
          <w:rFonts w:ascii="Calibri" w:hAnsi="Calibri"/>
          <w:color w:val="475569"/>
          <w:sz w:val="21"/>
        </w:rPr>
        <w:t>Los archivos fuente son 4 documentos Markdown en src/lib/knowledge/: rooms.md, policies.md, services.md, faq.md.</w:t>
      </w:r>
    </w:p>
    <w:p>
      <w:pPr>
        <w:pStyle w:val="ListNumber"/>
        <w:spacing w:after="80"/>
      </w:pPr>
      <w:r>
        <w:rPr>
          <w:rFonts w:ascii="Calibri" w:hAnsi="Calibri"/>
          <w:color w:val="475569"/>
          <w:sz w:val="21"/>
        </w:rPr>
        <w:t>Cada mensaje del usuario dispara retrieveContext(query), que hace matching por keywords sobre el texto de los .md.</w:t>
      </w:r>
    </w:p>
    <w:p>
      <w:pPr>
        <w:pStyle w:val="ListNumber"/>
        <w:spacing w:after="80"/>
      </w:pPr>
      <w:r>
        <w:rPr>
          <w:rFonts w:ascii="Calibri" w:hAnsi="Calibri"/>
          <w:color w:val="475569"/>
          <w:sz w:val="21"/>
        </w:rPr>
        <w:t>Los fragmentos más relevantes se adjuntan al system prompt antes de cada llamada a Claude.</w:t>
      </w:r>
    </w:p>
    <w:p>
      <w:pPr>
        <w:pStyle w:val="ListNumber"/>
        <w:spacing w:after="80"/>
      </w:pPr>
      <w:r>
        <w:rPr>
          <w:rFonts w:ascii="Calibri" w:hAnsi="Calibri"/>
          <w:color w:val="475569"/>
          <w:sz w:val="21"/>
        </w:rPr>
        <w:t>Para actualizar el conocimiento del agente basta con editar los archivos .md — no hay índice ni embedding que reconstruir.</w:t>
      </w:r>
    </w:p>
    <w:p>
      <w:pPr>
        <w:spacing w:before="240" w:after="80"/>
      </w:pPr>
      <w:r>
        <w:rPr>
          <w:rFonts w:ascii="Calibri" w:hAnsi="Calibri"/>
          <w:b/>
          <w:color w:val="1A6BB5"/>
          <w:sz w:val="24"/>
        </w:rPr>
        <w:t>7.3 Tools del Agente</w:t>
      </w:r>
    </w:p>
    <w:p>
      <w:pPr>
        <w:spacing w:after="120"/>
      </w:pPr>
      <w:r>
        <w:rPr>
          <w:rFonts w:ascii="Calibri" w:hAnsi="Calibri"/>
          <w:color w:val="475569"/>
          <w:sz w:val="21"/>
        </w:rPr>
        <w:t>El agente tiene dos tools definidos en claude.ts:</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0D4F8C"/>
          </w:tcPr>
          <w:p>
            <w:r>
              <w:rPr>
                <w:rFonts w:ascii="Calibri" w:hAnsi="Calibri"/>
                <w:b/>
                <w:color w:val="FFFFFF"/>
                <w:sz w:val="20"/>
              </w:rPr>
              <w:t>Tool</w:t>
            </w:r>
          </w:p>
        </w:tc>
        <w:tc>
          <w:tcPr>
            <w:tcW w:type="dxa" w:w="3402"/>
            <w:shd w:val="clear" w:color="auto" w:fill="0D4F8C"/>
          </w:tcPr>
          <w:p>
            <w:r>
              <w:rPr>
                <w:rFonts w:ascii="Calibri" w:hAnsi="Calibri"/>
                <w:b/>
                <w:color w:val="FFFFFF"/>
                <w:sz w:val="20"/>
              </w:rPr>
              <w:t>Cuándo se invoca</w:t>
            </w:r>
          </w:p>
        </w:tc>
        <w:tc>
          <w:tcPr>
            <w:tcW w:type="dxa" w:w="3402"/>
            <w:shd w:val="clear" w:color="auto" w:fill="0D4F8C"/>
          </w:tcPr>
          <w:p>
            <w:r>
              <w:rPr>
                <w:rFonts w:ascii="Calibri" w:hAnsi="Calibri"/>
                <w:b/>
                <w:color w:val="FFFFFF"/>
                <w:sz w:val="20"/>
              </w:rPr>
              <w:t>Resultado</w:t>
            </w:r>
          </w:p>
        </w:tc>
      </w:tr>
      <w:tr>
        <w:tc>
          <w:tcPr>
            <w:tcW w:type="dxa" w:w="2268"/>
            <w:shd w:val="clear" w:color="auto" w:fill="FFFFFF"/>
          </w:tcPr>
          <w:p>
            <w:r>
              <w:rPr>
                <w:rFonts w:ascii="Calibri" w:hAnsi="Calibri"/>
                <w:color w:val="475569"/>
                <w:sz w:val="20"/>
              </w:rPr>
              <w:t>check_availability</w:t>
            </w:r>
          </w:p>
        </w:tc>
        <w:tc>
          <w:tcPr>
            <w:tcW w:type="dxa" w:w="3402"/>
            <w:shd w:val="clear" w:color="auto" w:fill="FFFFFF"/>
          </w:tcPr>
          <w:p>
            <w:r>
              <w:rPr>
                <w:rFonts w:ascii="Calibri" w:hAnsi="Calibri"/>
                <w:color w:val="475569"/>
                <w:sz w:val="20"/>
              </w:rPr>
              <w:t>Cuando el cliente menciona fechas y tipo de suite, ANTES de mostrar el formulario.</w:t>
            </w:r>
          </w:p>
        </w:tc>
        <w:tc>
          <w:tcPr>
            <w:tcW w:type="dxa" w:w="3402"/>
            <w:shd w:val="clear" w:color="auto" w:fill="FFFFFF"/>
          </w:tcPr>
          <w:p>
            <w:r>
              <w:rPr>
                <w:rFonts w:ascii="Calibri" w:hAnsi="Calibri"/>
                <w:color w:val="475569"/>
                <w:sz w:val="20"/>
              </w:rPr>
              <w:t>El backend llama isRoomAvailable() → Google Calendar API y devuelve disponible / no disponible.</w:t>
            </w:r>
          </w:p>
        </w:tc>
      </w:tr>
      <w:tr>
        <w:tc>
          <w:tcPr>
            <w:tcW w:type="dxa" w:w="2268"/>
            <w:shd w:val="clear" w:color="auto" w:fill="F8FAFC"/>
          </w:tcPr>
          <w:p>
            <w:r>
              <w:rPr>
                <w:rFonts w:ascii="Calibri" w:hAnsi="Calibri"/>
                <w:color w:val="475569"/>
                <w:sz w:val="20"/>
              </w:rPr>
              <w:t>show_booking_form</w:t>
            </w:r>
          </w:p>
        </w:tc>
        <w:tc>
          <w:tcPr>
            <w:tcW w:type="dxa" w:w="3402"/>
            <w:shd w:val="clear" w:color="auto" w:fill="F8FAFC"/>
          </w:tcPr>
          <w:p>
            <w:r>
              <w:rPr>
                <w:rFonts w:ascii="Calibri" w:hAnsi="Calibri"/>
                <w:color w:val="475569"/>
                <w:sz w:val="20"/>
              </w:rPr>
              <w:t>Solo después de confirmar disponibilidad con check_availability y cuando el cliente acepta proceder.</w:t>
            </w:r>
          </w:p>
        </w:tc>
        <w:tc>
          <w:tcPr>
            <w:tcW w:type="dxa" w:w="3402"/>
            <w:shd w:val="clear" w:color="auto" w:fill="F8FAFC"/>
          </w:tcPr>
          <w:p>
            <w:r>
              <w:rPr>
                <w:rFonts w:ascii="Calibri" w:hAnsi="Calibri"/>
                <w:color w:val="475569"/>
                <w:sz w:val="20"/>
              </w:rPr>
              <w:t>El frontend renderiza &lt;BookingForm /&gt; dentro del historial del chat.</w:t>
            </w:r>
          </w:p>
        </w:tc>
      </w:tr>
    </w:tbl>
    <w:p>
      <w:pPr>
        <w:spacing w:after="80"/>
      </w:pPr>
    </w:p>
    <w:p>
      <w:pPr>
        <w:spacing w:before="80" w:after="160"/>
        <w:ind w:left="283"/>
        <w:shd w:val="clear" w:color="auto" w:fill="F1F5F9"/>
      </w:pPr>
      <w:r>
        <w:rPr>
          <w:rFonts w:ascii="Courier New" w:hAnsi="Courier New"/>
          <w:color w:val="0F172A"/>
          <w:sz w:val="18"/>
        </w:rPr>
        <w:t>// Tool 1 — verifica disponibilidad real en Google Calendar</w:t>
        <w:br/>
        <w:t>{</w:t>
        <w:br/>
        <w:t xml:space="preserve">  name: "check_availability",</w:t>
        <w:br/>
        <w:t xml:space="preserve">  description: "Verifica si una habitación está disponible para las fechas solicitadas...",</w:t>
        <w:br/>
        <w:t xml:space="preserve">  input_schema: {</w:t>
        <w:br/>
        <w:t xml:space="preserve">    type: "object",</w:t>
        <w:br/>
        <w:t xml:space="preserve">    properties: {</w:t>
        <w:br/>
        <w:t xml:space="preserve">      roomType: { type: "string", enum: ["SVM", "SFM", "SP"] },</w:t>
        <w:br/>
        <w:t xml:space="preserve">      checkIn:  { type: "string", description: "ISO 8601 offset Guatemala, ej: 2026-06-10T15:00:00-06:00" },</w:t>
        <w:br/>
        <w:t xml:space="preserve">      checkOut: { type: "string", description: "ISO 8601 offset Guatemala, ej: 2026-06-12T12:00:00-06:00" }</w:t>
        <w:br/>
        <w:t xml:space="preserve">    },</w:t>
        <w:br/>
        <w:t xml:space="preserve">    required: ["roomType", "checkIn", "checkOut"]</w:t>
        <w:br/>
        <w:t xml:space="preserve">  }</w:t>
        <w:br/>
        <w:t>}</w:t>
        <w:br/>
        <w:br/>
        <w:t>// Tool 2 — muestra el formulario HTML en el chat</w:t>
        <w:br/>
        <w:t>{</w:t>
        <w:br/>
        <w:t xml:space="preserve">  name: "show_booking_form",</w:t>
        <w:br/>
        <w:t xml:space="preserve">  description: "Muestra el formulario de reservación. Usar SOLO después de verificar disponibilidad.",</w:t>
        <w:br/>
        <w:t xml:space="preserve">  input_schema: {</w:t>
        <w:br/>
        <w:t xml:space="preserve">    type: "object",</w:t>
        <w:br/>
        <w:t xml:space="preserve">    properties: {</w:t>
        <w:br/>
        <w:t xml:space="preserve">      roomType: { type: "string", enum: ["SVM", "SFM", "SP"] },</w:t>
        <w:br/>
        <w:t xml:space="preserve">      checkIn:  { type: "string" },</w:t>
        <w:br/>
        <w:t xml:space="preserve">      checkOut: { type: "string" }</w:t>
        <w:br/>
        <w:t xml:space="preserve">    },</w:t>
        <w:br/>
        <w:t xml:space="preserve">    required: ["roomType", "checkIn", "checkOut"]</w:t>
        <w:br/>
        <w:t xml:space="preserve">  }</w:t>
        <w:br/>
        <w:t>}</w:t>
      </w:r>
    </w:p>
    <w:p>
      <w:pPr>
        <w:spacing w:before="240" w:after="80"/>
      </w:pPr>
      <w:r>
        <w:rPr>
          <w:rFonts w:ascii="Calibri" w:hAnsi="Calibri"/>
          <w:b/>
          <w:color w:val="1A6BB5"/>
          <w:sz w:val="24"/>
        </w:rPr>
        <w:t>7.4 Loop Agéntico</w:t>
      </w:r>
    </w:p>
    <w:p>
      <w:pPr>
        <w:spacing w:after="120"/>
      </w:pPr>
      <w:r>
        <w:rPr>
          <w:rFonts w:ascii="Calibri" w:hAnsi="Calibri"/>
          <w:color w:val="475569"/>
          <w:sz w:val="21"/>
        </w:rPr>
        <w:t>La función chat() en claude.ts implementa un loop de hasta 5 iteraciones:</w:t>
      </w:r>
    </w:p>
    <w:p>
      <w:pPr>
        <w:pStyle w:val="ListNumber"/>
        <w:spacing w:after="80"/>
      </w:pPr>
      <w:r>
        <w:rPr>
          <w:rFonts w:ascii="Calibri" w:hAnsi="Calibri"/>
          <w:color w:val="475569"/>
          <w:sz w:val="21"/>
        </w:rPr>
        <w:t>Llama a Claude API con el historial + context RAG.</w:t>
      </w:r>
    </w:p>
    <w:p>
      <w:pPr>
        <w:pStyle w:val="ListNumber"/>
        <w:spacing w:after="80"/>
      </w:pPr>
      <w:r>
        <w:rPr>
          <w:rFonts w:ascii="Calibri" w:hAnsi="Calibri"/>
          <w:color w:val="475569"/>
          <w:sz w:val="21"/>
        </w:rPr>
        <w:t>Si Claude invoca check_availability: el backend ejecuta isRoomAvailable(), devuelve el resultado como tool_result y vuelve al paso 1.</w:t>
      </w:r>
    </w:p>
    <w:p>
      <w:pPr>
        <w:pStyle w:val="ListNumber"/>
        <w:spacing w:after="80"/>
      </w:pPr>
      <w:r>
        <w:rPr>
          <w:rFonts w:ascii="Calibri" w:hAnsi="Calibri"/>
          <w:color w:val="475569"/>
          <w:sz w:val="21"/>
        </w:rPr>
        <w:t>Si Claude invoca show_booking_form: el backend marca showBookingForm=true y termina el loop.</w:t>
      </w:r>
    </w:p>
    <w:p>
      <w:pPr>
        <w:pStyle w:val="ListNumber"/>
        <w:spacing w:after="80"/>
      </w:pPr>
      <w:r>
        <w:rPr>
          <w:rFonts w:ascii="Calibri" w:hAnsi="Calibri"/>
          <w:color w:val="475569"/>
          <w:sz w:val="21"/>
        </w:rPr>
        <w:t>Si Claude solo responde texto (end_turn): termina el loop.</w:t>
      </w:r>
    </w:p>
    <w:p>
      <w:pPr>
        <w:spacing w:after="120"/>
      </w:pPr>
      <w:r>
        <w:rPr>
          <w:rFonts w:ascii="Calibri" w:hAnsi="Calibri"/>
          <w:color w:val="475569"/>
          <w:sz w:val="21"/>
        </w:rPr>
        <w:t>El texto generado en el turno con check_availability se devuelve como checkingText (mensaje "Déjame verificar..."). El texto del turno final se devuelve como text. El frontend los muestra como dos burbujas separadas.</w:t>
      </w:r>
    </w:p>
    <w:p>
      <w:pPr>
        <w:spacing w:before="240" w:after="80"/>
      </w:pPr>
      <w:r>
        <w:rPr>
          <w:rFonts w:ascii="Calibri" w:hAnsi="Calibri"/>
          <w:b/>
          <w:color w:val="1A6BB5"/>
          <w:sz w:val="24"/>
        </w:rPr>
        <w:t>7.5 Historial de conversación</w:t>
      </w:r>
    </w:p>
    <w:p>
      <w:pPr>
        <w:spacing w:after="120"/>
      </w:pPr>
      <w:r>
        <w:rPr>
          <w:rFonts w:ascii="Calibri" w:hAnsi="Calibri"/>
          <w:color w:val="475569"/>
          <w:sz w:val="21"/>
        </w:rPr>
        <w:t>El historial se mantiene en estado React del cliente (useState) y se envía completo al backend en cada turno. No se persiste en base de datos.</w:t>
      </w:r>
    </w:p>
    <w:p>
      <w:pPr>
        <w:spacing w:before="320" w:after="120"/>
        <w:pBdr>
          <w:bottom w:val="single" w:sz="6" w:space="4" w:color="0891B2"/>
        </w:pBdr>
      </w:pPr>
      <w:r>
        <w:rPr>
          <w:rFonts w:ascii="Calibri" w:hAnsi="Calibri"/>
          <w:b/>
          <w:color w:val="0D4F8C"/>
          <w:sz w:val="30"/>
        </w:rPr>
        <w:t>8. Políticas del Hotel</w:t>
      </w:r>
    </w:p>
    <w:tbl>
      <w:tblPr>
        <w:tblStyle w:val="TableGrid"/>
        <w:tblW w:type="auto" w:w="0"/>
        <w:jc w:val="left"/>
        <w:tblLook w:firstColumn="1" w:firstRow="1" w:lastColumn="0" w:lastRow="0" w:noHBand="0" w:noVBand="1" w:val="04A0"/>
      </w:tblPr>
      <w:tblGrid>
        <w:gridCol w:w="4533"/>
        <w:gridCol w:w="4533"/>
      </w:tblGrid>
      <w:tr>
        <w:tc>
          <w:tcPr>
            <w:tcW w:type="dxa" w:w="2835"/>
            <w:shd w:val="clear" w:color="auto" w:fill="0D4F8C"/>
          </w:tcPr>
          <w:p>
            <w:r>
              <w:rPr>
                <w:rFonts w:ascii="Calibri" w:hAnsi="Calibri"/>
                <w:b/>
                <w:color w:val="FFFFFF"/>
                <w:sz w:val="20"/>
              </w:rPr>
              <w:t>Política</w:t>
            </w:r>
          </w:p>
        </w:tc>
        <w:tc>
          <w:tcPr>
            <w:tcW w:type="dxa" w:w="6236"/>
            <w:shd w:val="clear" w:color="auto" w:fill="0D4F8C"/>
          </w:tcPr>
          <w:p>
            <w:r>
              <w:rPr>
                <w:rFonts w:ascii="Calibri" w:hAnsi="Calibri"/>
                <w:b/>
                <w:color w:val="FFFFFF"/>
                <w:sz w:val="20"/>
              </w:rPr>
              <w:t>Detalle</w:t>
            </w:r>
          </w:p>
        </w:tc>
      </w:tr>
      <w:tr>
        <w:tc>
          <w:tcPr>
            <w:tcW w:type="dxa" w:w="2835"/>
            <w:shd w:val="clear" w:color="auto" w:fill="FFFFFF"/>
          </w:tcPr>
          <w:p>
            <w:r>
              <w:rPr>
                <w:rFonts w:ascii="Calibri" w:hAnsi="Calibri"/>
                <w:color w:val="475569"/>
                <w:sz w:val="20"/>
              </w:rPr>
              <w:t>Check-in / Check-out</w:t>
            </w:r>
          </w:p>
        </w:tc>
        <w:tc>
          <w:tcPr>
            <w:tcW w:type="dxa" w:w="6236"/>
            <w:shd w:val="clear" w:color="auto" w:fill="FFFFFF"/>
          </w:tcPr>
          <w:p>
            <w:r>
              <w:rPr>
                <w:rFonts w:ascii="Calibri" w:hAnsi="Calibri"/>
                <w:color w:val="475569"/>
                <w:sz w:val="20"/>
              </w:rPr>
              <w:t>3:00 PM entrada · 12:00 PM salida</w:t>
            </w:r>
          </w:p>
        </w:tc>
      </w:tr>
      <w:tr>
        <w:tc>
          <w:tcPr>
            <w:tcW w:type="dxa" w:w="2835"/>
            <w:shd w:val="clear" w:color="auto" w:fill="F8FAFC"/>
          </w:tcPr>
          <w:p>
            <w:r>
              <w:rPr>
                <w:rFonts w:ascii="Calibri" w:hAnsi="Calibri"/>
                <w:color w:val="475569"/>
                <w:sz w:val="20"/>
              </w:rPr>
              <w:t>Estancia mínima</w:t>
            </w:r>
          </w:p>
        </w:tc>
        <w:tc>
          <w:tcPr>
            <w:tcW w:type="dxa" w:w="6236"/>
            <w:shd w:val="clear" w:color="auto" w:fill="F8FAFC"/>
          </w:tcPr>
          <w:p>
            <w:r>
              <w:rPr>
                <w:rFonts w:ascii="Calibri" w:hAnsi="Calibri"/>
                <w:color w:val="475569"/>
                <w:sz w:val="20"/>
              </w:rPr>
              <w:t>2 noches</w:t>
            </w:r>
          </w:p>
        </w:tc>
      </w:tr>
      <w:tr>
        <w:tc>
          <w:tcPr>
            <w:tcW w:type="dxa" w:w="2835"/>
            <w:shd w:val="clear" w:color="auto" w:fill="FFFFFF"/>
          </w:tcPr>
          <w:p>
            <w:r>
              <w:rPr>
                <w:rFonts w:ascii="Calibri" w:hAnsi="Calibri"/>
                <w:color w:val="475569"/>
                <w:sz w:val="20"/>
              </w:rPr>
              <w:t>Cancelación</w:t>
            </w:r>
          </w:p>
        </w:tc>
        <w:tc>
          <w:tcPr>
            <w:tcW w:type="dxa" w:w="6236"/>
            <w:shd w:val="clear" w:color="auto" w:fill="FFFFFF"/>
          </w:tcPr>
          <w:p>
            <w:r>
              <w:rPr>
                <w:rFonts w:ascii="Calibri" w:hAnsi="Calibri"/>
                <w:color w:val="475569"/>
                <w:sz w:val="20"/>
              </w:rPr>
              <w:t>Gratuita con +48 h de anticipación; 50 % del total con menos de 48 h; 100 % de la primera noche por no-show</w:t>
            </w:r>
          </w:p>
        </w:tc>
      </w:tr>
      <w:tr>
        <w:tc>
          <w:tcPr>
            <w:tcW w:type="dxa" w:w="2835"/>
            <w:shd w:val="clear" w:color="auto" w:fill="F8FAFC"/>
          </w:tcPr>
          <w:p>
            <w:r>
              <w:rPr>
                <w:rFonts w:ascii="Calibri" w:hAnsi="Calibri"/>
                <w:color w:val="475569"/>
                <w:sz w:val="20"/>
              </w:rPr>
              <w:t>Modificaciones</w:t>
            </w:r>
          </w:p>
        </w:tc>
        <w:tc>
          <w:tcPr>
            <w:tcW w:type="dxa" w:w="6236"/>
            <w:shd w:val="clear" w:color="auto" w:fill="F8FAFC"/>
          </w:tcPr>
          <w:p>
            <w:r>
              <w:rPr>
                <w:rFonts w:ascii="Calibri" w:hAnsi="Calibri"/>
                <w:color w:val="475569"/>
                <w:sz w:val="20"/>
              </w:rPr>
              <w:t>Sin costo con 72 h de anticipación, sujeto a disponibilidad</w:t>
            </w:r>
          </w:p>
        </w:tc>
      </w:tr>
      <w:tr>
        <w:tc>
          <w:tcPr>
            <w:tcW w:type="dxa" w:w="2835"/>
            <w:shd w:val="clear" w:color="auto" w:fill="FFFFFF"/>
          </w:tcPr>
          <w:p>
            <w:r>
              <w:rPr>
                <w:rFonts w:ascii="Calibri" w:hAnsi="Calibri"/>
                <w:color w:val="475569"/>
                <w:sz w:val="20"/>
              </w:rPr>
              <w:t>Depósito</w:t>
            </w:r>
          </w:p>
        </w:tc>
        <w:tc>
          <w:tcPr>
            <w:tcW w:type="dxa" w:w="6236"/>
            <w:shd w:val="clear" w:color="auto" w:fill="FFFFFF"/>
          </w:tcPr>
          <w:p>
            <w:r>
              <w:rPr>
                <w:rFonts w:ascii="Calibri" w:hAnsi="Calibri"/>
                <w:color w:val="475569"/>
                <w:sz w:val="20"/>
              </w:rPr>
              <w:t>50 % del total al confirmar; saldo restante al check-in</w:t>
            </w:r>
          </w:p>
        </w:tc>
      </w:tr>
      <w:tr>
        <w:tc>
          <w:tcPr>
            <w:tcW w:type="dxa" w:w="2835"/>
            <w:shd w:val="clear" w:color="auto" w:fill="F8FAFC"/>
          </w:tcPr>
          <w:p>
            <w:r>
              <w:rPr>
                <w:rFonts w:ascii="Calibri" w:hAnsi="Calibri"/>
                <w:color w:val="475569"/>
                <w:sz w:val="20"/>
              </w:rPr>
              <w:t>Pago</w:t>
            </w:r>
          </w:p>
        </w:tc>
        <w:tc>
          <w:tcPr>
            <w:tcW w:type="dxa" w:w="6236"/>
            <w:shd w:val="clear" w:color="auto" w:fill="F8FAFC"/>
          </w:tcPr>
          <w:p>
            <w:r>
              <w:rPr>
                <w:rFonts w:ascii="Calibri" w:hAnsi="Calibri"/>
                <w:color w:val="475569"/>
                <w:sz w:val="20"/>
              </w:rPr>
              <w:t>Efectivo (Q o USD), Visa, Mastercard — no se aceptan cheques</w:t>
            </w:r>
          </w:p>
        </w:tc>
      </w:tr>
      <w:tr>
        <w:tc>
          <w:tcPr>
            <w:tcW w:type="dxa" w:w="2835"/>
            <w:shd w:val="clear" w:color="auto" w:fill="FFFFFF"/>
          </w:tcPr>
          <w:p>
            <w:r>
              <w:rPr>
                <w:rFonts w:ascii="Calibri" w:hAnsi="Calibri"/>
                <w:color w:val="475569"/>
                <w:sz w:val="20"/>
              </w:rPr>
              <w:t>Mascotas / Eventos</w:t>
            </w:r>
          </w:p>
        </w:tc>
        <w:tc>
          <w:tcPr>
            <w:tcW w:type="dxa" w:w="6236"/>
            <w:shd w:val="clear" w:color="auto" w:fill="FFFFFF"/>
          </w:tcPr>
          <w:p>
            <w:r>
              <w:rPr>
                <w:rFonts w:ascii="Calibri" w:hAnsi="Calibri"/>
                <w:color w:val="475569"/>
                <w:sz w:val="20"/>
              </w:rPr>
              <w:t>No se permiten mascotas ni fiestas sin autorización</w:t>
            </w:r>
          </w:p>
        </w:tc>
      </w:tr>
    </w:tbl>
    <w:p>
      <w:pPr>
        <w:spacing w:after="80"/>
      </w:pPr>
    </w:p>
    <w:p>
      <w:pPr>
        <w:spacing w:before="320" w:after="120"/>
        <w:pBdr>
          <w:bottom w:val="single" w:sz="6" w:space="4" w:color="0891B2"/>
        </w:pBdr>
      </w:pPr>
      <w:r>
        <w:rPr>
          <w:rFonts w:ascii="Calibri" w:hAnsi="Calibri"/>
          <w:b/>
          <w:color w:val="0D4F8C"/>
          <w:sz w:val="30"/>
        </w:rPr>
        <w:t>9. Variables de Entorno</w:t>
      </w:r>
    </w:p>
    <w:p>
      <w:pPr>
        <w:spacing w:before="240" w:after="80"/>
      </w:pPr>
      <w:r>
        <w:rPr>
          <w:rFonts w:ascii="Calibri" w:hAnsi="Calibri"/>
          <w:b/>
          <w:color w:val="1A6BB5"/>
          <w:sz w:val="24"/>
        </w:rPr>
        <w:t>App principal (.env)</w:t>
      </w:r>
    </w:p>
    <w:tbl>
      <w:tblPr>
        <w:tblStyle w:val="TableGrid"/>
        <w:tblW w:type="auto" w:w="0"/>
        <w:jc w:val="left"/>
        <w:tblLook w:firstColumn="1" w:firstRow="1" w:lastColumn="0" w:lastRow="0" w:noHBand="0" w:noVBand="1" w:val="04A0"/>
      </w:tblPr>
      <w:tblGrid>
        <w:gridCol w:w="4533"/>
        <w:gridCol w:w="4533"/>
      </w:tblGrid>
      <w:tr>
        <w:tc>
          <w:tcPr>
            <w:tcW w:type="dxa" w:w="3402"/>
            <w:shd w:val="clear" w:color="auto" w:fill="0D4F8C"/>
          </w:tcPr>
          <w:p>
            <w:r>
              <w:rPr>
                <w:rFonts w:ascii="Calibri" w:hAnsi="Calibri"/>
                <w:b/>
                <w:color w:val="FFFFFF"/>
                <w:sz w:val="20"/>
              </w:rPr>
              <w:t>Variable</w:t>
            </w:r>
          </w:p>
        </w:tc>
        <w:tc>
          <w:tcPr>
            <w:tcW w:type="dxa" w:w="5669"/>
            <w:shd w:val="clear" w:color="auto" w:fill="0D4F8C"/>
          </w:tcPr>
          <w:p>
            <w:r>
              <w:rPr>
                <w:rFonts w:ascii="Calibri" w:hAnsi="Calibri"/>
                <w:b/>
                <w:color w:val="FFFFFF"/>
                <w:sz w:val="20"/>
              </w:rPr>
              <w:t>Descripción</w:t>
            </w:r>
          </w:p>
        </w:tc>
      </w:tr>
      <w:tr>
        <w:tc>
          <w:tcPr>
            <w:tcW w:type="dxa" w:w="3402"/>
            <w:shd w:val="clear" w:color="auto" w:fill="FFFFFF"/>
          </w:tcPr>
          <w:p>
            <w:r>
              <w:rPr>
                <w:rFonts w:ascii="Calibri" w:hAnsi="Calibri"/>
                <w:color w:val="475569"/>
                <w:sz w:val="20"/>
              </w:rPr>
              <w:t>ANTHROPIC_API_KEY</w:t>
            </w:r>
          </w:p>
        </w:tc>
        <w:tc>
          <w:tcPr>
            <w:tcW w:type="dxa" w:w="5669"/>
            <w:shd w:val="clear" w:color="auto" w:fill="FFFFFF"/>
          </w:tcPr>
          <w:p>
            <w:r>
              <w:rPr>
                <w:rFonts w:ascii="Calibri" w:hAnsi="Calibri"/>
                <w:color w:val="475569"/>
                <w:sz w:val="20"/>
              </w:rPr>
              <w:t>Clave de la Claude API</w:t>
            </w:r>
          </w:p>
        </w:tc>
      </w:tr>
      <w:tr>
        <w:tc>
          <w:tcPr>
            <w:tcW w:type="dxa" w:w="3402"/>
            <w:shd w:val="clear" w:color="auto" w:fill="F8FAFC"/>
          </w:tcPr>
          <w:p>
            <w:r>
              <w:rPr>
                <w:rFonts w:ascii="Calibri" w:hAnsi="Calibri"/>
                <w:color w:val="475569"/>
                <w:sz w:val="20"/>
              </w:rPr>
              <w:t>ZAPIER_WEBHOOK_URL</w:t>
            </w:r>
          </w:p>
        </w:tc>
        <w:tc>
          <w:tcPr>
            <w:tcW w:type="dxa" w:w="5669"/>
            <w:shd w:val="clear" w:color="auto" w:fill="F8FAFC"/>
          </w:tcPr>
          <w:p>
            <w:r>
              <w:rPr>
                <w:rFonts w:ascii="Calibri" w:hAnsi="Calibri"/>
                <w:color w:val="475569"/>
                <w:sz w:val="20"/>
              </w:rPr>
              <w:t>URL del Catch Hook de Zapier</w:t>
            </w:r>
          </w:p>
        </w:tc>
      </w:tr>
      <w:tr>
        <w:tc>
          <w:tcPr>
            <w:tcW w:type="dxa" w:w="3402"/>
            <w:shd w:val="clear" w:color="auto" w:fill="FFFFFF"/>
          </w:tcPr>
          <w:p>
            <w:r>
              <w:rPr>
                <w:rFonts w:ascii="Calibri" w:hAnsi="Calibri"/>
                <w:color w:val="475569"/>
                <w:sz w:val="20"/>
              </w:rPr>
              <w:t>GOOGLE_SERVICE_ACCOUNT_KEY</w:t>
            </w:r>
          </w:p>
        </w:tc>
        <w:tc>
          <w:tcPr>
            <w:tcW w:type="dxa" w:w="5669"/>
            <w:shd w:val="clear" w:color="auto" w:fill="FFFFFF"/>
          </w:tcPr>
          <w:p>
            <w:r>
              <w:rPr>
                <w:rFonts w:ascii="Calibri" w:hAnsi="Calibri"/>
                <w:color w:val="475569"/>
                <w:sz w:val="20"/>
              </w:rPr>
              <w:t>JSON de la Service Account (una sola línea)</w:t>
            </w:r>
          </w:p>
        </w:tc>
      </w:tr>
      <w:tr>
        <w:tc>
          <w:tcPr>
            <w:tcW w:type="dxa" w:w="3402"/>
            <w:shd w:val="clear" w:color="auto" w:fill="F8FAFC"/>
          </w:tcPr>
          <w:p>
            <w:r>
              <w:rPr>
                <w:rFonts w:ascii="Calibri" w:hAnsi="Calibri"/>
                <w:color w:val="475569"/>
                <w:sz w:val="20"/>
              </w:rPr>
              <w:t>GOOGLE_CALENDAR_HOTEL</w:t>
            </w:r>
          </w:p>
        </w:tc>
        <w:tc>
          <w:tcPr>
            <w:tcW w:type="dxa" w:w="5669"/>
            <w:shd w:val="clear" w:color="auto" w:fill="F8FAFC"/>
          </w:tcPr>
          <w:p>
            <w:r>
              <w:rPr>
                <w:rFonts w:ascii="Calibri" w:hAnsi="Calibri"/>
                <w:color w:val="475569"/>
                <w:sz w:val="20"/>
              </w:rPr>
              <w:t>ID del calendario "hotel" en Google Calendar</w:t>
            </w:r>
          </w:p>
        </w:tc>
      </w:tr>
      <w:tr>
        <w:tc>
          <w:tcPr>
            <w:tcW w:type="dxa" w:w="3402"/>
            <w:shd w:val="clear" w:color="auto" w:fill="FFFFFF"/>
          </w:tcPr>
          <w:p>
            <w:r>
              <w:rPr>
                <w:rFonts w:ascii="Calibri" w:hAnsi="Calibri"/>
                <w:color w:val="475569"/>
                <w:sz w:val="20"/>
              </w:rPr>
              <w:t>N8N_PASSWORD</w:t>
            </w:r>
          </w:p>
        </w:tc>
        <w:tc>
          <w:tcPr>
            <w:tcW w:type="dxa" w:w="5669"/>
            <w:shd w:val="clear" w:color="auto" w:fill="FFFFFF"/>
          </w:tcPr>
          <w:p>
            <w:r>
              <w:rPr>
                <w:rFonts w:ascii="Calibri" w:hAnsi="Calibri"/>
                <w:color w:val="475569"/>
                <w:sz w:val="20"/>
              </w:rPr>
              <w:t>Contraseña de acceso a la UI de n8n</w:t>
            </w:r>
          </w:p>
        </w:tc>
      </w:tr>
    </w:tbl>
    <w:p>
      <w:pPr>
        <w:spacing w:after="80"/>
      </w:pPr>
    </w:p>
    <w:p>
      <w:pPr>
        <w:spacing w:before="240" w:after="80"/>
      </w:pPr>
      <w:r>
        <w:rPr>
          <w:rFonts w:ascii="Calibri" w:hAnsi="Calibri"/>
          <w:b/>
          <w:color w:val="1A6BB5"/>
          <w:sz w:val="24"/>
        </w:rPr>
        <w:t>n8n (Settings → Environment Variables dentro de n8n)</w:t>
      </w:r>
    </w:p>
    <w:tbl>
      <w:tblPr>
        <w:tblStyle w:val="TableGrid"/>
        <w:tblW w:type="auto" w:w="0"/>
        <w:jc w:val="left"/>
        <w:tblLook w:firstColumn="1" w:firstRow="1" w:lastColumn="0" w:lastRow="0" w:noHBand="0" w:noVBand="1" w:val="04A0"/>
      </w:tblPr>
      <w:tblGrid>
        <w:gridCol w:w="4533"/>
        <w:gridCol w:w="4533"/>
      </w:tblGrid>
      <w:tr>
        <w:tc>
          <w:tcPr>
            <w:tcW w:type="dxa" w:w="2835"/>
            <w:shd w:val="clear" w:color="auto" w:fill="0D4F8C"/>
          </w:tcPr>
          <w:p>
            <w:r>
              <w:rPr>
                <w:rFonts w:ascii="Calibri" w:hAnsi="Calibri"/>
                <w:b/>
                <w:color w:val="FFFFFF"/>
                <w:sz w:val="20"/>
              </w:rPr>
              <w:t>Variable</w:t>
            </w:r>
          </w:p>
        </w:tc>
        <w:tc>
          <w:tcPr>
            <w:tcW w:type="dxa" w:w="6236"/>
            <w:shd w:val="clear" w:color="auto" w:fill="0D4F8C"/>
          </w:tcPr>
          <w:p>
            <w:r>
              <w:rPr>
                <w:rFonts w:ascii="Calibri" w:hAnsi="Calibri"/>
                <w:b/>
                <w:color w:val="FFFFFF"/>
                <w:sz w:val="20"/>
              </w:rPr>
              <w:t>Descripción</w:t>
            </w:r>
          </w:p>
        </w:tc>
      </w:tr>
      <w:tr>
        <w:tc>
          <w:tcPr>
            <w:tcW w:type="dxa" w:w="2835"/>
            <w:shd w:val="clear" w:color="auto" w:fill="FFFFFF"/>
          </w:tcPr>
          <w:p>
            <w:r>
              <w:rPr>
                <w:rFonts w:ascii="Calibri" w:hAnsi="Calibri"/>
                <w:color w:val="475569"/>
                <w:sz w:val="20"/>
              </w:rPr>
              <w:t>GOOGLE_CALENDAR_ID</w:t>
            </w:r>
          </w:p>
        </w:tc>
        <w:tc>
          <w:tcPr>
            <w:tcW w:type="dxa" w:w="6236"/>
            <w:shd w:val="clear" w:color="auto" w:fill="FFFFFF"/>
          </w:tcPr>
          <w:p>
            <w:r>
              <w:rPr>
                <w:rFonts w:ascii="Calibri" w:hAnsi="Calibri"/>
                <w:color w:val="475569"/>
                <w:sz w:val="20"/>
              </w:rPr>
              <w:t>Mismo valor que GOOGLE_CALENDAR_HOTEL</w:t>
            </w:r>
          </w:p>
        </w:tc>
      </w:tr>
      <w:tr>
        <w:tc>
          <w:tcPr>
            <w:tcW w:type="dxa" w:w="2835"/>
            <w:shd w:val="clear" w:color="auto" w:fill="F8FAFC"/>
          </w:tcPr>
          <w:p>
            <w:r>
              <w:rPr>
                <w:rFonts w:ascii="Calibri" w:hAnsi="Calibri"/>
                <w:color w:val="475569"/>
                <w:sz w:val="20"/>
              </w:rPr>
              <w:t>GOOGLE_SHEETS_ID</w:t>
            </w:r>
          </w:p>
        </w:tc>
        <w:tc>
          <w:tcPr>
            <w:tcW w:type="dxa" w:w="6236"/>
            <w:shd w:val="clear" w:color="auto" w:fill="F8FAFC"/>
          </w:tcPr>
          <w:p>
            <w:r>
              <w:rPr>
                <w:rFonts w:ascii="Calibri" w:hAnsi="Calibri"/>
                <w:color w:val="475569"/>
                <w:sz w:val="20"/>
              </w:rPr>
              <w:t>ID del spreadsheet (visible en la URL de Google Sheets)</w:t>
            </w:r>
          </w:p>
        </w:tc>
      </w:tr>
      <w:tr>
        <w:tc>
          <w:tcPr>
            <w:tcW w:type="dxa" w:w="2835"/>
            <w:shd w:val="clear" w:color="auto" w:fill="FFFFFF"/>
          </w:tcPr>
          <w:p>
            <w:r>
              <w:rPr>
                <w:rFonts w:ascii="Calibri" w:hAnsi="Calibri"/>
                <w:color w:val="475569"/>
                <w:sz w:val="20"/>
              </w:rPr>
              <w:t>ADMIN_EMAIL</w:t>
            </w:r>
          </w:p>
        </w:tc>
        <w:tc>
          <w:tcPr>
            <w:tcW w:type="dxa" w:w="6236"/>
            <w:shd w:val="clear" w:color="auto" w:fill="FFFFFF"/>
          </w:tcPr>
          <w:p>
            <w:r>
              <w:rPr>
                <w:rFonts w:ascii="Calibri" w:hAnsi="Calibri"/>
                <w:color w:val="475569"/>
                <w:sz w:val="20"/>
              </w:rPr>
              <w:t>Correo del administrador para reportes mensuales</w:t>
            </w:r>
          </w:p>
        </w:tc>
      </w:tr>
      <w:tr>
        <w:tc>
          <w:tcPr>
            <w:tcW w:type="dxa" w:w="2835"/>
            <w:shd w:val="clear" w:color="auto" w:fill="F8FAFC"/>
          </w:tcPr>
          <w:p>
            <w:r>
              <w:rPr>
                <w:rFonts w:ascii="Calibri" w:hAnsi="Calibri"/>
                <w:color w:val="475569"/>
                <w:sz w:val="20"/>
              </w:rPr>
              <w:t>N8N_HOST</w:t>
            </w:r>
          </w:p>
        </w:tc>
        <w:tc>
          <w:tcPr>
            <w:tcW w:type="dxa" w:w="6236"/>
            <w:shd w:val="clear" w:color="auto" w:fill="F8FAFC"/>
          </w:tcPr>
          <w:p>
            <w:r>
              <w:rPr>
                <w:rFonts w:ascii="Calibri" w:hAnsi="Calibri"/>
                <w:color w:val="475569"/>
                <w:sz w:val="20"/>
              </w:rPr>
              <w:t>URL pública de n8n (http://localhost:5678 local)</w:t>
            </w:r>
          </w:p>
        </w:tc>
      </w:tr>
    </w:tbl>
    <w:p>
      <w:pPr>
        <w:spacing w:after="80"/>
      </w:pPr>
    </w:p>
    <w:p>
      <w:pPr>
        <w:spacing w:before="320" w:after="120"/>
        <w:pBdr>
          <w:bottom w:val="single" w:sz="6" w:space="4" w:color="0891B2"/>
        </w:pBdr>
      </w:pPr>
      <w:r>
        <w:rPr>
          <w:rFonts w:ascii="Calibri" w:hAnsi="Calibri"/>
          <w:b/>
          <w:color w:val="0D4F8C"/>
          <w:sz w:val="30"/>
        </w:rPr>
        <w:t>10. Despliegue</w:t>
      </w:r>
    </w:p>
    <w:p>
      <w:pPr>
        <w:spacing w:before="240" w:after="80"/>
      </w:pPr>
      <w:r>
        <w:rPr>
          <w:rFonts w:ascii="Calibri" w:hAnsi="Calibri"/>
          <w:b/>
          <w:color w:val="1A6BB5"/>
          <w:sz w:val="24"/>
        </w:rPr>
        <w:t>Desarrollo local</w:t>
      </w:r>
    </w:p>
    <w:p>
      <w:pPr>
        <w:spacing w:before="80" w:after="160"/>
        <w:ind w:left="283"/>
        <w:shd w:val="clear" w:color="auto" w:fill="F1F5F9"/>
      </w:pPr>
      <w:r>
        <w:rPr>
          <w:rFonts w:ascii="Courier New" w:hAnsi="Courier New"/>
          <w:color w:val="0F172A"/>
          <w:sz w:val="18"/>
        </w:rPr>
        <w:t># Sin Docker</w:t>
        <w:br/>
        <w:t>npm run dev</w:t>
        <w:br/>
        <w:br/>
        <w:t># Con Docker Compose (app + n8n)</w:t>
        <w:br/>
        <w:t>docker-compose up --build</w:t>
      </w:r>
    </w:p>
    <w:p>
      <w:pPr>
        <w:spacing w:before="240" w:after="80"/>
      </w:pPr>
      <w:r>
        <w:rPr>
          <w:rFonts w:ascii="Calibri" w:hAnsi="Calibri"/>
          <w:b/>
          <w:color w:val="1A6BB5"/>
          <w:sz w:val="24"/>
        </w:rPr>
        <w:t>Producción (Azure Container Apps)</w:t>
      </w:r>
    </w:p>
    <w:p>
      <w:pPr>
        <w:pStyle w:val="ListNumber"/>
        <w:spacing w:after="80"/>
      </w:pPr>
      <w:r>
        <w:rPr>
          <w:rFonts w:ascii="Calibri" w:hAnsi="Calibri"/>
          <w:color w:val="475569"/>
          <w:sz w:val="21"/>
        </w:rPr>
        <w:t>Construir imagen: docker build -t azul-horizonte-app .</w:t>
      </w:r>
    </w:p>
    <w:p>
      <w:pPr>
        <w:pStyle w:val="ListNumber"/>
        <w:spacing w:after="80"/>
      </w:pPr>
      <w:r>
        <w:rPr>
          <w:rFonts w:ascii="Calibri" w:hAnsi="Calibri"/>
          <w:color w:val="475569"/>
          <w:sz w:val="21"/>
        </w:rPr>
        <w:t>Push a Azure Container Registry: az acr build ...</w:t>
      </w:r>
    </w:p>
    <w:p>
      <w:pPr>
        <w:pStyle w:val="ListNumber"/>
        <w:spacing w:after="80"/>
      </w:pPr>
      <w:r>
        <w:rPr>
          <w:rFonts w:ascii="Calibri" w:hAnsi="Calibri"/>
          <w:color w:val="475569"/>
          <w:sz w:val="21"/>
        </w:rPr>
        <w:t>Crear Container App Environment en Azure Portal.</w:t>
      </w:r>
    </w:p>
    <w:p>
      <w:pPr>
        <w:pStyle w:val="ListNumber"/>
        <w:spacing w:after="80"/>
      </w:pPr>
      <w:r>
        <w:rPr>
          <w:rFonts w:ascii="Calibri" w:hAnsi="Calibri"/>
          <w:color w:val="475569"/>
          <w:sz w:val="21"/>
        </w:rPr>
        <w:t>Deploy del contenedor app (ingress público, puerto 3000).</w:t>
      </w:r>
    </w:p>
    <w:p>
      <w:pPr>
        <w:pStyle w:val="ListNumber"/>
        <w:spacing w:after="80"/>
      </w:pPr>
      <w:r>
        <w:rPr>
          <w:rFonts w:ascii="Calibri" w:hAnsi="Calibri"/>
          <w:color w:val="475569"/>
          <w:sz w:val="21"/>
        </w:rPr>
        <w:t>Deploy del contenedor n8n (ingress interno, puerto 5678).</w:t>
      </w:r>
    </w:p>
    <w:p>
      <w:pPr>
        <w:pStyle w:val="ListNumber"/>
        <w:spacing w:after="80"/>
      </w:pPr>
      <w:r>
        <w:rPr>
          <w:rFonts w:ascii="Calibri" w:hAnsi="Calibri"/>
          <w:color w:val="475569"/>
          <w:sz w:val="21"/>
        </w:rPr>
        <w:t>Configurar variables de entorno vía Azure Portal o az containerapp update --set-env-vars.</w:t>
      </w:r>
    </w:p>
    <w:p>
      <w:pPr>
        <w:spacing w:before="320" w:after="120"/>
        <w:pBdr>
          <w:bottom w:val="single" w:sz="6" w:space="4" w:color="0891B2"/>
        </w:pBdr>
      </w:pPr>
      <w:r>
        <w:rPr>
          <w:rFonts w:ascii="Calibri" w:hAnsi="Calibri"/>
          <w:b/>
          <w:color w:val="0D4F8C"/>
          <w:sz w:val="30"/>
        </w:rPr>
        <w:t>11. Estructura de Archivos Relevantes</w:t>
      </w:r>
    </w:p>
    <w:p>
      <w:pPr>
        <w:spacing w:before="80" w:after="160"/>
        <w:ind w:left="283"/>
        <w:shd w:val="clear" w:color="auto" w:fill="F1F5F9"/>
      </w:pPr>
      <w:r>
        <w:rPr>
          <w:rFonts w:ascii="Courier New" w:hAnsi="Courier New"/>
          <w:color w:val="0F172A"/>
          <w:sz w:val="18"/>
        </w:rPr>
        <w:t>/</w:t>
        <w:br/>
        <w:t>├── src/</w:t>
        <w:br/>
        <w:t>│   ├── routes/</w:t>
        <w:br/>
        <w:t>│   │   ├── __root.tsx          # Layout global; monta &lt;ChatWidget /&gt;</w:t>
        <w:br/>
        <w:t>│   │   ├── index.tsx           # Home</w:t>
        <w:br/>
        <w:t>│   │   ├── habitaciones.tsx    # Habitaciones y precios</w:t>
        <w:br/>
        <w:t>│   │   ├── servicios.tsx       # Servicios</w:t>
        <w:br/>
        <w:t>│   │   └── faq.tsx             # Preguntas frecuentes</w:t>
        <w:br/>
        <w:t>│   ├── components/</w:t>
        <w:br/>
        <w:t>│   │   ├── chat/</w:t>
        <w:br/>
        <w:t>│   │   │   ├── ChatWidget.tsx  # Botón flotante + panel deslizante</w:t>
        <w:br/>
        <w:t>│   │   │   ├── ChatMessage.tsx # Renderiza texto y BookingForm</w:t>
        <w:br/>
        <w:t>│   │   │   └── BookingForm.tsx # Formulario embebido en el chat</w:t>
        <w:br/>
        <w:t>│   │   └── layout/</w:t>
        <w:br/>
        <w:t>│   │       ├── Header.tsx</w:t>
        <w:br/>
        <w:t>│   │       └── Footer.tsx</w:t>
        <w:br/>
        <w:t>│   └── lib/</w:t>
        <w:br/>
        <w:t>│       ├── claude.ts           # buildSystemPrompt(), definición de tools</w:t>
        <w:br/>
        <w:t>│       ├── rag.ts              # retrieveContext(query)</w:t>
        <w:br/>
        <w:t>│       ├── zapier.ts           # sendToZapier()</w:t>
        <w:br/>
        <w:t>│       ├── google-calendar.ts  # isRoomAvailable()</w:t>
        <w:br/>
        <w:t>│       ├── server/</w:t>
        <w:br/>
        <w:t>│       │   ├── bookFn.ts       # Verifica Calendar → llama Zapier</w:t>
        <w:br/>
        <w:t>│       │   └── chatFn.ts       # Llama Claude API</w:t>
        <w:br/>
        <w:t>│       └── knowledge/</w:t>
        <w:br/>
        <w:t>│           ├── rooms.md</w:t>
        <w:br/>
        <w:t>│           ├── policies.md</w:t>
        <w:br/>
        <w:t>│           ├── services.md</w:t>
        <w:br/>
        <w:t>│           └── faq.md</w:t>
        <w:br/>
        <w:t>├── n8n-workflows/              # JSONs importables en n8n</w:t>
        <w:br/>
        <w:t>├── Dockerfile</w:t>
        <w:br/>
        <w:t>├── docker-compose.yml</w:t>
        <w:br/>
        <w:t>└── .env.example</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