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3E0" w:rsidRPr="00074FDD" w:rsidRDefault="00746A96" w:rsidP="00FF4C6B">
      <w:pPr>
        <w:spacing w:after="120"/>
        <w:jc w:val="center"/>
        <w:rPr>
          <w:rFonts w:ascii="Century Gothic" w:hAnsi="Century Gothic" w:cs="Rod Transparent"/>
          <w:b/>
          <w:sz w:val="32"/>
          <w:szCs w:val="18"/>
          <w:lang w:val="pt-PT"/>
        </w:rPr>
      </w:pPr>
      <w:bookmarkStart w:id="0" w:name="_GoBack"/>
      <w:bookmarkEnd w:id="0"/>
      <w:r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Curriculum </w:t>
      </w:r>
      <w:proofErr w:type="spellStart"/>
      <w:r w:rsidRPr="00074FDD">
        <w:rPr>
          <w:rFonts w:ascii="Century Gothic" w:hAnsi="Century Gothic" w:cs="Rod Transparent"/>
          <w:b/>
          <w:sz w:val="32"/>
          <w:szCs w:val="18"/>
          <w:lang w:val="pt-PT"/>
        </w:rPr>
        <w:t>Vitæ</w:t>
      </w:r>
      <w:proofErr w:type="spellEnd"/>
      <w:r w:rsidR="002768CC"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de</w:t>
      </w:r>
      <w:r w:rsidRPr="00074FDD">
        <w:rPr>
          <w:rFonts w:ascii="Century Gothic" w:hAnsi="Century Gothic" w:cs="Rod Transparent"/>
          <w:b/>
          <w:sz w:val="32"/>
          <w:szCs w:val="18"/>
          <w:lang w:val="pt-PT"/>
        </w:rPr>
        <w:br/>
      </w:r>
      <w:r w:rsidR="00196443" w:rsidRPr="00074FDD">
        <w:rPr>
          <w:rFonts w:ascii="Century Gothic" w:hAnsi="Century Gothic" w:cs="Rod Transparent"/>
          <w:b/>
          <w:sz w:val="48"/>
          <w:szCs w:val="18"/>
          <w:lang w:val="pt-PT"/>
        </w:rPr>
        <w:t>Jorge Sabino</w:t>
      </w:r>
    </w:p>
    <w:p w:rsidR="00CE3167" w:rsidRDefault="00CE3167" w:rsidP="00746A96">
      <w:pPr>
        <w:spacing w:after="120"/>
        <w:rPr>
          <w:rFonts w:ascii="Century Gothic" w:hAnsi="Century Gothic" w:cs="Rod Transparent"/>
          <w:sz w:val="20"/>
          <w:szCs w:val="18"/>
          <w:lang w:val="pt-PT"/>
        </w:rPr>
      </w:pPr>
    </w:p>
    <w:p w:rsidR="00180694" w:rsidRPr="00180694" w:rsidRDefault="00180694" w:rsidP="00746A96">
      <w:pPr>
        <w:spacing w:after="120"/>
        <w:rPr>
          <w:rFonts w:ascii="Century Gothic" w:hAnsi="Century Gothic"/>
          <w:b/>
          <w:i/>
          <w:sz w:val="18"/>
          <w:lang w:val="pt-PT"/>
        </w:rPr>
        <w:sectPr w:rsidR="00180694" w:rsidRPr="00180694" w:rsidSect="00E8776B">
          <w:footerReference w:type="default" r:id="rId9"/>
          <w:type w:val="continuous"/>
          <w:pgSz w:w="11906" w:h="16838" w:code="9"/>
          <w:pgMar w:top="1134" w:right="1701" w:bottom="1418" w:left="1701" w:header="709" w:footer="624" w:gutter="0"/>
          <w:cols w:space="708"/>
          <w:docGrid w:linePitch="360"/>
        </w:sectPr>
      </w:pPr>
    </w:p>
    <w:p w:rsidR="00416EB3" w:rsidRPr="00180694" w:rsidRDefault="006A63C3" w:rsidP="002768CC">
      <w:pPr>
        <w:pStyle w:val="Ttulo"/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4251163</wp:posOffset>
            </wp:positionH>
            <wp:positionV relativeFrom="paragraph">
              <wp:posOffset>302260</wp:posOffset>
            </wp:positionV>
            <wp:extent cx="1170000" cy="1465200"/>
            <wp:effectExtent l="0" t="0" r="0" b="1905"/>
            <wp:wrapNone/>
            <wp:docPr id="1" name="Imagem 1" descr="C:\Jorge\Curriculum Vitae\Fotos\Op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Jorge\Curriculum Vitae\Fotos\Op_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4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5A79" w:rsidRPr="00180694">
        <w:t>Dados Pessoais</w:t>
      </w:r>
    </w:p>
    <w:p w:rsidR="006461B5" w:rsidRPr="00074FDD" w:rsidRDefault="00395A79" w:rsidP="00074FDD">
      <w:pPr>
        <w:ind w:left="2126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No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mes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Próprios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Jorge Miguel</w:t>
      </w:r>
    </w:p>
    <w:p w:rsidR="00395A79" w:rsidRPr="00074FDD" w:rsidRDefault="00395A79" w:rsidP="00074FDD">
      <w:pPr>
        <w:ind w:left="2126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Graça</w:t>
      </w:r>
      <w:r w:rsidR="0016628C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628C" w:rsidRPr="00074FDD">
        <w:rPr>
          <w:rFonts w:ascii="Century Gothic" w:hAnsi="Century Gothic" w:cs="Rod Transparent"/>
          <w:sz w:val="18"/>
          <w:szCs w:val="18"/>
          <w:lang w:val="pt-PT"/>
        </w:rPr>
        <w:tab/>
        <w:t>Duarte Sabino</w:t>
      </w:r>
    </w:p>
    <w:p w:rsidR="006461B5" w:rsidRPr="00074FDD" w:rsidRDefault="00395A79" w:rsidP="00074FDD">
      <w:pPr>
        <w:ind w:left="2126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Aniversário</w:t>
      </w:r>
      <w:r w:rsidR="00524267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12 </w:t>
      </w:r>
      <w:proofErr w:type="gramStart"/>
      <w:r w:rsidRPr="00074FDD">
        <w:rPr>
          <w:rFonts w:ascii="Century Gothic" w:hAnsi="Century Gothic" w:cs="Rod Transparent"/>
          <w:sz w:val="18"/>
          <w:szCs w:val="18"/>
          <w:lang w:val="pt-PT"/>
        </w:rPr>
        <w:t>de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Agosto de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1988</w:t>
      </w:r>
    </w:p>
    <w:p w:rsidR="006461B5" w:rsidRPr="00074FDD" w:rsidRDefault="00395A79" w:rsidP="00787F54">
      <w:pPr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Nacionalidade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  <w:t>Portugues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a</w:t>
      </w:r>
    </w:p>
    <w:p w:rsidR="00196443" w:rsidRPr="00074FDD" w:rsidRDefault="00746A96" w:rsidP="00787F54">
      <w:pPr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Telemóvel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ab/>
        <w:t>+351 93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4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81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9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0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30</w:t>
      </w:r>
    </w:p>
    <w:p w:rsidR="00196443" w:rsidRPr="00074FDD" w:rsidRDefault="00426768" w:rsidP="00787F54">
      <w:pPr>
        <w:ind w:left="2127" w:hanging="2127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Telef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one: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+351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211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346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801</w:t>
      </w:r>
    </w:p>
    <w:p w:rsidR="00196443" w:rsidRPr="00074FDD" w:rsidRDefault="00746A96" w:rsidP="00787F54">
      <w:pPr>
        <w:ind w:left="2127" w:hanging="2127"/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</w:t>
      </w:r>
      <w:proofErr w:type="gramStart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E-mail</w:t>
      </w:r>
      <w:proofErr w:type="gramEnd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hyperlink r:id="rId11" w:history="1">
        <w:r w:rsidR="00196443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jorgemiguelsabino@gmail.com</w:t>
        </w:r>
      </w:hyperlink>
    </w:p>
    <w:p w:rsidR="00B05192" w:rsidRPr="00074FDD" w:rsidRDefault="00746A96" w:rsidP="00E5597B">
      <w:pPr>
        <w:spacing w:after="240"/>
        <w:ind w:left="2126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Morada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0F05F9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Rua Alberto de Oliveira, nº 3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2º </w:t>
      </w:r>
      <w:proofErr w:type="spellStart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Esq</w:t>
      </w:r>
      <w:proofErr w:type="spellEnd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;</w:t>
      </w:r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br/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1700-018 Lisboa</w:t>
      </w:r>
    </w:p>
    <w:p w:rsidR="00AF7294" w:rsidRPr="00074FDD" w:rsidRDefault="00AF7294" w:rsidP="00711A60">
      <w:pPr>
        <w:rPr>
          <w:rFonts w:ascii="Century Gothic" w:hAnsi="Century Gothic" w:cs="Rod Transparent"/>
          <w:sz w:val="20"/>
          <w:szCs w:val="20"/>
          <w:lang w:val="pt-PT"/>
        </w:rPr>
        <w:sectPr w:rsidR="00AF7294" w:rsidRPr="00074FDD" w:rsidSect="00E8776B">
          <w:type w:val="continuous"/>
          <w:pgSz w:w="11906" w:h="16838" w:code="9"/>
          <w:pgMar w:top="1134" w:right="1701" w:bottom="1418" w:left="1701" w:header="709" w:footer="624" w:gutter="0"/>
          <w:cols w:space="708"/>
          <w:docGrid w:linePitch="360"/>
        </w:sectPr>
      </w:pPr>
    </w:p>
    <w:p w:rsidR="002A6634" w:rsidRPr="00074FDD" w:rsidRDefault="00746A96" w:rsidP="002768CC">
      <w:pPr>
        <w:pStyle w:val="Ttulo"/>
      </w:pPr>
      <w:r w:rsidRPr="00074FDD">
        <w:lastRenderedPageBreak/>
        <w:t>Formação</w:t>
      </w:r>
    </w:p>
    <w:p w:rsidR="00B05192" w:rsidRPr="00074FDD" w:rsidRDefault="00B97280" w:rsidP="00E5597B">
      <w:pPr>
        <w:spacing w:after="24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0545AB" w:rsidRPr="00074FDD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46A96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Licenciatura em Ciências de Engenharia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– 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E50CC" w:rsidRPr="00074FDD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o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Ciclo de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E55C0">
        <w:fldChar w:fldCharType="begin"/>
      </w:r>
      <w:r w:rsidR="009E55C0" w:rsidRPr="007060C2">
        <w:rPr>
          <w:lang w:val="pt-PT"/>
        </w:rPr>
        <w:instrText xml:space="preserve"> HYPERLINK "https://fenix.ist.utl.pt/cursos/meft" </w:instrText>
      </w:r>
      <w:r w:rsidR="009E55C0">
        <w:fldChar w:fldCharType="separate"/>
      </w:r>
      <w:r w:rsidR="0095668A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 xml:space="preserve">Mestrado </w:t>
      </w:r>
      <w:r w:rsidR="00C17AD5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 xml:space="preserve">Integrado </w:t>
      </w:r>
      <w:r w:rsidR="0095668A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em Engenharia Física Tecnológica</w:t>
      </w:r>
      <w:r w:rsidR="009E55C0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r w:rsidR="009E55C0">
        <w:fldChar w:fldCharType="begin"/>
      </w:r>
      <w:r w:rsidR="009E55C0" w:rsidRPr="007060C2">
        <w:rPr>
          <w:lang w:val="pt-PT"/>
        </w:rPr>
        <w:instrText xml:space="preserve"> HYPERLINK "https://fenix.ist.utl.pt/cursos/meft" </w:instrText>
      </w:r>
      <w:r w:rsidR="009E55C0">
        <w:fldChar w:fldCharType="separate"/>
      </w:r>
      <w:r w:rsidR="000545AB" w:rsidRPr="00074FDD">
        <w:rPr>
          <w:rStyle w:val="Hiperligao"/>
          <w:rFonts w:ascii="Century Gothic" w:hAnsi="Century Gothic" w:cs="Rod Transparent"/>
          <w:color w:val="595959" w:themeColor="text1" w:themeTint="A6"/>
          <w:sz w:val="18"/>
          <w:szCs w:val="18"/>
          <w:u w:val="none"/>
          <w:lang w:val="pt-PT"/>
        </w:rPr>
        <w:t>MEFT</w:t>
      </w:r>
      <w:r w:rsidR="009E55C0">
        <w:rPr>
          <w:rStyle w:val="Hiperligao"/>
          <w:rFonts w:ascii="Century Gothic" w:hAnsi="Century Gothic" w:cs="Rod Transparent"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E55C0">
        <w:fldChar w:fldCharType="begin"/>
      </w:r>
      <w:r w:rsidR="009E55C0" w:rsidRPr="007060C2">
        <w:rPr>
          <w:lang w:val="pt-PT"/>
        </w:rPr>
        <w:instrText xml:space="preserve"> HYPERLINK "http://www.ist.utl.pt/" </w:instrText>
      </w:r>
      <w:r w:rsidR="009E55C0">
        <w:fldChar w:fldCharType="separate"/>
      </w:r>
      <w:r w:rsidR="00DF280C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Instituto Superior Técnico</w:t>
      </w:r>
      <w:r w:rsidR="009E55C0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r w:rsidR="009E55C0">
        <w:fldChar w:fldCharType="begin"/>
      </w:r>
      <w:r w:rsidR="009E55C0" w:rsidRPr="007060C2">
        <w:rPr>
          <w:lang w:val="pt-PT"/>
        </w:rPr>
        <w:instrText xml:space="preserve"> HYPERLINK "http://www.ist.utl.pt/" </w:instrText>
      </w:r>
      <w:r w:rsidR="009E55C0">
        <w:fldChar w:fldCharType="separate"/>
      </w:r>
      <w:r w:rsidR="000545AB" w:rsidRPr="00074FDD">
        <w:rPr>
          <w:rStyle w:val="Hiperligao"/>
          <w:rFonts w:ascii="Century Gothic" w:hAnsi="Century Gothic" w:cs="Rod Transparent"/>
          <w:color w:val="595959" w:themeColor="text1" w:themeTint="A6"/>
          <w:sz w:val="18"/>
          <w:szCs w:val="18"/>
          <w:u w:val="none"/>
          <w:lang w:val="pt-PT"/>
        </w:rPr>
        <w:t>IST</w:t>
      </w:r>
      <w:r w:rsidR="009E55C0">
        <w:rPr>
          <w:rStyle w:val="Hiperligao"/>
          <w:rFonts w:ascii="Century Gothic" w:hAnsi="Century Gothic" w:cs="Rod Transparent"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Com foco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em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: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Engenharia,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Física,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Matemática e Electrónica</w:t>
      </w:r>
      <w:r w:rsidR="00386170"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4360B9" w:rsidRPr="00074FDD" w:rsidRDefault="004360B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RPr="00074FDD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3962F9" w:rsidRPr="00074FDD" w:rsidRDefault="00DE50CC" w:rsidP="002768CC">
      <w:pPr>
        <w:pStyle w:val="Ttulo"/>
      </w:pPr>
      <w:r w:rsidRPr="00074FDD">
        <w:lastRenderedPageBreak/>
        <w:t xml:space="preserve">Experiência </w:t>
      </w:r>
      <w:r w:rsidR="00543D81" w:rsidRPr="00074FDD">
        <w:t>Profissional</w:t>
      </w:r>
    </w:p>
    <w:p w:rsidR="00E54D25" w:rsidRPr="00074FDD" w:rsidRDefault="00E54D25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proofErr w:type="spellStart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Sep</w:t>
      </w:r>
      <w:proofErr w:type="spellEnd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,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Apresentação Oral de 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“Self-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Consistent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Analysis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of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Near-Lattice-Matched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AlGaInN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>/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GaN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Epitaxial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Layers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>”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na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XIII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European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Vacuum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Conference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”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, Aveiro.</w:t>
      </w:r>
    </w:p>
    <w:p w:rsidR="00996EBA" w:rsidRPr="00074FDD" w:rsidRDefault="00996EBA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2013 –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Bolsa de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Investigação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(BI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12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Green Light, </w:t>
      </w:r>
      <w:r w:rsidR="009E55C0">
        <w:fldChar w:fldCharType="begin"/>
      </w:r>
      <w:r w:rsidR="009E55C0" w:rsidRPr="007060C2">
        <w:rPr>
          <w:lang w:val="pt-PT"/>
        </w:rPr>
        <w:instrText xml:space="preserve"> HYPERLINK "http://www.lip.pt/" </w:instrText>
      </w:r>
      <w:r w:rsidR="009E55C0">
        <w:fldChar w:fldCharType="separate"/>
      </w:r>
      <w:r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Campus Tecnológico Nuclear (</w:t>
      </w:r>
      <w:proofErr w:type="spellStart"/>
      <w:r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CTN</w:t>
      </w:r>
      <w:proofErr w:type="spellEnd"/>
      <w:r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) – Instituto Superior Técnico (IST)</w:t>
      </w:r>
      <w:r w:rsidR="009E55C0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962F9" w:rsidRPr="00074FDD" w:rsidRDefault="004360B9" w:rsidP="002768CC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2011 – 2012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Bolsa de Iniciação à Ciência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(BIC)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seis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PET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2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Laboratório </w:t>
        </w:r>
        <w:proofErr w:type="gramStart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de</w:t>
        </w:r>
        <w:proofErr w:type="gramEnd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Instrumentação e Física Experimental de Partícul</w:t>
        </w:r>
        <w:r w:rsidR="00265650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074FDD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3" w:history="1">
        <w:r w:rsidR="00265650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LIP</w:t>
        </w:r>
      </w:hyperlink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:rsidR="00CE3167" w:rsidRPr="00074FDD" w:rsidRDefault="00ED0BBB" w:rsidP="00E5597B">
      <w:pPr>
        <w:spacing w:after="240" w:line="200" w:lineRule="exact"/>
        <w:ind w:left="1701" w:hanging="1701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sectPr w:rsidR="00CE3167" w:rsidRPr="00074FDD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2010 - 2011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Apresentação de produtos, promoção de serviços e dinamização de ‘</w:t>
      </w:r>
      <w:proofErr w:type="spellStart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>workshop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’s</w:t>
      </w:r>
      <w:proofErr w:type="spellEnd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públicos e privados</w:t>
      </w:r>
      <w:r w:rsidR="00290B3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138EC" w:rsidRPr="00074FDD">
        <w:rPr>
          <w:rFonts w:ascii="Century Gothic" w:hAnsi="Century Gothic" w:cs="Simplified Arabic Fixed"/>
          <w:i/>
          <w:sz w:val="18"/>
          <w:szCs w:val="18"/>
          <w:lang w:val="pt-PT"/>
        </w:rPr>
        <w:t xml:space="preserve">- </w:t>
      </w:r>
      <w:r w:rsidR="009E55C0">
        <w:fldChar w:fldCharType="begin"/>
      </w:r>
      <w:r w:rsidR="009E55C0" w:rsidRPr="007060C2">
        <w:rPr>
          <w:lang w:val="pt-PT"/>
        </w:rPr>
        <w:instrText xml:space="preserve"> HYPERLINK "http://science4you.pt/" </w:instrText>
      </w:r>
      <w:r w:rsidR="009E55C0">
        <w:fldChar w:fldCharType="separate"/>
      </w:r>
      <w:proofErr w:type="gramStart"/>
      <w:r w:rsidR="00A45E76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 xml:space="preserve">Science4You </w:t>
      </w:r>
      <w:r w:rsidR="009E55C0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="006E7666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  <w:r w:rsidR="00CE3167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  <w:proofErr w:type="gramEnd"/>
    </w:p>
    <w:p w:rsidR="00B54ACF" w:rsidRPr="00074FDD" w:rsidRDefault="00B54ACF" w:rsidP="002768CC">
      <w:pPr>
        <w:pStyle w:val="Ttulo"/>
      </w:pPr>
      <w:r w:rsidRPr="00074FDD">
        <w:lastRenderedPageBreak/>
        <w:t>Formação Complementar</w:t>
      </w:r>
    </w:p>
    <w:p w:rsidR="00B54ACF" w:rsidRPr="00B05192" w:rsidRDefault="00B54ACF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2012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‘W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orkshop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’ de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Arduino</w:t>
      </w:r>
      <w:proofErr w:type="spellEnd"/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pelo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4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FabLab</w:t>
        </w:r>
        <w:proofErr w:type="spellEnd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EDP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com foco em ferramentas de desenvolvimento e programação, electrónica básica e criação de pequenos projectos laboratoriais.</w:t>
      </w:r>
    </w:p>
    <w:p w:rsidR="00B54ACF" w:rsidRDefault="00B54ACF" w:rsidP="00E5597B">
      <w:pPr>
        <w:spacing w:after="36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2010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Diploma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de Animador Cientifico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hyperlink r:id="rId15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UPAJE</w:t>
        </w:r>
        <w:proofErr w:type="spellEnd"/>
      </w:hyperlink>
      <w:r>
        <w:rPr>
          <w:rFonts w:ascii="Century Gothic" w:hAnsi="Century Gothic" w:cs="Rod Transparent"/>
          <w:sz w:val="18"/>
          <w:szCs w:val="18"/>
          <w:lang w:val="pt-PT"/>
        </w:rPr>
        <w:t xml:space="preserve"> &amp;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6" w:history="1"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  <w:r w:rsidRPr="00B05192">
          <w:rPr>
            <w:rStyle w:val="Hiperligao"/>
            <w:rFonts w:ascii="Century Gothic" w:hAnsi="Century Gothic" w:cs="Rod Transparent"/>
            <w:sz w:val="18"/>
            <w:szCs w:val="18"/>
            <w:u w:val="none"/>
            <w:lang w:val="pt-PT"/>
          </w:rPr>
          <w:t xml:space="preserve"> 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>-</w:t>
      </w:r>
      <w:r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Pedagogia Infan</w:t>
      </w:r>
      <w:r>
        <w:rPr>
          <w:rFonts w:ascii="Century Gothic" w:hAnsi="Century Gothic" w:cs="Rod Transparent"/>
          <w:sz w:val="18"/>
          <w:szCs w:val="18"/>
          <w:lang w:val="pt-PT"/>
        </w:rPr>
        <w:t>til e pré-juvenil (6-14); Auto-avaliação, avaliação r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etrospectiva,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apresentação de experiências e segurança l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aboratorial.</w:t>
      </w:r>
    </w:p>
    <w:p w:rsidR="00B54ACF" w:rsidRPr="00B54ACF" w:rsidRDefault="00B54ACF" w:rsidP="00B54ACF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  <w:lang w:val="pt-PT"/>
        </w:rPr>
        <w:sectPr w:rsidR="00B54ACF" w:rsidRPr="00B54ACF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132E59" w:rsidRPr="00C36B15" w:rsidRDefault="00B05192" w:rsidP="002768CC">
      <w:pPr>
        <w:pStyle w:val="Ttulo"/>
      </w:pPr>
      <w:r w:rsidRPr="00C36B15">
        <w:lastRenderedPageBreak/>
        <w:t xml:space="preserve">Gestão de Ciência e Tecnologia </w:t>
      </w:r>
    </w:p>
    <w:p w:rsidR="005D1A80" w:rsidRPr="00C36B15" w:rsidRDefault="005D1A80" w:rsidP="00FA2BF4">
      <w:pPr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D1A80" w:rsidRPr="00C36B15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B7579A" w:rsidRPr="00C36B15" w:rsidRDefault="00FA2BF4" w:rsidP="00B54ACF">
      <w:pPr>
        <w:spacing w:line="200" w:lineRule="exac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2006 – 2013</w:t>
      </w:r>
    </w:p>
    <w:p w:rsidR="005D1A80" w:rsidRPr="00C36B15" w:rsidRDefault="00B7579A" w:rsidP="00B54ACF">
      <w:pPr>
        <w:spacing w:line="200" w:lineRule="exact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b/>
          <w:sz w:val="18"/>
          <w:szCs w:val="18"/>
          <w:lang w:val="pt-PT"/>
        </w:rPr>
        <w:br w:type="column"/>
      </w:r>
      <w:r w:rsidR="00B05192" w:rsidRPr="00C36B15">
        <w:rPr>
          <w:rFonts w:ascii="Century Gothic" w:hAnsi="Century Gothic" w:cs="Rod Transparent"/>
          <w:sz w:val="18"/>
          <w:szCs w:val="18"/>
          <w:lang w:val="pt-PT"/>
        </w:rPr>
        <w:lastRenderedPageBreak/>
        <w:t>Sócio do</w:t>
      </w:r>
      <w:r w:rsidR="005D1A80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7" w:history="1">
        <w:r w:rsidR="005D1A80" w:rsidRPr="00C36B1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Núcleo de Física do Instituto Superior Técnico</w:t>
        </w:r>
      </w:hyperlink>
      <w:r w:rsidR="005D1A80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8" w:history="1">
        <w:r w:rsidR="005D1A80" w:rsidRPr="00C36B15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NFIST</w:t>
        </w:r>
      </w:hyperlink>
      <w:r w:rsidR="005D1A80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) </w:t>
      </w:r>
      <w:r w:rsidR="00B05192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para a promoção e divulgação da ciência, do associativismo </w:t>
      </w:r>
      <w:r w:rsidR="00C36B15" w:rsidRPr="00C36B15">
        <w:rPr>
          <w:rFonts w:ascii="Century Gothic" w:hAnsi="Century Gothic" w:cs="Rod Transparent"/>
          <w:sz w:val="18"/>
          <w:szCs w:val="18"/>
          <w:lang w:val="pt-PT"/>
        </w:rPr>
        <w:t>juvenil</w:t>
      </w:r>
      <w:r w:rsidR="00B05192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e do esp</w:t>
      </w:r>
      <w:r w:rsidR="00411F42">
        <w:rPr>
          <w:rFonts w:ascii="Century Gothic" w:hAnsi="Century Gothic" w:cs="Rod Transparent"/>
          <w:sz w:val="18"/>
          <w:szCs w:val="18"/>
          <w:lang w:val="pt-PT"/>
        </w:rPr>
        <w:t>irito de equipa</w:t>
      </w:r>
      <w:r w:rsidR="00B05192" w:rsidRPr="00C36B15">
        <w:rPr>
          <w:rFonts w:ascii="Century Gothic" w:hAnsi="Century Gothic" w:cs="Rod Transparent"/>
          <w:sz w:val="18"/>
          <w:szCs w:val="18"/>
          <w:lang w:val="pt-PT"/>
        </w:rPr>
        <w:t>:</w:t>
      </w:r>
    </w:p>
    <w:p w:rsidR="005D1A80" w:rsidRPr="00C36B15" w:rsidRDefault="005D1A80" w:rsidP="00B54ACF">
      <w:pPr>
        <w:pStyle w:val="PargrafodaLista"/>
        <w:numPr>
          <w:ilvl w:val="0"/>
          <w:numId w:val="4"/>
        </w:numPr>
        <w:spacing w:line="200" w:lineRule="exact"/>
        <w:ind w:left="426" w:hanging="28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>Memb</w:t>
      </w:r>
      <w:r w:rsidR="00C36B15" w:rsidRPr="00C36B15">
        <w:rPr>
          <w:rFonts w:ascii="Century Gothic" w:hAnsi="Century Gothic" w:cs="Rod Transparent"/>
          <w:sz w:val="18"/>
          <w:szCs w:val="18"/>
          <w:lang w:val="pt-PT"/>
        </w:rPr>
        <w:t>ro da Mesa da Assembleia Geral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(2011-</w:t>
      </w:r>
      <w:r w:rsidR="00BE0AE8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2013).</w:t>
      </w:r>
    </w:p>
    <w:p w:rsidR="005D1A80" w:rsidRPr="00C36B15" w:rsidRDefault="005D1A80" w:rsidP="00B54ACF">
      <w:pPr>
        <w:pStyle w:val="PargrafodaLista"/>
        <w:numPr>
          <w:ilvl w:val="0"/>
          <w:numId w:val="4"/>
        </w:numPr>
        <w:spacing w:line="200" w:lineRule="exact"/>
        <w:ind w:left="426" w:hanging="28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Director </w:t>
      </w:r>
      <w:r w:rsidR="00C36B15" w:rsidRPr="00C36B15">
        <w:rPr>
          <w:rFonts w:ascii="Century Gothic" w:hAnsi="Century Gothic" w:cs="Rod Transparent"/>
          <w:sz w:val="18"/>
          <w:szCs w:val="18"/>
          <w:lang w:val="pt-PT"/>
        </w:rPr>
        <w:t>da secção independente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Circo da Física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(2008-2010).</w:t>
      </w:r>
    </w:p>
    <w:p w:rsidR="005D1A80" w:rsidRPr="00C36B15" w:rsidRDefault="00C36B15" w:rsidP="00B54ACF">
      <w:pPr>
        <w:pStyle w:val="PargrafodaLista"/>
        <w:numPr>
          <w:ilvl w:val="0"/>
          <w:numId w:val="4"/>
        </w:numPr>
        <w:spacing w:line="200" w:lineRule="exact"/>
        <w:ind w:left="426" w:hanging="28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Gestor de </w:t>
      </w:r>
      <w:r>
        <w:rPr>
          <w:rFonts w:ascii="Century Gothic" w:hAnsi="Century Gothic" w:cs="Rod Transparent"/>
          <w:sz w:val="18"/>
          <w:szCs w:val="18"/>
          <w:lang w:val="pt-PT"/>
        </w:rPr>
        <w:t>recursos h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umanos</w:t>
      </w:r>
      <w:r>
        <w:rPr>
          <w:rFonts w:ascii="Century Gothic" w:hAnsi="Century Gothic" w:cs="Rod Transparent"/>
          <w:sz w:val="18"/>
          <w:szCs w:val="18"/>
          <w:lang w:val="pt-PT"/>
        </w:rPr>
        <w:t>, materiais e financeiros nos eventos</w:t>
      </w:r>
      <w:r w:rsidR="005D1A80" w:rsidRPr="00C36B15">
        <w:rPr>
          <w:rFonts w:ascii="Century Gothic" w:hAnsi="Century Gothic" w:cs="Rod Transparent"/>
          <w:sz w:val="18"/>
          <w:szCs w:val="18"/>
          <w:lang w:val="pt-PT"/>
        </w:rPr>
        <w:t>: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“Física em Macedo de Cavaleiros”</w:t>
      </w:r>
      <w:r w:rsidR="00B7579A" w:rsidRPr="00C36B15">
        <w:rPr>
          <w:rFonts w:ascii="Century Gothic" w:hAnsi="Century Gothic" w:cs="Rod Transparent"/>
          <w:i/>
          <w:sz w:val="18"/>
          <w:szCs w:val="18"/>
          <w:lang w:val="pt-PT"/>
        </w:rPr>
        <w:t xml:space="preserve"> 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(Mar, 2010);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“Semana da Física 14”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Pr="00C36B15">
        <w:rPr>
          <w:rFonts w:ascii="Century Gothic" w:hAnsi="Century Gothic" w:cs="Rod Transparent"/>
          <w:sz w:val="18"/>
          <w:szCs w:val="18"/>
          <w:lang w:val="pt-PT"/>
        </w:rPr>
        <w:t>Nov</w:t>
      </w:r>
      <w:proofErr w:type="spellEnd"/>
      <w:r w:rsidRPr="00C36B15">
        <w:rPr>
          <w:rFonts w:ascii="Century Gothic" w:hAnsi="Century Gothic" w:cs="Rod Transparent"/>
          <w:sz w:val="18"/>
          <w:szCs w:val="18"/>
          <w:lang w:val="pt-PT"/>
        </w:rPr>
        <w:t>, 2009);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“Física Sobre Rodas V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Pr="00C36B15">
        <w:rPr>
          <w:rFonts w:ascii="Century Gothic" w:hAnsi="Century Gothic" w:cs="Rod Transparent"/>
          <w:sz w:val="18"/>
          <w:szCs w:val="18"/>
          <w:lang w:val="pt-PT"/>
        </w:rPr>
        <w:t>Apr</w:t>
      </w:r>
      <w:proofErr w:type="spellEnd"/>
      <w:r w:rsidRPr="00C36B15">
        <w:rPr>
          <w:rFonts w:ascii="Century Gothic" w:hAnsi="Century Gothic" w:cs="Rod Transparent"/>
          <w:sz w:val="18"/>
          <w:szCs w:val="18"/>
          <w:lang w:val="pt-PT"/>
        </w:rPr>
        <w:t>, 2009);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 xml:space="preserve">Semana da Ciência em 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Macedo de Cavaleiros” (Mar, 2009);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Semana da Física 13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Pr="00C36B15">
        <w:rPr>
          <w:rFonts w:ascii="Century Gothic" w:hAnsi="Century Gothic" w:cs="Rod Transparent"/>
          <w:sz w:val="18"/>
          <w:szCs w:val="18"/>
          <w:lang w:val="pt-PT"/>
        </w:rPr>
        <w:t>Nov</w:t>
      </w:r>
      <w:proofErr w:type="spellEnd"/>
      <w:r w:rsidRPr="00C36B15">
        <w:rPr>
          <w:rFonts w:ascii="Century Gothic" w:hAnsi="Century Gothic" w:cs="Rod Transparent"/>
          <w:sz w:val="18"/>
          <w:szCs w:val="18"/>
          <w:lang w:val="pt-PT"/>
        </w:rPr>
        <w:t>, 2008);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Física em Portimão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Pr="00C36B15">
        <w:rPr>
          <w:rFonts w:ascii="Century Gothic" w:hAnsi="Century Gothic" w:cs="Rod Transparent"/>
          <w:sz w:val="18"/>
          <w:szCs w:val="18"/>
          <w:lang w:val="pt-PT"/>
        </w:rPr>
        <w:t>Feb</w:t>
      </w:r>
      <w:proofErr w:type="spellEnd"/>
      <w:r w:rsidRPr="00C36B15">
        <w:rPr>
          <w:rFonts w:ascii="Century Gothic" w:hAnsi="Century Gothic" w:cs="Rod Transparent"/>
          <w:sz w:val="18"/>
          <w:szCs w:val="18"/>
          <w:lang w:val="pt-PT"/>
        </w:rPr>
        <w:t>, 2008);</w:t>
      </w:r>
    </w:p>
    <w:p w:rsidR="00C46F7D" w:rsidRPr="00D45665" w:rsidRDefault="00C36B15" w:rsidP="00D45665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sz w:val="18"/>
          <w:szCs w:val="18"/>
          <w:lang w:val="pt-PT"/>
        </w:rPr>
        <w:t>Diversas apresentações em escolas básicas e secundárias</w:t>
      </w:r>
      <w:r w:rsidR="005D1A80" w:rsidRPr="00C36B15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C0705" w:rsidRPr="00B05192" w:rsidRDefault="007C0705" w:rsidP="00B54ACF">
      <w:pPr>
        <w:spacing w:after="240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7C0705" w:rsidRPr="00B05192" w:rsidSect="00B7579A">
          <w:type w:val="continuous"/>
          <w:pgSz w:w="11906" w:h="16838"/>
          <w:pgMar w:top="1134" w:right="1701" w:bottom="1417" w:left="1701" w:header="708" w:footer="708" w:gutter="0"/>
          <w:cols w:num="2" w:space="454" w:equalWidth="0">
            <w:col w:w="1418" w:space="340"/>
            <w:col w:w="6746"/>
          </w:cols>
          <w:docGrid w:linePitch="360"/>
        </w:sectPr>
      </w:pPr>
    </w:p>
    <w:p w:rsidR="00290B30" w:rsidRPr="005848D0" w:rsidRDefault="005848D0" w:rsidP="002768CC">
      <w:pPr>
        <w:pStyle w:val="Ttulo"/>
      </w:pPr>
      <w:r w:rsidRPr="005848D0">
        <w:lastRenderedPageBreak/>
        <w:t xml:space="preserve">Competências </w:t>
      </w:r>
      <w:r>
        <w:t>Pessoais</w:t>
      </w:r>
    </w:p>
    <w:p w:rsidR="006A6828" w:rsidRPr="005848D0" w:rsidRDefault="005848D0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Linguas</w:t>
      </w:r>
      <w:proofErr w:type="spellEnd"/>
      <w:r w:rsidR="00544C6A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E6B02">
        <w:rPr>
          <w:rFonts w:ascii="Century Gothic" w:hAnsi="Century Gothic" w:cs="Rod Transparent"/>
          <w:b/>
          <w:sz w:val="18"/>
          <w:szCs w:val="18"/>
          <w:lang w:val="pt-PT"/>
        </w:rPr>
        <w:t>Língua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Materna</w:t>
      </w:r>
      <w:r>
        <w:rPr>
          <w:rFonts w:ascii="Century Gothic" w:hAnsi="Century Gothic" w:cs="Rod Transparent"/>
          <w:sz w:val="18"/>
          <w:szCs w:val="18"/>
          <w:lang w:val="pt-PT"/>
        </w:rPr>
        <w:t>: Portuguê</w:t>
      </w:r>
      <w:r w:rsidR="004075DD" w:rsidRPr="005848D0">
        <w:rPr>
          <w:rFonts w:ascii="Century Gothic" w:hAnsi="Century Gothic" w:cs="Rod Transparent"/>
          <w:sz w:val="18"/>
          <w:szCs w:val="18"/>
          <w:lang w:val="pt-PT"/>
        </w:rPr>
        <w:t>s</w:t>
      </w:r>
    </w:p>
    <w:p w:rsidR="004075DD" w:rsidRPr="005848D0" w:rsidRDefault="005848D0" w:rsidP="00B54ACF">
      <w:pPr>
        <w:spacing w:line="200" w:lineRule="exact"/>
        <w:ind w:left="1701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Outras Línguas</w:t>
      </w:r>
      <w:r w:rsidR="004075DD" w:rsidRPr="005848D0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</w:p>
    <w:bookmarkStart w:id="1" w:name="_MON_1441374771"/>
    <w:bookmarkEnd w:id="1"/>
    <w:p w:rsidR="00CD5F73" w:rsidRPr="005848D0" w:rsidRDefault="00A20D67" w:rsidP="00CD5F73">
      <w:pPr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object w:dxaOrig="7912" w:dyaOrig="1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94.5pt" o:ole="">
            <v:imagedata r:id="rId19" o:title=""/>
          </v:shape>
          <o:OLEObject Type="Embed" ProgID="Excel.Sheet.12" ShapeID="_x0000_i1025" DrawAspect="Content" ObjectID="_1505816263" r:id="rId20"/>
        </w:object>
      </w:r>
    </w:p>
    <w:p w:rsidR="00A94ACF" w:rsidRPr="005848D0" w:rsidRDefault="00CD5F73" w:rsidP="00B54ACF">
      <w:pPr>
        <w:spacing w:after="120"/>
        <w:ind w:left="1418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5848D0">
        <w:rPr>
          <w:sz w:val="16"/>
          <w:szCs w:val="16"/>
          <w:lang w:val="pt-PT"/>
        </w:rPr>
        <w:t xml:space="preserve">(*) </w:t>
      </w:r>
      <w:hyperlink r:id="rId21" w:history="1"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Quadro Europeu Comum de Referência para as 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Linguas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 (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QECRL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)</w:t>
        </w:r>
      </w:hyperlink>
      <w:r w:rsidRPr="005848D0">
        <w:rPr>
          <w:rStyle w:val="Hiperligao"/>
          <w:sz w:val="16"/>
          <w:szCs w:val="16"/>
          <w:lang w:val="pt-PT"/>
        </w:rPr>
        <w:br/>
      </w:r>
      <w:r w:rsidRPr="005848D0">
        <w:rPr>
          <w:sz w:val="16"/>
          <w:szCs w:val="16"/>
          <w:lang w:val="pt-PT"/>
        </w:rPr>
        <w:t xml:space="preserve">A1/2: </w:t>
      </w:r>
      <w:r w:rsidR="00A20D67">
        <w:rPr>
          <w:sz w:val="16"/>
          <w:szCs w:val="16"/>
          <w:lang w:val="pt-PT"/>
        </w:rPr>
        <w:t>Utilizador Básico</w:t>
      </w:r>
      <w:r w:rsidR="00D01723">
        <w:rPr>
          <w:sz w:val="16"/>
          <w:szCs w:val="16"/>
          <w:lang w:val="pt-PT"/>
        </w:rPr>
        <w:t xml:space="preserve">; </w:t>
      </w:r>
      <w:r w:rsidRPr="005848D0">
        <w:rPr>
          <w:sz w:val="16"/>
          <w:szCs w:val="16"/>
          <w:lang w:val="pt-PT"/>
        </w:rPr>
        <w:t xml:space="preserve">B1/2: </w:t>
      </w:r>
      <w:r w:rsidR="00A20D67">
        <w:rPr>
          <w:sz w:val="16"/>
          <w:szCs w:val="16"/>
          <w:lang w:val="pt-PT"/>
        </w:rPr>
        <w:t>Utilizador Independente</w:t>
      </w:r>
      <w:r w:rsidR="00D01723">
        <w:rPr>
          <w:sz w:val="16"/>
          <w:szCs w:val="16"/>
          <w:lang w:val="pt-PT"/>
        </w:rPr>
        <w:t>;</w:t>
      </w:r>
      <w:r w:rsidRPr="005848D0">
        <w:rPr>
          <w:sz w:val="16"/>
          <w:szCs w:val="16"/>
          <w:lang w:val="pt-PT"/>
        </w:rPr>
        <w:t xml:space="preserve"> C1/2 </w:t>
      </w:r>
      <w:r w:rsidR="00A20D67">
        <w:rPr>
          <w:sz w:val="16"/>
          <w:szCs w:val="16"/>
          <w:lang w:val="pt-PT"/>
        </w:rPr>
        <w:t>Utilizador Avançado</w:t>
      </w:r>
      <w:r w:rsidR="00D01723">
        <w:rPr>
          <w:sz w:val="16"/>
          <w:szCs w:val="16"/>
          <w:lang w:val="pt-PT"/>
        </w:rPr>
        <w:t>.</w:t>
      </w:r>
    </w:p>
    <w:p w:rsidR="00D05B6A" w:rsidRPr="005848D0" w:rsidRDefault="00AD1F7B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A20D67">
        <w:rPr>
          <w:rFonts w:ascii="Century Gothic" w:hAnsi="Century Gothic" w:cs="Rod Transparent"/>
          <w:b/>
          <w:sz w:val="18"/>
          <w:szCs w:val="18"/>
          <w:lang w:val="pt-PT"/>
        </w:rPr>
        <w:t>Electrónica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 w:rsidR="00A20D67">
        <w:rPr>
          <w:rFonts w:ascii="Century Gothic" w:hAnsi="Century Gothic" w:cs="Rod Transparent"/>
          <w:sz w:val="18"/>
          <w:szCs w:val="18"/>
          <w:lang w:val="pt-PT"/>
        </w:rPr>
        <w:t xml:space="preserve">Experiência em prototipagem, instrumentação, montagem e programação de projectos pessoais numa plataforma desenvolvida em casa para os dispositivos 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dsPIC30F3014 e dsPIC30F4011 </w:t>
      </w:r>
      <w:r w:rsidR="00A20D67">
        <w:rPr>
          <w:rFonts w:ascii="Century Gothic" w:hAnsi="Century Gothic" w:cs="Rod Transparent"/>
          <w:sz w:val="18"/>
          <w:szCs w:val="18"/>
          <w:lang w:val="pt-PT"/>
        </w:rPr>
        <w:t>da</w:t>
      </w:r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831D5C" w:rsidRPr="005848D0">
        <w:rPr>
          <w:rFonts w:ascii="Century Gothic" w:hAnsi="Century Gothic" w:cs="Rod Transparent"/>
          <w:i/>
          <w:sz w:val="18"/>
          <w:szCs w:val="18"/>
          <w:lang w:val="pt-PT"/>
        </w:rPr>
        <w:t>Microchip</w:t>
      </w:r>
      <w:proofErr w:type="gramEnd"/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</w:p>
    <w:p w:rsidR="00E93BD0" w:rsidRPr="005848D0" w:rsidRDefault="00A20D67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Informática</w:t>
      </w:r>
      <w:r w:rsidR="005106E9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Experiência de programação em C,</w:t>
      </w:r>
      <w:r w:rsidR="00E93BD0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C++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C#</w:t>
      </w:r>
      <w:r w:rsidR="00FF4C6B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7E6B02">
        <w:rPr>
          <w:rFonts w:ascii="Century Gothic" w:hAnsi="Century Gothic" w:cs="Rod Transparent"/>
          <w:sz w:val="18"/>
          <w:szCs w:val="18"/>
          <w:lang w:val="pt-PT"/>
        </w:rPr>
        <w:br/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Utilizador independente do S.O.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E93BD0" w:rsidRPr="002B1373">
        <w:rPr>
          <w:rFonts w:ascii="Century Gothic" w:hAnsi="Century Gothic" w:cs="Rod Transparent"/>
          <w:i/>
          <w:sz w:val="18"/>
          <w:szCs w:val="18"/>
          <w:lang w:val="pt-PT"/>
        </w:rPr>
        <w:t>Windows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de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B1373" w:rsidRPr="002B1373">
        <w:rPr>
          <w:rFonts w:ascii="Century Gothic" w:hAnsi="Century Gothic" w:cs="Rod Transparent"/>
          <w:i/>
          <w:sz w:val="18"/>
          <w:szCs w:val="18"/>
          <w:lang w:val="pt-PT"/>
        </w:rPr>
        <w:t>M.</w:t>
      </w:r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S</w:t>
      </w:r>
      <w:proofErr w:type="spellEnd"/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. Office</w:t>
      </w:r>
      <w:r w:rsidR="00A914C9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Utilizador Básico de </w:t>
      </w:r>
      <w:r w:rsidR="00381585" w:rsidRPr="002B1373">
        <w:rPr>
          <w:rFonts w:ascii="Century Gothic" w:hAnsi="Century Gothic" w:cs="Rod Transparent"/>
          <w:i/>
          <w:sz w:val="18"/>
          <w:szCs w:val="18"/>
          <w:lang w:val="pt-PT"/>
        </w:rPr>
        <w:t>Linux</w:t>
      </w:r>
      <w:r w:rsidR="006504AC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46F7D" w:rsidRPr="002B17E4" w:rsidRDefault="00A20D67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 </w:t>
      </w:r>
      <w:r w:rsidR="00AD1F7B" w:rsidRPr="005848D0">
        <w:rPr>
          <w:rFonts w:ascii="Century Gothic" w:hAnsi="Century Gothic" w:cs="Rod Transparent"/>
          <w:b/>
          <w:sz w:val="18"/>
          <w:szCs w:val="18"/>
          <w:lang w:val="pt-PT"/>
        </w:rPr>
        <w:t>Art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>e</w:t>
      </w:r>
      <w:r w:rsidR="00AD1F7B" w:rsidRPr="005848D0">
        <w:rPr>
          <w:rFonts w:ascii="Century Gothic" w:hAnsi="Century Gothic" w:cs="Rod Transparent"/>
          <w:b/>
          <w:sz w:val="18"/>
          <w:szCs w:val="18"/>
          <w:lang w:val="pt-PT"/>
        </w:rPr>
        <w:t>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Guitarrista e baixista autodidacta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B54ACF">
        <w:rPr>
          <w:rFonts w:ascii="Century Gothic" w:hAnsi="Century Gothic" w:cs="Rod Transparent"/>
          <w:sz w:val="18"/>
          <w:szCs w:val="18"/>
          <w:lang w:val="pt-PT"/>
        </w:rPr>
        <w:br/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Noções básicas de canto, precursão e teclados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2B17E4">
        <w:rPr>
          <w:rFonts w:ascii="Century Gothic" w:hAnsi="Century Gothic" w:cs="Rod Transparent"/>
          <w:sz w:val="18"/>
          <w:szCs w:val="18"/>
          <w:lang w:val="pt-PT"/>
        </w:rPr>
        <w:br/>
        <w:t>Actor Amador.</w:t>
      </w:r>
    </w:p>
    <w:p w:rsidR="00B54ACF" w:rsidRDefault="00B54ACF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</w:p>
    <w:p w:rsidR="00E5597B" w:rsidRPr="002B1373" w:rsidRDefault="00E5597B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</w:p>
    <w:p w:rsidR="005106E9" w:rsidRPr="002B1373" w:rsidRDefault="005106E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5106E9" w:rsidRPr="002B1373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7F25FD" w:rsidRPr="00F8425E" w:rsidRDefault="00F8425E" w:rsidP="002768CC">
      <w:pPr>
        <w:pStyle w:val="Ttulo"/>
      </w:pPr>
      <w:r w:rsidRPr="00F8425E">
        <w:lastRenderedPageBreak/>
        <w:t>Voluntariado</w:t>
      </w:r>
    </w:p>
    <w:p w:rsidR="007F25FD" w:rsidRPr="00F8425E" w:rsidRDefault="00F8425E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gramStart"/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>desde</w:t>
      </w:r>
      <w:proofErr w:type="gramEnd"/>
      <w:r w:rsidR="003F3482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2009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Voluntário e sócio da </w:t>
      </w:r>
      <w:proofErr w:type="spellStart"/>
      <w:r w:rsidRPr="00F8425E">
        <w:rPr>
          <w:rFonts w:ascii="Century Gothic" w:hAnsi="Century Gothic" w:cs="Rod Transparent"/>
          <w:sz w:val="18"/>
          <w:szCs w:val="18"/>
          <w:lang w:val="pt-PT"/>
        </w:rPr>
        <w:t>IPSS</w:t>
      </w:r>
      <w:proofErr w:type="spellEnd"/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E55C0">
        <w:fldChar w:fldCharType="begin"/>
      </w:r>
      <w:r w:rsidR="009E55C0" w:rsidRPr="007060C2">
        <w:rPr>
          <w:lang w:val="pt-PT"/>
        </w:rPr>
        <w:instrText xml:space="preserve"> HYPERLINK "http://www.candeia.org/" </w:instrText>
      </w:r>
      <w:r w:rsidR="009E55C0">
        <w:fldChar w:fldCharType="separate"/>
      </w:r>
      <w:r w:rsidR="007F25FD" w:rsidRPr="00F8425E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Candeia</w:t>
      </w:r>
      <w:r w:rsidR="009E55C0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fldChar w:fldCharType="end"/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que acompanha crianças e jovens (6-18) </w:t>
      </w:r>
      <w:r w:rsidR="004A7B81">
        <w:rPr>
          <w:rFonts w:ascii="Century Gothic" w:hAnsi="Century Gothic" w:cs="Rod Transparent"/>
          <w:sz w:val="18"/>
          <w:szCs w:val="18"/>
          <w:lang w:val="pt-PT"/>
        </w:rPr>
        <w:t>i</w:t>
      </w:r>
      <w:r w:rsidR="004A7B81" w:rsidRPr="00F8425E">
        <w:rPr>
          <w:rFonts w:ascii="Century Gothic" w:hAnsi="Century Gothic" w:cs="Rod Transparent"/>
          <w:sz w:val="18"/>
          <w:szCs w:val="18"/>
          <w:lang w:val="pt-PT"/>
        </w:rPr>
        <w:t>nstitucionalizados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das instituições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Associação Protectora das Florinhas da Rua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Crescer Ser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Novo Futuro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Centro de Alojamento Temporário de Tercena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Pr="00F8425E">
        <w:rPr>
          <w:rFonts w:ascii="Century Gothic" w:hAnsi="Century Gothic" w:cs="Rod Transparent"/>
          <w:i/>
          <w:sz w:val="18"/>
          <w:szCs w:val="18"/>
          <w:lang w:val="pt-PT"/>
        </w:rPr>
        <w:t>O Céculo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>, entre outras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F25FD" w:rsidRPr="00D45665" w:rsidRDefault="00E54D25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A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g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>o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, 2008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ab/>
      </w:r>
      <w:r w:rsidR="00F8425E" w:rsidRPr="003551E2">
        <w:rPr>
          <w:rFonts w:ascii="Century Gothic" w:hAnsi="Century Gothic" w:cs="Rod Transparent"/>
          <w:sz w:val="18"/>
          <w:szCs w:val="18"/>
          <w:lang w:val="pt-PT"/>
        </w:rPr>
        <w:t>Voluntário e organizador de uma missão de âmbito religioso e social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com a duração de um mês em Minas Gerais, Brasil com a congregação </w:t>
      </w:r>
      <w:hyperlink r:id="rId22" w:history="1"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Fraternidade Missionária </w:t>
        </w:r>
        <w:proofErr w:type="spellStart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Verbum</w:t>
        </w:r>
        <w:proofErr w:type="spellEnd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Dei</w:t>
        </w:r>
      </w:hyperlink>
      <w:r w:rsidR="007F25FD" w:rsidRPr="003551E2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C46F7D" w:rsidRPr="00D45665" w:rsidRDefault="00C46F7D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</w:p>
    <w:p w:rsidR="00521B96" w:rsidRPr="00D45665" w:rsidRDefault="00521B96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</w:p>
    <w:p w:rsidR="00521B96" w:rsidRPr="00D45665" w:rsidRDefault="00521B96" w:rsidP="007F25FD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521B96" w:rsidRPr="00D45665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FA7E2D" w:rsidRPr="003551E2" w:rsidRDefault="00FA7E2D" w:rsidP="002768CC">
      <w:pPr>
        <w:pStyle w:val="Ttulo"/>
      </w:pPr>
      <w:r w:rsidRPr="003551E2">
        <w:lastRenderedPageBreak/>
        <w:t>O</w:t>
      </w:r>
      <w:r w:rsidR="003551E2" w:rsidRPr="003551E2">
        <w:t>utros</w:t>
      </w:r>
    </w:p>
    <w:p w:rsidR="00521B96" w:rsidRPr="003551E2" w:rsidRDefault="00521B96" w:rsidP="00D05B6A">
      <w:pPr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21B96" w:rsidRPr="003551E2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521B96" w:rsidRPr="003551E2" w:rsidRDefault="00840208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Mú</w:t>
      </w:r>
      <w:r w:rsidR="00BB0062" w:rsidRPr="003551E2">
        <w:rPr>
          <w:rFonts w:ascii="Century Gothic" w:hAnsi="Century Gothic" w:cs="Rod Transparent"/>
          <w:b/>
          <w:sz w:val="18"/>
          <w:szCs w:val="18"/>
          <w:lang w:val="pt-PT"/>
        </w:rPr>
        <w:t>sic</w:t>
      </w:r>
      <w:r w:rsidR="003551E2" w:rsidRPr="003551E2">
        <w:rPr>
          <w:rFonts w:ascii="Century Gothic" w:hAnsi="Century Gothic" w:cs="Rod Transparent"/>
          <w:b/>
          <w:sz w:val="18"/>
          <w:szCs w:val="18"/>
          <w:lang w:val="pt-PT"/>
        </w:rPr>
        <w:t>a</w:t>
      </w:r>
    </w:p>
    <w:p w:rsidR="00521B96" w:rsidRPr="003551E2" w:rsidRDefault="00521B96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521B96" w:rsidRPr="003551E2" w:rsidRDefault="00521B96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B54ACF" w:rsidRDefault="00B54ACF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2768CC" w:rsidRDefault="002768CC" w:rsidP="002768CC">
      <w:pPr>
        <w:spacing w:after="120"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521B96" w:rsidRPr="003551E2" w:rsidRDefault="00840208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Teatro</w:t>
      </w:r>
    </w:p>
    <w:p w:rsidR="00521B96" w:rsidRPr="003551E2" w:rsidRDefault="00521B96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521B96" w:rsidRPr="003551E2" w:rsidRDefault="00521B96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716015" w:rsidRDefault="00716015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2768CC" w:rsidRDefault="002768CC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2768CC" w:rsidRPr="003551E2" w:rsidRDefault="002768CC" w:rsidP="002768CC">
      <w:pPr>
        <w:spacing w:after="120"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521B96" w:rsidRPr="003551E2" w:rsidRDefault="00521B96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b/>
          <w:sz w:val="18"/>
          <w:szCs w:val="18"/>
          <w:lang w:val="pt-PT"/>
        </w:rPr>
        <w:t>Religi</w:t>
      </w:r>
      <w:r w:rsidR="003551E2" w:rsidRPr="003551E2">
        <w:rPr>
          <w:rFonts w:ascii="Century Gothic" w:hAnsi="Century Gothic" w:cs="Rod Transparent"/>
          <w:b/>
          <w:sz w:val="18"/>
          <w:szCs w:val="18"/>
          <w:lang w:val="pt-PT"/>
        </w:rPr>
        <w:t>ão</w:t>
      </w:r>
    </w:p>
    <w:p w:rsidR="002768CC" w:rsidRPr="003551E2" w:rsidRDefault="002768CC" w:rsidP="00B54ACF">
      <w:pPr>
        <w:spacing w:after="120"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521B96" w:rsidRPr="003551E2" w:rsidRDefault="003551E2" w:rsidP="00B54ACF">
      <w:pPr>
        <w:spacing w:after="120" w:line="200" w:lineRule="exact"/>
        <w:ind w:left="-142" w:right="254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b/>
          <w:sz w:val="18"/>
          <w:szCs w:val="18"/>
          <w:lang w:val="pt-PT"/>
        </w:rPr>
        <w:t>Saúde</w:t>
      </w:r>
    </w:p>
    <w:p w:rsidR="00521B96" w:rsidRPr="003551E2" w:rsidRDefault="003551E2" w:rsidP="00B54ACF">
      <w:pPr>
        <w:spacing w:after="120" w:line="200" w:lineRule="exact"/>
        <w:ind w:left="-142" w:right="254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b/>
          <w:sz w:val="18"/>
          <w:szCs w:val="18"/>
          <w:lang w:val="pt-PT"/>
        </w:rPr>
        <w:t>Carta de</w:t>
      </w:r>
      <w:r w:rsidRPr="003551E2">
        <w:rPr>
          <w:rFonts w:ascii="Century Gothic" w:hAnsi="Century Gothic" w:cs="Rod Transparent"/>
          <w:b/>
          <w:sz w:val="18"/>
          <w:szCs w:val="18"/>
          <w:lang w:val="pt-PT"/>
        </w:rPr>
        <w:br/>
        <w:t>Condução</w:t>
      </w:r>
    </w:p>
    <w:p w:rsidR="006A3867" w:rsidRPr="003551E2" w:rsidRDefault="00521B96" w:rsidP="00B54ACF">
      <w:pPr>
        <w:pStyle w:val="PargrafodaLista"/>
        <w:numPr>
          <w:ilvl w:val="0"/>
          <w:numId w:val="5"/>
        </w:numPr>
        <w:spacing w:after="120" w:line="200" w:lineRule="exact"/>
        <w:ind w:left="142" w:hanging="142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b/>
          <w:sz w:val="18"/>
          <w:szCs w:val="18"/>
          <w:lang w:val="pt-PT"/>
        </w:rPr>
        <w:br w:type="column"/>
      </w:r>
      <w:r w:rsidR="0063376A" w:rsidRPr="003551E2">
        <w:rPr>
          <w:rFonts w:ascii="Century Gothic" w:hAnsi="Century Gothic" w:cs="Rod Transparent"/>
          <w:sz w:val="18"/>
          <w:szCs w:val="18"/>
          <w:lang w:val="pt-PT"/>
        </w:rPr>
        <w:lastRenderedPageBreak/>
        <w:t>Director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 xml:space="preserve"> de um </w:t>
      </w:r>
      <w:r w:rsidR="002768CC">
        <w:rPr>
          <w:rFonts w:ascii="Century Gothic" w:hAnsi="Century Gothic" w:cs="Rod Transparent"/>
          <w:sz w:val="18"/>
          <w:szCs w:val="18"/>
          <w:lang w:val="pt-PT"/>
        </w:rPr>
        <w:t xml:space="preserve">dos 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coro</w:t>
      </w:r>
      <w:r w:rsidR="002768CC">
        <w:rPr>
          <w:rFonts w:ascii="Century Gothic" w:hAnsi="Century Gothic" w:cs="Rod Transparent"/>
          <w:sz w:val="18"/>
          <w:szCs w:val="18"/>
          <w:lang w:val="pt-PT"/>
        </w:rPr>
        <w:t>s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 xml:space="preserve"> da paróquia dos</w:t>
      </w:r>
      <w:r w:rsidR="006A3867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A3867" w:rsidRPr="003551E2">
        <w:rPr>
          <w:rFonts w:ascii="Century Gothic" w:hAnsi="Century Gothic" w:cs="Rod Transparent"/>
          <w:i/>
          <w:sz w:val="18"/>
          <w:szCs w:val="18"/>
          <w:lang w:val="pt-PT"/>
        </w:rPr>
        <w:t>Santos Reis Magos</w:t>
      </w:r>
      <w:r w:rsidR="006A3867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desde</w:t>
      </w:r>
      <w:r w:rsidR="003F348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A3867" w:rsidRPr="003551E2">
        <w:rPr>
          <w:rFonts w:ascii="Century Gothic" w:hAnsi="Century Gothic" w:cs="Rod Transparent"/>
          <w:sz w:val="18"/>
          <w:szCs w:val="18"/>
          <w:lang w:val="pt-PT"/>
        </w:rPr>
        <w:t>2011)</w:t>
      </w:r>
      <w:r w:rsidR="006504AC" w:rsidRPr="003551E2">
        <w:rPr>
          <w:rFonts w:ascii="Century Gothic" w:hAnsi="Century Gothic" w:cs="Rod Transparent"/>
          <w:sz w:val="18"/>
          <w:szCs w:val="18"/>
          <w:lang w:val="pt-PT"/>
        </w:rPr>
        <w:t>;</w:t>
      </w:r>
    </w:p>
    <w:p w:rsidR="006A3867" w:rsidRPr="00840208" w:rsidRDefault="00840208" w:rsidP="00B54ACF">
      <w:pPr>
        <w:pStyle w:val="PargrafodaLista"/>
        <w:numPr>
          <w:ilvl w:val="0"/>
          <w:numId w:val="5"/>
        </w:numPr>
        <w:spacing w:after="120" w:line="200" w:lineRule="exact"/>
        <w:ind w:left="142" w:hanging="142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840208">
        <w:rPr>
          <w:rFonts w:ascii="Century Gothic" w:hAnsi="Century Gothic" w:cs="Rod Transparent"/>
          <w:sz w:val="18"/>
          <w:szCs w:val="18"/>
          <w:lang w:val="pt-PT"/>
        </w:rPr>
        <w:t>Experiência</w:t>
      </w:r>
      <w:r w:rsidR="006A3867" w:rsidRPr="0084020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840208">
        <w:rPr>
          <w:rFonts w:ascii="Century Gothic" w:hAnsi="Century Gothic" w:cs="Rod Transparent"/>
          <w:sz w:val="18"/>
          <w:szCs w:val="18"/>
          <w:lang w:val="pt-PT"/>
        </w:rPr>
        <w:t>em concertos com o grupo</w:t>
      </w:r>
      <w:r w:rsidR="006A3867" w:rsidRPr="0084020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A3867" w:rsidRPr="00840208">
        <w:rPr>
          <w:rFonts w:ascii="Century Gothic" w:hAnsi="Century Gothic" w:cs="Rod Transparent"/>
          <w:i/>
          <w:sz w:val="18"/>
          <w:szCs w:val="18"/>
          <w:lang w:val="pt-PT"/>
        </w:rPr>
        <w:t xml:space="preserve">O Coro </w:t>
      </w:r>
      <w:r w:rsidR="006A3867" w:rsidRPr="00840208">
        <w:rPr>
          <w:rFonts w:ascii="Century Gothic" w:hAnsi="Century Gothic" w:cs="Rod Transparent"/>
          <w:sz w:val="18"/>
          <w:szCs w:val="18"/>
          <w:lang w:val="pt-PT"/>
        </w:rPr>
        <w:t>(</w:t>
      </w:r>
      <w:proofErr w:type="spellStart"/>
      <w:r w:rsidR="006A3867" w:rsidRPr="00840208">
        <w:rPr>
          <w:rFonts w:ascii="Century Gothic" w:hAnsi="Century Gothic" w:cs="Rod Transparent"/>
          <w:sz w:val="18"/>
          <w:szCs w:val="18"/>
          <w:lang w:val="pt-PT"/>
        </w:rPr>
        <w:t>since</w:t>
      </w:r>
      <w:proofErr w:type="spellEnd"/>
      <w:r w:rsidR="006504AC" w:rsidRPr="00840208">
        <w:rPr>
          <w:rFonts w:ascii="Century Gothic" w:hAnsi="Century Gothic" w:cs="Rod Transparent"/>
          <w:sz w:val="18"/>
          <w:szCs w:val="18"/>
          <w:lang w:val="pt-PT"/>
        </w:rPr>
        <w:t xml:space="preserve"> 2007);</w:t>
      </w:r>
    </w:p>
    <w:p w:rsidR="006A3867" w:rsidRPr="003551E2" w:rsidRDefault="006A3867" w:rsidP="00B54ACF">
      <w:pPr>
        <w:pStyle w:val="PargrafodaLista"/>
        <w:numPr>
          <w:ilvl w:val="0"/>
          <w:numId w:val="5"/>
        </w:numPr>
        <w:spacing w:after="120" w:line="200" w:lineRule="exact"/>
        <w:ind w:left="142" w:hanging="142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Guita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r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r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a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 xml:space="preserve">e </w:t>
      </w:r>
      <w:r w:rsidR="002F2459" w:rsidRPr="003551E2">
        <w:rPr>
          <w:rFonts w:ascii="Century Gothic" w:hAnsi="Century Gothic" w:cs="Rod Transparent"/>
          <w:sz w:val="18"/>
          <w:szCs w:val="18"/>
          <w:lang w:val="pt-PT"/>
        </w:rPr>
        <w:t>v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o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z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no CD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“O Mundo Está nas Tuas Mãos”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(2012)</w:t>
      </w:r>
      <w:r w:rsidR="006504AC" w:rsidRPr="003551E2">
        <w:rPr>
          <w:rFonts w:ascii="Century Gothic" w:hAnsi="Century Gothic" w:cs="Rod Transparent"/>
          <w:sz w:val="18"/>
          <w:szCs w:val="18"/>
          <w:lang w:val="pt-PT"/>
        </w:rPr>
        <w:t>;</w:t>
      </w:r>
    </w:p>
    <w:p w:rsidR="006A3867" w:rsidRPr="003551E2" w:rsidRDefault="002F2459" w:rsidP="00B54ACF">
      <w:pPr>
        <w:pStyle w:val="PargrafodaLista"/>
        <w:numPr>
          <w:ilvl w:val="0"/>
          <w:numId w:val="5"/>
        </w:numPr>
        <w:spacing w:after="120" w:line="200" w:lineRule="exact"/>
        <w:ind w:left="142" w:hanging="142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Guita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rra e voz no CD do catecismo</w:t>
      </w:r>
      <w:r w:rsidR="006A3867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A3867" w:rsidRPr="003551E2">
        <w:rPr>
          <w:rFonts w:ascii="Century Gothic" w:hAnsi="Century Gothic" w:cs="Rod Transparent"/>
          <w:i/>
          <w:sz w:val="18"/>
          <w:szCs w:val="18"/>
          <w:lang w:val="pt-PT"/>
        </w:rPr>
        <w:t>“Onde Moras Jesus”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A3867" w:rsidRPr="003551E2">
        <w:rPr>
          <w:rFonts w:ascii="Century Gothic" w:hAnsi="Century Gothic" w:cs="Rod Transparent"/>
          <w:sz w:val="18"/>
          <w:szCs w:val="18"/>
          <w:lang w:val="pt-PT"/>
        </w:rPr>
        <w:t>(2007)</w:t>
      </w:r>
      <w:r w:rsidR="006504AC" w:rsidRPr="003551E2">
        <w:rPr>
          <w:rFonts w:ascii="Century Gothic" w:hAnsi="Century Gothic" w:cs="Rod Transparent"/>
          <w:sz w:val="18"/>
          <w:szCs w:val="18"/>
          <w:lang w:val="pt-PT"/>
        </w:rPr>
        <w:t>;</w:t>
      </w:r>
    </w:p>
    <w:p w:rsidR="006A3867" w:rsidRPr="003551E2" w:rsidRDefault="006A3867" w:rsidP="00B54ACF">
      <w:pPr>
        <w:pStyle w:val="PargrafodaLista"/>
        <w:numPr>
          <w:ilvl w:val="0"/>
          <w:numId w:val="5"/>
        </w:numPr>
        <w:spacing w:after="120" w:line="200" w:lineRule="exact"/>
        <w:ind w:left="142" w:hanging="142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Experi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ência de concerto com o grupo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Sound</w:t>
      </w:r>
      <w:proofErr w:type="spellEnd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 xml:space="preserve"> </w:t>
      </w:r>
      <w:proofErr w:type="spellStart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Forge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(2003-2006)</w:t>
      </w:r>
      <w:r w:rsidR="006504AC" w:rsidRPr="003551E2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46F7D" w:rsidRPr="003551E2" w:rsidRDefault="003551E2" w:rsidP="00B54ACF">
      <w:pPr>
        <w:spacing w:line="20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Experiência</w:t>
      </w:r>
      <w:r w:rsidR="005F035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em representação</w:t>
      </w:r>
      <w:r w:rsidR="005F0354" w:rsidRPr="003551E2">
        <w:rPr>
          <w:rFonts w:ascii="Century Gothic" w:hAnsi="Century Gothic" w:cs="Rod Transparent"/>
          <w:sz w:val="18"/>
          <w:szCs w:val="18"/>
          <w:lang w:val="pt-PT"/>
        </w:rPr>
        <w:t>, drama</w:t>
      </w:r>
      <w:r>
        <w:rPr>
          <w:rFonts w:ascii="Century Gothic" w:hAnsi="Century Gothic" w:cs="Rod Transparent"/>
          <w:sz w:val="18"/>
          <w:szCs w:val="18"/>
          <w:lang w:val="pt-PT"/>
        </w:rPr>
        <w:t>turgia</w:t>
      </w:r>
      <w:r w:rsidR="005F0354" w:rsidRPr="003551E2">
        <w:rPr>
          <w:rFonts w:ascii="Century Gothic" w:hAnsi="Century Gothic" w:cs="Rod Transparent"/>
          <w:sz w:val="18"/>
          <w:szCs w:val="18"/>
          <w:lang w:val="pt-PT"/>
        </w:rPr>
        <w:t>, improvisa</w:t>
      </w:r>
      <w:r>
        <w:rPr>
          <w:rFonts w:ascii="Century Gothic" w:hAnsi="Century Gothic" w:cs="Rod Transparent"/>
          <w:sz w:val="18"/>
          <w:szCs w:val="18"/>
          <w:lang w:val="pt-PT"/>
        </w:rPr>
        <w:t>ção</w:t>
      </w:r>
      <w:r w:rsidR="005F035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e</w:t>
      </w:r>
      <w:r w:rsidR="005F035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guion</w:t>
      </w:r>
      <w:r>
        <w:rPr>
          <w:rFonts w:ascii="Century Gothic" w:hAnsi="Century Gothic" w:cs="Rod Transparent"/>
          <w:sz w:val="18"/>
          <w:szCs w:val="18"/>
          <w:lang w:val="pt-PT"/>
        </w:rPr>
        <w:t>i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smo</w:t>
      </w:r>
      <w:proofErr w:type="spellEnd"/>
      <w:r w:rsidR="0084020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em várias peças 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com o grupo</w:t>
      </w:r>
      <w:r w:rsidR="001532CE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3169" w:rsidRPr="003551E2">
        <w:rPr>
          <w:rFonts w:ascii="Century Gothic" w:hAnsi="Century Gothic" w:cs="Rod Transparent"/>
          <w:sz w:val="18"/>
          <w:szCs w:val="18"/>
          <w:lang w:val="pt-PT"/>
        </w:rPr>
        <w:t>“</w:t>
      </w:r>
      <w:r w:rsidR="00A45E76" w:rsidRPr="003551E2">
        <w:rPr>
          <w:rFonts w:ascii="Century Gothic" w:hAnsi="Century Gothic" w:cs="Rod Transparent"/>
          <w:i/>
          <w:sz w:val="18"/>
          <w:szCs w:val="18"/>
          <w:lang w:val="pt-PT"/>
        </w:rPr>
        <w:t>O Teatro da</w:t>
      </w:r>
      <w:r w:rsidR="001532CE" w:rsidRPr="003551E2">
        <w:rPr>
          <w:rFonts w:ascii="Century Gothic" w:hAnsi="Century Gothic" w:cs="Rod Transparent"/>
          <w:i/>
          <w:sz w:val="18"/>
          <w:szCs w:val="18"/>
          <w:lang w:val="pt-PT"/>
        </w:rPr>
        <w:t xml:space="preserve"> Caverna</w:t>
      </w:r>
      <w:r w:rsidR="00053169" w:rsidRPr="003551E2">
        <w:rPr>
          <w:rFonts w:ascii="Century Gothic" w:hAnsi="Century Gothic" w:cs="Rod Transparent"/>
          <w:i/>
          <w:sz w:val="18"/>
          <w:szCs w:val="18"/>
          <w:lang w:val="pt-PT"/>
        </w:rPr>
        <w:t>”</w:t>
      </w:r>
      <w:r w:rsidR="00C46F7D" w:rsidRPr="003551E2">
        <w:rPr>
          <w:rFonts w:ascii="Century Gothic" w:hAnsi="Century Gothic" w:cs="Rod Transparent"/>
          <w:sz w:val="18"/>
          <w:szCs w:val="18"/>
          <w:lang w:val="pt-PT"/>
        </w:rPr>
        <w:t>:</w:t>
      </w:r>
    </w:p>
    <w:p w:rsidR="00716015" w:rsidRPr="003551E2" w:rsidRDefault="006A3867" w:rsidP="00B54ACF">
      <w:pPr>
        <w:pStyle w:val="PargrafodaLista"/>
        <w:numPr>
          <w:ilvl w:val="0"/>
          <w:numId w:val="3"/>
        </w:numPr>
        <w:spacing w:after="120" w:line="200" w:lineRule="exact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“A Caverna” (2006),</w:t>
      </w:r>
    </w:p>
    <w:p w:rsidR="00716015" w:rsidRPr="003551E2" w:rsidRDefault="006A3867" w:rsidP="00B54ACF">
      <w:pPr>
        <w:pStyle w:val="PargrafodaLista"/>
        <w:numPr>
          <w:ilvl w:val="0"/>
          <w:numId w:val="3"/>
        </w:numPr>
        <w:spacing w:after="120" w:line="200" w:lineRule="exact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“O Rimance da Princesa do País dos Gelos” (2005),</w:t>
      </w:r>
    </w:p>
    <w:p w:rsidR="00716015" w:rsidRPr="003551E2" w:rsidRDefault="001532CE" w:rsidP="00B54ACF">
      <w:pPr>
        <w:pStyle w:val="PargrafodaLista"/>
        <w:numPr>
          <w:ilvl w:val="0"/>
          <w:numId w:val="3"/>
        </w:numPr>
        <w:spacing w:after="120" w:line="200" w:lineRule="exact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“Gente Singular” (2004-</w:t>
      </w:r>
      <w:r w:rsidR="00562E44" w:rsidRPr="003551E2">
        <w:rPr>
          <w:rFonts w:ascii="Century Gothic" w:hAnsi="Century Gothic" w:cs="Rod Transparent"/>
          <w:i/>
          <w:sz w:val="18"/>
          <w:szCs w:val="18"/>
          <w:lang w:val="pt-PT"/>
        </w:rPr>
        <w:t>2005)</w:t>
      </w:r>
    </w:p>
    <w:p w:rsidR="007B1306" w:rsidRPr="003551E2" w:rsidRDefault="006A3867" w:rsidP="00B54ACF">
      <w:pPr>
        <w:pStyle w:val="PargrafodaLista"/>
        <w:numPr>
          <w:ilvl w:val="0"/>
          <w:numId w:val="3"/>
        </w:numPr>
        <w:spacing w:after="120" w:line="200" w:lineRule="exact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“Amores (</w:t>
      </w:r>
      <w:proofErr w:type="spellStart"/>
      <w:proofErr w:type="gramStart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Im</w:t>
      </w:r>
      <w:proofErr w:type="spellEnd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)Perfeitos</w:t>
      </w:r>
      <w:proofErr w:type="gramEnd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” (2003-2004)</w:t>
      </w:r>
      <w:r w:rsidR="00562E44" w:rsidRPr="003551E2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D05B6A" w:rsidRPr="003551E2" w:rsidRDefault="003551E2" w:rsidP="00B54ACF">
      <w:pPr>
        <w:spacing w:after="120" w:line="20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Cató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>lic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o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D05B6A" w:rsidRPr="003551E2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>Participant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e de duas Jornadas Mundiais da Juventude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>Köln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(2005) e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Madrid (2011). </w:t>
      </w:r>
    </w:p>
    <w:p w:rsidR="007760F4" w:rsidRPr="003551E2" w:rsidRDefault="003551E2" w:rsidP="00B54ACF">
      <w:pPr>
        <w:spacing w:after="120" w:line="20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Geralmente Saudável</w:t>
      </w:r>
      <w:r w:rsidR="007760F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Alé</w:t>
      </w:r>
      <w:r w:rsidR="00381585" w:rsidRPr="003551E2">
        <w:rPr>
          <w:rFonts w:ascii="Century Gothic" w:hAnsi="Century Gothic" w:cs="Rod Transparent"/>
          <w:sz w:val="18"/>
          <w:szCs w:val="18"/>
          <w:lang w:val="pt-PT"/>
        </w:rPr>
        <w:t>rgic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o</w:t>
      </w:r>
      <w:r w:rsidR="00381585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à erva Parietária</w:t>
      </w:r>
      <w:r w:rsidR="007760F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Dador de Sangue</w:t>
      </w:r>
      <w:r w:rsidR="007760F4" w:rsidRPr="003551E2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D45665" w:rsidRPr="00D45665" w:rsidRDefault="006504AC" w:rsidP="00E5597B">
      <w:pPr>
        <w:spacing w:after="120" w:line="200" w:lineRule="exact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Class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e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B 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e</w:t>
      </w:r>
      <w:r w:rsidR="00FA2BF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B1</w:t>
      </w:r>
      <w:r w:rsidR="00C46F7D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; </w:t>
      </w:r>
      <w:proofErr w:type="spellStart"/>
      <w:r w:rsidR="00FA2BF4" w:rsidRPr="003551E2">
        <w:rPr>
          <w:rFonts w:ascii="Century Gothic" w:hAnsi="Century Gothic" w:cs="Rod Transparent"/>
          <w:sz w:val="18"/>
          <w:szCs w:val="18"/>
          <w:lang w:val="pt-PT"/>
        </w:rPr>
        <w:t>Potugal</w:t>
      </w:r>
      <w:proofErr w:type="spellEnd"/>
      <w:r w:rsidR="00C46F7D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–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Jun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>, 2010</w:t>
      </w:r>
      <w:r w:rsidR="00FA2BF4" w:rsidRPr="003551E2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2768CC">
        <w:rPr>
          <w:rFonts w:ascii="Century Gothic" w:hAnsi="Century Gothic" w:cs="Rod Transparent"/>
          <w:sz w:val="18"/>
          <w:szCs w:val="18"/>
          <w:lang w:val="pt-PT"/>
        </w:rPr>
        <w:br/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Sem</w:t>
      </w:r>
      <w:r w:rsidR="003F348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incident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e</w:t>
      </w:r>
      <w:r w:rsidR="003F3482" w:rsidRPr="003551E2">
        <w:rPr>
          <w:rFonts w:ascii="Century Gothic" w:hAnsi="Century Gothic" w:cs="Rod Transparent"/>
          <w:sz w:val="18"/>
          <w:szCs w:val="18"/>
          <w:lang w:val="pt-PT"/>
        </w:rPr>
        <w:t>s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causa</w:t>
      </w:r>
      <w:r w:rsidR="00C46F7D" w:rsidRPr="003551E2">
        <w:rPr>
          <w:rFonts w:ascii="Century Gothic" w:hAnsi="Century Gothic" w:cs="Rod Transparent"/>
          <w:sz w:val="18"/>
          <w:szCs w:val="18"/>
          <w:lang w:val="pt-PT"/>
        </w:rPr>
        <w:t>d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os</w:t>
      </w:r>
      <w:r w:rsidR="00E5597B">
        <w:rPr>
          <w:rFonts w:ascii="Century Gothic" w:hAnsi="Century Gothic" w:cs="Rod Transparent"/>
          <w:sz w:val="18"/>
          <w:szCs w:val="18"/>
          <w:lang w:val="pt-PT"/>
        </w:rPr>
        <w:t>.</w:t>
      </w:r>
    </w:p>
    <w:sectPr w:rsidR="00D45665" w:rsidRPr="00D45665" w:rsidSect="00521B96">
      <w:type w:val="continuous"/>
      <w:pgSz w:w="11906" w:h="16838"/>
      <w:pgMar w:top="1134" w:right="1701" w:bottom="1417" w:left="1701" w:header="708" w:footer="708" w:gutter="0"/>
      <w:cols w:num="2" w:space="340" w:equalWidth="0">
        <w:col w:w="1417" w:space="340"/>
        <w:col w:w="6747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5C0" w:rsidRDefault="009E55C0" w:rsidP="005106E9">
      <w:r>
        <w:separator/>
      </w:r>
    </w:p>
  </w:endnote>
  <w:endnote w:type="continuationSeparator" w:id="0">
    <w:p w:rsidR="009E55C0" w:rsidRDefault="009E55C0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694" w:rsidRDefault="00180694" w:rsidP="00180694">
    <w:pPr>
      <w:jc w:val="center"/>
      <w:rPr>
        <w:rFonts w:ascii="Century Gothic" w:hAnsi="Century Gothic" w:cs="Rod Transparent"/>
        <w:color w:val="7F7F7F" w:themeColor="text1" w:themeTint="80"/>
        <w:sz w:val="12"/>
        <w:szCs w:val="12"/>
      </w:rPr>
    </w:pPr>
    <w:r w:rsidRPr="00180694">
      <w:rPr>
        <w:rFonts w:ascii="Century Gothic" w:hAnsi="Century Gothic"/>
        <w:noProof/>
        <w:color w:val="7F7F7F" w:themeColor="text1" w:themeTint="80"/>
        <w:sz w:val="12"/>
        <w:lang w:val="pt-PT"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D12F82" wp14:editId="531879E6">
              <wp:simplePos x="0" y="0"/>
              <wp:positionH relativeFrom="column">
                <wp:posOffset>5147945</wp:posOffset>
              </wp:positionH>
              <wp:positionV relativeFrom="paragraph">
                <wp:posOffset>-85075</wp:posOffset>
              </wp:positionV>
              <wp:extent cx="379095" cy="1403985"/>
              <wp:effectExtent l="0" t="0" r="0" b="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09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80694" w:rsidRPr="00180694" w:rsidRDefault="00180694">
                          <w:pPr>
                            <w:rPr>
                              <w:lang w:val="pt-PT"/>
                            </w:rPr>
                          </w:pP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60C2" w:rsidRPr="007060C2">
                            <w:rPr>
                              <w:rFonts w:ascii="Century Gothic" w:hAnsi="Century Gothic"/>
                              <w:b/>
                              <w:noProof/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end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  <w:lang w:val="en-US"/>
                            </w:rPr>
                            <w:t>/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instrText>NUMPAGES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separate"/>
                          </w:r>
                          <w:r w:rsidR="007060C2" w:rsidRPr="007060C2">
                            <w:rPr>
                              <w:rFonts w:ascii="Century Gothic" w:hAnsi="Century Gothic"/>
                              <w:noProof/>
                              <w:color w:val="7F7F7F" w:themeColor="text1" w:themeTint="80"/>
                              <w:sz w:val="12"/>
                              <w:lang w:val="en-US"/>
                            </w:rPr>
                            <w:t>2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405.35pt;margin-top:-6.7pt;width:29.8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cdAEwIAAPoDAAAOAAAAZHJzL2Uyb0RvYy54bWysU8tu2zAQvBfoPxC815JfjS1YDlKnLgqk&#10;DyDpB6wpyiJKcVmStuR+fZaU4xjtragOBKndnd0ZDle3favZUTqv0JR8PMo5k0Zgpcy+5D+etu8W&#10;nPkApgKNRpb8JD2/Xb99s+psISfYoK6kYwRifNHZkjch2CLLvGhkC36EVhoK1uhaCHR0+6xy0BF6&#10;q7NJnr/POnSVdSik9/T3fgjydcKvaynCt7r2MjBdcpotpNWldRfXbL2CYu/ANkqcx4B/mKIFZajp&#10;BeoeArCDU39BtUo49FiHkcA2w7pWQiYOxGac/8HmsQErExcSx9uLTP7/wYqvx++Oqark0/yGMwMt&#10;XdIGVA+skuxJ9gHZJKrUWV9Q8qOl9NB/wJ5uOzH29gHFT88Mbhowe3nnHHaNhIqmHMfK7Kp0wPER&#10;ZNd9wYqawSFgAupr10YJSRRG6HRbp8sN0RxM0M/pzTJfzjkTFBrP8ulyMU8toHipts6HTxJbFjcl&#10;d+SAhA7HBx/iNFC8pMRmBrdK6+QCbVhX8uV8Mk8FV5FWBTKpVm3JF3n8BttEkh9NlYoDKD3sqYE2&#10;Z9aR6EA59LueEqMUO6xOxN/hYEZ6PLRp0P3mrCMjltz/OoCTnOnPhjRcjmez6Nx0mM1vJnRw15Hd&#10;dQSMIKiSB86G7SYkt0eu3t6R1luVZHid5DwrGSypc34M0cHX55T1+mTXzwAAAP//AwBQSwMEFAAG&#10;AAgAAAAhAKDhJPjfAAAACwEAAA8AAABkcnMvZG93bnJldi54bWxMj8tOwzAQRfdI/IM1SOxaOwGR&#10;KGRSVagtS6BErN14SCLih2w3DX+PWcFuRnN059x6s+iJzeTDaA1CthbAyHRWjaZHaN/3qxJYiNIo&#10;OVlDCN8UYNNcX9WyUvZi3mg+xp6lEBMqiTDE6CrOQzeQlmFtHZl0+7Rey5hW33Pl5SWF64nnQjxw&#10;LUeTPgzS0dNA3dfxrBFcdIfi2b+8bnf7WbQfhzYf+x3i7c2yfQQWaYl/MPzqJ3VoktPJno0KbEIo&#10;M1EkFGGV3d0DS0RZiDScEHJRFMCbmv/v0PwAAAD//wMAUEsBAi0AFAAGAAgAAAAhALaDOJL+AAAA&#10;4QEAABMAAAAAAAAAAAAAAAAAAAAAAFtDb250ZW50X1R5cGVzXS54bWxQSwECLQAUAAYACAAAACEA&#10;OP0h/9YAAACUAQAACwAAAAAAAAAAAAAAAAAvAQAAX3JlbHMvLnJlbHNQSwECLQAUAAYACAAAACEA&#10;sN3HQBMCAAD6AwAADgAAAAAAAAAAAAAAAAAuAgAAZHJzL2Uyb0RvYy54bWxQSwECLQAUAAYACAAA&#10;ACEAoOEk+N8AAAALAQAADwAAAAAAAAAAAAAAAABtBAAAZHJzL2Rvd25yZXYueG1sUEsFBgAAAAAE&#10;AAQA8wAAAHkFAAAAAA==&#10;" filled="f" stroked="f">
              <v:textbox style="mso-fit-shape-to-text:t">
                <w:txbxContent>
                  <w:p w:rsidR="00180694" w:rsidRPr="00180694" w:rsidRDefault="00180694">
                    <w:pPr>
                      <w:rPr>
                        <w:lang w:val="pt-PT"/>
                      </w:rPr>
                    </w:pP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instrText>PAGE  \* Arabic  \* MERGEFORMAT</w:instrTex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separate"/>
                    </w:r>
                    <w:r w:rsidR="007060C2" w:rsidRPr="007060C2">
                      <w:rPr>
                        <w:rFonts w:ascii="Century Gothic" w:hAnsi="Century Gothic"/>
                        <w:b/>
                        <w:noProof/>
                        <w:color w:val="7F7F7F" w:themeColor="text1" w:themeTint="80"/>
                        <w:sz w:val="18"/>
                        <w:szCs w:val="18"/>
                        <w:lang w:val="en-US"/>
                      </w:rPr>
                      <w:t>2</w: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end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  <w:lang w:val="en-US"/>
                      </w:rPr>
                      <w:t>/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instrText>NUMPAGES  \* Arabic  \* MERGEFORMAT</w:instrTex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separate"/>
                    </w:r>
                    <w:r w:rsidR="007060C2" w:rsidRPr="007060C2">
                      <w:rPr>
                        <w:rFonts w:ascii="Century Gothic" w:hAnsi="Century Gothic"/>
                        <w:noProof/>
                        <w:color w:val="7F7F7F" w:themeColor="text1" w:themeTint="80"/>
                        <w:sz w:val="12"/>
                        <w:lang w:val="en-US"/>
                      </w:rPr>
                      <w:t>2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95A79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094724" wp14:editId="17FB2113">
              <wp:simplePos x="0" y="0"/>
              <wp:positionH relativeFrom="column">
                <wp:posOffset>-20292</wp:posOffset>
              </wp:positionH>
              <wp:positionV relativeFrom="paragraph">
                <wp:posOffset>-85891</wp:posOffset>
              </wp:positionV>
              <wp:extent cx="5414838" cy="1"/>
              <wp:effectExtent l="0" t="0" r="1460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14838" cy="1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-6.75pt" to="424.7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1OMywEAANoDAAAOAAAAZHJzL2Uyb0RvYy54bWysU8uOEzEQvCPxD5bvZCZhA9Eokz1kBRcE&#10;Ea+719POWPJLbZOZfA+fwo/R9iTDCtBKi7hYtru7uqrc3t6O1rATYNTetXy5qDkDJ32n3bHlXz6/&#10;ebHhLCbhOmG8g5afIfLb3fNn2yE0sPK9Nx0gIxAXmyG0vE8pNFUVZQ9WxIUP4CioPFqR6IjHqkMx&#10;ELo11aquX1WDxy6glxAj3d5NQb4r+EqBTB+UipCYaTlxS2XFst7ntdptRXNEEXotLzTEP7CwQjtq&#10;OkPdiSTYN9R/QFkt0Uev0kJ6W3mltISigdQs69/UfOpFgKKFzIlhtin+P1j5/nRApruWrzhzwtIT&#10;7emhxh/fPUNyT7BV9mgIsaHUvTvg5RTDAbPgUaFlyujwlZ6/WECi2FgcPs8Ow5iYpMv1zfJm85Jm&#10;QlJsmZGrCSJDBYzpLXjL8qblRrssXjTi9C6mKfWakq+NYwOBrDev1wUoc5xYlV06G5jSPoIihdR9&#10;4ldmC/YG2UnQVAgpwaUrF+MoO5cpbcxcWBcejxZe8nMplLl7SvFcUTp7l+Ziq53Hv3VP45WymvLJ&#10;yge68/bed+fyXiVAA1Tcvgx7ntCH51L+60vufgIAAP//AwBQSwMEFAAGAAgAAAAhAHiyaj7eAAAA&#10;CgEAAA8AAABkcnMvZG93bnJldi54bWxMj91OwkAQhe9NfIfNmHhjYAtYA6VbIhhv7JWVB1jaodvQ&#10;na3dhZa3d0xM8Gr+Ts75Jt2MthUX7H3jSMFsGoFAKl3VUK1g//U+WYLwQVOlW0eo4IoeNtn9XaqT&#10;yg30iZci1IJNyCdagQmhS6T0pUGr/dR1SHw7ut7qwGNfy6rXA5vbVs6j6EVa3RAnGN3hzmB5Ks5W&#10;wS7O8+NHWMXb4hp/74dm+5S/GaUeH8bXNYiAY7iJ4Ref0SFjpoM7U+VFq2CymLOS62wRg2DB8nnF&#10;zeFvI7NU/n8h+wEAAP//AwBQSwECLQAUAAYACAAAACEAtoM4kv4AAADhAQAAEwAAAAAAAAAAAAAA&#10;AAAAAAAAW0NvbnRlbnRfVHlwZXNdLnhtbFBLAQItABQABgAIAAAAIQA4/SH/1gAAAJQBAAALAAAA&#10;AAAAAAAAAAAAAC8BAABfcmVscy8ucmVsc1BLAQItABQABgAIAAAAIQCNo1OMywEAANoDAAAOAAAA&#10;AAAAAAAAAAAAAC4CAABkcnMvZTJvRG9jLnhtbFBLAQItABQABgAIAAAAIQB4smo+3gAAAAoBAAAP&#10;AAAAAAAAAAAAAAAAACUEAABkcnMvZG93bnJldi54bWxQSwUGAAAAAAQABADzAAAAMAUAAAAA&#10;" strokecolor="#4579b8 [3044]" strokeweight="1.25pt"/>
          </w:pict>
        </mc:Fallback>
      </mc:AlternateContent>
    </w:r>
    <w:r w:rsidR="00395A79"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>J</w:t>
    </w:r>
    <w:r w:rsidR="007060C2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orge </w:t>
    </w:r>
    <w:proofErr w:type="spellStart"/>
    <w:r w:rsidR="007060C2">
      <w:rPr>
        <w:rFonts w:ascii="Century Gothic" w:hAnsi="Century Gothic" w:cs="Rod Transparent"/>
        <w:color w:val="7F7F7F" w:themeColor="text1" w:themeTint="80"/>
        <w:sz w:val="12"/>
        <w:szCs w:val="12"/>
      </w:rPr>
      <w:t>Sabino’s</w:t>
    </w:r>
    <w:proofErr w:type="spellEnd"/>
    <w:r w:rsidR="007060C2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 Curriculum </w:t>
    </w:r>
    <w:proofErr w:type="spellStart"/>
    <w:r w:rsidR="007060C2">
      <w:rPr>
        <w:rFonts w:ascii="Century Gothic" w:hAnsi="Century Gothic" w:cs="Rod Transparent"/>
        <w:color w:val="7F7F7F" w:themeColor="text1" w:themeTint="80"/>
        <w:sz w:val="12"/>
        <w:szCs w:val="12"/>
      </w:rPr>
      <w:t>Vitæ</w:t>
    </w:r>
    <w:proofErr w:type="spellEnd"/>
  </w:p>
  <w:p w:rsidR="00180694" w:rsidRPr="0027433B" w:rsidRDefault="00180694" w:rsidP="00180694">
    <w:pPr>
      <w:jc w:val="center"/>
      <w:rPr>
        <w:rFonts w:ascii="Century Gothic" w:hAnsi="Century Gothic"/>
        <w:color w:val="7F7F7F" w:themeColor="text1" w:themeTint="80"/>
        <w:sz w:val="16"/>
      </w:rPr>
    </w:pPr>
    <w:proofErr w:type="spellStart"/>
    <w:r w:rsidRPr="00180694">
      <w:rPr>
        <w:rFonts w:ascii="Century Gothic" w:hAnsi="Century Gothic"/>
        <w:color w:val="7F7F7F" w:themeColor="text1" w:themeTint="80"/>
        <w:sz w:val="12"/>
        <w:lang w:val="en-US"/>
      </w:rPr>
      <w:t>Lisboa</w:t>
    </w:r>
    <w:proofErr w:type="spellEnd"/>
    <w:r w:rsidRPr="00180694">
      <w:rPr>
        <w:rFonts w:ascii="Century Gothic" w:hAnsi="Century Gothic"/>
        <w:color w:val="7F7F7F" w:themeColor="text1" w:themeTint="80"/>
        <w:sz w:val="12"/>
        <w:lang w:val="en-US"/>
      </w:rPr>
      <w:t xml:space="preserve">, </w:t>
    </w:r>
    <w:r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Pr="00FB6356">
      <w:rPr>
        <w:rFonts w:ascii="Century Gothic" w:hAnsi="Century Gothic"/>
        <w:color w:val="7F7F7F" w:themeColor="text1" w:themeTint="80"/>
        <w:sz w:val="12"/>
        <w:lang w:val="pt-PT"/>
      </w:rPr>
      <w:instrText xml:space="preserve"> TIME \@ "dd/MM/yyyy" </w:instrText>
    </w:r>
    <w:r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="007060C2">
      <w:rPr>
        <w:rFonts w:ascii="Century Gothic" w:hAnsi="Century Gothic"/>
        <w:noProof/>
        <w:color w:val="7F7F7F" w:themeColor="text1" w:themeTint="80"/>
        <w:sz w:val="12"/>
        <w:lang w:val="pt-PT"/>
      </w:rPr>
      <w:t>08/10/2015</w:t>
    </w:r>
    <w:r w:rsidRPr="00FB6356">
      <w:rPr>
        <w:rFonts w:ascii="Century Gothic" w:hAnsi="Century Gothic"/>
        <w:color w:val="7F7F7F" w:themeColor="text1" w:themeTint="80"/>
        <w:sz w:val="12"/>
      </w:rPr>
      <w:fldChar w:fldCharType="end"/>
    </w:r>
  </w:p>
  <w:p w:rsidR="00395A79" w:rsidRPr="0027433B" w:rsidRDefault="00395A79" w:rsidP="00822FD4">
    <w:pPr>
      <w:spacing w:after="120"/>
      <w:jc w:val="center"/>
      <w:rPr>
        <w:rFonts w:ascii="Century Gothic" w:hAnsi="Century Gothic"/>
        <w:color w:val="7F7F7F" w:themeColor="text1" w:themeTint="80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5C0" w:rsidRDefault="009E55C0" w:rsidP="005106E9">
      <w:r>
        <w:separator/>
      </w:r>
    </w:p>
  </w:footnote>
  <w:footnote w:type="continuationSeparator" w:id="0">
    <w:p w:rsidR="009E55C0" w:rsidRDefault="009E55C0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5710"/>
    <w:rsid w:val="00036E91"/>
    <w:rsid w:val="00036F26"/>
    <w:rsid w:val="0005017B"/>
    <w:rsid w:val="00053169"/>
    <w:rsid w:val="000545AB"/>
    <w:rsid w:val="00055F11"/>
    <w:rsid w:val="00056A8F"/>
    <w:rsid w:val="0006164D"/>
    <w:rsid w:val="00064E61"/>
    <w:rsid w:val="00071E1F"/>
    <w:rsid w:val="000724DC"/>
    <w:rsid w:val="00074FDD"/>
    <w:rsid w:val="000C3DE7"/>
    <w:rsid w:val="000F05F9"/>
    <w:rsid w:val="000F27BC"/>
    <w:rsid w:val="000F2F4A"/>
    <w:rsid w:val="001057DA"/>
    <w:rsid w:val="00121BBF"/>
    <w:rsid w:val="00132E59"/>
    <w:rsid w:val="001376C2"/>
    <w:rsid w:val="001532CE"/>
    <w:rsid w:val="0016398F"/>
    <w:rsid w:val="0016628C"/>
    <w:rsid w:val="00173E13"/>
    <w:rsid w:val="00180694"/>
    <w:rsid w:val="00191052"/>
    <w:rsid w:val="00196443"/>
    <w:rsid w:val="001A0CBF"/>
    <w:rsid w:val="001A4F07"/>
    <w:rsid w:val="001B7EA0"/>
    <w:rsid w:val="001C14B2"/>
    <w:rsid w:val="001C320E"/>
    <w:rsid w:val="001D369F"/>
    <w:rsid w:val="001D3995"/>
    <w:rsid w:val="001F0644"/>
    <w:rsid w:val="00202002"/>
    <w:rsid w:val="00220AEA"/>
    <w:rsid w:val="002416B9"/>
    <w:rsid w:val="0025383C"/>
    <w:rsid w:val="00265650"/>
    <w:rsid w:val="0027433B"/>
    <w:rsid w:val="002753B8"/>
    <w:rsid w:val="002768CC"/>
    <w:rsid w:val="00290B30"/>
    <w:rsid w:val="002A6634"/>
    <w:rsid w:val="002B1373"/>
    <w:rsid w:val="002B17E4"/>
    <w:rsid w:val="002D2AB2"/>
    <w:rsid w:val="002D5617"/>
    <w:rsid w:val="002F1E68"/>
    <w:rsid w:val="002F2459"/>
    <w:rsid w:val="00301416"/>
    <w:rsid w:val="00321C65"/>
    <w:rsid w:val="003261F9"/>
    <w:rsid w:val="00340664"/>
    <w:rsid w:val="003551E2"/>
    <w:rsid w:val="00360780"/>
    <w:rsid w:val="00375E2E"/>
    <w:rsid w:val="00380D34"/>
    <w:rsid w:val="00381585"/>
    <w:rsid w:val="003845D4"/>
    <w:rsid w:val="00386170"/>
    <w:rsid w:val="0039179A"/>
    <w:rsid w:val="00395A79"/>
    <w:rsid w:val="00395FA3"/>
    <w:rsid w:val="003962F9"/>
    <w:rsid w:val="003A4914"/>
    <w:rsid w:val="003A4BFE"/>
    <w:rsid w:val="003B4FE7"/>
    <w:rsid w:val="003B6EDD"/>
    <w:rsid w:val="003C704F"/>
    <w:rsid w:val="003D3824"/>
    <w:rsid w:val="003E0BCC"/>
    <w:rsid w:val="003E60A5"/>
    <w:rsid w:val="003F3482"/>
    <w:rsid w:val="004075DD"/>
    <w:rsid w:val="00411F42"/>
    <w:rsid w:val="0041397C"/>
    <w:rsid w:val="004149DF"/>
    <w:rsid w:val="00416CD4"/>
    <w:rsid w:val="00416EB3"/>
    <w:rsid w:val="00426768"/>
    <w:rsid w:val="00427F41"/>
    <w:rsid w:val="004310DF"/>
    <w:rsid w:val="00431735"/>
    <w:rsid w:val="004360B9"/>
    <w:rsid w:val="00451F25"/>
    <w:rsid w:val="004531ED"/>
    <w:rsid w:val="00482B4D"/>
    <w:rsid w:val="00492B85"/>
    <w:rsid w:val="004932A5"/>
    <w:rsid w:val="00494396"/>
    <w:rsid w:val="004A3520"/>
    <w:rsid w:val="004A4702"/>
    <w:rsid w:val="004A7B81"/>
    <w:rsid w:val="004C0690"/>
    <w:rsid w:val="004C2BB0"/>
    <w:rsid w:val="004C64DB"/>
    <w:rsid w:val="004F49A3"/>
    <w:rsid w:val="00510248"/>
    <w:rsid w:val="005106E9"/>
    <w:rsid w:val="005138EC"/>
    <w:rsid w:val="00521B96"/>
    <w:rsid w:val="00524267"/>
    <w:rsid w:val="005306C1"/>
    <w:rsid w:val="00541494"/>
    <w:rsid w:val="00543D81"/>
    <w:rsid w:val="00544C6A"/>
    <w:rsid w:val="00546272"/>
    <w:rsid w:val="00562E44"/>
    <w:rsid w:val="00576E57"/>
    <w:rsid w:val="005848D0"/>
    <w:rsid w:val="0058737C"/>
    <w:rsid w:val="005B53E0"/>
    <w:rsid w:val="005D1A80"/>
    <w:rsid w:val="005D7106"/>
    <w:rsid w:val="005E6DE7"/>
    <w:rsid w:val="005F0354"/>
    <w:rsid w:val="005F184F"/>
    <w:rsid w:val="00611BBD"/>
    <w:rsid w:val="006247FA"/>
    <w:rsid w:val="0063376A"/>
    <w:rsid w:val="006461B5"/>
    <w:rsid w:val="006504AC"/>
    <w:rsid w:val="0068092F"/>
    <w:rsid w:val="0068557F"/>
    <w:rsid w:val="00685671"/>
    <w:rsid w:val="006A3867"/>
    <w:rsid w:val="006A63C3"/>
    <w:rsid w:val="006A6828"/>
    <w:rsid w:val="006B3671"/>
    <w:rsid w:val="006C1942"/>
    <w:rsid w:val="006E51C1"/>
    <w:rsid w:val="006E7666"/>
    <w:rsid w:val="007060C2"/>
    <w:rsid w:val="00711A60"/>
    <w:rsid w:val="00716015"/>
    <w:rsid w:val="00733BC8"/>
    <w:rsid w:val="00746A96"/>
    <w:rsid w:val="007609EA"/>
    <w:rsid w:val="00771732"/>
    <w:rsid w:val="007760F4"/>
    <w:rsid w:val="00776B2E"/>
    <w:rsid w:val="00787F54"/>
    <w:rsid w:val="00794155"/>
    <w:rsid w:val="00797223"/>
    <w:rsid w:val="007B1306"/>
    <w:rsid w:val="007C0705"/>
    <w:rsid w:val="007C5050"/>
    <w:rsid w:val="007E2240"/>
    <w:rsid w:val="007E353A"/>
    <w:rsid w:val="007E6B02"/>
    <w:rsid w:val="007E7E24"/>
    <w:rsid w:val="007F25FD"/>
    <w:rsid w:val="007F65CC"/>
    <w:rsid w:val="00816ECB"/>
    <w:rsid w:val="00822FD4"/>
    <w:rsid w:val="00831D5C"/>
    <w:rsid w:val="00840208"/>
    <w:rsid w:val="00850F76"/>
    <w:rsid w:val="00857666"/>
    <w:rsid w:val="0091784B"/>
    <w:rsid w:val="009351DF"/>
    <w:rsid w:val="009419A1"/>
    <w:rsid w:val="0094212A"/>
    <w:rsid w:val="00944F56"/>
    <w:rsid w:val="00947652"/>
    <w:rsid w:val="0095668A"/>
    <w:rsid w:val="00956980"/>
    <w:rsid w:val="009700E0"/>
    <w:rsid w:val="009719B3"/>
    <w:rsid w:val="00975618"/>
    <w:rsid w:val="0097781F"/>
    <w:rsid w:val="00984F14"/>
    <w:rsid w:val="00996EBA"/>
    <w:rsid w:val="009A5B0E"/>
    <w:rsid w:val="009C1E47"/>
    <w:rsid w:val="009E55C0"/>
    <w:rsid w:val="00A143EB"/>
    <w:rsid w:val="00A20D67"/>
    <w:rsid w:val="00A45E76"/>
    <w:rsid w:val="00A51301"/>
    <w:rsid w:val="00A521A6"/>
    <w:rsid w:val="00A6658F"/>
    <w:rsid w:val="00A67CCC"/>
    <w:rsid w:val="00A84295"/>
    <w:rsid w:val="00A85ED2"/>
    <w:rsid w:val="00A8701A"/>
    <w:rsid w:val="00A914C9"/>
    <w:rsid w:val="00A94ACF"/>
    <w:rsid w:val="00A97A1C"/>
    <w:rsid w:val="00AA109B"/>
    <w:rsid w:val="00AA7A08"/>
    <w:rsid w:val="00AD1F7B"/>
    <w:rsid w:val="00AE47FD"/>
    <w:rsid w:val="00AF27EF"/>
    <w:rsid w:val="00AF7294"/>
    <w:rsid w:val="00B016E6"/>
    <w:rsid w:val="00B020AF"/>
    <w:rsid w:val="00B05192"/>
    <w:rsid w:val="00B27C37"/>
    <w:rsid w:val="00B407C9"/>
    <w:rsid w:val="00B54ACF"/>
    <w:rsid w:val="00B65F2C"/>
    <w:rsid w:val="00B7066A"/>
    <w:rsid w:val="00B7579A"/>
    <w:rsid w:val="00B814D5"/>
    <w:rsid w:val="00B83CEA"/>
    <w:rsid w:val="00B8690A"/>
    <w:rsid w:val="00B87074"/>
    <w:rsid w:val="00B97280"/>
    <w:rsid w:val="00BA26E3"/>
    <w:rsid w:val="00BA4040"/>
    <w:rsid w:val="00BA702B"/>
    <w:rsid w:val="00BB0062"/>
    <w:rsid w:val="00BB5240"/>
    <w:rsid w:val="00BD6471"/>
    <w:rsid w:val="00BE0AE8"/>
    <w:rsid w:val="00BE1B5B"/>
    <w:rsid w:val="00C061E0"/>
    <w:rsid w:val="00C11094"/>
    <w:rsid w:val="00C13D4D"/>
    <w:rsid w:val="00C17AD5"/>
    <w:rsid w:val="00C2768D"/>
    <w:rsid w:val="00C27BB6"/>
    <w:rsid w:val="00C3188D"/>
    <w:rsid w:val="00C36B15"/>
    <w:rsid w:val="00C46F7D"/>
    <w:rsid w:val="00C60DC3"/>
    <w:rsid w:val="00C637F0"/>
    <w:rsid w:val="00C66D82"/>
    <w:rsid w:val="00C86D9C"/>
    <w:rsid w:val="00C9374B"/>
    <w:rsid w:val="00CA0BB1"/>
    <w:rsid w:val="00CA11B0"/>
    <w:rsid w:val="00CA3FD8"/>
    <w:rsid w:val="00CA6B98"/>
    <w:rsid w:val="00CB0012"/>
    <w:rsid w:val="00CB63CD"/>
    <w:rsid w:val="00CC1719"/>
    <w:rsid w:val="00CC3787"/>
    <w:rsid w:val="00CD5F73"/>
    <w:rsid w:val="00CD6401"/>
    <w:rsid w:val="00CE3167"/>
    <w:rsid w:val="00D01723"/>
    <w:rsid w:val="00D05B6A"/>
    <w:rsid w:val="00D1584A"/>
    <w:rsid w:val="00D24E96"/>
    <w:rsid w:val="00D45665"/>
    <w:rsid w:val="00D53413"/>
    <w:rsid w:val="00D859C3"/>
    <w:rsid w:val="00D867B2"/>
    <w:rsid w:val="00DE50CC"/>
    <w:rsid w:val="00DF280C"/>
    <w:rsid w:val="00E51BF6"/>
    <w:rsid w:val="00E54D25"/>
    <w:rsid w:val="00E5597B"/>
    <w:rsid w:val="00E7428D"/>
    <w:rsid w:val="00E8776B"/>
    <w:rsid w:val="00E90D85"/>
    <w:rsid w:val="00E93BD0"/>
    <w:rsid w:val="00E962B9"/>
    <w:rsid w:val="00E970D6"/>
    <w:rsid w:val="00E97F2F"/>
    <w:rsid w:val="00EA540B"/>
    <w:rsid w:val="00EB0E28"/>
    <w:rsid w:val="00EC6AC9"/>
    <w:rsid w:val="00ED0BBB"/>
    <w:rsid w:val="00EE5DB8"/>
    <w:rsid w:val="00F12328"/>
    <w:rsid w:val="00F37320"/>
    <w:rsid w:val="00F52D2C"/>
    <w:rsid w:val="00F55447"/>
    <w:rsid w:val="00F56C3F"/>
    <w:rsid w:val="00F736AF"/>
    <w:rsid w:val="00F8425E"/>
    <w:rsid w:val="00F95B7D"/>
    <w:rsid w:val="00FA2BF4"/>
    <w:rsid w:val="00FA7E2D"/>
    <w:rsid w:val="00FB38D8"/>
    <w:rsid w:val="00FC0182"/>
    <w:rsid w:val="00FC5791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lip.pt/" TargetMode="External"/><Relationship Id="rId18" Type="http://schemas.openxmlformats.org/officeDocument/2006/relationships/hyperlink" Target="http://www.nfist.pt/" TargetMode="External"/><Relationship Id="rId3" Type="http://schemas.openxmlformats.org/officeDocument/2006/relationships/styles" Target="styles.xml"/><Relationship Id="rId21" Type="http://schemas.openxmlformats.org/officeDocument/2006/relationships/hyperlink" Target="http://europass.cedefop.europa.eu/LanguageSelfAssessmentGrid/p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lip.pt/" TargetMode="External"/><Relationship Id="rId17" Type="http://schemas.openxmlformats.org/officeDocument/2006/relationships/hyperlink" Target="http://www.nfist.p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cience4you.pt/" TargetMode="External"/><Relationship Id="rId20" Type="http://schemas.openxmlformats.org/officeDocument/2006/relationships/package" Target="embeddings/Microsoft_Excel_Worksheet1.xls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rgemiguelsabino@gmail.com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upaje.pt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fablabedp.edp.pt/pt" TargetMode="External"/><Relationship Id="rId22" Type="http://schemas.openxmlformats.org/officeDocument/2006/relationships/hyperlink" Target="http://www.verbumdei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33BFB-BB87-4B1B-9BFB-57DEF191A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792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22</cp:revision>
  <cp:lastPrinted>2013-09-24T11:40:00Z</cp:lastPrinted>
  <dcterms:created xsi:type="dcterms:W3CDTF">2015-07-01T16:40:00Z</dcterms:created>
  <dcterms:modified xsi:type="dcterms:W3CDTF">2015-10-08T12:31:00Z</dcterms:modified>
</cp:coreProperties>
</file>