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3630"/>
        <w:gridCol w:w="2250"/>
        <w:gridCol w:w="2220"/>
        <w:tblGridChange w:id="0">
          <w:tblGrid>
            <w:gridCol w:w="795"/>
            <w:gridCol w:w="3630"/>
            <w:gridCol w:w="2250"/>
            <w:gridCol w:w="2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Funkční požadavek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Zobrazení seznamu aktuálních nabídek praxí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praxe z pohledu studenta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Detailní náhled na nabídku praxe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praxe z pohledu studenta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Odeslání přihlášky na konkrétní nabídku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Podání přihlášky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Odmítnutí nebo stažení přihlášky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přihlášek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Stažení dokumentu (např. potvrzení o absolvování)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praxe z pohledu studenta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Úprava osobního profilu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Registrace firmy pomocí IČO s validací přes 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 organizace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Vytváření nových nabídek praxí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Vytvoření nabídky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Úprava a smazání existujících nabídek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nabídek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Sledování a správa přihlášek studentů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přihlášek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Úprava firemního profilu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 organizace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organizace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a schvalování registrací firem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Schvalování nabídek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Evidence a export přihlášek a průběhu praxí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praxí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uživatelských účtů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 studentů, Správa účtu organizace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Správce katedry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lineRule="auto"/>
        <w:rPr/>
      </w:pPr>
      <w:bookmarkStart w:colFirst="0" w:colLast="0" w:name="_zb2z6unkej48" w:id="0"/>
      <w:bookmarkEnd w:id="0"/>
      <w:r w:rsidDel="00000000" w:rsidR="00000000" w:rsidRPr="00000000">
        <w:rPr>
          <w:rtl w:val="0"/>
        </w:rPr>
        <w:t xml:space="preserve">Funkční požadavky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Funkční požadavek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Zobrazení seznamu aktuálních nabídek praxí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Detailní náhled na nabídku praxe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Odeslání přihlášky na konkrétní nabídku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Odmítnutí nebo stažení přihlášky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Stažení dokumentu (např. potvrzení o absolvování)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Úprava osobního profilu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Registrace firmy pomocí IČO s validací přes ARES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Vytváření nových nabídek praxí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Úprava a smazání existujících nabídek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Sledování a správa přihlášek studentů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Úprava firemního profilu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a schvalování registrací firem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Evidence a export přihlášek a průběhu praxí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uživatelských účtů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80" w:lineRule="auto"/>
        <w:rPr/>
      </w:pPr>
      <w:bookmarkStart w:colFirst="0" w:colLast="0" w:name="_nij9akbrb1c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lineRule="auto"/>
        <w:rPr/>
      </w:pPr>
      <w:bookmarkStart w:colFirst="0" w:colLast="0" w:name="_qkquqzqnp175" w:id="2"/>
      <w:bookmarkEnd w:id="2"/>
      <w:r w:rsidDel="00000000" w:rsidR="00000000" w:rsidRPr="00000000">
        <w:rPr>
          <w:rtl w:val="0"/>
        </w:rPr>
        <w:t xml:space="preserve">Use Case scénáře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Podání přihlášky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praxe z pohledu studenta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Schvalování nabídek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 studentů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Zakládání předmětů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praxí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Vytvoření nabídky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Pozvání studenta na praxi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přihlášek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účtu organizace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nabídek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Prohlížení přiřazených inzerátů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 osobních údajů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inzerátů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Přidávání nových inzerátů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Odesílání pozvánek na praxe studentům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Správa společnosti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euf2a9vcx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80" w:lineRule="auto"/>
        <w:rPr/>
      </w:pPr>
      <w:bookmarkStart w:colFirst="0" w:colLast="0" w:name="_ao60vkyi6rjv" w:id="4"/>
      <w:bookmarkEnd w:id="4"/>
      <w:r w:rsidDel="00000000" w:rsidR="00000000" w:rsidRPr="00000000">
        <w:rPr>
          <w:rtl w:val="0"/>
        </w:rPr>
        <w:t xml:space="preserve">Matice pokrytí funkčních požadavků na Use Case</w:t>
      </w:r>
    </w:p>
    <w:tbl>
      <w:tblPr>
        <w:tblStyle w:val="Table4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375"/>
        <w:gridCol w:w="450"/>
        <w:gridCol w:w="450"/>
        <w:gridCol w:w="450"/>
        <w:gridCol w:w="450"/>
        <w:gridCol w:w="450"/>
        <w:gridCol w:w="450"/>
        <w:gridCol w:w="450"/>
        <w:gridCol w:w="45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tblGridChange w:id="0">
          <w:tblGrid>
            <w:gridCol w:w="570"/>
            <w:gridCol w:w="375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 \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