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AD" w:rsidRPr="001A6E11" w:rsidRDefault="00614BE9" w:rsidP="001A6E11">
      <w:pPr>
        <w:shd w:val="clear" w:color="auto" w:fill="FFFFFF"/>
        <w:rPr>
          <w:rFonts w:ascii="Arial" w:hAnsi="Arial" w:cs="Arial"/>
          <w:b/>
          <w:sz w:val="40"/>
          <w:szCs w:val="40"/>
        </w:rPr>
      </w:pPr>
      <w:bookmarkStart w:id="0" w:name="_Hlk174909791"/>
      <w:r w:rsidRPr="001A6E11">
        <w:rPr>
          <w:rFonts w:ascii="Arial" w:hAnsi="Arial" w:cs="Arial"/>
          <w:b/>
          <w:sz w:val="40"/>
          <w:szCs w:val="40"/>
        </w:rPr>
        <w:t>ÚVOD DO STUDIA</w:t>
      </w:r>
      <w:r w:rsidR="00E41637" w:rsidRPr="001A6E11">
        <w:rPr>
          <w:rFonts w:ascii="Arial" w:hAnsi="Arial" w:cs="Arial"/>
          <w:b/>
          <w:sz w:val="40"/>
          <w:szCs w:val="40"/>
        </w:rPr>
        <w:t xml:space="preserve"> – hlavní záložka</w:t>
      </w:r>
    </w:p>
    <w:p w:rsidR="00614BE9" w:rsidRPr="00440FE3" w:rsidRDefault="00614BE9" w:rsidP="00DD428D">
      <w:pPr>
        <w:pStyle w:val="Odstavecseseznamem"/>
        <w:numPr>
          <w:ilvl w:val="0"/>
          <w:numId w:val="2"/>
        </w:numPr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440FE3">
        <w:rPr>
          <w:rFonts w:ascii="Arial" w:hAnsi="Arial" w:cs="Arial"/>
          <w:b/>
          <w:color w:val="FF0000"/>
          <w:sz w:val="24"/>
          <w:szCs w:val="24"/>
        </w:rPr>
        <w:t>Informace k</w:t>
      </w:r>
      <w:r w:rsidR="003E6477" w:rsidRPr="00440FE3">
        <w:rPr>
          <w:rFonts w:ascii="Arial" w:hAnsi="Arial" w:cs="Arial"/>
          <w:b/>
          <w:color w:val="FF0000"/>
          <w:sz w:val="24"/>
          <w:szCs w:val="24"/>
        </w:rPr>
        <w:t xml:space="preserve"> obsahu</w:t>
      </w:r>
      <w:r w:rsidRPr="00440FE3">
        <w:rPr>
          <w:rFonts w:ascii="Arial" w:hAnsi="Arial" w:cs="Arial"/>
          <w:b/>
          <w:color w:val="FF0000"/>
          <w:sz w:val="24"/>
          <w:szCs w:val="24"/>
        </w:rPr>
        <w:t xml:space="preserve"> studiu</w:t>
      </w:r>
      <w:r w:rsidR="00E41637" w:rsidRPr="00440FE3">
        <w:rPr>
          <w:rFonts w:ascii="Arial" w:hAnsi="Arial" w:cs="Arial"/>
          <w:b/>
          <w:color w:val="FF0000"/>
          <w:sz w:val="24"/>
          <w:szCs w:val="24"/>
        </w:rPr>
        <w:t xml:space="preserve"> (podzáložka)</w:t>
      </w:r>
    </w:p>
    <w:p w:rsidR="00614BE9" w:rsidRPr="00440FE3" w:rsidRDefault="00614BE9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sz w:val="22"/>
          <w:szCs w:val="22"/>
        </w:rPr>
      </w:pPr>
      <w:r w:rsidRPr="00440FE3">
        <w:rPr>
          <w:rFonts w:ascii="Arial" w:hAnsi="Arial" w:cs="Arial"/>
          <w:i/>
          <w:sz w:val="22"/>
          <w:szCs w:val="22"/>
        </w:rPr>
        <w:t xml:space="preserve">Vzdělávací program je kvalifikačním studiem, tedy základní podmínkou pro výkon profese a zakládá profesní kompetence asistenta pedagoga. Cílem studia pedagogiky pro asistenty pedagoga je vybavit absolventy znalostmi a dovednostmi v oblasti pedagogiky, speciální pedagogiky a psychologie, které jsou zásadní pro činnosti asistenta pedagoga. Cílem studia je také to, aby absolventi studia dokázali rozvíjet svou kariéru prostřednictvím profesního portfolia. Vzdělávací program je postaven na nových standardech studia a logicky provází prostřednictvím 4 modulů účastníky studia základními tematickými okruhy, od popisu základních systémů ve školství, přes </w:t>
      </w:r>
      <w:proofErr w:type="spellStart"/>
      <w:proofErr w:type="gramStart"/>
      <w:r w:rsidRPr="00440FE3">
        <w:rPr>
          <w:rFonts w:ascii="Arial" w:hAnsi="Arial" w:cs="Arial"/>
          <w:i/>
          <w:sz w:val="22"/>
          <w:szCs w:val="22"/>
        </w:rPr>
        <w:t>pedagogicko</w:t>
      </w:r>
      <w:proofErr w:type="spellEnd"/>
      <w:r w:rsidRPr="00440FE3">
        <w:rPr>
          <w:rFonts w:ascii="Arial" w:hAnsi="Arial" w:cs="Arial"/>
          <w:i/>
          <w:sz w:val="22"/>
          <w:szCs w:val="22"/>
        </w:rPr>
        <w:t xml:space="preserve"> - psychologickou</w:t>
      </w:r>
      <w:proofErr w:type="gramEnd"/>
      <w:r w:rsidRPr="00440FE3">
        <w:rPr>
          <w:rFonts w:ascii="Arial" w:hAnsi="Arial" w:cs="Arial"/>
          <w:i/>
          <w:sz w:val="22"/>
          <w:szCs w:val="22"/>
        </w:rPr>
        <w:t xml:space="preserve"> přípravu až po základní poznatky o speciálně vzdělávacích potřebách žáků. Zvláštní důraz je kladen na efektivní nastavení spolupráce mezi učitelem a asistentem pedagoga a otevřenou komunikaci asistenta pedagoga ke všem aktérům vzdělávání. </w:t>
      </w:r>
    </w:p>
    <w:p w:rsidR="00614BE9" w:rsidRPr="001A6E11" w:rsidRDefault="00614BE9" w:rsidP="001A6E11">
      <w:pPr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</w:p>
    <w:p w:rsidR="00E41637" w:rsidRPr="001A6E11" w:rsidRDefault="00E41637" w:rsidP="001A6E11">
      <w:pPr>
        <w:shd w:val="clear" w:color="auto" w:fill="FFFFFF"/>
        <w:rPr>
          <w:rFonts w:ascii="Arial" w:hAnsi="Arial" w:cs="Arial"/>
          <w:b/>
          <w:color w:val="000000" w:themeColor="text1"/>
          <w:sz w:val="30"/>
          <w:szCs w:val="30"/>
        </w:rPr>
      </w:pPr>
      <w:r w:rsidRPr="001A6E11">
        <w:rPr>
          <w:rFonts w:ascii="Arial" w:hAnsi="Arial" w:cs="Arial"/>
          <w:b/>
          <w:color w:val="000000" w:themeColor="text1"/>
          <w:sz w:val="30"/>
          <w:szCs w:val="30"/>
        </w:rPr>
        <w:br w:type="page"/>
      </w:r>
    </w:p>
    <w:p w:rsidR="001324CF" w:rsidRPr="001A6E11" w:rsidRDefault="001324CF" w:rsidP="001A6E11">
      <w:pPr>
        <w:shd w:val="clear" w:color="auto" w:fill="FFFFFF"/>
        <w:rPr>
          <w:rFonts w:ascii="Arial" w:hAnsi="Arial" w:cs="Arial"/>
          <w:b/>
          <w:color w:val="000000" w:themeColor="text1"/>
          <w:sz w:val="40"/>
          <w:szCs w:val="40"/>
        </w:rPr>
      </w:pPr>
      <w:r w:rsidRPr="001A6E11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>PRO STUDUJÍCÍ – HLAVNÍ ZÁLOŽKA</w:t>
      </w:r>
    </w:p>
    <w:p w:rsidR="00E41637" w:rsidRPr="001A6E11" w:rsidRDefault="00E41637" w:rsidP="001A6E11">
      <w:pPr>
        <w:shd w:val="clear" w:color="auto" w:fill="FFFFFF"/>
        <w:rPr>
          <w:rFonts w:ascii="Arial" w:hAnsi="Arial" w:cs="Arial"/>
          <w:b/>
          <w:color w:val="000000" w:themeColor="text1"/>
          <w:sz w:val="30"/>
          <w:szCs w:val="30"/>
        </w:rPr>
      </w:pPr>
      <w:r w:rsidRPr="001A6E11">
        <w:rPr>
          <w:rFonts w:ascii="Arial" w:hAnsi="Arial" w:cs="Arial"/>
          <w:b/>
          <w:color w:val="000000" w:themeColor="text1"/>
          <w:sz w:val="30"/>
          <w:szCs w:val="30"/>
        </w:rPr>
        <w:t xml:space="preserve">ZÁKLADNÍ INFORMACE KE STUDIU </w:t>
      </w:r>
    </w:p>
    <w:p w:rsidR="00614BE9" w:rsidRPr="00DD428D" w:rsidRDefault="00614BE9" w:rsidP="00DD428D">
      <w:pPr>
        <w:pStyle w:val="Odstavecseseznamem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FF0000"/>
          <w:sz w:val="24"/>
          <w:szCs w:val="24"/>
        </w:rPr>
      </w:pPr>
      <w:r w:rsidRPr="00DD428D">
        <w:rPr>
          <w:rFonts w:ascii="Arial" w:hAnsi="Arial" w:cs="Arial"/>
          <w:i/>
          <w:color w:val="FF0000"/>
          <w:sz w:val="24"/>
          <w:szCs w:val="24"/>
        </w:rPr>
        <w:t>Specifické informace organizačního garanta každého studia</w:t>
      </w:r>
      <w:r w:rsidR="00E41637" w:rsidRPr="00DD428D">
        <w:rPr>
          <w:rFonts w:ascii="Arial" w:hAnsi="Arial" w:cs="Arial"/>
          <w:i/>
          <w:color w:val="FF0000"/>
          <w:sz w:val="24"/>
          <w:szCs w:val="24"/>
        </w:rPr>
        <w:t xml:space="preserve"> (podzáložka)</w:t>
      </w:r>
    </w:p>
    <w:p w:rsidR="00E41637" w:rsidRPr="00DD428D" w:rsidRDefault="00E41637" w:rsidP="001A6E11">
      <w:pPr>
        <w:pStyle w:val="Odstavecseseznamem"/>
        <w:shd w:val="clear" w:color="auto" w:fill="FFFFFF"/>
        <w:rPr>
          <w:rFonts w:ascii="Arial" w:hAnsi="Arial" w:cs="Arial"/>
          <w:i/>
          <w:color w:val="FF0000"/>
          <w:sz w:val="24"/>
          <w:szCs w:val="24"/>
        </w:rPr>
      </w:pPr>
    </w:p>
    <w:p w:rsidR="00614BE9" w:rsidRPr="00DD428D" w:rsidRDefault="00614BE9" w:rsidP="00DD428D">
      <w:pPr>
        <w:pStyle w:val="Odstavecseseznamem"/>
        <w:numPr>
          <w:ilvl w:val="0"/>
          <w:numId w:val="2"/>
        </w:numPr>
        <w:shd w:val="clear" w:color="auto" w:fill="FFFFFF"/>
        <w:rPr>
          <w:rStyle w:val="eop"/>
          <w:rFonts w:ascii="Arial" w:hAnsi="Arial" w:cs="Arial"/>
          <w:i/>
          <w:color w:val="FF0000"/>
          <w:sz w:val="24"/>
          <w:szCs w:val="24"/>
        </w:rPr>
      </w:pPr>
      <w:r w:rsidRPr="00DD428D">
        <w:rPr>
          <w:rFonts w:ascii="Arial" w:hAnsi="Arial" w:cs="Arial"/>
          <w:i/>
          <w:color w:val="FF0000"/>
          <w:sz w:val="24"/>
          <w:szCs w:val="24"/>
        </w:rPr>
        <w:t>Kontakty na odborného garanta studia a organizačního garanta studia</w:t>
      </w:r>
      <w:r w:rsidR="00E41637" w:rsidRPr="00DD428D">
        <w:rPr>
          <w:rFonts w:ascii="Arial" w:hAnsi="Arial" w:cs="Arial"/>
          <w:i/>
          <w:color w:val="FF0000"/>
          <w:sz w:val="24"/>
          <w:szCs w:val="24"/>
        </w:rPr>
        <w:t xml:space="preserve"> (podzáložka)</w:t>
      </w:r>
    </w:p>
    <w:p w:rsidR="00614BE9" w:rsidRPr="00DD428D" w:rsidRDefault="00614BE9" w:rsidP="00DD428D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color w:val="FF0000"/>
        </w:rPr>
      </w:pPr>
      <w:r w:rsidRPr="00DD428D">
        <w:rPr>
          <w:rStyle w:val="normaltextrun"/>
          <w:rFonts w:ascii="Arial" w:hAnsi="Arial" w:cs="Arial"/>
          <w:i/>
          <w:color w:val="FF0000"/>
        </w:rPr>
        <w:t>Organizace studia + rozvrh studia</w:t>
      </w:r>
      <w:r w:rsidRPr="00DD428D">
        <w:rPr>
          <w:rStyle w:val="eop"/>
          <w:rFonts w:ascii="Arial" w:hAnsi="Arial" w:cs="Arial"/>
          <w:i/>
          <w:color w:val="FF0000"/>
        </w:rPr>
        <w:t> </w:t>
      </w:r>
      <w:r w:rsidR="003E6477" w:rsidRPr="00DD428D">
        <w:rPr>
          <w:rStyle w:val="eop"/>
          <w:rFonts w:ascii="Arial" w:hAnsi="Arial" w:cs="Arial"/>
          <w:i/>
          <w:color w:val="FF0000"/>
        </w:rPr>
        <w:t>(podzáložka)</w:t>
      </w:r>
    </w:p>
    <w:p w:rsidR="00E41637" w:rsidRPr="00DD428D" w:rsidRDefault="00E41637" w:rsidP="001A6E11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Theme="minorHAnsi" w:hAnsiTheme="minorHAnsi" w:cstheme="minorHAnsi"/>
          <w:i/>
          <w:sz w:val="20"/>
          <w:szCs w:val="20"/>
        </w:rPr>
      </w:pPr>
    </w:p>
    <w:p w:rsidR="00614BE9" w:rsidRPr="00DD428D" w:rsidRDefault="00614BE9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color w:val="FF0000"/>
        </w:rPr>
      </w:pPr>
      <w:r w:rsidRPr="00DD428D">
        <w:rPr>
          <w:rStyle w:val="normaltextrun"/>
          <w:rFonts w:ascii="Arial" w:hAnsi="Arial" w:cs="Arial"/>
          <w:i/>
          <w:color w:val="FF0000"/>
        </w:rPr>
        <w:t>Lektorské zajištění + případně kontakty na lektory</w:t>
      </w:r>
      <w:r w:rsidRPr="00DD428D">
        <w:rPr>
          <w:rStyle w:val="eop"/>
          <w:rFonts w:ascii="Arial" w:hAnsi="Arial" w:cs="Arial"/>
          <w:i/>
          <w:color w:val="FF0000"/>
        </w:rPr>
        <w:t> </w:t>
      </w:r>
      <w:r w:rsidR="003E6477" w:rsidRPr="00DD428D">
        <w:rPr>
          <w:rStyle w:val="eop"/>
          <w:rFonts w:ascii="Arial" w:hAnsi="Arial" w:cs="Arial"/>
          <w:i/>
          <w:color w:val="FF0000"/>
        </w:rPr>
        <w:t xml:space="preserve">(podzáložka – </w:t>
      </w:r>
      <w:proofErr w:type="spellStart"/>
      <w:r w:rsidR="003E6477" w:rsidRPr="00DD428D">
        <w:rPr>
          <w:rStyle w:val="eop"/>
          <w:rFonts w:ascii="Arial" w:hAnsi="Arial" w:cs="Arial"/>
          <w:i/>
          <w:color w:val="FF0000"/>
        </w:rPr>
        <w:t>rolovačka</w:t>
      </w:r>
      <w:proofErr w:type="spellEnd"/>
      <w:r w:rsidR="003E6477" w:rsidRPr="00DD428D">
        <w:rPr>
          <w:rStyle w:val="eop"/>
          <w:rFonts w:ascii="Arial" w:hAnsi="Arial" w:cs="Arial"/>
          <w:i/>
          <w:color w:val="FF0000"/>
        </w:rPr>
        <w:t xml:space="preserve"> pouze na akreditované lektory)?</w:t>
      </w:r>
      <w:r w:rsidR="00CD0DE3" w:rsidRPr="00DD428D">
        <w:rPr>
          <w:rStyle w:val="eop"/>
          <w:rFonts w:ascii="Arial" w:hAnsi="Arial" w:cs="Arial"/>
          <w:i/>
          <w:color w:val="FF0000"/>
        </w:rPr>
        <w:t xml:space="preserve"> – </w:t>
      </w:r>
      <w:r w:rsidR="00ED6597" w:rsidRPr="00ED6597">
        <w:rPr>
          <w:rStyle w:val="eop"/>
          <w:rFonts w:ascii="Arial" w:hAnsi="Arial" w:cs="Arial"/>
          <w:i/>
          <w:color w:val="FF0000"/>
        </w:rPr>
        <w:t>budeme účastníkům dávat kontakty na lektory nebo to dáme jen do záložky pro krajské garanty?</w:t>
      </w:r>
    </w:p>
    <w:p w:rsidR="003E6477" w:rsidRPr="00DD428D" w:rsidRDefault="003E6477" w:rsidP="001A6E11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i/>
          <w:color w:val="FF0000"/>
          <w:sz w:val="22"/>
          <w:szCs w:val="22"/>
        </w:rPr>
      </w:pPr>
    </w:p>
    <w:p w:rsidR="003E6477" w:rsidRPr="00DD428D" w:rsidRDefault="003E6477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color w:val="FF0000"/>
        </w:rPr>
      </w:pPr>
      <w:r w:rsidRPr="00DD428D">
        <w:rPr>
          <w:rStyle w:val="normaltextrun"/>
          <w:rFonts w:ascii="Arial" w:hAnsi="Arial" w:cs="Arial"/>
          <w:i/>
          <w:color w:val="FF0000"/>
        </w:rPr>
        <w:t>Podmínky absolvování studijního programu</w:t>
      </w:r>
      <w:r w:rsidRPr="00DD428D">
        <w:rPr>
          <w:rStyle w:val="eop"/>
          <w:rFonts w:ascii="Arial" w:hAnsi="Arial" w:cs="Arial"/>
          <w:i/>
          <w:color w:val="FF0000"/>
        </w:rPr>
        <w:t> (podzáložka)</w:t>
      </w:r>
    </w:p>
    <w:p w:rsidR="003E6477" w:rsidRPr="00DD428D" w:rsidRDefault="003E6477" w:rsidP="001A6E11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i/>
          <w:sz w:val="20"/>
          <w:szCs w:val="20"/>
        </w:rPr>
      </w:pPr>
      <w:r w:rsidRPr="00DD428D">
        <w:rPr>
          <w:rFonts w:ascii="Arial" w:hAnsi="Arial" w:cs="Arial"/>
          <w:i/>
          <w:sz w:val="20"/>
          <w:szCs w:val="20"/>
        </w:rPr>
        <w:t>Pro úspěšné absolvování programu je nezbytná přítomnost účastníků na vzdělávání, a to min. 75 % účast na teoretické části programu a 100 % účast na praxi. Další podmínkou je včasné odevzdání portfolia včetně reflektivního deníku z praxe, aby mohl účastník studia přistoupit k závěrečné zkoušce vč. obhajoby portfolia.</w:t>
      </w:r>
    </w:p>
    <w:p w:rsidR="003E6477" w:rsidRPr="00DD428D" w:rsidRDefault="003E6477" w:rsidP="001A6E11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i/>
          <w:sz w:val="20"/>
          <w:szCs w:val="20"/>
        </w:rPr>
      </w:pPr>
    </w:p>
    <w:p w:rsidR="001324CF" w:rsidRPr="00DD428D" w:rsidRDefault="003E6477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i/>
          <w:color w:val="FF0000"/>
        </w:rPr>
      </w:pPr>
      <w:r w:rsidRPr="00DD428D">
        <w:rPr>
          <w:rStyle w:val="normaltextrun"/>
          <w:rFonts w:ascii="Arial" w:hAnsi="Arial" w:cs="Arial"/>
          <w:i/>
          <w:color w:val="FF0000"/>
        </w:rPr>
        <w:t>Informace o založení a vedení portfolia a plnění úkolů (podzáložka)</w:t>
      </w:r>
    </w:p>
    <w:p w:rsidR="001324CF" w:rsidRPr="00DD428D" w:rsidRDefault="001324CF" w:rsidP="001A6E11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i/>
          <w:sz w:val="20"/>
          <w:szCs w:val="20"/>
        </w:rPr>
      </w:pPr>
      <w:r w:rsidRPr="00DD428D">
        <w:rPr>
          <w:rFonts w:ascii="Arial" w:hAnsi="Arial" w:cs="Arial"/>
          <w:i/>
          <w:sz w:val="20"/>
          <w:szCs w:val="20"/>
        </w:rPr>
        <w:t xml:space="preserve">Nedílnou součástí studia je praxe. Teoretickou a praktickou část studia propojuje portfolio studenta včetně reflektivního deníku z praxe. Studující si založí portfolio asistenta pedagoga (jeho součást je reflektivní deník z praxe), prostřednictvím kterého v závěru studia představují své zkušenosti, dokladují propojení teoretických znalostí s praxí před zkušební komisí. </w:t>
      </w:r>
    </w:p>
    <w:p w:rsidR="001324CF" w:rsidRPr="00DD428D" w:rsidRDefault="001324CF" w:rsidP="001A6E11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i/>
          <w:color w:val="FF0000"/>
        </w:rPr>
      </w:pPr>
    </w:p>
    <w:p w:rsidR="001324CF" w:rsidRPr="00DD428D" w:rsidRDefault="001324CF" w:rsidP="00DD428D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color w:val="FF0000"/>
          <w:sz w:val="22"/>
          <w:szCs w:val="22"/>
        </w:rPr>
      </w:pPr>
      <w:r w:rsidRPr="00DD428D">
        <w:rPr>
          <w:rStyle w:val="normaltextrun"/>
          <w:rFonts w:ascii="Arial" w:hAnsi="Arial" w:cs="Arial"/>
          <w:i/>
          <w:color w:val="FF0000"/>
          <w:sz w:val="22"/>
          <w:szCs w:val="22"/>
        </w:rPr>
        <w:t>Praxe – instrukce k realizaci praxe</w:t>
      </w:r>
      <w:r w:rsidRPr="00DD428D">
        <w:rPr>
          <w:rStyle w:val="eop"/>
          <w:rFonts w:ascii="Arial" w:hAnsi="Arial" w:cs="Arial"/>
          <w:i/>
          <w:color w:val="FF0000"/>
          <w:sz w:val="22"/>
          <w:szCs w:val="22"/>
        </w:rPr>
        <w:t> (podzáložka)</w:t>
      </w:r>
    </w:p>
    <w:p w:rsidR="001324CF" w:rsidRPr="00DD428D" w:rsidRDefault="001324CF" w:rsidP="001A6E11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i/>
          <w:sz w:val="20"/>
          <w:szCs w:val="20"/>
        </w:rPr>
      </w:pPr>
      <w:r w:rsidRPr="00DD428D">
        <w:rPr>
          <w:rFonts w:ascii="Arial" w:hAnsi="Arial" w:cs="Arial"/>
          <w:i/>
          <w:sz w:val="20"/>
          <w:szCs w:val="20"/>
        </w:rPr>
        <w:t>Reflektivní praxe probíhá v rozsahu minimálně 40 vyučovacích hodin a zahrnuje: úvodní seminář k praxi (včetně orientace v záznamovém archu k praxi), náslechy (včetně reflexe náslechů), vlastní pedagogickou praxi v rozsahu nejméně 25 vyučovacích hodin (minimálně polovina z této praxe probíhá ve třídě nebo studijní skupině, ve které působí asistent pedagoga), realizovanou formou samostatné nebo párové asistence, reflexi (individuální a skupinová forma) zpracovanou formou deníku z praxe.</w:t>
      </w:r>
    </w:p>
    <w:p w:rsidR="001324CF" w:rsidRPr="001A6E11" w:rsidRDefault="001324CF" w:rsidP="001A6E11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i/>
          <w:color w:val="FF0000"/>
        </w:rPr>
      </w:pPr>
    </w:p>
    <w:p w:rsidR="001324CF" w:rsidRPr="001A6E11" w:rsidRDefault="001324CF" w:rsidP="001A6E11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hAnsi="Arial" w:cs="Arial"/>
          <w:color w:val="FF0000"/>
        </w:rPr>
      </w:pPr>
    </w:p>
    <w:p w:rsidR="003E6477" w:rsidRPr="001A6E11" w:rsidRDefault="003E6477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FF0000"/>
        </w:rPr>
      </w:pPr>
    </w:p>
    <w:p w:rsidR="003E6477" w:rsidRPr="001A6E11" w:rsidRDefault="003E6477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FF0000"/>
        </w:rPr>
      </w:pPr>
    </w:p>
    <w:p w:rsidR="002B0C49" w:rsidRPr="001A6E11" w:rsidRDefault="002B0C49" w:rsidP="001A6E11">
      <w:pPr>
        <w:shd w:val="clear" w:color="auto" w:fill="FFFFFF"/>
        <w:rPr>
          <w:rFonts w:ascii="Arial" w:eastAsia="Times New Roman" w:hAnsi="Arial" w:cs="Arial"/>
          <w:color w:val="FF0000"/>
          <w:sz w:val="24"/>
          <w:szCs w:val="24"/>
          <w:lang w:eastAsia="cs-CZ"/>
        </w:rPr>
      </w:pPr>
      <w:r w:rsidRPr="001A6E11">
        <w:rPr>
          <w:rFonts w:ascii="Arial" w:hAnsi="Arial" w:cs="Arial"/>
          <w:color w:val="FF0000"/>
        </w:rPr>
        <w:br w:type="page"/>
      </w:r>
    </w:p>
    <w:p w:rsidR="00ED6597" w:rsidRPr="00ED6597" w:rsidRDefault="00ED6597" w:rsidP="00ED6597">
      <w:pPr>
        <w:pStyle w:val="Nzev"/>
        <w:rPr>
          <w:rStyle w:val="normaltextrun"/>
          <w:rFonts w:ascii="Arial" w:hAnsi="Arial" w:cs="Arial"/>
          <w:b/>
          <w:color w:val="000000" w:themeColor="text1"/>
          <w:sz w:val="52"/>
          <w:szCs w:val="52"/>
        </w:rPr>
      </w:pPr>
      <w:r w:rsidRPr="00ED6597">
        <w:rPr>
          <w:rStyle w:val="normaltextrun"/>
          <w:rFonts w:ascii="Arial" w:hAnsi="Arial" w:cs="Arial"/>
          <w:b/>
          <w:color w:val="000000" w:themeColor="text1"/>
          <w:sz w:val="52"/>
          <w:szCs w:val="52"/>
        </w:rPr>
        <w:lastRenderedPageBreak/>
        <w:t>PORTFOLIO – HLAVNÍ ZÁLOŽKA</w:t>
      </w:r>
    </w:p>
    <w:p w:rsidR="009A21BD" w:rsidRPr="00DD428D" w:rsidRDefault="009A21BD" w:rsidP="00DD428D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FF0000"/>
        </w:rPr>
      </w:pPr>
      <w:r w:rsidRPr="00DD428D">
        <w:rPr>
          <w:rStyle w:val="normaltextrun"/>
          <w:rFonts w:ascii="Arial" w:hAnsi="Arial" w:cs="Arial"/>
          <w:i/>
          <w:color w:val="FF0000"/>
        </w:rPr>
        <w:t>Systém školy (modul AP01)</w:t>
      </w:r>
      <w:r w:rsidRPr="00DD428D">
        <w:rPr>
          <w:rStyle w:val="eop"/>
          <w:rFonts w:ascii="Arial" w:hAnsi="Arial" w:cs="Arial"/>
          <w:i/>
          <w:color w:val="FF0000"/>
        </w:rPr>
        <w:t> - podzáložka</w:t>
      </w:r>
    </w:p>
    <w:p w:rsidR="009A21BD" w:rsidRPr="00DD428D" w:rsidRDefault="009A21BD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i/>
        </w:rPr>
      </w:pPr>
    </w:p>
    <w:p w:rsidR="009A21BD" w:rsidRPr="00DD428D" w:rsidRDefault="009A21BD" w:rsidP="00DD428D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FF0000"/>
        </w:rPr>
      </w:pPr>
      <w:r w:rsidRPr="00DD428D">
        <w:rPr>
          <w:rStyle w:val="normaltextrun"/>
          <w:rFonts w:ascii="Arial" w:hAnsi="Arial" w:cs="Arial"/>
          <w:i/>
          <w:color w:val="FF0000"/>
        </w:rPr>
        <w:t>Pozorování a hodnocení (modul AP02)</w:t>
      </w:r>
      <w:r w:rsidRPr="00DD428D">
        <w:rPr>
          <w:rStyle w:val="eop"/>
          <w:rFonts w:ascii="Arial" w:hAnsi="Arial" w:cs="Arial"/>
          <w:i/>
          <w:color w:val="FF0000"/>
        </w:rPr>
        <w:t xml:space="preserve"> - podzáložka</w:t>
      </w:r>
    </w:p>
    <w:p w:rsidR="009A21BD" w:rsidRPr="00DD428D" w:rsidRDefault="009A21BD" w:rsidP="001A6E11">
      <w:pPr>
        <w:pStyle w:val="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Style w:val="normaltextrun"/>
          <w:rFonts w:ascii="Arial" w:hAnsi="Arial" w:cs="Arial"/>
          <w:i/>
        </w:rPr>
      </w:pPr>
    </w:p>
    <w:p w:rsidR="009A21BD" w:rsidRPr="00DD428D" w:rsidRDefault="009A21BD" w:rsidP="001A6E11">
      <w:pPr>
        <w:pStyle w:val="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i/>
          <w:color w:val="FF0000"/>
        </w:rPr>
      </w:pPr>
      <w:r w:rsidRPr="00DD428D">
        <w:rPr>
          <w:rStyle w:val="normaltextrun"/>
          <w:rFonts w:ascii="Arial" w:hAnsi="Arial" w:cs="Arial"/>
          <w:i/>
          <w:color w:val="FF0000"/>
        </w:rPr>
        <w:t>A/ Esej (odevzdání úkolu)</w:t>
      </w:r>
      <w:r w:rsidRPr="00DD428D">
        <w:rPr>
          <w:rStyle w:val="eop"/>
          <w:rFonts w:ascii="Arial" w:hAnsi="Arial" w:cs="Arial"/>
          <w:i/>
          <w:color w:val="FF0000"/>
        </w:rPr>
        <w:t> </w:t>
      </w:r>
    </w:p>
    <w:p w:rsidR="009A21BD" w:rsidRPr="00DD428D" w:rsidRDefault="009A21BD" w:rsidP="001A6E11">
      <w:pPr>
        <w:pStyle w:val="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i/>
          <w:color w:val="FF0000"/>
        </w:rPr>
      </w:pPr>
      <w:r w:rsidRPr="00DD428D">
        <w:rPr>
          <w:rStyle w:val="normaltextrun"/>
          <w:rFonts w:ascii="Arial" w:hAnsi="Arial" w:cs="Arial"/>
          <w:i/>
          <w:color w:val="FF0000"/>
        </w:rPr>
        <w:t>B/ Pozorování a jeho záznam (odevzdání úkolu)</w:t>
      </w:r>
      <w:r w:rsidRPr="00DD428D">
        <w:rPr>
          <w:rStyle w:val="eop"/>
          <w:rFonts w:ascii="Arial" w:hAnsi="Arial" w:cs="Arial"/>
          <w:i/>
          <w:color w:val="FF0000"/>
        </w:rPr>
        <w:t> </w:t>
      </w:r>
    </w:p>
    <w:p w:rsidR="009A21BD" w:rsidRPr="00DD428D" w:rsidRDefault="009A21BD" w:rsidP="001A6E11">
      <w:pPr>
        <w:pStyle w:val="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i/>
          <w:color w:val="FF0000"/>
        </w:rPr>
      </w:pPr>
      <w:r w:rsidRPr="00DD428D">
        <w:rPr>
          <w:rStyle w:val="normaltextrun"/>
          <w:rFonts w:ascii="Arial" w:hAnsi="Arial" w:cs="Arial"/>
          <w:i/>
          <w:color w:val="FF0000"/>
        </w:rPr>
        <w:t>C/ Hodnocení žáků (odevzdání úkolu)</w:t>
      </w:r>
      <w:r w:rsidRPr="00DD428D">
        <w:rPr>
          <w:rStyle w:val="eop"/>
          <w:rFonts w:ascii="Arial" w:hAnsi="Arial" w:cs="Arial"/>
          <w:i/>
          <w:color w:val="FF0000"/>
        </w:rPr>
        <w:t> </w:t>
      </w:r>
    </w:p>
    <w:p w:rsidR="009A21BD" w:rsidRPr="00DD428D" w:rsidRDefault="009A21BD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i/>
        </w:rPr>
      </w:pPr>
    </w:p>
    <w:p w:rsidR="009A21BD" w:rsidRPr="00DD428D" w:rsidRDefault="009A21BD" w:rsidP="00DD428D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FF0000"/>
        </w:rPr>
      </w:pPr>
      <w:r w:rsidRPr="00DD428D">
        <w:rPr>
          <w:rStyle w:val="normaltextrun"/>
          <w:rFonts w:ascii="Arial" w:hAnsi="Arial" w:cs="Arial"/>
          <w:i/>
          <w:color w:val="FF0000"/>
        </w:rPr>
        <w:t>Spolupráce učitele a asistenta pedagoga (modul AP03)</w:t>
      </w:r>
      <w:r w:rsidRPr="00DD428D">
        <w:rPr>
          <w:rStyle w:val="eop"/>
          <w:rFonts w:ascii="Arial" w:hAnsi="Arial" w:cs="Arial"/>
          <w:i/>
          <w:color w:val="FF0000"/>
        </w:rPr>
        <w:t> - podzáložka</w:t>
      </w:r>
    </w:p>
    <w:p w:rsidR="009A21BD" w:rsidRPr="00DD428D" w:rsidRDefault="009A21BD" w:rsidP="001A6E11">
      <w:pPr>
        <w:pStyle w:val="paragraph"/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i/>
        </w:rPr>
      </w:pPr>
    </w:p>
    <w:p w:rsidR="009A21BD" w:rsidRPr="00DD428D" w:rsidRDefault="009A21BD" w:rsidP="00DD428D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color w:val="FF0000"/>
        </w:rPr>
      </w:pPr>
      <w:r w:rsidRPr="00DD428D">
        <w:rPr>
          <w:rStyle w:val="normaltextrun"/>
          <w:rFonts w:ascii="Arial" w:hAnsi="Arial" w:cs="Arial"/>
          <w:i/>
          <w:color w:val="FF0000"/>
        </w:rPr>
        <w:t>Kazuistika žáka se speciálně vzdělávacími potřebami (modul AP04)</w:t>
      </w:r>
      <w:r w:rsidRPr="00DD428D">
        <w:rPr>
          <w:rStyle w:val="eop"/>
          <w:rFonts w:ascii="Arial" w:hAnsi="Arial" w:cs="Arial"/>
          <w:i/>
          <w:color w:val="FF0000"/>
        </w:rPr>
        <w:t> - podzáložka</w:t>
      </w:r>
    </w:p>
    <w:p w:rsidR="009A21BD" w:rsidRPr="00DD428D" w:rsidRDefault="009A21BD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i/>
          <w:color w:val="FF0000"/>
        </w:rPr>
      </w:pPr>
    </w:p>
    <w:p w:rsidR="009A21BD" w:rsidRPr="00DD428D" w:rsidRDefault="009A21BD" w:rsidP="00DD428D">
      <w:pPr>
        <w:pStyle w:val="Odstavecseseznamem"/>
        <w:numPr>
          <w:ilvl w:val="0"/>
          <w:numId w:val="5"/>
        </w:numPr>
        <w:shd w:val="clear" w:color="auto" w:fill="FFFFFF"/>
        <w:rPr>
          <w:rStyle w:val="normaltextrun"/>
          <w:rFonts w:ascii="Arial" w:hAnsi="Arial" w:cs="Arial"/>
          <w:i/>
          <w:color w:val="FF0000"/>
          <w:sz w:val="24"/>
          <w:szCs w:val="24"/>
        </w:rPr>
      </w:pPr>
      <w:r w:rsidRPr="00DD428D">
        <w:rPr>
          <w:rStyle w:val="normaltextrun"/>
          <w:rFonts w:ascii="Arial" w:hAnsi="Arial" w:cs="Arial"/>
          <w:i/>
          <w:color w:val="FF0000"/>
          <w:sz w:val="24"/>
          <w:szCs w:val="24"/>
        </w:rPr>
        <w:t>Reflektivní deník z praxe (odevzdání úkolu) – podzáložka</w:t>
      </w:r>
    </w:p>
    <w:p w:rsidR="00B677AB" w:rsidRPr="001A6E11" w:rsidRDefault="009A21BD" w:rsidP="001A6E11">
      <w:pPr>
        <w:shd w:val="clear" w:color="auto" w:fill="FFFFFF"/>
        <w:rPr>
          <w:rStyle w:val="normaltextrun"/>
          <w:rFonts w:ascii="Arial" w:eastAsia="Times New Roman" w:hAnsi="Arial" w:cs="Arial"/>
          <w:b/>
          <w:bCs/>
          <w:sz w:val="40"/>
          <w:szCs w:val="40"/>
          <w:shd w:val="clear" w:color="auto" w:fill="FFFFFF" w:themeFill="background1"/>
          <w:lang w:eastAsia="cs-CZ"/>
        </w:rPr>
      </w:pPr>
      <w:r w:rsidRPr="001A6E11">
        <w:rPr>
          <w:rStyle w:val="normaltextrun"/>
          <w:rFonts w:ascii="Arial" w:hAnsi="Arial" w:cs="Arial"/>
          <w:b/>
          <w:bCs/>
          <w:sz w:val="40"/>
          <w:szCs w:val="40"/>
          <w:shd w:val="clear" w:color="auto" w:fill="FFFFFF" w:themeFill="background1"/>
        </w:rPr>
        <w:br w:type="page"/>
      </w:r>
      <w:r w:rsidR="00B677AB" w:rsidRPr="001A6E11">
        <w:rPr>
          <w:rStyle w:val="normaltextrun"/>
          <w:rFonts w:ascii="Arial" w:hAnsi="Arial" w:cs="Arial"/>
          <w:b/>
          <w:bCs/>
          <w:sz w:val="40"/>
          <w:szCs w:val="40"/>
          <w:shd w:val="clear" w:color="auto" w:fill="FFFFFF" w:themeFill="background1"/>
        </w:rPr>
        <w:lastRenderedPageBreak/>
        <w:t>OBSAHOVÉ MODULY STUDIA – HLAVNÍ ZÁLOŽKA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</w:rPr>
      </w:pPr>
      <w:r w:rsidRPr="001A6E11">
        <w:rPr>
          <w:rFonts w:ascii="Arial" w:hAnsi="Arial" w:cs="Arial"/>
          <w:b/>
          <w:color w:val="FF0000"/>
        </w:rPr>
        <w:t xml:space="preserve">MODUL I. </w:t>
      </w:r>
      <w:r w:rsidR="001A6E11">
        <w:rPr>
          <w:rFonts w:ascii="Arial" w:hAnsi="Arial" w:cs="Arial"/>
          <w:b/>
          <w:color w:val="FF0000"/>
        </w:rPr>
        <w:t>– KDO JSEM A KDE JSEM</w:t>
      </w:r>
      <w:r w:rsidRPr="001A6E11">
        <w:rPr>
          <w:rFonts w:ascii="Arial" w:hAnsi="Arial" w:cs="Arial"/>
          <w:b/>
          <w:color w:val="FF0000"/>
        </w:rPr>
        <w:t xml:space="preserve"> – </w:t>
      </w:r>
      <w:r w:rsidR="009A21BD" w:rsidRPr="001A6E11">
        <w:rPr>
          <w:rFonts w:ascii="Arial" w:hAnsi="Arial" w:cs="Arial"/>
          <w:b/>
          <w:color w:val="FF0000"/>
        </w:rPr>
        <w:t xml:space="preserve">I. </w:t>
      </w:r>
      <w:r w:rsidRPr="001A6E11">
        <w:rPr>
          <w:rFonts w:ascii="Arial" w:hAnsi="Arial" w:cs="Arial"/>
          <w:b/>
          <w:color w:val="FF0000"/>
        </w:rPr>
        <w:t>podzáložka</w:t>
      </w:r>
    </w:p>
    <w:p w:rsidR="009A21BD" w:rsidRPr="001A6E11" w:rsidRDefault="009A21BD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</w:rPr>
      </w:pPr>
    </w:p>
    <w:p w:rsidR="009A21BD" w:rsidRPr="001A6E11" w:rsidRDefault="009A21BD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1A6E11">
        <w:rPr>
          <w:rStyle w:val="normaltextrun"/>
          <w:rFonts w:ascii="Arial" w:hAnsi="Arial" w:cs="Arial"/>
          <w:b/>
          <w:color w:val="FF0000"/>
          <w:sz w:val="22"/>
          <w:szCs w:val="22"/>
        </w:rPr>
        <w:t xml:space="preserve">Studijní materiály od lektorů – prezentace, pracovní </w:t>
      </w:r>
      <w:proofErr w:type="gramStart"/>
      <w:r w:rsidRPr="001A6E11">
        <w:rPr>
          <w:rStyle w:val="normaltextrun"/>
          <w:rFonts w:ascii="Arial" w:hAnsi="Arial" w:cs="Arial"/>
          <w:b/>
          <w:color w:val="FF0000"/>
          <w:sz w:val="22"/>
          <w:szCs w:val="22"/>
        </w:rPr>
        <w:t>listy,</w:t>
      </w:r>
      <w:proofErr w:type="gramEnd"/>
      <w:r w:rsidRPr="001A6E11">
        <w:rPr>
          <w:rStyle w:val="normaltextrun"/>
          <w:rFonts w:ascii="Arial" w:hAnsi="Arial" w:cs="Arial"/>
          <w:b/>
          <w:color w:val="FF0000"/>
          <w:sz w:val="22"/>
          <w:szCs w:val="22"/>
        </w:rPr>
        <w:t xml:space="preserve"> apod. – II. podzáložka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</w:rPr>
      </w:pP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b/>
          <w:i/>
          <w:color w:val="000000" w:themeColor="text1"/>
          <w:sz w:val="22"/>
          <w:szCs w:val="22"/>
        </w:rPr>
        <w:t>Cíl modulu</w:t>
      </w:r>
      <w:r w:rsidRPr="001A6E11">
        <w:rPr>
          <w:rStyle w:val="eop"/>
          <w:rFonts w:ascii="Arial" w:hAnsi="Arial" w:cs="Arial"/>
          <w:b/>
          <w:i/>
          <w:color w:val="000000" w:themeColor="text1"/>
          <w:sz w:val="22"/>
          <w:szCs w:val="22"/>
        </w:rPr>
        <w:t> </w:t>
      </w:r>
    </w:p>
    <w:p w:rsidR="003B66A9" w:rsidRPr="001A6E11" w:rsidRDefault="003B66A9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color w:val="000000" w:themeColor="text1"/>
          <w:sz w:val="22"/>
          <w:szCs w:val="22"/>
        </w:rPr>
      </w:pP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Fonts w:ascii="Arial" w:hAnsi="Arial" w:cs="Arial"/>
          <w:i/>
          <w:color w:val="000000" w:themeColor="text1"/>
          <w:sz w:val="22"/>
          <w:szCs w:val="22"/>
        </w:rPr>
        <w:t>Cílem modulu je získat základní orientaci v systému škol a v poradenství ve školství, také v rolích jednotlivých pedagogických a poradenských pracovníků škol a školských zařízení, orientaci v právních předpisech vztahujících se k práci asistenta pedagoga.</w:t>
      </w:r>
    </w:p>
    <w:p w:rsidR="003B66A9" w:rsidRPr="001A6E11" w:rsidRDefault="003B66A9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b/>
          <w:i/>
          <w:color w:val="000000" w:themeColor="text1"/>
          <w:sz w:val="22"/>
          <w:szCs w:val="22"/>
        </w:rPr>
        <w:t>Výsledky učení</w:t>
      </w: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 xml:space="preserve"> (pozn. ve formě </w:t>
      </w:r>
      <w:proofErr w:type="spellStart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check</w:t>
      </w:r>
      <w:proofErr w:type="spellEnd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 xml:space="preserve"> listu (po odevzdání si bude moci studující/lektor odškrtnout)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3B66A9" w:rsidRPr="001A6E11" w:rsidRDefault="003B66A9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color w:val="000000" w:themeColor="text1"/>
          <w:sz w:val="22"/>
          <w:szCs w:val="22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740"/>
        <w:gridCol w:w="2780"/>
      </w:tblGrid>
      <w:tr w:rsidR="003B66A9" w:rsidRPr="001A6E11" w:rsidTr="00E11564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b/>
                <w:bCs/>
                <w:i/>
                <w:color w:val="000000" w:themeColor="text1"/>
                <w:lang w:eastAsia="cs-CZ"/>
              </w:rPr>
              <w:t>Výsledek učení</w:t>
            </w: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 </w:t>
            </w:r>
          </w:p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Absolvent modulu bude: 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b/>
                <w:bCs/>
                <w:i/>
                <w:color w:val="000000" w:themeColor="text1"/>
                <w:lang w:eastAsia="cs-CZ"/>
              </w:rPr>
              <w:t>Způsob ověřování – kritéria </w:t>
            </w: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 </w:t>
            </w:r>
          </w:p>
        </w:tc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b/>
                <w:bCs/>
                <w:i/>
                <w:color w:val="000000" w:themeColor="text1"/>
                <w:lang w:eastAsia="cs-CZ"/>
              </w:rPr>
              <w:t>Splněno/nesplněno</w:t>
            </w:r>
          </w:p>
        </w:tc>
      </w:tr>
      <w:tr w:rsidR="003B66A9" w:rsidRPr="001A6E11" w:rsidTr="00E11564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Orientovat se v současném systému škol a školských zařízení, určit rozdíly mezi jednotlivými typy škol. 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1. část portfolia – Systém školy </w:t>
            </w:r>
          </w:p>
        </w:tc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</w:p>
        </w:tc>
      </w:tr>
      <w:tr w:rsidR="003B66A9" w:rsidRPr="001A6E11" w:rsidTr="00E11564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Rozumět pozici pedagogického pracovníka, znát jeho základní kompetence a povinnosti. 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1. část portfolia – Systém školy </w:t>
            </w:r>
          </w:p>
        </w:tc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</w:p>
        </w:tc>
      </w:tr>
      <w:tr w:rsidR="003B66A9" w:rsidRPr="001A6E11" w:rsidTr="00E11564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Mít základní znalosti v té části právních předpisů, která se bezprostředně vztahuje k výkonu činnosti asistenta pedagoga, a umět pojmenovat důsledky, které z nich pro výkon činnosti asistenta pedagoga vyplývají. 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1. část portfolia – Systém školy </w:t>
            </w:r>
          </w:p>
        </w:tc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</w:p>
        </w:tc>
      </w:tr>
      <w:tr w:rsidR="003B66A9" w:rsidRPr="001A6E11" w:rsidTr="00E11564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Mít základní znalosti v oblasti vzdělávání žáků v jednotlivých etapách vzdělávacího cyklu. 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1. část portfolia – Systém školy </w:t>
            </w:r>
          </w:p>
        </w:tc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</w:p>
        </w:tc>
      </w:tr>
      <w:tr w:rsidR="003B66A9" w:rsidRPr="001A6E11" w:rsidTr="00E11564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Znát základní školní dokumenty a umět popsat funkci vzdělávacích programů (na úrovni RVP i ŠVP) a školního řádu. 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1. část portfolia – Systém školy </w:t>
            </w:r>
          </w:p>
        </w:tc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</w:p>
        </w:tc>
      </w:tr>
      <w:tr w:rsidR="003B66A9" w:rsidRPr="001A6E11" w:rsidTr="00E11564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Umět uplatnit poznatky z oblasti etiky pedagogických pracovníků, pracovat s osobními, zejména citlivými údaji žáků v souladu s právními předpisy a chápat závazek jednat vždy v zájmu dítěte. 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>1. část portfolia – Systém školy </w:t>
            </w:r>
          </w:p>
        </w:tc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</w:p>
        </w:tc>
      </w:tr>
      <w:tr w:rsidR="003B66A9" w:rsidRPr="001A6E11" w:rsidTr="00E11564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t xml:space="preserve">Rozumět roli školních poradenských pracovišť, školských poradenských zařízení a dalších mimoškolních institucí (NNO, OSPOD) a umět doporučit </w:t>
            </w: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lastRenderedPageBreak/>
              <w:t>intervenci vhodného zařízení ve prospěch žáků. 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  <w:lastRenderedPageBreak/>
              <w:t>1. část portfolia – Systém školy </w:t>
            </w:r>
          </w:p>
        </w:tc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7AB" w:rsidRPr="001A6E11" w:rsidRDefault="00B677AB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eastAsia="cs-CZ"/>
              </w:rPr>
            </w:pPr>
          </w:p>
        </w:tc>
      </w:tr>
    </w:tbl>
    <w:p w:rsidR="003B66A9" w:rsidRPr="001A6E11" w:rsidRDefault="003B66A9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</w:p>
    <w:p w:rsidR="00E11564" w:rsidRPr="001A6E11" w:rsidRDefault="00B677AB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b/>
          <w:i/>
          <w:color w:val="000000" w:themeColor="text1"/>
          <w:lang w:eastAsia="cs-CZ"/>
        </w:rPr>
        <w:t xml:space="preserve">Zadání: </w:t>
      </w:r>
    </w:p>
    <w:p w:rsidR="00B677AB" w:rsidRPr="001A6E11" w:rsidRDefault="00B677AB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 xml:space="preserve">Založení profesního portfolia a zpracování </w:t>
      </w:r>
      <w:r w:rsidRPr="001A6E11">
        <w:rPr>
          <w:rFonts w:ascii="Arial" w:eastAsia="Times New Roman" w:hAnsi="Arial" w:cs="Arial"/>
          <w:b/>
          <w:bCs/>
          <w:i/>
          <w:color w:val="000000" w:themeColor="text1"/>
          <w:lang w:eastAsia="cs-CZ"/>
        </w:rPr>
        <w:t>1. části portfolia – Systém školy</w:t>
      </w: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> </w:t>
      </w:r>
    </w:p>
    <w:p w:rsidR="00B677AB" w:rsidRPr="001A6E11" w:rsidRDefault="00B677AB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>Popis školy, v níž účastník studia působí, nebo v ní vykonává praxi během studia. Součástí popisu bude velikost školy (počet žáků, z toho žáků se SVP), personální obsazení školy (pedagogové, poradenští pracovníci školy, asistenti pedagoga a způsob jejich metodického vedení), popis fungování školního poradenského pracoviště (plán poradenských služeb školy a kompetence jednotlivých pracovníků, spolupracující ŠPZ), odkaz na základní dokumenty školy, s nimiž se asistent pedagoga seznámí (ŠVP, školní řád, preventivní program, krizové plány, plán dalšího vzdělávání pedagogických pracovníků, …). Odkaz na základní právní předpisy týkající se asistenta pedagoga, s nimiž se účastník studia seznámí.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</w:p>
    <w:p w:rsidR="00B677AB" w:rsidRPr="001A6E11" w:rsidRDefault="00B677AB" w:rsidP="00DD428D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 xml:space="preserve">Učivo </w:t>
      </w:r>
    </w:p>
    <w:p w:rsidR="00B677AB" w:rsidRPr="001A6E11" w:rsidRDefault="00B677AB" w:rsidP="00DD428D">
      <w:pPr>
        <w:pStyle w:val="Odstavecseseznamem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>Současný systém vzdělávání. </w:t>
      </w:r>
    </w:p>
    <w:p w:rsidR="00B677AB" w:rsidRPr="001A6E11" w:rsidRDefault="00B677AB" w:rsidP="00DD428D">
      <w:pPr>
        <w:pStyle w:val="Odstavecseseznamem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>Role a pozice pedagogických pracovníků, jejich kompetence a základní povinnosti. </w:t>
      </w:r>
    </w:p>
    <w:p w:rsidR="00B677AB" w:rsidRPr="001A6E11" w:rsidRDefault="00B677AB" w:rsidP="00DD428D">
      <w:pPr>
        <w:pStyle w:val="Odstavecseseznamem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>Systém podpory dětí, žáků a studentů. Systém podpůrných opatření ve vzdělávání žáků se SVP, základní předpisy upravující podporu žákům. </w:t>
      </w:r>
    </w:p>
    <w:p w:rsidR="00B677AB" w:rsidRPr="001A6E11" w:rsidRDefault="00B677AB" w:rsidP="00DD428D">
      <w:pPr>
        <w:pStyle w:val="Odstavecseseznamem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>Mateřské školy a specifika vzdělávání dětí v předškolním věku, příklady využití základních pomůcek a výukových materiálů respektujících základní vývojové potřeby předškolního vzdělávání. </w:t>
      </w:r>
    </w:p>
    <w:p w:rsidR="00B677AB" w:rsidRPr="001A6E11" w:rsidRDefault="00B677AB" w:rsidP="00DD428D">
      <w:pPr>
        <w:pStyle w:val="Odstavecseseznamem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>Základní školy a specifika vzdělávání žáků v období základní školní docházky, příklady využití základních pomůcek, učebnic a výukových materiálů (včetně on-line nástrojů) respektujících vývojové potřeby žáků základních škol. </w:t>
      </w:r>
    </w:p>
    <w:p w:rsidR="00B677AB" w:rsidRPr="001A6E11" w:rsidRDefault="003B66A9" w:rsidP="00DD428D">
      <w:pPr>
        <w:pStyle w:val="Odstavecseseznamem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>S</w:t>
      </w:r>
      <w:r w:rsidR="00B677AB" w:rsidRPr="001A6E11">
        <w:rPr>
          <w:rFonts w:ascii="Arial" w:eastAsia="Times New Roman" w:hAnsi="Arial" w:cs="Arial"/>
          <w:i/>
          <w:color w:val="000000" w:themeColor="text1"/>
          <w:lang w:eastAsia="cs-CZ"/>
        </w:rPr>
        <w:t>třední školy a specifika vzdělávání žáků v období dospívání a adolescence, příklady využití základních pomůcek, učebnic a výukových materiálů (včetně on-line nástrojů) respektujících vývojové potřeby žáků středních škol. </w:t>
      </w:r>
    </w:p>
    <w:p w:rsidR="00B677AB" w:rsidRPr="001A6E11" w:rsidRDefault="00B677AB" w:rsidP="00DD428D">
      <w:pPr>
        <w:pStyle w:val="Odstavecseseznamem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>Přechod mezi jednotlivými obdobími (MŠ - 1. st. ZŠ - 2. st. ZŠ – SŠ) a související podpora adaptace žáků. </w:t>
      </w:r>
    </w:p>
    <w:p w:rsidR="00B677AB" w:rsidRPr="001A6E11" w:rsidRDefault="00B677AB" w:rsidP="00DD428D">
      <w:pPr>
        <w:pStyle w:val="Odstavecseseznamem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>Základní orientace v rámcovém vzdělávacím programu základní školy a základní školy speciální, ve školním vzdělávacím programu dané školy, školní řád.  </w:t>
      </w:r>
    </w:p>
    <w:p w:rsidR="00B677AB" w:rsidRPr="001A6E11" w:rsidRDefault="00B677AB" w:rsidP="00DD428D">
      <w:pPr>
        <w:pStyle w:val="Odstavecseseznamem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 w:themeColor="text1"/>
          <w:lang w:eastAsia="cs-CZ"/>
        </w:rPr>
      </w:pPr>
      <w:r w:rsidRPr="001A6E11">
        <w:rPr>
          <w:rFonts w:ascii="Arial" w:eastAsia="Times New Roman" w:hAnsi="Arial" w:cs="Arial"/>
          <w:i/>
          <w:color w:val="000000" w:themeColor="text1"/>
          <w:lang w:eastAsia="cs-CZ"/>
        </w:rPr>
        <w:t>Organizace školního roku. 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</w:p>
    <w:p w:rsidR="003B66A9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b/>
          <w:i/>
          <w:color w:val="000000" w:themeColor="text1"/>
          <w:sz w:val="22"/>
          <w:szCs w:val="22"/>
        </w:rPr>
        <w:t>Základní literatura a další zdroje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GABAŠOVÁ, Jitka a Miroslav VOSMIK. Asistent pedagoga a klima třídy. Praha: RAABE, 2019. ISBN 978-80-7496-419-0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 xml:space="preserve">HÁJKOVÁ, Vanda a kol. Asistent pedagoga. Profese utvářená v dialogu. Praha: </w:t>
      </w:r>
      <w:proofErr w:type="spellStart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PedF</w:t>
      </w:r>
      <w:proofErr w:type="spellEnd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 xml:space="preserve"> UK, 2019. ISBN 978-80-7603-009-1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 xml:space="preserve">NĚMEC, Zbyněk. Asistent pedagoga. Zavedení a efektivní využití asistentů ve školách. </w:t>
      </w:r>
      <w:proofErr w:type="spellStart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Verlag</w:t>
      </w:r>
      <w:proofErr w:type="spellEnd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Dashofer</w:t>
      </w:r>
      <w:proofErr w:type="spellEnd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. ISBN 978-80-7635-072-4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NĚMEC, Zbyněk a Petra MARTINOVSKÁ. Asistent pedagoga v mateřské škole. Praha: RAABE, 2018. ISBN 978-80-7496-394-0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STANĚK, Martin a kol. Asistent pedagoga – praktický rádce. V lavici, 2022. ISBN 978-80-88466-04-8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b/>
          <w:i/>
          <w:color w:val="000000" w:themeColor="text1"/>
          <w:sz w:val="22"/>
          <w:szCs w:val="22"/>
        </w:rPr>
        <w:t xml:space="preserve">Základní právní předpisy </w:t>
      </w:r>
      <w:r w:rsidRPr="001A6E11">
        <w:rPr>
          <w:rStyle w:val="eop"/>
          <w:rFonts w:ascii="Arial" w:hAnsi="Arial" w:cs="Arial"/>
          <w:b/>
          <w:i/>
          <w:color w:val="000000" w:themeColor="text1"/>
          <w:sz w:val="22"/>
          <w:szCs w:val="22"/>
        </w:rPr>
        <w:t> </w:t>
      </w:r>
    </w:p>
    <w:p w:rsidR="003B66A9" w:rsidRPr="001A6E11" w:rsidRDefault="003B66A9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i/>
          <w:color w:val="000000" w:themeColor="text1"/>
          <w:sz w:val="22"/>
          <w:szCs w:val="22"/>
        </w:rPr>
      </w:pP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iCs/>
          <w:color w:val="000000" w:themeColor="text1"/>
          <w:sz w:val="22"/>
          <w:szCs w:val="22"/>
        </w:rPr>
        <w:t>Právní předpisy</w:t>
      </w: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: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B677AB" w:rsidRPr="001A6E11" w:rsidRDefault="00ED6597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hyperlink r:id="rId6" w:tgtFrame="_blank" w:history="1">
        <w:r w:rsidR="00B677AB" w:rsidRPr="001A6E11">
          <w:rPr>
            <w:rStyle w:val="normaltextrun"/>
            <w:rFonts w:ascii="Arial" w:hAnsi="Arial" w:cs="Arial"/>
            <w:i/>
            <w:color w:val="000000" w:themeColor="text1"/>
            <w:sz w:val="22"/>
            <w:szCs w:val="22"/>
            <w:u w:val="single"/>
          </w:rPr>
          <w:t>https://www.zakonyprolidi.cz/</w:t>
        </w:r>
      </w:hyperlink>
      <w:r w:rsidR="00B677AB"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 </w:t>
      </w:r>
      <w:r w:rsidR="00B677AB"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Zákon č. 561/2004 Sb., o předškolním, základním, středním, vyšším odborném a jiném vzdělávání (školský zákon), ve znění účinném od 1. 1. 2024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Zákon č. 563/2004 Sb., o pedagogických pracovnících a o změně některých zákonů, ve znění účinném od 1. 9. 2023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lastRenderedPageBreak/>
        <w:t>Vyhláška č. 317/2005 Sb., o dalším vzdělávání pedagogických pracovníků, akreditační komisi a kariérním systému pedagogických pracovníků, ve znění účinném od 1. 10. 2023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B677AB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Vyhláška č. 27/2016 Sb., o vzdělávání žáků se speciálními vzdělávacími potřebami a žáků nadaných, ve znění účinném od 1. 1. 2021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3B66A9" w:rsidRPr="001A6E11" w:rsidRDefault="00B677AB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Vyhláška č. 72/2005 Sb., o poskytování poradenských služeb ve školách a školských poradenských zařízeních, ve znění účinném od 1. 1. 2021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3B66A9" w:rsidRPr="001A6E11" w:rsidRDefault="003B66A9" w:rsidP="001A6E11">
      <w:pPr>
        <w:shd w:val="clear" w:color="auto" w:fill="FFFFFF"/>
        <w:rPr>
          <w:rFonts w:ascii="Arial" w:eastAsia="Times New Roman" w:hAnsi="Arial" w:cs="Arial"/>
          <w:b/>
          <w:color w:val="FF0000"/>
          <w:sz w:val="24"/>
          <w:szCs w:val="24"/>
          <w:lang w:eastAsia="cs-CZ"/>
        </w:rPr>
      </w:pPr>
      <w:r w:rsidRPr="001A6E11">
        <w:rPr>
          <w:rFonts w:ascii="Arial" w:hAnsi="Arial" w:cs="Arial"/>
          <w:b/>
          <w:color w:val="FF0000"/>
        </w:rPr>
        <w:br w:type="page"/>
      </w:r>
    </w:p>
    <w:p w:rsidR="003B66A9" w:rsidRPr="001A6E11" w:rsidRDefault="003B66A9" w:rsidP="001A6E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FF0000"/>
          <w:sz w:val="22"/>
          <w:szCs w:val="22"/>
        </w:rPr>
      </w:pPr>
      <w:r w:rsidRPr="001A6E11">
        <w:rPr>
          <w:rFonts w:ascii="Arial" w:hAnsi="Arial" w:cs="Arial"/>
          <w:b/>
          <w:color w:val="FF0000"/>
        </w:rPr>
        <w:lastRenderedPageBreak/>
        <w:t xml:space="preserve">MODUL II. </w:t>
      </w:r>
      <w:r w:rsidR="001A6E11">
        <w:rPr>
          <w:rFonts w:ascii="Arial" w:hAnsi="Arial" w:cs="Arial"/>
          <w:b/>
          <w:color w:val="FF0000"/>
        </w:rPr>
        <w:t>– S KÝM, JAK a PROČ PRACUJU?</w:t>
      </w:r>
      <w:r w:rsidRPr="001A6E11">
        <w:rPr>
          <w:rFonts w:ascii="Arial" w:hAnsi="Arial" w:cs="Arial"/>
          <w:b/>
          <w:color w:val="FF0000"/>
        </w:rPr>
        <w:t xml:space="preserve"> – II</w:t>
      </w:r>
      <w:r w:rsidR="00362C71" w:rsidRPr="001A6E11">
        <w:rPr>
          <w:rFonts w:ascii="Arial" w:hAnsi="Arial" w:cs="Arial"/>
          <w:b/>
          <w:color w:val="FF0000"/>
        </w:rPr>
        <w:t>.</w:t>
      </w:r>
      <w:r w:rsidRPr="001A6E11">
        <w:rPr>
          <w:rFonts w:ascii="Arial" w:hAnsi="Arial" w:cs="Arial"/>
          <w:b/>
          <w:color w:val="FF0000"/>
        </w:rPr>
        <w:t xml:space="preserve"> podzáložka</w:t>
      </w:r>
    </w:p>
    <w:p w:rsidR="003B66A9" w:rsidRPr="001A6E11" w:rsidRDefault="003B66A9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cs-CZ"/>
        </w:rPr>
      </w:pPr>
    </w:p>
    <w:p w:rsidR="003B66A9" w:rsidRPr="001A6E11" w:rsidRDefault="003B66A9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color w:val="FF0000"/>
          <w:sz w:val="22"/>
          <w:szCs w:val="22"/>
        </w:rPr>
      </w:pPr>
      <w:r w:rsidRPr="001A6E11">
        <w:rPr>
          <w:rStyle w:val="normaltextrun"/>
          <w:rFonts w:ascii="Arial" w:hAnsi="Arial" w:cs="Arial"/>
          <w:b/>
          <w:color w:val="FF0000"/>
          <w:sz w:val="22"/>
          <w:szCs w:val="22"/>
        </w:rPr>
        <w:t xml:space="preserve">Studijní materiály od lektorů – prezentace, pracovní </w:t>
      </w:r>
      <w:proofErr w:type="gramStart"/>
      <w:r w:rsidRPr="001A6E11">
        <w:rPr>
          <w:rStyle w:val="normaltextrun"/>
          <w:rFonts w:ascii="Arial" w:hAnsi="Arial" w:cs="Arial"/>
          <w:b/>
          <w:color w:val="FF0000"/>
          <w:sz w:val="22"/>
          <w:szCs w:val="22"/>
        </w:rPr>
        <w:t>listy,</w:t>
      </w:r>
      <w:proofErr w:type="gramEnd"/>
      <w:r w:rsidRPr="001A6E11">
        <w:rPr>
          <w:rStyle w:val="normaltextrun"/>
          <w:rFonts w:ascii="Arial" w:hAnsi="Arial" w:cs="Arial"/>
          <w:b/>
          <w:color w:val="FF0000"/>
          <w:sz w:val="22"/>
          <w:szCs w:val="22"/>
        </w:rPr>
        <w:t xml:space="preserve"> apod. – II. podzáložka</w:t>
      </w:r>
    </w:p>
    <w:p w:rsidR="003B66A9" w:rsidRPr="001A6E11" w:rsidRDefault="003B66A9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3B66A9" w:rsidRPr="001A6E11" w:rsidRDefault="003B66A9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lang w:eastAsia="cs-CZ"/>
        </w:rPr>
      </w:pPr>
      <w:r w:rsidRPr="001A6E11">
        <w:rPr>
          <w:rFonts w:ascii="Arial" w:eastAsia="Times New Roman" w:hAnsi="Arial" w:cs="Arial"/>
          <w:b/>
          <w:i/>
          <w:lang w:eastAsia="cs-CZ"/>
        </w:rPr>
        <w:t>Cíl modulu </w:t>
      </w:r>
    </w:p>
    <w:p w:rsidR="003B66A9" w:rsidRPr="001A6E11" w:rsidRDefault="003B66A9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lang w:eastAsia="cs-CZ"/>
        </w:rPr>
      </w:pPr>
    </w:p>
    <w:p w:rsidR="003B66A9" w:rsidRPr="001A6E11" w:rsidRDefault="003B66A9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Modul má teoretickou a praktickou část. V teoretické části je cílem získat základní orientaci v poznatcích vývojové psychologie, psychologie osobnosti a pedagogiky, které jsou nezbytné pro výkon profese. V praktické části modulu pak rozvíjet komunikační dovednosti a dovednosti v práci se třídou na podporu přijímajícího a pozitivního klimatu a při podoře individualizovaného a diferencovaného vzdělávání v heterogenní třídě. Nezbytnou částí modulu je snaha získat dovednosti v oblasti psychohygieny a prevence syndromu vyhoření.  </w:t>
      </w:r>
    </w:p>
    <w:p w:rsidR="003B66A9" w:rsidRPr="001A6E11" w:rsidRDefault="003B66A9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</w:p>
    <w:p w:rsidR="003B66A9" w:rsidRPr="001A6E11" w:rsidRDefault="003B66A9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b/>
          <w:i/>
          <w:lang w:eastAsia="cs-CZ"/>
        </w:rPr>
        <w:t>Výsledky učení</w:t>
      </w:r>
      <w:r w:rsidRPr="001A6E11">
        <w:rPr>
          <w:rFonts w:ascii="Arial" w:eastAsia="Times New Roman" w:hAnsi="Arial" w:cs="Arial"/>
          <w:i/>
          <w:lang w:eastAsia="cs-CZ"/>
        </w:rPr>
        <w:t xml:space="preserve"> ve formě </w:t>
      </w:r>
      <w:proofErr w:type="spellStart"/>
      <w:r w:rsidRPr="001A6E11">
        <w:rPr>
          <w:rFonts w:ascii="Arial" w:eastAsia="Times New Roman" w:hAnsi="Arial" w:cs="Arial"/>
          <w:i/>
          <w:lang w:eastAsia="cs-CZ"/>
        </w:rPr>
        <w:t>check</w:t>
      </w:r>
      <w:proofErr w:type="spellEnd"/>
      <w:r w:rsidRPr="001A6E11">
        <w:rPr>
          <w:rFonts w:ascii="Arial" w:eastAsia="Times New Roman" w:hAnsi="Arial" w:cs="Arial"/>
          <w:i/>
          <w:lang w:eastAsia="cs-CZ"/>
        </w:rPr>
        <w:t xml:space="preserve"> listu (po odevzdání 3 úkolů si bude moci studující/lektor odškrtnout)  </w:t>
      </w:r>
    </w:p>
    <w:p w:rsidR="003B66A9" w:rsidRPr="001A6E11" w:rsidRDefault="003B66A9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3361"/>
        <w:gridCol w:w="2365"/>
        <w:gridCol w:w="2292"/>
      </w:tblGrid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Výsledek učení 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Absolvent modulu bude: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Způsob ověřování – kritéria  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Splněno/nesplněno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a)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Vědět, jaké jsou základní hodnoty v práci pedagogických pracovníků, a umět tyto hodnoty uplatnit v pedagogické činnosti asistenta pedagoga.  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2. část portfolia – Pozorování a hodnocení 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A/ Esej 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b)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Umět zdůvodnit význam respektujícího přístupu a znát negativní dopady chování řízeného předsudky při výkonu pedagogické práce.   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2. část portfolia – Pozorování a hodnocení 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A/ Esej 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c)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Mít osvojeny vybrané poznatky v oblasti osobnostně sociálních požadavků na výkon profese asistenta pedagoga. 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2. část portfolia – Pozorování a hodnocení 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A/ Esej 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d)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Mít osvojeny základní poznatky z oblasti vývojové psychologie a rozumět nejdůležitějším specifikům chování a prožívání žáků v jednotlivých etapách jejich vývoje. 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2. část portfolia – Pozorování a hodnocení 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B/ Pozorování </w:t>
            </w:r>
            <w:r w:rsidRPr="00857DA5">
              <w:lastRenderedPageBreak/>
              <w:t xml:space="preserve">a jeho záznam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lastRenderedPageBreak/>
              <w:t xml:space="preserve">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e)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Umět aplikovat základní poznatky z oblasti sociální psychologie, zejména pro podporu začlenění žáků do kolektivu, prevenci šikany a v oblasti tvorby pozitivního klimatu třídy. 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2. část portfolia – Pozorování a hodnocení 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B/ Pozorování a jeho záznam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  <w:tr w:rsidR="00ED6597" w:rsidRPr="001A6E11" w:rsidTr="003B66A9">
        <w:trPr>
          <w:trHeight w:val="65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f)  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Orientovat se v možných příčinách náročného chování žáků a umím aplikovat vybrané strategie v oblasti prevence a řešení náročného chování žáků.   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>
            <w:r w:rsidRPr="00857DA5">
              <w:t xml:space="preserve">2. část portfolia – Pozorování a hodnocení 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6597" w:rsidRPr="00857DA5" w:rsidRDefault="00ED6597" w:rsidP="00ED6597"/>
        </w:tc>
      </w:tr>
    </w:tbl>
    <w:p w:rsidR="003B66A9" w:rsidRPr="001A6E11" w:rsidRDefault="003B66A9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shd w:val="clear" w:color="auto" w:fill="FFFF00"/>
          <w:lang w:eastAsia="cs-CZ"/>
        </w:rPr>
      </w:pP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 xml:space="preserve">Zadání: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 xml:space="preserve">Zpracování 2. části portfolia – Pozorování a hodnocení v této struktuře: 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 xml:space="preserve">A/ Esej  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 xml:space="preserve">Sebezkušenostní reflexe na téma osobnostních předpokladů a etických otázek spjatých s prací asistenta pedagoga vycházející z reálné zkušenosti.  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 xml:space="preserve">B/ Pozorování a jeho záznam 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 xml:space="preserve">Záznam o pozorování žáka / skupiny žáků se zaměřením na jejich vývojové potřeby a úkoly (pozorování při výuce, o přestávkách, při třídnických hodinách, preventivních programech, akcích mimo školu, …). Tento záznam pozorování bude opatřen komentářem z reflexe, kterou provede účastník studia spolu s učitelem (popř. i poradenským pracovníkem) nad tímto záznamem. 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 xml:space="preserve">C/ Hodnocení žáků 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 xml:space="preserve">Záznam o hodnotících systémech a strategiích uplatňovaných ve škole, na níž je vykonávána praxe. Založení kopií konkrétních ukázek hodnocení a sebehodnocení žáků opatřených komentářem o typu a účelu hodnocení, případném zapojení asistentů pedagoga do hodnocení žáků. 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 xml:space="preserve">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>•</w:t>
      </w:r>
      <w:r w:rsidRPr="00ED6597">
        <w:rPr>
          <w:rFonts w:ascii="Arial" w:eastAsia="Times New Roman" w:hAnsi="Arial" w:cs="Arial"/>
          <w:i/>
          <w:lang w:eastAsia="cs-CZ"/>
        </w:rPr>
        <w:tab/>
        <w:t xml:space="preserve">Učivo 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>•</w:t>
      </w:r>
      <w:r w:rsidRPr="00ED6597">
        <w:rPr>
          <w:rFonts w:ascii="Arial" w:eastAsia="Times New Roman" w:hAnsi="Arial" w:cs="Arial"/>
          <w:i/>
          <w:lang w:eastAsia="cs-CZ"/>
        </w:rPr>
        <w:tab/>
        <w:t xml:space="preserve">Osobnostně-sociální předpoklady a požadavky pro výkon profese pedagogických pracovníků, zvláště asistenta pedagoga, etika v práci asistenta pedagoga.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>•</w:t>
      </w:r>
      <w:r w:rsidRPr="00ED6597">
        <w:rPr>
          <w:rFonts w:ascii="Arial" w:eastAsia="Times New Roman" w:hAnsi="Arial" w:cs="Arial"/>
          <w:i/>
          <w:lang w:eastAsia="cs-CZ"/>
        </w:rPr>
        <w:tab/>
        <w:t xml:space="preserve">Teorie a praxe komunikace v kontaktu se všemi účastníky vzdělávacího procesu, včetně zákonných zástupců žáků a pracovníků mimoškolních institucí. 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lastRenderedPageBreak/>
        <w:t>•</w:t>
      </w:r>
      <w:r w:rsidRPr="00ED6597">
        <w:rPr>
          <w:rFonts w:ascii="Arial" w:eastAsia="Times New Roman" w:hAnsi="Arial" w:cs="Arial"/>
          <w:i/>
          <w:lang w:eastAsia="cs-CZ"/>
        </w:rPr>
        <w:tab/>
        <w:t xml:space="preserve">Základy psychologie osobnosti a vývojové psychologie, s důrazem na specifika v chování a prožívání žáků v odlišných věkových skupinách a jejich vývojové potřeby a úkoly, využitelné v praxi asistenta pedagoga. 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>•</w:t>
      </w:r>
      <w:r w:rsidRPr="00ED6597">
        <w:rPr>
          <w:rFonts w:ascii="Arial" w:eastAsia="Times New Roman" w:hAnsi="Arial" w:cs="Arial"/>
          <w:i/>
          <w:lang w:eastAsia="cs-CZ"/>
        </w:rPr>
        <w:tab/>
        <w:t xml:space="preserve">Základy sociální psychologie, strategie pro začlenění žáků do kolektivu, prevence šikany, práce se třídním (skupinovým) klimatem v praxi asistenta pedagoga. 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>•</w:t>
      </w:r>
      <w:r w:rsidRPr="00ED6597">
        <w:rPr>
          <w:rFonts w:ascii="Arial" w:eastAsia="Times New Roman" w:hAnsi="Arial" w:cs="Arial"/>
          <w:i/>
          <w:lang w:eastAsia="cs-CZ"/>
        </w:rPr>
        <w:tab/>
        <w:t xml:space="preserve">Možnosti individualizace a diferenciace ve vzdělávání a zásady efektivního učení v heterogenní třídě v praxi asistenta pedagoga.  </w:t>
      </w:r>
    </w:p>
    <w:p w:rsidR="00ED6597" w:rsidRPr="00ED6597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>•</w:t>
      </w:r>
      <w:r w:rsidRPr="00ED6597">
        <w:rPr>
          <w:rFonts w:ascii="Arial" w:eastAsia="Times New Roman" w:hAnsi="Arial" w:cs="Arial"/>
          <w:i/>
          <w:lang w:eastAsia="cs-CZ"/>
        </w:rPr>
        <w:tab/>
        <w:t xml:space="preserve">Specifika edukace online (vybrané aplikace, principy online edukace atd.) – seznámení se základními technologiemi využitelnými při distančním vzdělávání.  </w:t>
      </w:r>
    </w:p>
    <w:p w:rsidR="003B66A9" w:rsidRPr="001A6E11" w:rsidRDefault="00ED6597" w:rsidP="00ED6597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ED6597">
        <w:rPr>
          <w:rFonts w:ascii="Arial" w:eastAsia="Times New Roman" w:hAnsi="Arial" w:cs="Arial"/>
          <w:i/>
          <w:lang w:eastAsia="cs-CZ"/>
        </w:rPr>
        <w:t>•</w:t>
      </w:r>
      <w:r w:rsidRPr="00ED6597">
        <w:rPr>
          <w:rFonts w:ascii="Arial" w:eastAsia="Times New Roman" w:hAnsi="Arial" w:cs="Arial"/>
          <w:i/>
          <w:lang w:eastAsia="cs-CZ"/>
        </w:rPr>
        <w:tab/>
        <w:t xml:space="preserve">Sebereflexe v pedagogické práci, základy psychohygieny a prevence vyhoření. </w:t>
      </w:r>
      <w:r w:rsidR="003B66A9" w:rsidRPr="001A6E11">
        <w:rPr>
          <w:rFonts w:ascii="Arial" w:eastAsia="Times New Roman" w:hAnsi="Arial" w:cs="Arial"/>
          <w:i/>
          <w:lang w:eastAsia="cs-CZ"/>
        </w:rPr>
        <w:br w:type="page"/>
      </w:r>
    </w:p>
    <w:p w:rsidR="003B66A9" w:rsidRPr="001A6E11" w:rsidRDefault="003B66A9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lang w:eastAsia="cs-CZ"/>
        </w:rPr>
      </w:pPr>
      <w:r w:rsidRPr="001A6E11">
        <w:rPr>
          <w:rFonts w:ascii="Arial" w:eastAsia="Times New Roman" w:hAnsi="Arial" w:cs="Arial"/>
          <w:b/>
          <w:i/>
          <w:lang w:eastAsia="cs-CZ"/>
        </w:rPr>
        <w:lastRenderedPageBreak/>
        <w:t>Základní literatura a další zdroje  </w:t>
      </w:r>
    </w:p>
    <w:p w:rsidR="00362C71" w:rsidRPr="001A6E1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</w:p>
    <w:p w:rsidR="00ED6597" w:rsidRPr="00ED6597" w:rsidRDefault="00ED6597" w:rsidP="00ED6597">
      <w:r w:rsidRPr="00ED6597">
        <w:t xml:space="preserve">VOTAVOVÁ, Renata a kol. Desatero úspěšné práce s heterogenní třídou. Praha: NPI ČR, 2023. ISBN 978-80-7578-123-9  </w:t>
      </w:r>
    </w:p>
    <w:p w:rsidR="00ED6597" w:rsidRPr="00ED6597" w:rsidRDefault="00ED6597" w:rsidP="00ED6597">
      <w:r w:rsidRPr="00ED6597">
        <w:t xml:space="preserve">ČÁP, Jan a Jiří MAREŠ. Psychologie pro učitele. Praha: Portál, 2007. ISBN 978-80-7367-273-7   </w:t>
      </w:r>
    </w:p>
    <w:p w:rsidR="00ED6597" w:rsidRPr="00ED6597" w:rsidRDefault="00ED6597" w:rsidP="00ED6597">
      <w:r w:rsidRPr="00ED6597">
        <w:t xml:space="preserve">JEDLIČKA, Richard, KOŤA, Jaroslav a Jan SLAVÍK. Pedagogická psychologie pro učitele. Psychologie ve výchově a vzdělávání. Praha: </w:t>
      </w:r>
      <w:proofErr w:type="spellStart"/>
      <w:r w:rsidRPr="00ED6597">
        <w:t>Grada</w:t>
      </w:r>
      <w:proofErr w:type="spellEnd"/>
      <w:r w:rsidRPr="00ED6597">
        <w:t xml:space="preserve">, 2018. ISBN 978-80-271-0586-1  </w:t>
      </w:r>
    </w:p>
    <w:p w:rsidR="00ED6597" w:rsidRPr="00ED6597" w:rsidRDefault="00ED6597" w:rsidP="00ED6597">
      <w:r w:rsidRPr="00ED6597">
        <w:t xml:space="preserve">FONTANA, David. Psychologie ve školní praxi. Praha: Portál, 2010. ISBN 978-80-7367-725-1  </w:t>
      </w:r>
    </w:p>
    <w:p w:rsidR="00ED6597" w:rsidRPr="00ED6597" w:rsidRDefault="00ED6597" w:rsidP="00ED6597">
      <w:r w:rsidRPr="00ED6597">
        <w:t xml:space="preserve">HOLEČEK, Václav. Psychologie v učitelské praxi. Praha: </w:t>
      </w:r>
      <w:proofErr w:type="spellStart"/>
      <w:r w:rsidRPr="00ED6597">
        <w:t>Grada</w:t>
      </w:r>
      <w:proofErr w:type="spellEnd"/>
      <w:r w:rsidRPr="00ED6597">
        <w:t xml:space="preserve">, 2015. ISBN 978-80-247-3704-1  </w:t>
      </w:r>
    </w:p>
    <w:p w:rsidR="00ED6597" w:rsidRPr="00ED6597" w:rsidRDefault="00ED6597" w:rsidP="00ED6597">
      <w:r w:rsidRPr="00ED6597">
        <w:t xml:space="preserve">ČAPEK, Robert. Odměny a tresty ve školní praxi. Praha: </w:t>
      </w:r>
      <w:proofErr w:type="spellStart"/>
      <w:r w:rsidRPr="00ED6597">
        <w:t>Grada</w:t>
      </w:r>
      <w:proofErr w:type="spellEnd"/>
      <w:r w:rsidRPr="00ED6597">
        <w:t xml:space="preserve">, 2008. ISBN 978-80-247-1718-0   </w:t>
      </w:r>
    </w:p>
    <w:p w:rsidR="00ED6597" w:rsidRPr="00ED6597" w:rsidRDefault="00ED6597" w:rsidP="00ED6597">
      <w:r w:rsidRPr="00ED6597">
        <w:t xml:space="preserve">ČAPEK, Robert. Moderní didaktika. Lexikon výukových a hodnotících metod. Praha: </w:t>
      </w:r>
      <w:proofErr w:type="spellStart"/>
      <w:r w:rsidRPr="00ED6597">
        <w:t>Grada</w:t>
      </w:r>
      <w:proofErr w:type="spellEnd"/>
      <w:r w:rsidRPr="00ED6597">
        <w:t xml:space="preserve">, 2015. ISBN 978-80-247-3450-7  </w:t>
      </w:r>
    </w:p>
    <w:p w:rsidR="00ED6597" w:rsidRPr="00ED6597" w:rsidRDefault="00ED6597" w:rsidP="00ED6597">
      <w:r w:rsidRPr="00ED6597">
        <w:t xml:space="preserve">MERTIN, Václav a kol. Problémy s chováním ve škole – jak na ně. Individuální výchovný plán. Praha: </w:t>
      </w:r>
      <w:proofErr w:type="spellStart"/>
      <w:r w:rsidRPr="00ED6597">
        <w:t>Wolters</w:t>
      </w:r>
      <w:proofErr w:type="spellEnd"/>
      <w:r w:rsidRPr="00ED6597">
        <w:t xml:space="preserve"> </w:t>
      </w:r>
      <w:proofErr w:type="spellStart"/>
      <w:r w:rsidRPr="00ED6597">
        <w:t>Kulwer</w:t>
      </w:r>
      <w:proofErr w:type="spellEnd"/>
      <w:r w:rsidRPr="00ED6597">
        <w:t xml:space="preserve">, 2013. ISBN 978-80-7478-026-4   </w:t>
      </w:r>
    </w:p>
    <w:p w:rsidR="00ED6597" w:rsidRPr="00ED6597" w:rsidRDefault="00ED6597" w:rsidP="00ED6597">
      <w:r w:rsidRPr="00ED6597">
        <w:t xml:space="preserve">ROSENBERG, M. B. Nenásilná komunikace. Řeč života. Praha: Portál, 2022. 978-80-262-1785-5  </w:t>
      </w:r>
    </w:p>
    <w:p w:rsidR="00ED6597" w:rsidRPr="00ED6597" w:rsidRDefault="00ED6597" w:rsidP="00ED6597">
      <w:r w:rsidRPr="00ED6597">
        <w:t xml:space="preserve">GABAŠOVÁ, Jitka a Miroslav VOSMIK. Asistent pedagoga a klima třídy. Praha: RAABE, 2019. ISBN 978-80-7496-419-0   </w:t>
      </w:r>
    </w:p>
    <w:p w:rsidR="00ED6597" w:rsidRPr="00ED6597" w:rsidRDefault="00ED6597" w:rsidP="00ED6597">
      <w:r w:rsidRPr="00ED6597">
        <w:t xml:space="preserve">THOROVÁ, Kateřina. Vývojová psychologie. Praha: Portál, 2015. 978-80-262-0714-6  </w:t>
      </w:r>
    </w:p>
    <w:p w:rsidR="00ED6597" w:rsidRPr="00ED6597" w:rsidRDefault="00ED6597" w:rsidP="00ED6597">
      <w:r w:rsidRPr="00ED6597">
        <w:t xml:space="preserve">VÁGNEROVÁ, Marie a Lidka LISÁ. Vývojová psychologie. Dětství a dospívání. Praha: Karolinum, 2021. 978-80-246-4961-0  </w:t>
      </w:r>
    </w:p>
    <w:p w:rsidR="00ED6597" w:rsidRPr="00ED6597" w:rsidRDefault="00ED6597" w:rsidP="00ED6597">
      <w:r w:rsidRPr="00ED6597">
        <w:t xml:space="preserve">ŘÍČAN, Pavel. Cesta životem: vývojová psychologie. Praha: Portál, 2021. 978-80-262-1783-1  </w:t>
      </w:r>
    </w:p>
    <w:p w:rsidR="00B677AB" w:rsidRPr="001A6E11" w:rsidRDefault="00ED6597" w:rsidP="00ED6597">
      <w:pPr>
        <w:rPr>
          <w:i/>
          <w:color w:val="FF0000"/>
        </w:rPr>
      </w:pPr>
      <w:r w:rsidRPr="00ED6597">
        <w:t xml:space="preserve">Metodiky k osobnostní a sociální výchově: https://www.odyssea.cz/  </w:t>
      </w:r>
      <w:r w:rsidR="00B677AB" w:rsidRPr="001A6E11">
        <w:br w:type="page"/>
      </w:r>
    </w:p>
    <w:p w:rsidR="00362C71" w:rsidRPr="001A6E1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cs-CZ"/>
        </w:rPr>
      </w:pPr>
      <w:r w:rsidRPr="001A6E11">
        <w:rPr>
          <w:rFonts w:ascii="Arial" w:eastAsia="Times New Roman" w:hAnsi="Arial" w:cs="Arial"/>
          <w:b/>
          <w:bCs/>
          <w:color w:val="FF0000"/>
          <w:sz w:val="24"/>
          <w:szCs w:val="24"/>
          <w:lang w:eastAsia="cs-CZ"/>
        </w:rPr>
        <w:lastRenderedPageBreak/>
        <w:t xml:space="preserve">Modul III. </w:t>
      </w:r>
      <w:r w:rsidR="001A6E11">
        <w:rPr>
          <w:rFonts w:ascii="Arial" w:eastAsia="Times New Roman" w:hAnsi="Arial" w:cs="Arial"/>
          <w:b/>
          <w:bCs/>
          <w:color w:val="FF0000"/>
          <w:sz w:val="24"/>
          <w:szCs w:val="24"/>
          <w:lang w:eastAsia="cs-CZ"/>
        </w:rPr>
        <w:t xml:space="preserve">– JAK VYTVOŘÍM TANDEM S UČITELEM </w:t>
      </w:r>
      <w:r w:rsidRPr="001A6E11">
        <w:rPr>
          <w:rFonts w:ascii="Arial" w:eastAsia="Times New Roman" w:hAnsi="Arial" w:cs="Arial"/>
          <w:b/>
          <w:bCs/>
          <w:color w:val="FF0000"/>
          <w:sz w:val="24"/>
          <w:szCs w:val="24"/>
          <w:lang w:eastAsia="cs-CZ"/>
        </w:rPr>
        <w:t>– III. podzáložka</w:t>
      </w:r>
    </w:p>
    <w:p w:rsidR="00362C71" w:rsidRPr="001A6E1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</w:p>
    <w:p w:rsidR="00362C71" w:rsidRPr="001A6E11" w:rsidRDefault="00362C71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color w:val="FF0000"/>
          <w:sz w:val="22"/>
          <w:szCs w:val="22"/>
        </w:rPr>
      </w:pPr>
      <w:r w:rsidRPr="001A6E11">
        <w:rPr>
          <w:rStyle w:val="normaltextrun"/>
          <w:rFonts w:ascii="Arial" w:hAnsi="Arial" w:cs="Arial"/>
          <w:b/>
          <w:color w:val="FF0000"/>
          <w:sz w:val="22"/>
          <w:szCs w:val="22"/>
        </w:rPr>
        <w:t xml:space="preserve">Studijní materiály od lektorů – prezentace, pracovní </w:t>
      </w:r>
      <w:proofErr w:type="gramStart"/>
      <w:r w:rsidRPr="001A6E11">
        <w:rPr>
          <w:rStyle w:val="normaltextrun"/>
          <w:rFonts w:ascii="Arial" w:hAnsi="Arial" w:cs="Arial"/>
          <w:b/>
          <w:color w:val="FF0000"/>
          <w:sz w:val="22"/>
          <w:szCs w:val="22"/>
        </w:rPr>
        <w:t>listy,</w:t>
      </w:r>
      <w:proofErr w:type="gramEnd"/>
      <w:r w:rsidRPr="001A6E11">
        <w:rPr>
          <w:rStyle w:val="normaltextrun"/>
          <w:rFonts w:ascii="Arial" w:hAnsi="Arial" w:cs="Arial"/>
          <w:b/>
          <w:color w:val="FF0000"/>
          <w:sz w:val="22"/>
          <w:szCs w:val="22"/>
        </w:rPr>
        <w:t xml:space="preserve"> apod. – III. podzáložka</w:t>
      </w:r>
    </w:p>
    <w:p w:rsidR="00362C71" w:rsidRPr="00362C7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1A6E11">
        <w:rPr>
          <w:rFonts w:ascii="Calibri" w:eastAsia="Times New Roman" w:hAnsi="Calibri" w:cs="Calibri"/>
          <w:sz w:val="20"/>
          <w:szCs w:val="20"/>
          <w:lang w:eastAsia="cs-CZ"/>
        </w:rPr>
        <w:t> </w:t>
      </w:r>
    </w:p>
    <w:p w:rsidR="00362C71" w:rsidRPr="00362C7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lang w:eastAsia="cs-CZ"/>
        </w:rPr>
      </w:pPr>
      <w:r w:rsidRPr="001A6E11">
        <w:rPr>
          <w:rFonts w:ascii="Arial" w:eastAsia="Times New Roman" w:hAnsi="Arial" w:cs="Arial"/>
          <w:b/>
          <w:lang w:eastAsia="cs-CZ"/>
        </w:rPr>
        <w:t>Cíl modulu </w:t>
      </w:r>
    </w:p>
    <w:p w:rsidR="00362C71" w:rsidRPr="001A6E1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cs-CZ"/>
        </w:rPr>
      </w:pPr>
    </w:p>
    <w:p w:rsidR="00362C71" w:rsidRPr="00362C7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Cílem modulu je upevnit dovednosti asistentů pedagoga pro nastavování a rozvíjení efektivní spolupráce s učiteli a dalšími pedagogickými a poradenskými pracovníky školy při podpoře žáků.  </w:t>
      </w:r>
    </w:p>
    <w:p w:rsidR="00362C71" w:rsidRPr="001A6E1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</w:p>
    <w:p w:rsidR="00362C71" w:rsidRPr="001A6E1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b/>
          <w:i/>
          <w:lang w:eastAsia="cs-CZ"/>
        </w:rPr>
        <w:t>Výsledky učení</w:t>
      </w:r>
      <w:r w:rsidRPr="001A6E11">
        <w:rPr>
          <w:rFonts w:ascii="Arial" w:eastAsia="Times New Roman" w:hAnsi="Arial" w:cs="Arial"/>
          <w:i/>
          <w:lang w:eastAsia="cs-CZ"/>
        </w:rPr>
        <w:t xml:space="preserve"> ve formě </w:t>
      </w:r>
      <w:proofErr w:type="spellStart"/>
      <w:r w:rsidRPr="001A6E11">
        <w:rPr>
          <w:rFonts w:ascii="Arial" w:eastAsia="Times New Roman" w:hAnsi="Arial" w:cs="Arial"/>
          <w:i/>
          <w:lang w:eastAsia="cs-CZ"/>
        </w:rPr>
        <w:t>check</w:t>
      </w:r>
      <w:proofErr w:type="spellEnd"/>
      <w:r w:rsidRPr="001A6E11">
        <w:rPr>
          <w:rFonts w:ascii="Arial" w:eastAsia="Times New Roman" w:hAnsi="Arial" w:cs="Arial"/>
          <w:i/>
          <w:lang w:eastAsia="cs-CZ"/>
        </w:rPr>
        <w:t xml:space="preserve"> listu (po odevzdání úkolu si bude moci studující/lektor odškrtnout)  </w:t>
      </w:r>
    </w:p>
    <w:p w:rsidR="00362C71" w:rsidRPr="00362C7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045"/>
        <w:gridCol w:w="2925"/>
        <w:gridCol w:w="2550"/>
      </w:tblGrid>
      <w:tr w:rsidR="00362C71" w:rsidRPr="00362C71" w:rsidTr="00362C71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  </w:t>
            </w: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b/>
                <w:bCs/>
                <w:i/>
                <w:lang w:eastAsia="cs-CZ"/>
              </w:rPr>
              <w:t>Výsledek učení</w:t>
            </w:r>
            <w:r w:rsidRPr="001A6E11">
              <w:rPr>
                <w:rFonts w:ascii="Arial" w:eastAsia="Times New Roman" w:hAnsi="Arial" w:cs="Arial"/>
                <w:i/>
                <w:lang w:eastAsia="cs-CZ"/>
              </w:rPr>
              <w:t>  </w:t>
            </w:r>
          </w:p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Absolvent modulu bude: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b/>
                <w:bCs/>
                <w:i/>
                <w:lang w:eastAsia="cs-CZ"/>
              </w:rPr>
              <w:t>Způsob ověřování – kritéria </w:t>
            </w:r>
            <w:r w:rsidRPr="001A6E11">
              <w:rPr>
                <w:rFonts w:ascii="Arial" w:eastAsia="Times New Roman" w:hAnsi="Arial" w:cs="Arial"/>
                <w:i/>
                <w:lang w:eastAsia="cs-CZ"/>
              </w:rPr>
              <w:t> 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b/>
                <w:bCs/>
                <w:i/>
                <w:lang w:eastAsia="cs-CZ"/>
              </w:rPr>
              <w:t>Splněno/nesplněno</w:t>
            </w:r>
            <w:r w:rsidRPr="001A6E11">
              <w:rPr>
                <w:rFonts w:ascii="Arial" w:eastAsia="Times New Roman" w:hAnsi="Arial" w:cs="Arial"/>
                <w:i/>
                <w:lang w:eastAsia="cs-CZ"/>
              </w:rPr>
              <w:t> </w:t>
            </w:r>
          </w:p>
        </w:tc>
      </w:tr>
      <w:tr w:rsidR="00362C71" w:rsidRPr="00362C71" w:rsidTr="00362C71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a)  </w:t>
            </w: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Rozumět funkci a pozici asistenta pedagoga a znát její ukotvení v právních předpisech.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3. část portfolia – Spolupráce učitele a asistenta pedagoga 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 </w:t>
            </w:r>
          </w:p>
        </w:tc>
      </w:tr>
      <w:tr w:rsidR="00362C71" w:rsidRPr="00362C71" w:rsidTr="00362C71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b)  </w:t>
            </w: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Znát kompetence a pracovní povinnosti asistenta pedagoga, bude schopen znalosti v této oblasti aplikovat při výkonu činnosti asistenta pedagoga.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3. část portfolia – Spolupráce učitele a asistenta pedagoga 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 </w:t>
            </w:r>
          </w:p>
        </w:tc>
      </w:tr>
      <w:tr w:rsidR="00362C71" w:rsidRPr="00362C71" w:rsidTr="00362C71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c)  </w:t>
            </w: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Znát základní principy spolupráce asistenta pedagoga s učitelem a umět tyto principy uplatňovat v rámci činnosti asistenta pedagoga. 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3. část portfolia – Spolupráce učitele a asistenta pedagoga 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 </w:t>
            </w:r>
          </w:p>
        </w:tc>
      </w:tr>
      <w:tr w:rsidR="00362C71" w:rsidRPr="00362C71" w:rsidTr="00362C71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d)  </w:t>
            </w: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Znát základní principy spolupráce asistenta pedagoga s dalšími pedagogickými pracovníky (vychovateli, asistenty, pracovníky školního poradenského pracoviště ad.) a umět tyto principy uplatňovat v rámci pedagogické činnosti asistenta pedagoga.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3. část portfolia – Spolupráce učitele a asistenta pedagoga 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 </w:t>
            </w:r>
          </w:p>
        </w:tc>
      </w:tr>
      <w:tr w:rsidR="00362C71" w:rsidRPr="00362C71" w:rsidTr="00362C71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e)  </w:t>
            </w: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Vědět, kde hledat zdroje metodického vedení a dalšího vzdělávání využitelné v profesi asistenta pedagoga.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3. část portfolia – Spolupráce učitele a asistenta pedagoga 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lang w:eastAsia="cs-CZ"/>
              </w:rPr>
              <w:t> </w:t>
            </w:r>
          </w:p>
        </w:tc>
      </w:tr>
    </w:tbl>
    <w:p w:rsidR="00362C71" w:rsidRPr="001A6E1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</w:p>
    <w:p w:rsidR="00E11564" w:rsidRPr="001A6E1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b/>
          <w:i/>
          <w:lang w:eastAsia="cs-CZ"/>
        </w:rPr>
        <w:t>Zadání:</w:t>
      </w:r>
      <w:r w:rsidRPr="001A6E11">
        <w:rPr>
          <w:rFonts w:ascii="Arial" w:eastAsia="Times New Roman" w:hAnsi="Arial" w:cs="Arial"/>
          <w:i/>
          <w:lang w:eastAsia="cs-CZ"/>
        </w:rPr>
        <w:t xml:space="preserve"> </w:t>
      </w:r>
    </w:p>
    <w:p w:rsidR="00362C71" w:rsidRPr="00362C7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 xml:space="preserve">Zpracování </w:t>
      </w:r>
      <w:r w:rsidRPr="001A6E11">
        <w:rPr>
          <w:rFonts w:ascii="Arial" w:eastAsia="Times New Roman" w:hAnsi="Arial" w:cs="Arial"/>
          <w:b/>
          <w:bCs/>
          <w:i/>
          <w:lang w:eastAsia="cs-CZ"/>
        </w:rPr>
        <w:t>3. části portfolia – Spolupráce učitele a asistenta pedagoga</w:t>
      </w:r>
      <w:r w:rsidRPr="001A6E11">
        <w:rPr>
          <w:rFonts w:ascii="Arial" w:eastAsia="Times New Roman" w:hAnsi="Arial" w:cs="Arial"/>
          <w:i/>
          <w:lang w:eastAsia="cs-CZ"/>
        </w:rPr>
        <w:t xml:space="preserve"> v této struktuře:  </w:t>
      </w:r>
    </w:p>
    <w:p w:rsidR="00362C71" w:rsidRPr="00362C7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A/ Seznámení se s náplní práce asistenta pedagoga na škole, kde je vykonávána praxe – kopie + komentář.  </w:t>
      </w:r>
    </w:p>
    <w:p w:rsidR="00362C71" w:rsidRPr="00362C7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B/ Popis nastavení a fungování spolupráce mezi učitelem a asistentem pedagoga na škole, kde je vykonávána praxe.  </w:t>
      </w:r>
    </w:p>
    <w:p w:rsidR="00E11564" w:rsidRPr="001A6E1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C/ Popis zdrojů a metodického vedení na škole, kde je vykonávána praxe. </w:t>
      </w:r>
    </w:p>
    <w:p w:rsidR="00362C71" w:rsidRPr="00362C71" w:rsidRDefault="00E11564" w:rsidP="001A6E11">
      <w:pPr>
        <w:shd w:val="clear" w:color="auto" w:fill="FFFFFF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br w:type="page"/>
      </w:r>
    </w:p>
    <w:p w:rsidR="00362C71" w:rsidRPr="00362C7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lastRenderedPageBreak/>
        <w:t> </w:t>
      </w:r>
    </w:p>
    <w:p w:rsidR="00362C71" w:rsidRPr="001A6E11" w:rsidRDefault="00362C71" w:rsidP="00DD428D">
      <w:pPr>
        <w:pStyle w:val="Odstavecseseznamem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Učivo  </w:t>
      </w:r>
    </w:p>
    <w:p w:rsidR="00362C71" w:rsidRPr="00362C71" w:rsidRDefault="00362C71" w:rsidP="00DD428D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Role asistenta pedagoga a její ukotvení v právních předpisech; kompetence a povinnosti asistentů.  </w:t>
      </w:r>
    </w:p>
    <w:p w:rsidR="00362C71" w:rsidRPr="00362C71" w:rsidRDefault="00362C71" w:rsidP="00DD428D">
      <w:pPr>
        <w:numPr>
          <w:ilvl w:val="0"/>
          <w:numId w:val="10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Principy spolupráce asistenta pedagoga s učitelem:  </w:t>
      </w:r>
    </w:p>
    <w:p w:rsidR="00362C71" w:rsidRPr="00362C71" w:rsidRDefault="00362C71" w:rsidP="00DD428D">
      <w:pPr>
        <w:numPr>
          <w:ilvl w:val="0"/>
          <w:numId w:val="11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Principy spolupráce asistenta pedagoga s dalšími pedagogickými pracovníky (vedením školy, vychovateli, asistenty, pracovníky školního poradenského pracoviště);  </w:t>
      </w:r>
    </w:p>
    <w:p w:rsidR="00362C71" w:rsidRPr="00362C71" w:rsidRDefault="00362C71" w:rsidP="00DD428D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Specifika uplatnění asistentů v MŠ, na 1. stupni ZŠ, na 2. stupni ZŠ, v SŠ, ve školách hlavního vzdělávacího proudu a ve školách samostatně zřizovaných podle §16 odst. 9 školského zákona pro žáky se speciálními vzdělávacími potřebami;  </w:t>
      </w:r>
    </w:p>
    <w:p w:rsidR="00362C71" w:rsidRPr="00362C71" w:rsidRDefault="00362C71" w:rsidP="00DD428D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Zdroje metodického vedení a dalšího vzdělávání asistentů pedagoga.  </w:t>
      </w:r>
    </w:p>
    <w:p w:rsidR="00362C71" w:rsidRPr="00362C7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lang w:eastAsia="cs-CZ"/>
        </w:rPr>
      </w:pPr>
      <w:r w:rsidRPr="001A6E11">
        <w:rPr>
          <w:rFonts w:ascii="Arial" w:eastAsia="Times New Roman" w:hAnsi="Arial" w:cs="Arial"/>
          <w:b/>
          <w:i/>
          <w:lang w:eastAsia="cs-CZ"/>
        </w:rPr>
        <w:t> </w:t>
      </w:r>
    </w:p>
    <w:p w:rsidR="00362C71" w:rsidRPr="001A6E1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lang w:eastAsia="cs-CZ"/>
        </w:rPr>
      </w:pPr>
      <w:r w:rsidRPr="001A6E11">
        <w:rPr>
          <w:rFonts w:ascii="Arial" w:eastAsia="Times New Roman" w:hAnsi="Arial" w:cs="Arial"/>
          <w:b/>
          <w:i/>
          <w:lang w:eastAsia="cs-CZ"/>
        </w:rPr>
        <w:t>Základní literatura a další zdroje  </w:t>
      </w:r>
    </w:p>
    <w:p w:rsidR="00362C71" w:rsidRPr="00362C7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</w:p>
    <w:p w:rsidR="00362C71" w:rsidRPr="00362C7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 xml:space="preserve">HÁJKOVÁ, Vanda a kol. Asistent pedagoga. Profese utvářená v dialogu. Praha: </w:t>
      </w:r>
      <w:proofErr w:type="spellStart"/>
      <w:r w:rsidRPr="001A6E11">
        <w:rPr>
          <w:rFonts w:ascii="Arial" w:eastAsia="Times New Roman" w:hAnsi="Arial" w:cs="Arial"/>
          <w:i/>
          <w:lang w:eastAsia="cs-CZ"/>
        </w:rPr>
        <w:t>PedF</w:t>
      </w:r>
      <w:proofErr w:type="spellEnd"/>
      <w:r w:rsidRPr="001A6E11">
        <w:rPr>
          <w:rFonts w:ascii="Arial" w:eastAsia="Times New Roman" w:hAnsi="Arial" w:cs="Arial"/>
          <w:i/>
          <w:lang w:eastAsia="cs-CZ"/>
        </w:rPr>
        <w:t xml:space="preserve"> UK, 2019. ISBN 978-80-7603-009-1  </w:t>
      </w:r>
    </w:p>
    <w:p w:rsidR="00362C71" w:rsidRPr="00362C7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GABAŠOVÁ, Jitka a Miroslav VOSMIK. Asistent pedagoga a klima třídy. Praha: RAABE, 2019. ISBN 978-80-7496-419-0  </w:t>
      </w:r>
    </w:p>
    <w:p w:rsidR="00362C71" w:rsidRPr="00362C7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 xml:space="preserve">NĚMEC, Zbyněk. Asistent pedagoga. Zavedení a efektivní využití asistentů ve školách. </w:t>
      </w:r>
      <w:proofErr w:type="spellStart"/>
      <w:r w:rsidRPr="001A6E11">
        <w:rPr>
          <w:rFonts w:ascii="Arial" w:eastAsia="Times New Roman" w:hAnsi="Arial" w:cs="Arial"/>
          <w:i/>
          <w:lang w:eastAsia="cs-CZ"/>
        </w:rPr>
        <w:t>Verlag</w:t>
      </w:r>
      <w:proofErr w:type="spellEnd"/>
      <w:r w:rsidRPr="001A6E11">
        <w:rPr>
          <w:rFonts w:ascii="Arial" w:eastAsia="Times New Roman" w:hAnsi="Arial" w:cs="Arial"/>
          <w:i/>
          <w:lang w:eastAsia="cs-CZ"/>
        </w:rPr>
        <w:t xml:space="preserve"> </w:t>
      </w:r>
      <w:proofErr w:type="spellStart"/>
      <w:r w:rsidRPr="001A6E11">
        <w:rPr>
          <w:rFonts w:ascii="Arial" w:eastAsia="Times New Roman" w:hAnsi="Arial" w:cs="Arial"/>
          <w:i/>
          <w:lang w:eastAsia="cs-CZ"/>
        </w:rPr>
        <w:t>Dashofer</w:t>
      </w:r>
      <w:proofErr w:type="spellEnd"/>
      <w:r w:rsidRPr="001A6E11">
        <w:rPr>
          <w:rFonts w:ascii="Arial" w:eastAsia="Times New Roman" w:hAnsi="Arial" w:cs="Arial"/>
          <w:i/>
          <w:lang w:eastAsia="cs-CZ"/>
        </w:rPr>
        <w:t>. ISBN 978-80-7635-072-4  </w:t>
      </w:r>
    </w:p>
    <w:p w:rsidR="00362C71" w:rsidRPr="00362C7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NĚMEC, Zbyněk a Petra MARTINOVSKÁ. Asistent pedagoga v mateřské škole. Praha: RAABE, 2018. ISBN 978-80-7496-394-0  </w:t>
      </w:r>
    </w:p>
    <w:p w:rsidR="00362C71" w:rsidRPr="00362C7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lang w:eastAsia="cs-CZ"/>
        </w:rPr>
        <w:t>STANĚK, Martin a kol. Asistent pedagoga – praktický rádce. V lavici, 2022. ISBN 978-80-88466-04-8 </w:t>
      </w:r>
    </w:p>
    <w:p w:rsidR="00362C71" w:rsidRPr="001A6E11" w:rsidRDefault="00362C71" w:rsidP="001A6E11">
      <w:pPr>
        <w:shd w:val="clear" w:color="auto" w:fill="FFFFFF"/>
        <w:rPr>
          <w:rFonts w:ascii="Arial" w:hAnsi="Arial" w:cs="Arial"/>
          <w:b/>
          <w:color w:val="000000" w:themeColor="text1"/>
          <w:shd w:val="clear" w:color="auto" w:fill="FFFF00"/>
        </w:rPr>
      </w:pPr>
      <w:r w:rsidRPr="001A6E11">
        <w:rPr>
          <w:rFonts w:ascii="Arial" w:hAnsi="Arial" w:cs="Arial"/>
          <w:b/>
          <w:color w:val="000000" w:themeColor="text1"/>
          <w:shd w:val="clear" w:color="auto" w:fill="FFFF00"/>
        </w:rPr>
        <w:br w:type="page"/>
      </w:r>
    </w:p>
    <w:p w:rsidR="00E11564" w:rsidRPr="001A6E11" w:rsidRDefault="00362C71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cs-CZ"/>
        </w:rPr>
      </w:pPr>
      <w:r w:rsidRPr="001A6E11">
        <w:rPr>
          <w:rFonts w:ascii="Arial" w:eastAsia="Times New Roman" w:hAnsi="Arial" w:cs="Arial"/>
          <w:b/>
          <w:bCs/>
          <w:color w:val="FF0000"/>
          <w:sz w:val="24"/>
          <w:szCs w:val="24"/>
          <w:lang w:eastAsia="cs-CZ"/>
        </w:rPr>
        <w:lastRenderedPageBreak/>
        <w:t>Modul IV</w:t>
      </w:r>
      <w:r w:rsidR="00E11564" w:rsidRPr="001A6E11">
        <w:rPr>
          <w:rFonts w:ascii="Arial" w:eastAsia="Times New Roman" w:hAnsi="Arial" w:cs="Arial"/>
          <w:color w:val="FF0000"/>
          <w:sz w:val="24"/>
          <w:szCs w:val="24"/>
          <w:lang w:eastAsia="cs-CZ"/>
        </w:rPr>
        <w:t>.</w:t>
      </w:r>
      <w:r w:rsidR="001A6E11">
        <w:rPr>
          <w:rFonts w:ascii="Arial" w:eastAsia="Times New Roman" w:hAnsi="Arial" w:cs="Arial"/>
          <w:color w:val="FF0000"/>
          <w:sz w:val="24"/>
          <w:szCs w:val="24"/>
          <w:lang w:eastAsia="cs-CZ"/>
        </w:rPr>
        <w:t xml:space="preserve"> - </w:t>
      </w:r>
      <w:r w:rsidR="001A6E11" w:rsidRPr="001A6E11">
        <w:rPr>
          <w:rFonts w:ascii="Arial" w:eastAsia="Times New Roman" w:hAnsi="Arial" w:cs="Arial"/>
          <w:b/>
          <w:color w:val="FF0000"/>
          <w:sz w:val="24"/>
          <w:szCs w:val="24"/>
          <w:lang w:eastAsia="cs-CZ"/>
        </w:rPr>
        <w:t xml:space="preserve">SNAŽÍME SE ROZUMĚT JINAKOSTI </w:t>
      </w:r>
      <w:r w:rsidR="00E11564" w:rsidRPr="001A6E11">
        <w:rPr>
          <w:rFonts w:ascii="Arial" w:eastAsia="Times New Roman" w:hAnsi="Arial" w:cs="Arial"/>
          <w:b/>
          <w:color w:val="FF0000"/>
          <w:sz w:val="24"/>
          <w:szCs w:val="24"/>
          <w:lang w:eastAsia="cs-CZ"/>
        </w:rPr>
        <w:t>– IV. podzáložka</w:t>
      </w:r>
    </w:p>
    <w:p w:rsidR="00E11564" w:rsidRPr="001A6E11" w:rsidRDefault="00E11564" w:rsidP="001A6E11">
      <w:pPr>
        <w:shd w:val="clear" w:color="auto" w:fill="FFFFFF"/>
        <w:spacing w:after="0" w:line="240" w:lineRule="auto"/>
        <w:textAlignment w:val="baseline"/>
        <w:rPr>
          <w:rStyle w:val="normaltextrun"/>
          <w:rFonts w:ascii="Arial" w:hAnsi="Arial" w:cs="Arial"/>
          <w:b/>
          <w:color w:val="FF0000"/>
        </w:rPr>
      </w:pPr>
    </w:p>
    <w:p w:rsidR="00E11564" w:rsidRPr="001A6E11" w:rsidRDefault="00E11564" w:rsidP="001A6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cs-CZ"/>
        </w:rPr>
      </w:pPr>
      <w:r w:rsidRPr="001A6E11">
        <w:rPr>
          <w:rStyle w:val="normaltextrun"/>
          <w:rFonts w:ascii="Arial" w:hAnsi="Arial" w:cs="Arial"/>
          <w:b/>
          <w:color w:val="FF0000"/>
        </w:rPr>
        <w:t xml:space="preserve">Studijní materiály od lektorů – prezentace, pracovní </w:t>
      </w:r>
      <w:proofErr w:type="gramStart"/>
      <w:r w:rsidRPr="001A6E11">
        <w:rPr>
          <w:rStyle w:val="normaltextrun"/>
          <w:rFonts w:ascii="Arial" w:hAnsi="Arial" w:cs="Arial"/>
          <w:b/>
          <w:color w:val="FF0000"/>
        </w:rPr>
        <w:t>listy,</w:t>
      </w:r>
      <w:proofErr w:type="gramEnd"/>
      <w:r w:rsidRPr="001A6E11">
        <w:rPr>
          <w:rStyle w:val="normaltextrun"/>
          <w:rFonts w:ascii="Arial" w:hAnsi="Arial" w:cs="Arial"/>
          <w:b/>
          <w:color w:val="FF0000"/>
        </w:rPr>
        <w:t xml:space="preserve"> apod. – podzáložka IV. modulu</w:t>
      </w:r>
    </w:p>
    <w:p w:rsidR="00E11564" w:rsidRPr="001A6E11" w:rsidRDefault="00E11564" w:rsidP="001A6E1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cs-CZ"/>
        </w:rPr>
      </w:pPr>
    </w:p>
    <w:p w:rsidR="00E11564" w:rsidRDefault="00362C71" w:rsidP="00ED65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lang w:eastAsia="cs-CZ"/>
        </w:rPr>
      </w:pPr>
      <w:r w:rsidRPr="001A6E11">
        <w:rPr>
          <w:rFonts w:ascii="Arial" w:eastAsia="Times New Roman" w:hAnsi="Arial" w:cs="Arial"/>
          <w:b/>
          <w:i/>
          <w:color w:val="000000"/>
          <w:lang w:eastAsia="cs-CZ"/>
        </w:rPr>
        <w:t>Cíl modulu  </w:t>
      </w:r>
    </w:p>
    <w:p w:rsidR="00ED6597" w:rsidRDefault="00ED6597" w:rsidP="00ED65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lang w:eastAsia="cs-CZ"/>
        </w:rPr>
      </w:pPr>
    </w:p>
    <w:p w:rsidR="00ED6597" w:rsidRPr="00ED6597" w:rsidRDefault="00ED6597" w:rsidP="00ED65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cs-CZ"/>
        </w:rPr>
      </w:pPr>
      <w:r w:rsidRPr="00ED6597">
        <w:rPr>
          <w:rFonts w:ascii="Arial" w:eastAsia="Times New Roman" w:hAnsi="Arial" w:cs="Arial"/>
          <w:lang w:eastAsia="cs-CZ"/>
        </w:rPr>
        <w:t>Cílem modulu je získat základní poznatky o dopadech různých speciálně vzdělávacích potřeb žáků na vzdělávání a o nastavování účinné podpory pro žáky se SVP. Je kladen důraz na rozvoj dovedností poskytnout účinnou a rychlou podporu žákům se SVP, a to vždy pod metodickým vedením učitele a poradenského pracovníka školy (speciálního pedagoga)</w:t>
      </w:r>
    </w:p>
    <w:p w:rsidR="00ED6597" w:rsidRPr="00ED6597" w:rsidRDefault="00ED6597" w:rsidP="00ED65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lang w:eastAsia="cs-CZ"/>
        </w:rPr>
      </w:pPr>
    </w:p>
    <w:p w:rsidR="00362C71" w:rsidRPr="001A6E1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/>
          <w:lang w:eastAsia="cs-CZ"/>
        </w:rPr>
      </w:pPr>
      <w:r w:rsidRPr="001A6E11">
        <w:rPr>
          <w:rFonts w:ascii="Arial" w:eastAsia="Times New Roman" w:hAnsi="Arial" w:cs="Arial"/>
          <w:b/>
          <w:i/>
          <w:color w:val="000000"/>
          <w:lang w:eastAsia="cs-CZ"/>
        </w:rPr>
        <w:t>Výsledky učení</w:t>
      </w:r>
      <w:r w:rsidRPr="001A6E11">
        <w:rPr>
          <w:rFonts w:ascii="Arial" w:eastAsia="Times New Roman" w:hAnsi="Arial" w:cs="Arial"/>
          <w:i/>
          <w:color w:val="000000"/>
          <w:lang w:eastAsia="cs-CZ"/>
        </w:rPr>
        <w:t xml:space="preserve"> ve formě </w:t>
      </w:r>
      <w:proofErr w:type="spellStart"/>
      <w:r w:rsidRPr="001A6E11">
        <w:rPr>
          <w:rFonts w:ascii="Arial" w:eastAsia="Times New Roman" w:hAnsi="Arial" w:cs="Arial"/>
          <w:i/>
          <w:color w:val="000000"/>
          <w:lang w:eastAsia="cs-CZ"/>
        </w:rPr>
        <w:t>check</w:t>
      </w:r>
      <w:proofErr w:type="spellEnd"/>
      <w:r w:rsidRPr="001A6E11">
        <w:rPr>
          <w:rFonts w:ascii="Arial" w:eastAsia="Times New Roman" w:hAnsi="Arial" w:cs="Arial"/>
          <w:i/>
          <w:color w:val="000000"/>
          <w:lang w:eastAsia="cs-CZ"/>
        </w:rPr>
        <w:t xml:space="preserve"> listu (po odevzdání úkolu si bude moci studující odškrtnout)  </w:t>
      </w:r>
    </w:p>
    <w:p w:rsidR="00E11564" w:rsidRPr="00362C71" w:rsidRDefault="00E11564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3390"/>
        <w:gridCol w:w="2760"/>
        <w:gridCol w:w="2340"/>
      </w:tblGrid>
      <w:tr w:rsidR="00362C71" w:rsidRPr="00ED6597" w:rsidTr="00362C71"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 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Výsledek učení  </w:t>
            </w:r>
          </w:p>
          <w:p w:rsidR="00362C71" w:rsidRPr="00ED6597" w:rsidRDefault="00362C71" w:rsidP="00ED6597">
            <w:r w:rsidRPr="00ED6597">
              <w:t>Absolvent modulu bude: 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Způsob ověřování – kritéria  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Splněno/nesplněno </w:t>
            </w:r>
          </w:p>
        </w:tc>
      </w:tr>
      <w:tr w:rsidR="00362C71" w:rsidRPr="00ED6597" w:rsidTr="00362C71"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a) 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Umět popsat a vysvětlit různé formy heterogenity v žákovském kolektivu, charakterizovat inkluzivní výuku. 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Zpracování kazuistiky žáka se SVP 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 </w:t>
            </w:r>
          </w:p>
        </w:tc>
      </w:tr>
      <w:tr w:rsidR="00362C71" w:rsidRPr="00ED6597" w:rsidTr="00362C71"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b) 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Rozumět základním principům společného (inkluzivního) vzdělávání v jejich společenských i právních souvislostech. 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Zpracování kazuistiky žáka se SVP 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 </w:t>
            </w:r>
          </w:p>
        </w:tc>
      </w:tr>
      <w:tr w:rsidR="00362C71" w:rsidRPr="00ED6597" w:rsidTr="00362C71"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c) 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Orientovat se v konceptu „speciálních vzdělávacích potřeb“ žáků a mít osvojeny základní znalosti poskytování individuální podpory.   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Zpracování kazuistiky žáka se SVP 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 </w:t>
            </w:r>
          </w:p>
        </w:tc>
      </w:tr>
      <w:tr w:rsidR="00362C71" w:rsidRPr="00ED6597" w:rsidTr="00362C71"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d) 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Mít osvojeny základní znalosti v oblasti vzdělávacích potřeb u skupin žáků se zdravotním postižením/znevýhodněním (zejména u žáků s vývojovými poruchami učení, poruchami emocí a chování, poruchami autistického spektra, mentálním postižením, narušenou komunikační schopností) a umět aplikovat základní strategie podpory vzdělávání u těchto skupin žáků. 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Zpracování kazuistiky žáka se SVP 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 </w:t>
            </w:r>
          </w:p>
        </w:tc>
      </w:tr>
      <w:tr w:rsidR="00362C71" w:rsidRPr="00ED6597" w:rsidTr="00362C71"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e) 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 xml:space="preserve">Mít osvojeny základní znalosti v oblasti vzdělávacích potřeb u jednotlivých skupin žáků se sociálním znevýhodněním (včetně žáků s odlišným mateřským jazykem) a umět aplikovat základní strategie </w:t>
            </w:r>
            <w:r w:rsidRPr="00ED6597">
              <w:lastRenderedPageBreak/>
              <w:t>podpory vzdělávání u těchto skupin žáků. 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lastRenderedPageBreak/>
              <w:t>Zpracování kazuistiky žáka se SVP 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 </w:t>
            </w:r>
          </w:p>
        </w:tc>
      </w:tr>
      <w:tr w:rsidR="00362C71" w:rsidRPr="00ED6597" w:rsidTr="00362C71"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f) 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Mít základní informace o vzdělávání žáků s méně frekventovanými druhy zdravotních postižení/znevýhodnění a vědět, kde v případě potřeby hledat další informace o podpoře těchto žáků. 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Zpracování kazuistiky žáka se SVP 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 </w:t>
            </w:r>
          </w:p>
        </w:tc>
      </w:tr>
      <w:tr w:rsidR="00362C71" w:rsidRPr="00ED6597" w:rsidTr="00362C71"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g) 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Mít základní znalosti potřebné pro realizaci podpory žáků nadaných a mimořádně nadaných. 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Zpracování kazuistiky žáka se SVP 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 </w:t>
            </w:r>
          </w:p>
        </w:tc>
      </w:tr>
      <w:tr w:rsidR="00362C71" w:rsidRPr="00ED6597" w:rsidTr="00362C71"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h) 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Mít osvojené základní informace v oblasti prevence rizikového chování žáků a umět sledovat a vyhodnocovat projevy rizikového chování.   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Zpracování kazuistiky žáka se SVP 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 </w:t>
            </w:r>
          </w:p>
        </w:tc>
      </w:tr>
      <w:tr w:rsidR="00362C71" w:rsidRPr="00ED6597" w:rsidTr="00362C71"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362C71" w:rsidRDefault="00362C71" w:rsidP="001A6E11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lang w:eastAsia="cs-CZ"/>
              </w:rPr>
            </w:pPr>
            <w:r w:rsidRPr="001A6E11">
              <w:rPr>
                <w:rFonts w:ascii="Arial" w:eastAsia="Times New Roman" w:hAnsi="Arial" w:cs="Arial"/>
                <w:i/>
                <w:color w:val="000000"/>
                <w:lang w:eastAsia="cs-CZ"/>
              </w:rPr>
              <w:t>ch) 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Umět ve spolupráci s pedagogem a poradenským pracovníkem aplikovat vybrané základní postupy primární prevence. 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Zpracování kazuistiky žáka se SVP 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2C71" w:rsidRPr="00ED6597" w:rsidRDefault="00362C71" w:rsidP="00ED6597">
            <w:r w:rsidRPr="00ED6597">
              <w:t> </w:t>
            </w:r>
          </w:p>
        </w:tc>
      </w:tr>
    </w:tbl>
    <w:p w:rsidR="00E11564" w:rsidRPr="001A6E11" w:rsidRDefault="00E11564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hd w:val="clear" w:color="auto" w:fill="FFFF00"/>
          <w:lang w:eastAsia="cs-CZ"/>
        </w:rPr>
      </w:pPr>
    </w:p>
    <w:p w:rsidR="00E11564" w:rsidRPr="00ED6597" w:rsidRDefault="00362C71" w:rsidP="00ED6597">
      <w:pPr>
        <w:rPr>
          <w:b/>
        </w:rPr>
      </w:pPr>
      <w:r w:rsidRPr="00ED6597">
        <w:rPr>
          <w:b/>
        </w:rPr>
        <w:t xml:space="preserve">Zadání: </w:t>
      </w:r>
    </w:p>
    <w:p w:rsidR="00362C71" w:rsidRPr="00ED6597" w:rsidRDefault="00362C71" w:rsidP="00ED6597">
      <w:r w:rsidRPr="00ED6597">
        <w:t>Zpracování 4. části portfolia – Kazuistika žáka se SVP:  </w:t>
      </w:r>
    </w:p>
    <w:p w:rsidR="00362C71" w:rsidRPr="00ED6597" w:rsidRDefault="00362C71" w:rsidP="00ED6597">
      <w:r w:rsidRPr="00ED6597">
        <w:t>Zpracování kazuistiky žáka se SVP, s nímž účastník studia pracoval během praxe. Kazuistika bude obsahovat podrobný popis speciálně vzdělávacích potřeb žáka a všech podpůrných opatření, která se využívají při jeho vzdělávání (např. IVP/popř. krizový plán, úprava obsahu vzdělávání, úprava organizace vzdělávání, personální podpora AP, popř. speciálního pedagoga, týmová spolupráce při podoře žáka se SVP, spolupráce se ŠPZ, způsob začleňování do kolektivu, metody, pomůcky a přístupy užívané při výuce, způsob spolupráce s rodiči/zákonnými zástupci, …). Zpracovaná kazuistika bude součástí portfolia. </w:t>
      </w:r>
    </w:p>
    <w:p w:rsidR="00362C71" w:rsidRPr="00362C7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color w:val="000000"/>
          <w:lang w:eastAsia="cs-CZ"/>
        </w:rPr>
        <w:t>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>Učivo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>Principy heterogenity žákovských kolektivů, filozofie společného (inkluzivního) vzdělávání a její výhody a úskalí v praxi, právní rámec inkluze, znaky inkluzivní výuky. Koncept speciálních vzdělávacích potřeb (SVP), druhy postižení a znevýhodnění žáků.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>Žáci se specifickými vývojovými poruchami učení: typické projevy a strategie podpory jejich vzdělávání. 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>Žáci s poruchami emocí a chování a žáků v riziku vzniku poruch chování: typické projevy a strategie podpory jejich vzdělávání.  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>Žáci s mentálním postižením: specifika chování a strategie podpory jejich vzdělávání. 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 xml:space="preserve">Žáci s poruchou autistického spektra a dalšími </w:t>
      </w:r>
      <w:proofErr w:type="spellStart"/>
      <w:r w:rsidRPr="00ED6597">
        <w:t>neurovývojovými</w:t>
      </w:r>
      <w:proofErr w:type="spellEnd"/>
      <w:r w:rsidRPr="00ED6597">
        <w:t xml:space="preserve"> poruchami: úvod do problematiky a strategie podpory vzdělávání.  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>Žáci s narušenou komunikační schopností: úvod do problematiky a strategie podpory vzdělávání. 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lastRenderedPageBreak/>
        <w:t>Žáci ze sociálně znevýhodněného a kulturně odlišného prostředí: úvod do problematiky a strategie podpory vzdělávání. 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>Žáci s odlišným mateřským jazykem: úvod do problematiky a strategie podpory vzdělávání. 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>Základní informace o problematice vzdělávání žáků se zrakovým, sluchovým nebo tělesným postižením, žáků s psychickým onemocněním (např. deprese, úzkosti...). 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>Žáci nadaní a mimořádně nadaní: úvod do problematiky a strategie podpory vzdělávání. 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>Rizikové chování žáků, základní postupy primární prevence.  </w:t>
      </w:r>
    </w:p>
    <w:p w:rsidR="00362C71" w:rsidRPr="00ED6597" w:rsidRDefault="00362C71" w:rsidP="00ED6597">
      <w:pPr>
        <w:pStyle w:val="Odstavecseseznamem"/>
        <w:numPr>
          <w:ilvl w:val="0"/>
          <w:numId w:val="28"/>
        </w:numPr>
      </w:pPr>
      <w:r w:rsidRPr="00ED6597">
        <w:t>Podpora distančního vzdělávání žáků se speciálními vzdělávacími potřebami – seznámení se základními on-line nástroji vhodnými při distančním vzdělávání žáků se SVP. </w:t>
      </w:r>
    </w:p>
    <w:p w:rsidR="00362C71" w:rsidRPr="00362C7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  <w:r w:rsidRPr="001A6E11">
        <w:rPr>
          <w:rFonts w:ascii="Arial" w:eastAsia="Times New Roman" w:hAnsi="Arial" w:cs="Arial"/>
          <w:i/>
          <w:color w:val="000000"/>
          <w:lang w:eastAsia="cs-CZ"/>
        </w:rPr>
        <w:t> </w:t>
      </w:r>
    </w:p>
    <w:p w:rsidR="00E11564" w:rsidRPr="001A6E11" w:rsidRDefault="00E11564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/>
          <w:lang w:eastAsia="cs-CZ"/>
        </w:rPr>
      </w:pPr>
    </w:p>
    <w:p w:rsidR="00E11564" w:rsidRPr="001A6E11" w:rsidRDefault="00E11564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/>
          <w:lang w:eastAsia="cs-CZ"/>
        </w:rPr>
      </w:pPr>
    </w:p>
    <w:p w:rsidR="00E11564" w:rsidRPr="001A6E11" w:rsidRDefault="00E11564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/>
          <w:lang w:eastAsia="cs-CZ"/>
        </w:rPr>
      </w:pPr>
    </w:p>
    <w:p w:rsidR="00362C71" w:rsidRPr="001A6E11" w:rsidRDefault="00362C7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000000"/>
          <w:lang w:eastAsia="cs-CZ"/>
        </w:rPr>
      </w:pPr>
      <w:r w:rsidRPr="001A6E11">
        <w:rPr>
          <w:rFonts w:ascii="Arial" w:eastAsia="Times New Roman" w:hAnsi="Arial" w:cs="Arial"/>
          <w:b/>
          <w:i/>
          <w:color w:val="000000"/>
          <w:lang w:eastAsia="cs-CZ"/>
        </w:rPr>
        <w:t>Základní literatura a další zdroje</w:t>
      </w:r>
    </w:p>
    <w:p w:rsidR="00E11564" w:rsidRPr="00362C71" w:rsidRDefault="00E11564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</w:p>
    <w:p w:rsidR="00362C71" w:rsidRPr="00ED6597" w:rsidRDefault="00362C71" w:rsidP="00ED6597">
      <w:pPr>
        <w:pStyle w:val="Odstavecseseznamem"/>
        <w:numPr>
          <w:ilvl w:val="0"/>
          <w:numId w:val="29"/>
        </w:numPr>
      </w:pPr>
      <w:r w:rsidRPr="00ED6597">
        <w:t xml:space="preserve">Web NPI ČR </w:t>
      </w:r>
      <w:hyperlink r:id="rId7" w:tgtFrame="_blank" w:history="1">
        <w:r w:rsidRPr="00ED6597">
          <w:rPr>
            <w:rStyle w:val="Hypertextovodkaz"/>
          </w:rPr>
          <w:t>www.zapojmevsechny.cz</w:t>
        </w:r>
      </w:hyperlink>
      <w:r w:rsidRPr="00ED6597">
        <w:t>   </w:t>
      </w:r>
    </w:p>
    <w:p w:rsidR="00362C71" w:rsidRPr="00ED6597" w:rsidRDefault="00362C71" w:rsidP="00ED6597">
      <w:pPr>
        <w:pStyle w:val="Odstavecseseznamem"/>
        <w:numPr>
          <w:ilvl w:val="0"/>
          <w:numId w:val="29"/>
        </w:numPr>
      </w:pPr>
      <w:r w:rsidRPr="00ED6597">
        <w:t>BITTMANNOVÁ, Lenka a kol. Speciálně pedagogické minimum pro učitele. Co dělat, když do třídy přijde žák se speciálně vzdělávacími potřebami. Praha: PASPARTA, 2019. ISBN 978-80-88290-14-8  </w:t>
      </w:r>
    </w:p>
    <w:p w:rsidR="00362C71" w:rsidRPr="00ED6597" w:rsidRDefault="00362C71" w:rsidP="00ED6597">
      <w:pPr>
        <w:pStyle w:val="Odstavecseseznamem"/>
        <w:numPr>
          <w:ilvl w:val="0"/>
          <w:numId w:val="29"/>
        </w:numPr>
      </w:pPr>
      <w:r w:rsidRPr="00ED6597">
        <w:t>ČADILOVÁ, Věra a Zuzana ŽAMPACHOVÁ. Povolání: Asistent pedagoga. Kompetence asistenta pedagoga podporujícího žáky s poruchou autistického spektra. Praha: PASPARTA, 2021. ISBN 978-80-88290-97-1  </w:t>
      </w:r>
    </w:p>
    <w:p w:rsidR="00362C71" w:rsidRPr="00ED6597" w:rsidRDefault="00362C71" w:rsidP="00ED6597">
      <w:pPr>
        <w:pStyle w:val="Odstavecseseznamem"/>
        <w:numPr>
          <w:ilvl w:val="0"/>
          <w:numId w:val="29"/>
        </w:numPr>
      </w:pPr>
      <w:r w:rsidRPr="00ED6597">
        <w:t>JANKOVÁ, Jana a Dagmar MORAVCOVÁ. Asistent pedagoga a dítě se zrakovým postižením. Praha: PASPARTA, 2017. ISBN 978-80-88163-61-9  </w:t>
      </w:r>
    </w:p>
    <w:p w:rsidR="00362C71" w:rsidRPr="00ED6597" w:rsidRDefault="00362C71" w:rsidP="00ED6597">
      <w:pPr>
        <w:pStyle w:val="Odstavecseseznamem"/>
        <w:numPr>
          <w:ilvl w:val="0"/>
          <w:numId w:val="29"/>
        </w:numPr>
      </w:pPr>
      <w:r w:rsidRPr="00ED6597">
        <w:t>PROKOPOVÁ, Zuzana, POETA Milena a Kristýna TITĚROVÁ. Asistujeme u dětí s odlišným mateřským jazykem. Praha: META, 2022. ISBN 978-80-88171-34-8   </w:t>
      </w:r>
    </w:p>
    <w:p w:rsidR="00362C71" w:rsidRPr="00ED6597" w:rsidRDefault="00362C71" w:rsidP="00ED6597">
      <w:pPr>
        <w:pStyle w:val="Odstavecseseznamem"/>
        <w:numPr>
          <w:ilvl w:val="0"/>
          <w:numId w:val="29"/>
        </w:numPr>
      </w:pPr>
      <w:r w:rsidRPr="00ED6597">
        <w:t xml:space="preserve">SLOWIK, Josef. Speciální pedagogika. Praha: </w:t>
      </w:r>
      <w:proofErr w:type="spellStart"/>
      <w:r w:rsidRPr="00ED6597">
        <w:t>Grada</w:t>
      </w:r>
      <w:proofErr w:type="spellEnd"/>
      <w:r w:rsidRPr="00ED6597">
        <w:t>, 2016. ISBN 978-80-271-0095-8 </w:t>
      </w:r>
    </w:p>
    <w:p w:rsidR="00362C71" w:rsidRPr="00ED6597" w:rsidRDefault="00362C71" w:rsidP="00ED6597">
      <w:pPr>
        <w:pStyle w:val="Odstavecseseznamem"/>
        <w:numPr>
          <w:ilvl w:val="0"/>
          <w:numId w:val="29"/>
        </w:numPr>
      </w:pPr>
      <w:r w:rsidRPr="00ED6597">
        <w:br w:type="page"/>
      </w:r>
    </w:p>
    <w:p w:rsidR="00595DB9" w:rsidRPr="00ED6597" w:rsidRDefault="00595DB9" w:rsidP="00ED6597">
      <w:pPr>
        <w:pStyle w:val="Nadpis1"/>
        <w:rPr>
          <w:b/>
          <w:color w:val="auto"/>
        </w:rPr>
      </w:pPr>
      <w:r w:rsidRPr="00ED6597">
        <w:rPr>
          <w:b/>
          <w:color w:val="auto"/>
        </w:rPr>
        <w:lastRenderedPageBreak/>
        <w:t>KNIHOVNA PRO STUDENTY – HLAVNÍ ZÁLOŽKA</w:t>
      </w:r>
    </w:p>
    <w:p w:rsidR="001A6E11" w:rsidRPr="001A6E11" w:rsidRDefault="001A6E11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i/>
          <w:color w:val="FF0000"/>
        </w:rPr>
      </w:pPr>
      <w:r w:rsidRPr="001A6E11">
        <w:rPr>
          <w:rStyle w:val="normaltextrun"/>
          <w:rFonts w:ascii="Arial" w:hAnsi="Arial" w:cs="Arial"/>
          <w:b/>
          <w:i/>
          <w:color w:val="FF0000"/>
        </w:rPr>
        <w:t>MODUL I. – I. PODZÁLOŽKA</w:t>
      </w:r>
    </w:p>
    <w:p w:rsidR="001A6E11" w:rsidRDefault="001A6E11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i/>
          <w:color w:val="000000" w:themeColor="text1"/>
          <w:sz w:val="22"/>
          <w:szCs w:val="22"/>
        </w:rPr>
      </w:pPr>
    </w:p>
    <w:p w:rsidR="001A6E11" w:rsidRPr="001A6E11" w:rsidRDefault="001A6E11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b/>
          <w:i/>
          <w:color w:val="000000" w:themeColor="text1"/>
          <w:sz w:val="22"/>
          <w:szCs w:val="22"/>
        </w:rPr>
        <w:t>Základní literatura a další zdroje</w:t>
      </w:r>
    </w:p>
    <w:p w:rsidR="001A6E11" w:rsidRPr="001A6E11" w:rsidRDefault="001A6E11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1A6E11" w:rsidRPr="001A6E11" w:rsidRDefault="001A6E11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GABAŠOVÁ, Jitka a Miroslav VOSMIK. Asistent pedagoga a klima třídy. Praha: RAABE, 2019. ISBN 978-80-7496-419-0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1A6E11" w:rsidRPr="001A6E11" w:rsidRDefault="001A6E11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 xml:space="preserve">HÁJKOVÁ, Vanda a kol. Asistent pedagoga. Profese utvářená v dialogu. Praha: </w:t>
      </w:r>
      <w:proofErr w:type="spellStart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PedF</w:t>
      </w:r>
      <w:proofErr w:type="spellEnd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 xml:space="preserve"> UK, 2019. ISBN 978-80-7603-009-1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1A6E11" w:rsidRPr="001A6E11" w:rsidRDefault="001A6E11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 xml:space="preserve">NĚMEC, Zbyněk. Asistent pedagoga. Zavedení a efektivní využití asistentů ve školách. </w:t>
      </w:r>
      <w:proofErr w:type="spellStart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Verlag</w:t>
      </w:r>
      <w:proofErr w:type="spellEnd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Dashofer</w:t>
      </w:r>
      <w:proofErr w:type="spellEnd"/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. ISBN 978-80-7635-072-4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1A6E11" w:rsidRPr="001A6E11" w:rsidRDefault="001A6E11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NĚMEC, Zbyněk a Petra MARTINOVSKÁ. Asistent pedagoga v mateřské škole. Praha: RAABE, 2018. ISBN 978-80-7496-394-0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1A6E11" w:rsidRPr="001A6E11" w:rsidRDefault="001A6E11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STANĚK, Martin a kol. Asistent pedagoga – praktický rádce. V lavici, 2022. ISBN 978-80-88466-04-8</w:t>
      </w:r>
    </w:p>
    <w:p w:rsidR="001A6E11" w:rsidRPr="001A6E11" w:rsidRDefault="001A6E11" w:rsidP="001A6E11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</w:p>
    <w:p w:rsidR="001A6E11" w:rsidRPr="001A6E11" w:rsidRDefault="001A6E11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b/>
          <w:i/>
          <w:color w:val="000000" w:themeColor="text1"/>
          <w:sz w:val="22"/>
          <w:szCs w:val="22"/>
        </w:rPr>
        <w:t xml:space="preserve">Základní právní předpisy </w:t>
      </w:r>
      <w:r w:rsidRPr="001A6E11">
        <w:rPr>
          <w:rStyle w:val="eop"/>
          <w:rFonts w:ascii="Arial" w:hAnsi="Arial" w:cs="Arial"/>
          <w:b/>
          <w:i/>
          <w:color w:val="000000" w:themeColor="text1"/>
          <w:sz w:val="22"/>
          <w:szCs w:val="22"/>
        </w:rPr>
        <w:t> </w:t>
      </w:r>
    </w:p>
    <w:p w:rsidR="001A6E11" w:rsidRPr="001A6E11" w:rsidRDefault="001A6E11" w:rsidP="001A6E11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b/>
          <w:i/>
          <w:color w:val="000000" w:themeColor="text1"/>
          <w:sz w:val="22"/>
          <w:szCs w:val="22"/>
        </w:rPr>
      </w:pPr>
    </w:p>
    <w:p w:rsidR="001A6E11" w:rsidRPr="001A6E11" w:rsidRDefault="00ED6597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hyperlink r:id="rId8" w:tgtFrame="_blank" w:history="1">
        <w:r w:rsidR="001A6E11" w:rsidRPr="001A6E11">
          <w:rPr>
            <w:rStyle w:val="normaltextrun"/>
            <w:rFonts w:ascii="Arial" w:hAnsi="Arial" w:cs="Arial"/>
            <w:i/>
            <w:color w:val="000000" w:themeColor="text1"/>
            <w:sz w:val="22"/>
            <w:szCs w:val="22"/>
            <w:u w:val="single"/>
          </w:rPr>
          <w:t>https://www.zakonyprolidi.cz/</w:t>
        </w:r>
      </w:hyperlink>
      <w:r w:rsidR="001A6E11"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 </w:t>
      </w:r>
      <w:r w:rsidR="001A6E11"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1A6E11" w:rsidRPr="001A6E11" w:rsidRDefault="001A6E11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Zákon č. 561/2004 Sb., o předškolním, základním, středním, vyšším odborném a jiném vzdělávání (školský zákon), ve znění účinném od 1. 1. 2024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1A6E11" w:rsidRPr="001A6E11" w:rsidRDefault="001A6E11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Zákon č. 563/2004 Sb., o pedagogických pracovnících a o změně některých zákonů, ve znění účinném od 1. 9. 2023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1A6E11" w:rsidRPr="001A6E11" w:rsidRDefault="001A6E11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Vyhláška č. 317/2005 Sb., o dalším vzdělávání pedagogických pracovníků, akreditační komisi a kariérním systému pedagogických pracovníků, ve znění účinném od 1. 10. 2023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1A6E11" w:rsidRPr="001A6E11" w:rsidRDefault="001A6E11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Vyhláška č. 27/2016 Sb., o vzdělávání žáků se speciálními vzdělávacími potřebami a žáků nadaných, ve znění účinném od 1. 1. 2021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1A6E11" w:rsidRPr="001A6E11" w:rsidRDefault="001A6E11" w:rsidP="00DD428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1A6E11">
        <w:rPr>
          <w:rStyle w:val="normaltextrun"/>
          <w:rFonts w:ascii="Arial" w:hAnsi="Arial" w:cs="Arial"/>
          <w:i/>
          <w:color w:val="000000" w:themeColor="text1"/>
          <w:sz w:val="22"/>
          <w:szCs w:val="22"/>
        </w:rPr>
        <w:t>Vyhláška č. 72/2005 Sb., o poskytování poradenských služeb ve školách a školských poradenských zařízeních, ve znění účinném od 1. 1. 2021</w:t>
      </w:r>
      <w:r w:rsidRPr="001A6E11">
        <w:rPr>
          <w:rStyle w:val="eop"/>
          <w:rFonts w:ascii="Arial" w:hAnsi="Arial" w:cs="Arial"/>
          <w:i/>
          <w:color w:val="000000" w:themeColor="text1"/>
          <w:sz w:val="22"/>
          <w:szCs w:val="22"/>
        </w:rPr>
        <w:t> </w:t>
      </w:r>
    </w:p>
    <w:p w:rsidR="001A6E11" w:rsidRDefault="001A6E11" w:rsidP="001A6E11">
      <w:pPr>
        <w:shd w:val="clear" w:color="auto" w:fill="FFFFFF"/>
        <w:rPr>
          <w:rFonts w:ascii="Arial" w:hAnsi="Arial" w:cs="Arial"/>
          <w:b/>
          <w:color w:val="000000" w:themeColor="text1"/>
          <w:sz w:val="40"/>
          <w:szCs w:val="40"/>
        </w:rPr>
      </w:pPr>
    </w:p>
    <w:p w:rsidR="001A6E11" w:rsidRDefault="001A6E11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i/>
          <w:color w:val="FF0000"/>
        </w:rPr>
      </w:pPr>
      <w:r>
        <w:rPr>
          <w:rStyle w:val="normaltextrun"/>
          <w:rFonts w:ascii="Arial" w:hAnsi="Arial" w:cs="Arial"/>
          <w:b/>
          <w:i/>
          <w:color w:val="FF0000"/>
        </w:rPr>
        <w:br/>
      </w:r>
    </w:p>
    <w:p w:rsidR="001A6E11" w:rsidRDefault="001A6E11">
      <w:pPr>
        <w:rPr>
          <w:rStyle w:val="normaltextrun"/>
          <w:rFonts w:ascii="Arial" w:eastAsia="Times New Roman" w:hAnsi="Arial" w:cs="Arial"/>
          <w:b/>
          <w:i/>
          <w:color w:val="FF0000"/>
          <w:sz w:val="24"/>
          <w:szCs w:val="24"/>
          <w:lang w:eastAsia="cs-CZ"/>
        </w:rPr>
      </w:pPr>
      <w:r>
        <w:rPr>
          <w:rStyle w:val="normaltextrun"/>
          <w:rFonts w:ascii="Arial" w:hAnsi="Arial" w:cs="Arial"/>
          <w:b/>
          <w:i/>
          <w:color w:val="FF0000"/>
        </w:rPr>
        <w:br w:type="page"/>
      </w:r>
    </w:p>
    <w:p w:rsidR="001A6E11" w:rsidRDefault="001A6E11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i/>
          <w:color w:val="FF0000"/>
        </w:rPr>
      </w:pPr>
      <w:r w:rsidRPr="001A6E11">
        <w:rPr>
          <w:rStyle w:val="normaltextrun"/>
          <w:rFonts w:ascii="Arial" w:hAnsi="Arial" w:cs="Arial"/>
          <w:b/>
          <w:i/>
          <w:color w:val="FF0000"/>
        </w:rPr>
        <w:lastRenderedPageBreak/>
        <w:t>MODUL II. – II. PODZÁLOŽKA</w:t>
      </w:r>
    </w:p>
    <w:p w:rsidR="001A6E11" w:rsidRPr="001A6E11" w:rsidRDefault="001A6E11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i/>
          <w:color w:val="FF0000"/>
        </w:rPr>
      </w:pPr>
    </w:p>
    <w:p w:rsidR="001A6E11" w:rsidRPr="001A6E11" w:rsidRDefault="001A6E1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lang w:eastAsia="cs-CZ"/>
        </w:rPr>
      </w:pPr>
      <w:r w:rsidRPr="001A6E11">
        <w:rPr>
          <w:rFonts w:ascii="Arial" w:eastAsia="Times New Roman" w:hAnsi="Arial" w:cs="Arial"/>
          <w:b/>
          <w:i/>
          <w:lang w:eastAsia="cs-CZ"/>
        </w:rPr>
        <w:t>Základní literatura a další zdroje  </w:t>
      </w:r>
    </w:p>
    <w:p w:rsidR="001A6E11" w:rsidRPr="001A6E11" w:rsidRDefault="001A6E11" w:rsidP="001A6E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>VOTAVOVÁ, Renata a kol. Desatero úspěšné práce s heterogenní třídou. Praha: NPI ČR, 2023. ISBN 978-80-7578-123-9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>ČÁP, Jan a Jiří MAREŠ. Psychologie pro učitele. Praha: Portál, 2007. ISBN 978-80-7367-273-7 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 xml:space="preserve">JEDLIČKA, Richard, KOŤA, Jaroslav a Jan SLAVÍK. Pedagogická psychologie pro učitele. Psychologie ve výchově a vzdělávání. Praha: </w:t>
      </w:r>
      <w:proofErr w:type="spellStart"/>
      <w:r w:rsidRPr="00ED6597">
        <w:t>Grada</w:t>
      </w:r>
      <w:proofErr w:type="spellEnd"/>
      <w:r w:rsidRPr="00ED6597">
        <w:t>, 2018. ISBN 978-80-271-0586-1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>FONTANA, David. Psychologie ve školní praxi. Praha: Portál, 2010. ISBN 978-80-7367-725-1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 xml:space="preserve">HOLEČEK, Václav. Psychologie v učitelské praxi. Praha: </w:t>
      </w:r>
      <w:proofErr w:type="spellStart"/>
      <w:r w:rsidRPr="00ED6597">
        <w:t>Grada</w:t>
      </w:r>
      <w:proofErr w:type="spellEnd"/>
      <w:r w:rsidRPr="00ED6597">
        <w:t>, 2015. ISBN 978-80-247-3704-1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 xml:space="preserve">ČAPEK, Robert. Odměny a tresty ve školní praxi. Praha: </w:t>
      </w:r>
      <w:proofErr w:type="spellStart"/>
      <w:r w:rsidRPr="00ED6597">
        <w:t>Grada</w:t>
      </w:r>
      <w:proofErr w:type="spellEnd"/>
      <w:r w:rsidRPr="00ED6597">
        <w:t>, 2008. ISBN 978-80-247-1718-0 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 xml:space="preserve">ČAPEK, Robert. Moderní didaktika. Lexikon výukových a hodnotících metod. Praha: </w:t>
      </w:r>
      <w:proofErr w:type="spellStart"/>
      <w:r w:rsidRPr="00ED6597">
        <w:t>Grada</w:t>
      </w:r>
      <w:proofErr w:type="spellEnd"/>
      <w:r w:rsidRPr="00ED6597">
        <w:t>, 2015. ISBN 978-80-247-3450-7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 xml:space="preserve">MERTIN, Václav a kol. Problémy s chováním ve škole – jak na ně. Individuální výchovný plán. Praha: </w:t>
      </w:r>
      <w:proofErr w:type="spellStart"/>
      <w:r w:rsidRPr="00ED6597">
        <w:t>Wolters</w:t>
      </w:r>
      <w:proofErr w:type="spellEnd"/>
      <w:r w:rsidRPr="00ED6597">
        <w:t xml:space="preserve"> </w:t>
      </w:r>
      <w:proofErr w:type="spellStart"/>
      <w:r w:rsidRPr="00ED6597">
        <w:t>Kulwer</w:t>
      </w:r>
      <w:proofErr w:type="spellEnd"/>
      <w:r w:rsidRPr="00ED6597">
        <w:t>, 2013. ISBN 978-80-7478-026-4 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>ROSENBERG, M. B. Nenásilná komunikace. Řeč života. Praha: Portál, 2022. 978-80-262-1785-5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>GABAŠOVÁ, Jitka a Miroslav VOSMIK. Asistent pedagoga a klima třídy. Praha: RAABE, 2019. ISBN 978-80-7496-419-0 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>THOROVÁ, Kateřina. Vývojová psychologie. Praha: Portál, 2015. 978-80-262-0714-6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>VÁGNEROVÁ, Marie a Lidka LISÁ. Vývojová psychologie. Dětství a dospívání. Praha: Karolinum, 2021. 978-80-246-4961-0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>ŘÍČAN, Pavel. Cesta životem: vývojová psychologie. Praha: Portál, 2021. 978-80-262-1783-1  </w:t>
      </w:r>
    </w:p>
    <w:p w:rsidR="001A6E11" w:rsidRPr="00ED6597" w:rsidRDefault="001A6E11" w:rsidP="00ED6597">
      <w:pPr>
        <w:pStyle w:val="Odstavecseseznamem"/>
        <w:numPr>
          <w:ilvl w:val="0"/>
          <w:numId w:val="30"/>
        </w:numPr>
      </w:pPr>
      <w:r w:rsidRPr="00ED6597">
        <w:t xml:space="preserve">Metodiky k osobnostní a sociální výchově: </w:t>
      </w:r>
      <w:hyperlink r:id="rId9" w:tgtFrame="_blank" w:history="1">
        <w:r w:rsidRPr="00ED6597">
          <w:rPr>
            <w:rStyle w:val="Hypertextovodkaz"/>
          </w:rPr>
          <w:t>https://www.odyssea.cz/</w:t>
        </w:r>
      </w:hyperlink>
      <w:r w:rsidRPr="00ED6597">
        <w:t>  </w:t>
      </w:r>
    </w:p>
    <w:p w:rsidR="001A6E11" w:rsidRDefault="001A6E11">
      <w:pPr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br w:type="page"/>
      </w:r>
    </w:p>
    <w:p w:rsidR="001A6E11" w:rsidRDefault="001A6E11" w:rsidP="001A6E11">
      <w:pPr>
        <w:shd w:val="clear" w:color="auto" w:fill="FFFFFF"/>
        <w:rPr>
          <w:rStyle w:val="normaltextrun"/>
          <w:rFonts w:ascii="Arial" w:hAnsi="Arial" w:cs="Arial"/>
          <w:b/>
          <w:i/>
          <w:color w:val="FF0000"/>
          <w:sz w:val="24"/>
          <w:szCs w:val="24"/>
        </w:rPr>
      </w:pPr>
      <w:r w:rsidRPr="001A6E11">
        <w:rPr>
          <w:rStyle w:val="normaltextrun"/>
          <w:rFonts w:ascii="Arial" w:hAnsi="Arial" w:cs="Arial"/>
          <w:b/>
          <w:i/>
          <w:color w:val="FF0000"/>
          <w:sz w:val="24"/>
          <w:szCs w:val="24"/>
        </w:rPr>
        <w:lastRenderedPageBreak/>
        <w:t>MODUL I</w:t>
      </w:r>
      <w:r w:rsidRPr="001A6E11">
        <w:rPr>
          <w:rStyle w:val="normaltextrun"/>
          <w:rFonts w:ascii="Arial" w:hAnsi="Arial" w:cs="Arial"/>
          <w:b/>
          <w:i/>
          <w:color w:val="FF0000"/>
        </w:rPr>
        <w:t>I</w:t>
      </w:r>
      <w:r>
        <w:rPr>
          <w:rStyle w:val="normaltextrun"/>
          <w:rFonts w:ascii="Arial" w:hAnsi="Arial" w:cs="Arial"/>
          <w:b/>
          <w:i/>
          <w:color w:val="FF0000"/>
        </w:rPr>
        <w:t>I</w:t>
      </w:r>
      <w:r w:rsidRPr="001A6E11">
        <w:rPr>
          <w:rStyle w:val="normaltextrun"/>
          <w:rFonts w:ascii="Arial" w:hAnsi="Arial" w:cs="Arial"/>
          <w:b/>
          <w:i/>
          <w:color w:val="FF0000"/>
          <w:sz w:val="24"/>
          <w:szCs w:val="24"/>
        </w:rPr>
        <w:t>. – I</w:t>
      </w:r>
      <w:r w:rsidRPr="001A6E11">
        <w:rPr>
          <w:rStyle w:val="normaltextrun"/>
          <w:rFonts w:ascii="Arial" w:hAnsi="Arial" w:cs="Arial"/>
          <w:b/>
          <w:i/>
          <w:color w:val="FF0000"/>
        </w:rPr>
        <w:t>I</w:t>
      </w:r>
      <w:r>
        <w:rPr>
          <w:rStyle w:val="normaltextrun"/>
          <w:rFonts w:ascii="Arial" w:hAnsi="Arial" w:cs="Arial"/>
          <w:b/>
          <w:i/>
          <w:color w:val="FF0000"/>
        </w:rPr>
        <w:t>I</w:t>
      </w:r>
      <w:r w:rsidRPr="001A6E11">
        <w:rPr>
          <w:rStyle w:val="normaltextrun"/>
          <w:rFonts w:ascii="Arial" w:hAnsi="Arial" w:cs="Arial"/>
          <w:b/>
          <w:i/>
          <w:color w:val="FF0000"/>
          <w:sz w:val="24"/>
          <w:szCs w:val="24"/>
        </w:rPr>
        <w:t>. PODZÁLOŽKA</w:t>
      </w:r>
    </w:p>
    <w:p w:rsidR="002A10AF" w:rsidRDefault="002A10AF" w:rsidP="002A10A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lang w:eastAsia="cs-CZ"/>
        </w:rPr>
      </w:pPr>
    </w:p>
    <w:p w:rsidR="002A10AF" w:rsidRPr="001A6E11" w:rsidRDefault="002A10AF" w:rsidP="002A10A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lang w:eastAsia="cs-CZ"/>
        </w:rPr>
      </w:pPr>
      <w:r w:rsidRPr="001A6E11">
        <w:rPr>
          <w:rFonts w:ascii="Arial" w:eastAsia="Times New Roman" w:hAnsi="Arial" w:cs="Arial"/>
          <w:b/>
          <w:i/>
          <w:lang w:eastAsia="cs-CZ"/>
        </w:rPr>
        <w:t>Základní literatura a další zdroje  </w:t>
      </w:r>
    </w:p>
    <w:p w:rsidR="002A10AF" w:rsidRPr="00362C71" w:rsidRDefault="002A10AF" w:rsidP="002A10A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</w:p>
    <w:p w:rsidR="002A10AF" w:rsidRPr="002A10AF" w:rsidRDefault="002A10AF" w:rsidP="00DD428D">
      <w:pPr>
        <w:pStyle w:val="Odstavecseseznamem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2A10AF">
        <w:rPr>
          <w:rFonts w:ascii="Arial" w:eastAsia="Times New Roman" w:hAnsi="Arial" w:cs="Arial"/>
          <w:i/>
          <w:lang w:eastAsia="cs-CZ"/>
        </w:rPr>
        <w:t xml:space="preserve">HÁJKOVÁ, Vanda a kol. Asistent pedagoga. Profese utvářená v dialogu. Praha: </w:t>
      </w:r>
      <w:proofErr w:type="spellStart"/>
      <w:r w:rsidRPr="002A10AF">
        <w:rPr>
          <w:rFonts w:ascii="Arial" w:eastAsia="Times New Roman" w:hAnsi="Arial" w:cs="Arial"/>
          <w:i/>
          <w:lang w:eastAsia="cs-CZ"/>
        </w:rPr>
        <w:t>PedF</w:t>
      </w:r>
      <w:proofErr w:type="spellEnd"/>
      <w:r w:rsidRPr="002A10AF">
        <w:rPr>
          <w:rFonts w:ascii="Arial" w:eastAsia="Times New Roman" w:hAnsi="Arial" w:cs="Arial"/>
          <w:i/>
          <w:lang w:eastAsia="cs-CZ"/>
        </w:rPr>
        <w:t xml:space="preserve"> UK, 2019. ISBN 978-80-7603-009-1  </w:t>
      </w:r>
    </w:p>
    <w:p w:rsidR="002A10AF" w:rsidRPr="002A10AF" w:rsidRDefault="002A10AF" w:rsidP="00DD428D">
      <w:pPr>
        <w:pStyle w:val="Odstavecseseznamem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2A10AF">
        <w:rPr>
          <w:rFonts w:ascii="Arial" w:eastAsia="Times New Roman" w:hAnsi="Arial" w:cs="Arial"/>
          <w:i/>
          <w:lang w:eastAsia="cs-CZ"/>
        </w:rPr>
        <w:t>GABAŠOVÁ, Jitka a Miroslav VOSMIK. Asistent pedagoga a klima třídy. Praha: RAABE, 2019. ISBN 978-80-7496-419-0  </w:t>
      </w:r>
    </w:p>
    <w:p w:rsidR="002A10AF" w:rsidRPr="002A10AF" w:rsidRDefault="002A10AF" w:rsidP="00DD428D">
      <w:pPr>
        <w:pStyle w:val="Odstavecseseznamem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2A10AF">
        <w:rPr>
          <w:rFonts w:ascii="Arial" w:eastAsia="Times New Roman" w:hAnsi="Arial" w:cs="Arial"/>
          <w:i/>
          <w:lang w:eastAsia="cs-CZ"/>
        </w:rPr>
        <w:t xml:space="preserve">NĚMEC, Zbyněk. Asistent pedagoga. Zavedení a efektivní využití asistentů ve školách. </w:t>
      </w:r>
      <w:proofErr w:type="spellStart"/>
      <w:r w:rsidRPr="002A10AF">
        <w:rPr>
          <w:rFonts w:ascii="Arial" w:eastAsia="Times New Roman" w:hAnsi="Arial" w:cs="Arial"/>
          <w:i/>
          <w:lang w:eastAsia="cs-CZ"/>
        </w:rPr>
        <w:t>Verlag</w:t>
      </w:r>
      <w:proofErr w:type="spellEnd"/>
      <w:r w:rsidRPr="002A10AF">
        <w:rPr>
          <w:rFonts w:ascii="Arial" w:eastAsia="Times New Roman" w:hAnsi="Arial" w:cs="Arial"/>
          <w:i/>
          <w:lang w:eastAsia="cs-CZ"/>
        </w:rPr>
        <w:t xml:space="preserve"> </w:t>
      </w:r>
      <w:proofErr w:type="spellStart"/>
      <w:r w:rsidRPr="002A10AF">
        <w:rPr>
          <w:rFonts w:ascii="Arial" w:eastAsia="Times New Roman" w:hAnsi="Arial" w:cs="Arial"/>
          <w:i/>
          <w:lang w:eastAsia="cs-CZ"/>
        </w:rPr>
        <w:t>Dashofer</w:t>
      </w:r>
      <w:proofErr w:type="spellEnd"/>
      <w:r w:rsidRPr="002A10AF">
        <w:rPr>
          <w:rFonts w:ascii="Arial" w:eastAsia="Times New Roman" w:hAnsi="Arial" w:cs="Arial"/>
          <w:i/>
          <w:lang w:eastAsia="cs-CZ"/>
        </w:rPr>
        <w:t>. ISBN 978-80-7635-072-4  </w:t>
      </w:r>
    </w:p>
    <w:p w:rsidR="002A10AF" w:rsidRPr="002A10AF" w:rsidRDefault="002A10AF" w:rsidP="00DD428D">
      <w:pPr>
        <w:pStyle w:val="Odstavecseseznamem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2A10AF">
        <w:rPr>
          <w:rFonts w:ascii="Arial" w:eastAsia="Times New Roman" w:hAnsi="Arial" w:cs="Arial"/>
          <w:i/>
          <w:lang w:eastAsia="cs-CZ"/>
        </w:rPr>
        <w:t>NĚMEC, Zbyněk a Petra MARTINOVSKÁ. Asistent pedagoga v mateřské škole. Praha: RAABE, 2018. ISBN 978-80-7496-394-0  </w:t>
      </w:r>
    </w:p>
    <w:p w:rsidR="002A10AF" w:rsidRPr="002A10AF" w:rsidRDefault="002A10AF" w:rsidP="00DD428D">
      <w:pPr>
        <w:pStyle w:val="Odstavecseseznamem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lang w:eastAsia="cs-CZ"/>
        </w:rPr>
      </w:pPr>
      <w:r w:rsidRPr="002A10AF">
        <w:rPr>
          <w:rFonts w:ascii="Arial" w:eastAsia="Times New Roman" w:hAnsi="Arial" w:cs="Arial"/>
          <w:i/>
          <w:lang w:eastAsia="cs-CZ"/>
        </w:rPr>
        <w:t>STANĚK, Martin a kol. Asistent pedagoga – praktický rádce. V lavici, 2022. ISBN 978-80-88466-04-8 </w:t>
      </w:r>
    </w:p>
    <w:p w:rsidR="002A10AF" w:rsidRDefault="002A10AF">
      <w:pPr>
        <w:rPr>
          <w:rStyle w:val="normaltextrun"/>
          <w:rFonts w:ascii="Arial" w:eastAsia="Times New Roman" w:hAnsi="Arial" w:cs="Arial"/>
          <w:b/>
          <w:color w:val="000000" w:themeColor="text1"/>
          <w:sz w:val="40"/>
          <w:szCs w:val="40"/>
          <w:lang w:eastAsia="cs-CZ"/>
        </w:rPr>
      </w:pPr>
      <w:r>
        <w:rPr>
          <w:rStyle w:val="normaltextrun"/>
          <w:rFonts w:ascii="Arial" w:eastAsia="Times New Roman" w:hAnsi="Arial" w:cs="Arial"/>
          <w:b/>
          <w:color w:val="000000" w:themeColor="text1"/>
          <w:sz w:val="40"/>
          <w:szCs w:val="40"/>
          <w:lang w:eastAsia="cs-CZ"/>
        </w:rPr>
        <w:br w:type="page"/>
      </w:r>
    </w:p>
    <w:p w:rsidR="002A10AF" w:rsidRDefault="002A10AF" w:rsidP="002A10AF">
      <w:pPr>
        <w:shd w:val="clear" w:color="auto" w:fill="FFFFFF"/>
        <w:rPr>
          <w:rStyle w:val="normaltextrun"/>
          <w:rFonts w:ascii="Arial" w:hAnsi="Arial" w:cs="Arial"/>
          <w:b/>
          <w:i/>
          <w:color w:val="FF0000"/>
          <w:sz w:val="24"/>
          <w:szCs w:val="24"/>
        </w:rPr>
      </w:pPr>
      <w:r w:rsidRPr="001A6E11">
        <w:rPr>
          <w:rStyle w:val="normaltextrun"/>
          <w:rFonts w:ascii="Arial" w:hAnsi="Arial" w:cs="Arial"/>
          <w:b/>
          <w:i/>
          <w:color w:val="FF0000"/>
          <w:sz w:val="24"/>
          <w:szCs w:val="24"/>
        </w:rPr>
        <w:lastRenderedPageBreak/>
        <w:t>MODUL I</w:t>
      </w:r>
      <w:r>
        <w:rPr>
          <w:rStyle w:val="normaltextrun"/>
          <w:rFonts w:ascii="Arial" w:hAnsi="Arial" w:cs="Arial"/>
          <w:b/>
          <w:i/>
          <w:color w:val="FF0000"/>
        </w:rPr>
        <w:t>V</w:t>
      </w:r>
      <w:r w:rsidRPr="001A6E11">
        <w:rPr>
          <w:rStyle w:val="normaltextrun"/>
          <w:rFonts w:ascii="Arial" w:hAnsi="Arial" w:cs="Arial"/>
          <w:b/>
          <w:i/>
          <w:color w:val="FF0000"/>
          <w:sz w:val="24"/>
          <w:szCs w:val="24"/>
        </w:rPr>
        <w:t xml:space="preserve">. – </w:t>
      </w:r>
      <w:r>
        <w:rPr>
          <w:rStyle w:val="normaltextrun"/>
          <w:rFonts w:ascii="Arial" w:hAnsi="Arial" w:cs="Arial"/>
          <w:b/>
          <w:i/>
          <w:color w:val="FF0000"/>
          <w:sz w:val="24"/>
          <w:szCs w:val="24"/>
        </w:rPr>
        <w:t>IV</w:t>
      </w:r>
      <w:r w:rsidRPr="001A6E11">
        <w:rPr>
          <w:rStyle w:val="normaltextrun"/>
          <w:rFonts w:ascii="Arial" w:hAnsi="Arial" w:cs="Arial"/>
          <w:b/>
          <w:i/>
          <w:color w:val="FF0000"/>
          <w:sz w:val="24"/>
          <w:szCs w:val="24"/>
        </w:rPr>
        <w:t>. PODZÁLOŽKA</w:t>
      </w:r>
    </w:p>
    <w:p w:rsidR="002A10AF" w:rsidRPr="001A6E11" w:rsidRDefault="002A10AF" w:rsidP="002A10A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000000"/>
          <w:lang w:eastAsia="cs-CZ"/>
        </w:rPr>
      </w:pPr>
      <w:r w:rsidRPr="001A6E11">
        <w:rPr>
          <w:rFonts w:ascii="Arial" w:eastAsia="Times New Roman" w:hAnsi="Arial" w:cs="Arial"/>
          <w:b/>
          <w:i/>
          <w:color w:val="000000"/>
          <w:lang w:eastAsia="cs-CZ"/>
        </w:rPr>
        <w:t>Základní literatura a další zdroje</w:t>
      </w:r>
    </w:p>
    <w:p w:rsidR="002A10AF" w:rsidRPr="00362C71" w:rsidRDefault="002A10AF" w:rsidP="002A10A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lang w:eastAsia="cs-CZ"/>
        </w:rPr>
      </w:pPr>
    </w:p>
    <w:p w:rsidR="002A10AF" w:rsidRPr="00ED6597" w:rsidRDefault="002A10AF" w:rsidP="00ED6597">
      <w:pPr>
        <w:pStyle w:val="Odstavecseseznamem"/>
        <w:numPr>
          <w:ilvl w:val="0"/>
          <w:numId w:val="31"/>
        </w:numPr>
      </w:pPr>
      <w:r w:rsidRPr="00ED6597">
        <w:t xml:space="preserve">Web NPI ČR </w:t>
      </w:r>
      <w:hyperlink r:id="rId10" w:tgtFrame="_blank" w:history="1">
        <w:r w:rsidRPr="00ED6597">
          <w:rPr>
            <w:rStyle w:val="Hypertextovodkaz"/>
          </w:rPr>
          <w:t>www.zapojmevsechny.cz</w:t>
        </w:r>
      </w:hyperlink>
      <w:r w:rsidRPr="00ED6597">
        <w:t>   </w:t>
      </w:r>
    </w:p>
    <w:p w:rsidR="002A10AF" w:rsidRPr="00ED6597" w:rsidRDefault="002A10AF" w:rsidP="00ED6597">
      <w:pPr>
        <w:pStyle w:val="Odstavecseseznamem"/>
        <w:numPr>
          <w:ilvl w:val="0"/>
          <w:numId w:val="31"/>
        </w:numPr>
      </w:pPr>
      <w:r w:rsidRPr="00ED6597">
        <w:t>BITTMANNOVÁ, Lenka a kol. Speciálně pedagogické minimum pro učitele. Co dělat, když do třídy přijde žák se speciálně vzdělávacími potřebami. Praha: PASPARTA, 2019. ISBN 978-80-88290-14-8  </w:t>
      </w:r>
    </w:p>
    <w:p w:rsidR="002A10AF" w:rsidRPr="00ED6597" w:rsidRDefault="002A10AF" w:rsidP="00ED6597">
      <w:pPr>
        <w:pStyle w:val="Odstavecseseznamem"/>
        <w:numPr>
          <w:ilvl w:val="0"/>
          <w:numId w:val="31"/>
        </w:numPr>
      </w:pPr>
      <w:r w:rsidRPr="00ED6597">
        <w:t>ČADILOVÁ, Věra a Zuzana ŽAMPACHOVÁ. Povolání: Asistent pedagoga. Kompetence asistenta pedagoga podporujícího žáky s poruchou autistického spektra. Praha: PASPARTA, 2021. ISBN 978-80-88290-97-1  </w:t>
      </w:r>
    </w:p>
    <w:p w:rsidR="002A10AF" w:rsidRPr="00ED6597" w:rsidRDefault="002A10AF" w:rsidP="00ED6597">
      <w:pPr>
        <w:pStyle w:val="Odstavecseseznamem"/>
        <w:numPr>
          <w:ilvl w:val="0"/>
          <w:numId w:val="31"/>
        </w:numPr>
      </w:pPr>
      <w:r w:rsidRPr="00ED6597">
        <w:t>JANKOVÁ, Jana a Dagmar MORAVCOVÁ. Asistent pedagoga a dítě se zrakovým postižením. Praha: PASPARTA, 2017. ISBN 978-80-88163-61-9  </w:t>
      </w:r>
    </w:p>
    <w:p w:rsidR="002A10AF" w:rsidRPr="00ED6597" w:rsidRDefault="002A10AF" w:rsidP="00ED6597">
      <w:pPr>
        <w:pStyle w:val="Odstavecseseznamem"/>
        <w:numPr>
          <w:ilvl w:val="0"/>
          <w:numId w:val="31"/>
        </w:numPr>
      </w:pPr>
      <w:r w:rsidRPr="00ED6597">
        <w:t>PROKOPOVÁ, Zuzana, POETA Milena a Kristýna TITĚROVÁ. Asistujeme u dětí s odlišným mateřským jazykem. Praha: META, 2022. ISBN 978-80-88171-34-8   </w:t>
      </w:r>
    </w:p>
    <w:p w:rsidR="002A10AF" w:rsidRPr="00ED6597" w:rsidRDefault="002A10AF" w:rsidP="00ED6597">
      <w:pPr>
        <w:pStyle w:val="Odstavecseseznamem"/>
        <w:numPr>
          <w:ilvl w:val="0"/>
          <w:numId w:val="31"/>
        </w:numPr>
      </w:pPr>
      <w:r w:rsidRPr="00ED6597">
        <w:t xml:space="preserve">SLOWIK, Josef. Speciální pedagogika. Praha: </w:t>
      </w:r>
      <w:proofErr w:type="spellStart"/>
      <w:r w:rsidRPr="00ED6597">
        <w:t>Grada</w:t>
      </w:r>
      <w:proofErr w:type="spellEnd"/>
      <w:r w:rsidRPr="00ED6597">
        <w:t>, 2016. ISBN 978-80-271-0095-8 </w:t>
      </w:r>
    </w:p>
    <w:p w:rsidR="002A10AF" w:rsidRDefault="002A10AF" w:rsidP="002A10AF">
      <w:pPr>
        <w:shd w:val="clear" w:color="auto" w:fill="FFFFFF"/>
        <w:rPr>
          <w:rStyle w:val="normaltextrun"/>
          <w:rFonts w:ascii="Arial" w:hAnsi="Arial" w:cs="Arial"/>
          <w:b/>
          <w:i/>
          <w:color w:val="FF0000"/>
          <w:sz w:val="24"/>
          <w:szCs w:val="24"/>
        </w:rPr>
      </w:pPr>
    </w:p>
    <w:p w:rsidR="001A6E11" w:rsidRPr="001A6E11" w:rsidRDefault="001A6E11" w:rsidP="001A6E11">
      <w:pPr>
        <w:shd w:val="clear" w:color="auto" w:fill="FFFFFF"/>
        <w:rPr>
          <w:rStyle w:val="normaltextrun"/>
          <w:rFonts w:ascii="Arial" w:eastAsia="Times New Roman" w:hAnsi="Arial" w:cs="Arial"/>
          <w:b/>
          <w:color w:val="000000" w:themeColor="text1"/>
          <w:sz w:val="40"/>
          <w:szCs w:val="40"/>
          <w:lang w:eastAsia="cs-CZ"/>
        </w:rPr>
      </w:pPr>
    </w:p>
    <w:p w:rsidR="001A6E11" w:rsidRDefault="001A6E11">
      <w:pPr>
        <w:rPr>
          <w:rFonts w:ascii="Arial" w:eastAsia="Times New Roman" w:hAnsi="Arial" w:cs="Arial"/>
          <w:b/>
          <w:color w:val="000000" w:themeColor="text1"/>
          <w:sz w:val="40"/>
          <w:szCs w:val="40"/>
          <w:lang w:eastAsia="cs-CZ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br w:type="page"/>
      </w:r>
    </w:p>
    <w:p w:rsidR="002B0C49" w:rsidRPr="001A6E11" w:rsidRDefault="002B0C49" w:rsidP="001A6E1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 w:themeColor="text1"/>
          <w:sz w:val="40"/>
          <w:szCs w:val="40"/>
        </w:rPr>
      </w:pPr>
      <w:r w:rsidRPr="001A6E11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>KAVÁRNA PRO STUDUJÍCÍ – HLAVNÍ ZÁLOŽKA</w:t>
      </w:r>
    </w:p>
    <w:p w:rsidR="002B0C49" w:rsidRPr="001A6E11" w:rsidRDefault="002B0C49" w:rsidP="001A6E11">
      <w:pPr>
        <w:shd w:val="clear" w:color="auto" w:fill="FFFFFF"/>
        <w:rPr>
          <w:rStyle w:val="normaltextrun"/>
          <w:rFonts w:ascii="Arial" w:hAnsi="Arial" w:cs="Arial"/>
          <w:sz w:val="20"/>
          <w:szCs w:val="20"/>
        </w:rPr>
      </w:pPr>
    </w:p>
    <w:p w:rsidR="002B0C49" w:rsidRPr="001A6E11" w:rsidRDefault="002B0C49" w:rsidP="00DD428D">
      <w:pPr>
        <w:pStyle w:val="Odstavecseseznamem"/>
        <w:numPr>
          <w:ilvl w:val="0"/>
          <w:numId w:val="3"/>
        </w:numPr>
        <w:shd w:val="clear" w:color="auto" w:fill="FFFFFF"/>
        <w:rPr>
          <w:rStyle w:val="eop"/>
          <w:rFonts w:ascii="Arial" w:hAnsi="Arial" w:cs="Arial"/>
          <w:color w:val="FF0000"/>
          <w:sz w:val="24"/>
          <w:szCs w:val="24"/>
        </w:rPr>
      </w:pPr>
      <w:r w:rsidRPr="001A6E11">
        <w:rPr>
          <w:rStyle w:val="normaltextrun"/>
          <w:rFonts w:ascii="Arial" w:hAnsi="Arial" w:cs="Arial"/>
          <w:color w:val="FF0000"/>
          <w:sz w:val="24"/>
          <w:szCs w:val="24"/>
        </w:rPr>
        <w:t>chatovací prostor pro sdílení zkušeností a reflexi studentů i lektorů</w:t>
      </w:r>
      <w:r w:rsidRPr="001A6E11">
        <w:rPr>
          <w:rStyle w:val="eop"/>
          <w:rFonts w:ascii="Arial" w:hAnsi="Arial" w:cs="Arial"/>
          <w:color w:val="FF0000"/>
          <w:sz w:val="24"/>
          <w:szCs w:val="24"/>
        </w:rPr>
        <w:t> </w:t>
      </w:r>
    </w:p>
    <w:p w:rsidR="009A21BD" w:rsidRPr="001A6E11" w:rsidRDefault="002B0C49" w:rsidP="001A6E11">
      <w:pPr>
        <w:shd w:val="clear" w:color="auto" w:fill="FFFFFF"/>
        <w:rPr>
          <w:rStyle w:val="normaltextrun"/>
          <w:rFonts w:ascii="Arial" w:hAnsi="Arial" w:cs="Arial"/>
          <w:color w:val="FF0000"/>
          <w:sz w:val="24"/>
          <w:szCs w:val="24"/>
        </w:rPr>
      </w:pPr>
      <w:r w:rsidRPr="001A6E11">
        <w:rPr>
          <w:rStyle w:val="eop"/>
          <w:rFonts w:cstheme="minorHAnsi"/>
          <w:sz w:val="20"/>
          <w:szCs w:val="20"/>
        </w:rPr>
        <w:br w:type="page"/>
      </w:r>
    </w:p>
    <w:p w:rsidR="00B677AB" w:rsidRPr="001A6E11" w:rsidRDefault="003501E0" w:rsidP="001A6E11">
      <w:pPr>
        <w:shd w:val="clear" w:color="auto" w:fill="FFFFFF"/>
        <w:rPr>
          <w:rStyle w:val="normaltextrun"/>
          <w:rFonts w:ascii="Arial" w:hAnsi="Arial" w:cs="Arial"/>
          <w:b/>
          <w:color w:val="000000" w:themeColor="text1"/>
          <w:sz w:val="40"/>
          <w:szCs w:val="40"/>
        </w:rPr>
      </w:pPr>
      <w:r w:rsidRPr="001A6E11">
        <w:rPr>
          <w:rStyle w:val="normaltextrun"/>
          <w:rFonts w:ascii="Arial" w:hAnsi="Arial" w:cs="Arial"/>
          <w:b/>
          <w:color w:val="000000" w:themeColor="text1"/>
          <w:sz w:val="40"/>
          <w:szCs w:val="40"/>
        </w:rPr>
        <w:lastRenderedPageBreak/>
        <w:t>INFORMACE</w:t>
      </w:r>
      <w:r w:rsidR="00595DB9" w:rsidRPr="001A6E11">
        <w:rPr>
          <w:rStyle w:val="normaltextrun"/>
          <w:rFonts w:ascii="Arial" w:hAnsi="Arial" w:cs="Arial"/>
          <w:b/>
          <w:color w:val="000000" w:themeColor="text1"/>
          <w:sz w:val="40"/>
          <w:szCs w:val="40"/>
        </w:rPr>
        <w:t xml:space="preserve"> PRO LEKTORY (SAMOSTATNÁ SKUPINA) - HLAVNÍ ZÁLOŽKA</w:t>
      </w:r>
    </w:p>
    <w:p w:rsidR="00595DB9" w:rsidRPr="001A6E11" w:rsidRDefault="00595DB9" w:rsidP="001A6E11">
      <w:pPr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1A6E11">
        <w:rPr>
          <w:rFonts w:ascii="Arial" w:hAnsi="Arial" w:cs="Arial"/>
          <w:color w:val="FF0000"/>
          <w:sz w:val="24"/>
          <w:szCs w:val="24"/>
        </w:rPr>
        <w:br w:type="page"/>
      </w:r>
      <w:bookmarkStart w:id="1" w:name="_GoBack"/>
      <w:bookmarkEnd w:id="1"/>
    </w:p>
    <w:p w:rsidR="00595DB9" w:rsidRPr="001A6E11" w:rsidRDefault="003501E0" w:rsidP="001A6E11">
      <w:pPr>
        <w:shd w:val="clear" w:color="auto" w:fill="FFFFFF"/>
        <w:rPr>
          <w:rStyle w:val="normaltextrun"/>
          <w:rFonts w:ascii="Arial" w:hAnsi="Arial" w:cs="Arial"/>
          <w:b/>
          <w:color w:val="000000" w:themeColor="text1"/>
          <w:sz w:val="40"/>
          <w:szCs w:val="40"/>
        </w:rPr>
      </w:pPr>
      <w:r w:rsidRPr="001A6E11">
        <w:rPr>
          <w:rStyle w:val="normaltextrun"/>
          <w:rFonts w:ascii="Arial" w:hAnsi="Arial" w:cs="Arial"/>
          <w:b/>
          <w:color w:val="000000" w:themeColor="text1"/>
          <w:sz w:val="40"/>
          <w:szCs w:val="40"/>
        </w:rPr>
        <w:lastRenderedPageBreak/>
        <w:t>INFORMACE</w:t>
      </w:r>
      <w:r w:rsidR="00595DB9" w:rsidRPr="001A6E11">
        <w:rPr>
          <w:rStyle w:val="normaltextrun"/>
          <w:rFonts w:ascii="Arial" w:hAnsi="Arial" w:cs="Arial"/>
          <w:b/>
          <w:color w:val="000000" w:themeColor="text1"/>
          <w:sz w:val="40"/>
          <w:szCs w:val="40"/>
        </w:rPr>
        <w:t xml:space="preserve"> PRO GARANTY (SAMOSTATNÁ SKUPINA) - HLAVNÍ ZÁLOŽKA</w:t>
      </w:r>
    </w:p>
    <w:p w:rsidR="003501E0" w:rsidRPr="001A6E11" w:rsidRDefault="003501E0" w:rsidP="001A6E11">
      <w:pPr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1A6E11">
        <w:rPr>
          <w:rFonts w:ascii="Arial" w:hAnsi="Arial" w:cs="Arial"/>
          <w:color w:val="FF0000"/>
          <w:sz w:val="24"/>
          <w:szCs w:val="24"/>
        </w:rPr>
        <w:br w:type="page"/>
      </w:r>
    </w:p>
    <w:p w:rsidR="003501E0" w:rsidRPr="00ED6597" w:rsidRDefault="003501E0" w:rsidP="00ED6597">
      <w:pPr>
        <w:pStyle w:val="Nadpis1"/>
        <w:rPr>
          <w:b/>
          <w:color w:val="auto"/>
        </w:rPr>
      </w:pPr>
      <w:r w:rsidRPr="00ED6597">
        <w:rPr>
          <w:b/>
          <w:color w:val="auto"/>
        </w:rPr>
        <w:lastRenderedPageBreak/>
        <w:t>FORMULÁŘE</w:t>
      </w:r>
      <w:r w:rsidR="00E11564" w:rsidRPr="00ED6597">
        <w:rPr>
          <w:b/>
          <w:color w:val="auto"/>
        </w:rPr>
        <w:t xml:space="preserve"> KE STUDIU PRO ÚČASTNÍKY</w:t>
      </w:r>
    </w:p>
    <w:p w:rsidR="00E11564" w:rsidRPr="001A6E11" w:rsidRDefault="00E11564" w:rsidP="001A6E11">
      <w:pPr>
        <w:shd w:val="clear" w:color="auto" w:fill="FFFFFF"/>
        <w:rPr>
          <w:rFonts w:ascii="Arial" w:hAnsi="Arial" w:cs="Arial"/>
          <w:b/>
          <w:color w:val="000000" w:themeColor="text1"/>
        </w:rPr>
      </w:pPr>
      <w:r w:rsidRPr="001A6E11">
        <w:rPr>
          <w:rFonts w:ascii="Arial" w:hAnsi="Arial" w:cs="Arial"/>
          <w:b/>
          <w:color w:val="000000" w:themeColor="text1"/>
        </w:rPr>
        <w:br w:type="page"/>
      </w:r>
    </w:p>
    <w:p w:rsidR="00E11564" w:rsidRPr="00ED6597" w:rsidRDefault="00E11564" w:rsidP="00ED6597">
      <w:pPr>
        <w:pStyle w:val="Nadpis1"/>
        <w:rPr>
          <w:b/>
          <w:color w:val="auto"/>
        </w:rPr>
      </w:pPr>
      <w:r w:rsidRPr="00ED6597">
        <w:rPr>
          <w:b/>
          <w:color w:val="auto"/>
        </w:rPr>
        <w:lastRenderedPageBreak/>
        <w:t>FORMULÁŘE KE STUDIU PRO KRAJSKÉ GARANTY</w:t>
      </w:r>
    </w:p>
    <w:p w:rsidR="00E11564" w:rsidRPr="00E11564" w:rsidRDefault="00E11564" w:rsidP="001A6E11">
      <w:pPr>
        <w:shd w:val="clear" w:color="auto" w:fill="FFFFFF"/>
        <w:rPr>
          <w:rFonts w:ascii="Arial" w:hAnsi="Arial" w:cs="Arial"/>
          <w:b/>
          <w:color w:val="000000" w:themeColor="text1"/>
        </w:rPr>
      </w:pPr>
    </w:p>
    <w:bookmarkEnd w:id="0"/>
    <w:p w:rsidR="002B0C49" w:rsidRPr="00B677AB" w:rsidRDefault="002B0C49" w:rsidP="001A6E11">
      <w:pPr>
        <w:shd w:val="clear" w:color="auto" w:fill="FFFFFF"/>
        <w:rPr>
          <w:rFonts w:ascii="Arial" w:hAnsi="Arial" w:cs="Arial"/>
          <w:color w:val="FF0000"/>
          <w:sz w:val="24"/>
          <w:szCs w:val="24"/>
        </w:rPr>
      </w:pPr>
    </w:p>
    <w:sectPr w:rsidR="002B0C49" w:rsidRPr="00B6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5D4D"/>
    <w:multiLevelType w:val="multilevel"/>
    <w:tmpl w:val="2D7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45CDA"/>
    <w:multiLevelType w:val="hybridMultilevel"/>
    <w:tmpl w:val="AED6F7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1017"/>
    <w:multiLevelType w:val="multilevel"/>
    <w:tmpl w:val="D21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23286F"/>
    <w:multiLevelType w:val="multilevel"/>
    <w:tmpl w:val="9CB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C3D9C"/>
    <w:multiLevelType w:val="hybridMultilevel"/>
    <w:tmpl w:val="58D2E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C4612"/>
    <w:multiLevelType w:val="hybridMultilevel"/>
    <w:tmpl w:val="F2D8D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252F9"/>
    <w:multiLevelType w:val="multilevel"/>
    <w:tmpl w:val="BB3E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85105F"/>
    <w:multiLevelType w:val="multilevel"/>
    <w:tmpl w:val="67B2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1946BF"/>
    <w:multiLevelType w:val="multilevel"/>
    <w:tmpl w:val="9E20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C7A31"/>
    <w:multiLevelType w:val="multilevel"/>
    <w:tmpl w:val="1D98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A57CAC"/>
    <w:multiLevelType w:val="multilevel"/>
    <w:tmpl w:val="B22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1B2A98"/>
    <w:multiLevelType w:val="multilevel"/>
    <w:tmpl w:val="9CB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3E6C33"/>
    <w:multiLevelType w:val="multilevel"/>
    <w:tmpl w:val="504C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A35DAC"/>
    <w:multiLevelType w:val="multilevel"/>
    <w:tmpl w:val="B22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F53A73"/>
    <w:multiLevelType w:val="multilevel"/>
    <w:tmpl w:val="FDE4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826323"/>
    <w:multiLevelType w:val="multilevel"/>
    <w:tmpl w:val="F7D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7E351F"/>
    <w:multiLevelType w:val="multilevel"/>
    <w:tmpl w:val="58B0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736BEC"/>
    <w:multiLevelType w:val="multilevel"/>
    <w:tmpl w:val="162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9C44A3"/>
    <w:multiLevelType w:val="multilevel"/>
    <w:tmpl w:val="313A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082107"/>
    <w:multiLevelType w:val="multilevel"/>
    <w:tmpl w:val="8CA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090BA0"/>
    <w:multiLevelType w:val="hybridMultilevel"/>
    <w:tmpl w:val="556ED0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D3749"/>
    <w:multiLevelType w:val="multilevel"/>
    <w:tmpl w:val="6DDE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140155"/>
    <w:multiLevelType w:val="multilevel"/>
    <w:tmpl w:val="6FDA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8E2524"/>
    <w:multiLevelType w:val="multilevel"/>
    <w:tmpl w:val="39C6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919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283B83"/>
    <w:multiLevelType w:val="multilevel"/>
    <w:tmpl w:val="BB4A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4D53D3"/>
    <w:multiLevelType w:val="multilevel"/>
    <w:tmpl w:val="060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35534E"/>
    <w:multiLevelType w:val="multilevel"/>
    <w:tmpl w:val="B22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433062"/>
    <w:multiLevelType w:val="multilevel"/>
    <w:tmpl w:val="B22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2A74F1"/>
    <w:multiLevelType w:val="multilevel"/>
    <w:tmpl w:val="0FF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267432"/>
    <w:multiLevelType w:val="multilevel"/>
    <w:tmpl w:val="B22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8D14FF"/>
    <w:multiLevelType w:val="multilevel"/>
    <w:tmpl w:val="5C2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5"/>
  </w:num>
  <w:num w:numId="3">
    <w:abstractNumId w:val="4"/>
  </w:num>
  <w:num w:numId="4">
    <w:abstractNumId w:val="11"/>
  </w:num>
  <w:num w:numId="5">
    <w:abstractNumId w:val="3"/>
  </w:num>
  <w:num w:numId="6">
    <w:abstractNumId w:val="15"/>
  </w:num>
  <w:num w:numId="7">
    <w:abstractNumId w:val="25"/>
  </w:num>
  <w:num w:numId="8">
    <w:abstractNumId w:val="18"/>
  </w:num>
  <w:num w:numId="9">
    <w:abstractNumId w:val="0"/>
  </w:num>
  <w:num w:numId="10">
    <w:abstractNumId w:val="14"/>
  </w:num>
  <w:num w:numId="11">
    <w:abstractNumId w:val="21"/>
  </w:num>
  <w:num w:numId="12">
    <w:abstractNumId w:val="8"/>
  </w:num>
  <w:num w:numId="13">
    <w:abstractNumId w:val="7"/>
  </w:num>
  <w:num w:numId="14">
    <w:abstractNumId w:val="20"/>
  </w:num>
  <w:num w:numId="15">
    <w:abstractNumId w:val="2"/>
  </w:num>
  <w:num w:numId="16">
    <w:abstractNumId w:val="22"/>
  </w:num>
  <w:num w:numId="17">
    <w:abstractNumId w:val="24"/>
  </w:num>
  <w:num w:numId="18">
    <w:abstractNumId w:val="28"/>
  </w:num>
  <w:num w:numId="19">
    <w:abstractNumId w:val="6"/>
  </w:num>
  <w:num w:numId="20">
    <w:abstractNumId w:val="30"/>
  </w:num>
  <w:num w:numId="21">
    <w:abstractNumId w:val="27"/>
  </w:num>
  <w:num w:numId="22">
    <w:abstractNumId w:val="12"/>
  </w:num>
  <w:num w:numId="23">
    <w:abstractNumId w:val="9"/>
  </w:num>
  <w:num w:numId="24">
    <w:abstractNumId w:val="17"/>
  </w:num>
  <w:num w:numId="25">
    <w:abstractNumId w:val="19"/>
  </w:num>
  <w:num w:numId="26">
    <w:abstractNumId w:val="16"/>
  </w:num>
  <w:num w:numId="27">
    <w:abstractNumId w:val="1"/>
  </w:num>
  <w:num w:numId="28">
    <w:abstractNumId w:val="10"/>
  </w:num>
  <w:num w:numId="29">
    <w:abstractNumId w:val="13"/>
  </w:num>
  <w:num w:numId="30">
    <w:abstractNumId w:val="26"/>
  </w:num>
  <w:num w:numId="31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E9"/>
    <w:rsid w:val="001324CF"/>
    <w:rsid w:val="001A6E11"/>
    <w:rsid w:val="002A10AF"/>
    <w:rsid w:val="002B0C49"/>
    <w:rsid w:val="003501E0"/>
    <w:rsid w:val="00362C71"/>
    <w:rsid w:val="003B66A9"/>
    <w:rsid w:val="003E6477"/>
    <w:rsid w:val="00440FE3"/>
    <w:rsid w:val="00595DB9"/>
    <w:rsid w:val="00614BE9"/>
    <w:rsid w:val="006E5C89"/>
    <w:rsid w:val="00804BA8"/>
    <w:rsid w:val="009A21BD"/>
    <w:rsid w:val="00A13EAD"/>
    <w:rsid w:val="00B677AB"/>
    <w:rsid w:val="00C00430"/>
    <w:rsid w:val="00C46420"/>
    <w:rsid w:val="00CD0DE3"/>
    <w:rsid w:val="00DD428D"/>
    <w:rsid w:val="00E11564"/>
    <w:rsid w:val="00E41637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4C1C"/>
  <w15:chartTrackingRefBased/>
  <w15:docId w15:val="{DACC6B13-A82A-4E55-B7B0-7C54BC27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61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614BE9"/>
  </w:style>
  <w:style w:type="character" w:customStyle="1" w:styleId="eop">
    <w:name w:val="eop"/>
    <w:basedOn w:val="Standardnpsmoodstavce"/>
    <w:rsid w:val="00614BE9"/>
  </w:style>
  <w:style w:type="paragraph" w:styleId="Odstavecseseznamem">
    <w:name w:val="List Paragraph"/>
    <w:basedOn w:val="Normln"/>
    <w:uiPriority w:val="34"/>
    <w:qFormat/>
    <w:rsid w:val="00614BE9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ED6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D6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ED6597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ED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96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7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9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1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5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7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85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5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konyprolidi.cz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apojmevsechny.cz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akonyprolidi.cz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zapojmevsechny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dyssea.cz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5F99F-4EED-4DDF-B19F-F9114336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24</Pages>
  <Words>4067</Words>
  <Characters>24000</Characters>
  <Application>Microsoft Office Word</Application>
  <DocSecurity>0</DocSecurity>
  <Lines>200</Lines>
  <Paragraphs>56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Krumpolcová Martina</dc:creator>
  <cp:keywords/>
  <dc:description/>
  <cp:lastModifiedBy>Martin Vlnas</cp:lastModifiedBy>
  <cp:revision>8</cp:revision>
  <dcterms:created xsi:type="dcterms:W3CDTF">2024-08-18T19:23:00Z</dcterms:created>
  <dcterms:modified xsi:type="dcterms:W3CDTF">2024-08-19T08:36:00Z</dcterms:modified>
</cp:coreProperties>
</file>