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7E18" w:rsidRDefault="006D7E18">
      <w:pPr>
        <w:rPr>
          <w:b/>
          <w:bCs/>
          <w:u w:val="single"/>
          <w:lang w:val="en-US"/>
        </w:rPr>
      </w:pPr>
      <w:r w:rsidRPr="006D7E18">
        <w:rPr>
          <w:b/>
          <w:bCs/>
          <w:u w:val="single"/>
          <w:lang w:val="en-US"/>
        </w:rPr>
        <w:t>BASIC SECURITY</w:t>
      </w:r>
    </w:p>
    <w:p w:rsidR="006D7E18" w:rsidRPr="006D7E18" w:rsidRDefault="006D7E18">
      <w:pPr>
        <w:rPr>
          <w:lang w:val="en-US"/>
        </w:rPr>
      </w:pPr>
    </w:p>
    <w:p w:rsidR="006D7E18" w:rsidRDefault="006D7E18">
      <w:pPr>
        <w:rPr>
          <w:lang w:val="en-US"/>
        </w:rPr>
      </w:pPr>
      <w:r>
        <w:rPr>
          <w:lang w:val="en-US"/>
        </w:rPr>
        <w:t xml:space="preserve">Due to insufficient privileges on the class database, the security portion of the project was done on the local database created on week 11. The tables and views </w:t>
      </w:r>
      <w:r w:rsidR="009B012E">
        <w:rPr>
          <w:lang w:val="en-US"/>
        </w:rPr>
        <w:t xml:space="preserve">from the project </w:t>
      </w:r>
      <w:r>
        <w:rPr>
          <w:lang w:val="en-US"/>
        </w:rPr>
        <w:t>does not exist in the local database so it must be copied from the class database. In order to do this, go to Tools and select ‘Database copy…’.</w:t>
      </w:r>
    </w:p>
    <w:p w:rsidR="006D7E18" w:rsidRDefault="006D7E18">
      <w:pPr>
        <w:rPr>
          <w:lang w:val="en-US"/>
        </w:rPr>
      </w:pPr>
    </w:p>
    <w:p w:rsidR="006D7E18" w:rsidRDefault="006D7E18" w:rsidP="006D7E18">
      <w:pPr>
        <w:jc w:val="center"/>
        <w:rPr>
          <w:lang w:val="en-US"/>
        </w:rPr>
      </w:pPr>
      <w:r>
        <w:rPr>
          <w:noProof/>
          <w:lang w:val="en-US"/>
        </w:rPr>
        <w:drawing>
          <wp:inline distT="0" distB="0" distL="0" distR="0">
            <wp:extent cx="3040912" cy="229757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8-07 at 10.12.48 PM.png"/>
                    <pic:cNvPicPr/>
                  </pic:nvPicPr>
                  <pic:blipFill>
                    <a:blip r:embed="rId4">
                      <a:extLst>
                        <a:ext uri="{28A0092B-C50C-407E-A947-70E740481C1C}">
                          <a14:useLocalDpi xmlns:a14="http://schemas.microsoft.com/office/drawing/2010/main" val="0"/>
                        </a:ext>
                      </a:extLst>
                    </a:blip>
                    <a:stretch>
                      <a:fillRect/>
                    </a:stretch>
                  </pic:blipFill>
                  <pic:spPr>
                    <a:xfrm>
                      <a:off x="0" y="0"/>
                      <a:ext cx="3066408" cy="2316842"/>
                    </a:xfrm>
                    <a:prstGeom prst="rect">
                      <a:avLst/>
                    </a:prstGeom>
                  </pic:spPr>
                </pic:pic>
              </a:graphicData>
            </a:graphic>
          </wp:inline>
        </w:drawing>
      </w:r>
    </w:p>
    <w:p w:rsidR="006D7E18" w:rsidRDefault="006D7E18" w:rsidP="006D7E18">
      <w:pPr>
        <w:rPr>
          <w:lang w:val="en-US"/>
        </w:rPr>
      </w:pPr>
    </w:p>
    <w:p w:rsidR="006D7E18" w:rsidRDefault="006D7E18" w:rsidP="006D7E18">
      <w:pPr>
        <w:rPr>
          <w:lang w:val="en-US"/>
        </w:rPr>
      </w:pPr>
      <w:r>
        <w:rPr>
          <w:lang w:val="en-US"/>
        </w:rPr>
        <w:t>Set the Source Connection to the class database and Destination Connection to the local database. A database version warning window will pop up and click “Yes” to continue.</w:t>
      </w:r>
    </w:p>
    <w:p w:rsidR="006D7E18" w:rsidRDefault="006D7E18" w:rsidP="006D7E18">
      <w:pPr>
        <w:jc w:val="center"/>
        <w:rPr>
          <w:lang w:val="en-US"/>
        </w:rPr>
      </w:pPr>
      <w:r>
        <w:rPr>
          <w:noProof/>
          <w:lang w:val="en-US"/>
        </w:rPr>
        <w:drawing>
          <wp:inline distT="0" distB="0" distL="0" distR="0">
            <wp:extent cx="3129963" cy="238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8-07 at 10.13.13 PM.png"/>
                    <pic:cNvPicPr/>
                  </pic:nvPicPr>
                  <pic:blipFill>
                    <a:blip r:embed="rId5">
                      <a:extLst>
                        <a:ext uri="{28A0092B-C50C-407E-A947-70E740481C1C}">
                          <a14:useLocalDpi xmlns:a14="http://schemas.microsoft.com/office/drawing/2010/main" val="0"/>
                        </a:ext>
                      </a:extLst>
                    </a:blip>
                    <a:stretch>
                      <a:fillRect/>
                    </a:stretch>
                  </pic:blipFill>
                  <pic:spPr>
                    <a:xfrm>
                      <a:off x="0" y="0"/>
                      <a:ext cx="3157299" cy="2408453"/>
                    </a:xfrm>
                    <a:prstGeom prst="rect">
                      <a:avLst/>
                    </a:prstGeom>
                  </pic:spPr>
                </pic:pic>
              </a:graphicData>
            </a:graphic>
          </wp:inline>
        </w:drawing>
      </w:r>
    </w:p>
    <w:p w:rsidR="006D7E18" w:rsidRDefault="006D7E18" w:rsidP="006D7E18">
      <w:pPr>
        <w:rPr>
          <w:lang w:val="en-US"/>
        </w:rPr>
      </w:pPr>
    </w:p>
    <w:p w:rsidR="006D7E18" w:rsidRDefault="006D7E18" w:rsidP="006D7E18">
      <w:pPr>
        <w:rPr>
          <w:lang w:val="en-US"/>
        </w:rPr>
      </w:pPr>
      <w:r>
        <w:rPr>
          <w:lang w:val="en-US"/>
        </w:rPr>
        <w:t>In the Object Types window, only select Tables, Views, Indexes, Triggers, Constraints, and Referential Constraints as shown above to limit the scope.</w:t>
      </w:r>
      <w:r w:rsidR="00881A76">
        <w:rPr>
          <w:lang w:val="en-US"/>
        </w:rPr>
        <w:t xml:space="preserve"> In the next window, click on the “More…” button. Select “Table” from the drop down field of “Type” to filter the selection as shown in the image below.</w:t>
      </w:r>
    </w:p>
    <w:p w:rsidR="006D7E18" w:rsidRDefault="006D7E18" w:rsidP="006D7E18">
      <w:pPr>
        <w:rPr>
          <w:lang w:val="en-US"/>
        </w:rPr>
      </w:pPr>
    </w:p>
    <w:p w:rsidR="006D7E18" w:rsidRDefault="006D7E18" w:rsidP="00881A76">
      <w:pPr>
        <w:rPr>
          <w:lang w:val="en-US"/>
        </w:rPr>
      </w:pPr>
      <w:r>
        <w:rPr>
          <w:lang w:val="en-US"/>
        </w:rPr>
        <w:br w:type="page"/>
      </w:r>
    </w:p>
    <w:p w:rsidR="00881A76" w:rsidRDefault="00881A76" w:rsidP="00881A76">
      <w:pPr>
        <w:jc w:val="center"/>
        <w:rPr>
          <w:lang w:val="en-US"/>
        </w:rPr>
      </w:pPr>
      <w:r>
        <w:rPr>
          <w:noProof/>
          <w:lang w:val="en-US"/>
        </w:rPr>
        <w:lastRenderedPageBreak/>
        <w:drawing>
          <wp:inline distT="0" distB="0" distL="0" distR="0">
            <wp:extent cx="3302000" cy="249227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ep3.jpg"/>
                    <pic:cNvPicPr/>
                  </pic:nvPicPr>
                  <pic:blipFill>
                    <a:blip r:embed="rId6">
                      <a:extLst>
                        <a:ext uri="{28A0092B-C50C-407E-A947-70E740481C1C}">
                          <a14:useLocalDpi xmlns:a14="http://schemas.microsoft.com/office/drawing/2010/main" val="0"/>
                        </a:ext>
                      </a:extLst>
                    </a:blip>
                    <a:stretch>
                      <a:fillRect/>
                    </a:stretch>
                  </pic:blipFill>
                  <pic:spPr>
                    <a:xfrm>
                      <a:off x="0" y="0"/>
                      <a:ext cx="3311487" cy="2499435"/>
                    </a:xfrm>
                    <a:prstGeom prst="rect">
                      <a:avLst/>
                    </a:prstGeom>
                  </pic:spPr>
                </pic:pic>
              </a:graphicData>
            </a:graphic>
          </wp:inline>
        </w:drawing>
      </w:r>
    </w:p>
    <w:p w:rsidR="00881A76" w:rsidRDefault="00881A76" w:rsidP="00881A76">
      <w:pPr>
        <w:rPr>
          <w:lang w:val="en-US"/>
        </w:rPr>
      </w:pPr>
    </w:p>
    <w:p w:rsidR="00881A76" w:rsidRDefault="00881A76" w:rsidP="00881A76">
      <w:pPr>
        <w:rPr>
          <w:lang w:val="en-US"/>
        </w:rPr>
      </w:pPr>
      <w:r>
        <w:rPr>
          <w:lang w:val="en-US"/>
        </w:rPr>
        <w:t>Select ADDRESS and click on the first arrow button (</w:t>
      </w:r>
      <w:r w:rsidR="000E7943">
        <w:rPr>
          <w:lang w:val="en-US"/>
        </w:rPr>
        <w:t>with red border)</w:t>
      </w:r>
      <w:r>
        <w:rPr>
          <w:lang w:val="en-US"/>
        </w:rPr>
        <w:t xml:space="preserve"> to </w:t>
      </w:r>
      <w:r w:rsidR="000E7943">
        <w:rPr>
          <w:lang w:val="en-US"/>
        </w:rPr>
        <w:t>move</w:t>
      </w:r>
      <w:r>
        <w:rPr>
          <w:lang w:val="en-US"/>
        </w:rPr>
        <w:t xml:space="preserve"> it to the adjacent text field. Do this again for </w:t>
      </w:r>
      <w:r w:rsidR="000E7943">
        <w:rPr>
          <w:lang w:val="en-US"/>
        </w:rPr>
        <w:t>DIM_ADDRESS, DIM_DATE, DIM_VOLUNTEER, DONATION, FACT_DON, and VOLUNTEER.</w:t>
      </w:r>
    </w:p>
    <w:p w:rsidR="000E7943" w:rsidRDefault="000E7943" w:rsidP="00881A76">
      <w:pPr>
        <w:rPr>
          <w:lang w:val="en-US"/>
        </w:rPr>
      </w:pPr>
    </w:p>
    <w:p w:rsidR="000E7943" w:rsidRDefault="000E7943" w:rsidP="000E7943">
      <w:pPr>
        <w:jc w:val="center"/>
        <w:rPr>
          <w:lang w:val="en-US"/>
        </w:rPr>
      </w:pPr>
      <w:r>
        <w:rPr>
          <w:noProof/>
          <w:lang w:val="en-US"/>
        </w:rPr>
        <w:drawing>
          <wp:inline distT="0" distB="0" distL="0" distR="0">
            <wp:extent cx="3975100" cy="2641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ep3b.jpg"/>
                    <pic:cNvPicPr/>
                  </pic:nvPicPr>
                  <pic:blipFill>
                    <a:blip r:embed="rId7">
                      <a:extLst>
                        <a:ext uri="{28A0092B-C50C-407E-A947-70E740481C1C}">
                          <a14:useLocalDpi xmlns:a14="http://schemas.microsoft.com/office/drawing/2010/main" val="0"/>
                        </a:ext>
                      </a:extLst>
                    </a:blip>
                    <a:stretch>
                      <a:fillRect/>
                    </a:stretch>
                  </pic:blipFill>
                  <pic:spPr>
                    <a:xfrm>
                      <a:off x="0" y="0"/>
                      <a:ext cx="3975100" cy="2641600"/>
                    </a:xfrm>
                    <a:prstGeom prst="rect">
                      <a:avLst/>
                    </a:prstGeom>
                  </pic:spPr>
                </pic:pic>
              </a:graphicData>
            </a:graphic>
          </wp:inline>
        </w:drawing>
      </w:r>
    </w:p>
    <w:p w:rsidR="000E7943" w:rsidRDefault="000E7943" w:rsidP="000E7943">
      <w:pPr>
        <w:jc w:val="center"/>
        <w:rPr>
          <w:lang w:val="en-US"/>
        </w:rPr>
      </w:pPr>
    </w:p>
    <w:p w:rsidR="000E7943" w:rsidRDefault="000E7943" w:rsidP="000E7943">
      <w:pPr>
        <w:rPr>
          <w:lang w:val="en-US"/>
        </w:rPr>
      </w:pPr>
      <w:r>
        <w:rPr>
          <w:lang w:val="en-US"/>
        </w:rPr>
        <w:t>To transfer the views, set the Type drop-down field to “View” and click on the Lookup button. The three views will show up and to move them, click on the second arrow button (with red border) and then hit the “Next &gt;” button.</w:t>
      </w:r>
    </w:p>
    <w:p w:rsidR="000E7943" w:rsidRDefault="000E7943" w:rsidP="000E7943">
      <w:pPr>
        <w:rPr>
          <w:lang w:val="en-US"/>
        </w:rPr>
      </w:pPr>
    </w:p>
    <w:p w:rsidR="000E7943" w:rsidRDefault="000E7943" w:rsidP="000E7943">
      <w:pPr>
        <w:rPr>
          <w:lang w:val="en-US"/>
        </w:rPr>
      </w:pPr>
      <w:r>
        <w:rPr>
          <w:lang w:val="en-US"/>
        </w:rPr>
        <w:t xml:space="preserve"> In the next window (Specify Data), just click “Next &gt;” and select “Finish” in the Copy Summary window to begin the process.</w:t>
      </w:r>
    </w:p>
    <w:p w:rsidR="000E7943" w:rsidRDefault="000E7943" w:rsidP="000E7943">
      <w:pPr>
        <w:rPr>
          <w:lang w:val="en-US"/>
        </w:rPr>
      </w:pPr>
    </w:p>
    <w:p w:rsidR="00062069" w:rsidRDefault="00062069">
      <w:pPr>
        <w:rPr>
          <w:lang w:val="en-US"/>
        </w:rPr>
      </w:pPr>
      <w:r>
        <w:rPr>
          <w:lang w:val="en-US"/>
        </w:rPr>
        <w:br w:type="page"/>
      </w:r>
    </w:p>
    <w:p w:rsidR="000E7943" w:rsidRPr="00062069" w:rsidRDefault="00062069" w:rsidP="000E7943">
      <w:pPr>
        <w:rPr>
          <w:b/>
          <w:bCs/>
          <w:u w:val="single"/>
          <w:lang w:val="en-US"/>
        </w:rPr>
      </w:pPr>
      <w:r w:rsidRPr="00062069">
        <w:rPr>
          <w:b/>
          <w:bCs/>
          <w:u w:val="single"/>
          <w:lang w:val="en-US"/>
        </w:rPr>
        <w:lastRenderedPageBreak/>
        <w:t>Create users source code</w:t>
      </w:r>
    </w:p>
    <w:p w:rsidR="00062069" w:rsidRDefault="00062069" w:rsidP="000E7943">
      <w:pPr>
        <w:rPr>
          <w:lang w:val="en-US"/>
        </w:rPr>
      </w:pPr>
    </w:p>
    <w:p w:rsidR="00062069" w:rsidRDefault="00062069" w:rsidP="000E7943">
      <w:pPr>
        <w:rPr>
          <w:lang w:val="en-US"/>
        </w:rPr>
      </w:pPr>
      <w:r>
        <w:rPr>
          <w:noProof/>
          <w:lang w:val="en-US"/>
        </w:rPr>
        <w:drawing>
          <wp:inline distT="0" distB="0" distL="0" distR="0">
            <wp:extent cx="1789893" cy="1413934"/>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8-07 at 11.58.18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16724" cy="1435129"/>
                    </a:xfrm>
                    <a:prstGeom prst="rect">
                      <a:avLst/>
                    </a:prstGeom>
                  </pic:spPr>
                </pic:pic>
              </a:graphicData>
            </a:graphic>
          </wp:inline>
        </w:drawing>
      </w:r>
    </w:p>
    <w:p w:rsidR="00062069" w:rsidRDefault="00062069" w:rsidP="000E7943">
      <w:pPr>
        <w:rPr>
          <w:lang w:val="en-US"/>
        </w:rPr>
      </w:pPr>
    </w:p>
    <w:p w:rsidR="00F13D2F" w:rsidRDefault="00B61276" w:rsidP="000E7943">
      <w:pPr>
        <w:rPr>
          <w:lang w:val="en-US"/>
        </w:rPr>
      </w:pPr>
      <w:r>
        <w:rPr>
          <w:lang w:val="en-US"/>
        </w:rPr>
        <w:t xml:space="preserve">The first two lines of script drops any existing users named </w:t>
      </w:r>
      <w:proofErr w:type="spellStart"/>
      <w:r>
        <w:rPr>
          <w:lang w:val="en-US"/>
        </w:rPr>
        <w:t>dmluser</w:t>
      </w:r>
      <w:proofErr w:type="spellEnd"/>
      <w:r>
        <w:rPr>
          <w:lang w:val="en-US"/>
        </w:rPr>
        <w:t xml:space="preserve"> and dashboard. The word CASCADE was included to ensure even all of the objects are dropped. The next two statements creates </w:t>
      </w:r>
      <w:r w:rsidR="00F13D2F">
        <w:rPr>
          <w:lang w:val="en-US"/>
        </w:rPr>
        <w:t xml:space="preserve">new users: </w:t>
      </w:r>
      <w:proofErr w:type="spellStart"/>
      <w:r w:rsidR="00F13D2F">
        <w:rPr>
          <w:lang w:val="en-US"/>
        </w:rPr>
        <w:t>dmluser</w:t>
      </w:r>
      <w:proofErr w:type="spellEnd"/>
      <w:r w:rsidR="00F13D2F">
        <w:rPr>
          <w:lang w:val="en-US"/>
        </w:rPr>
        <w:t xml:space="preserve"> and dashboard</w:t>
      </w:r>
      <w:r>
        <w:rPr>
          <w:lang w:val="en-US"/>
        </w:rPr>
        <w:t xml:space="preserve"> </w:t>
      </w:r>
      <w:r w:rsidR="00F13D2F">
        <w:rPr>
          <w:lang w:val="en-US"/>
        </w:rPr>
        <w:t>with a password of “group5” for simplicity. A default tablespace for users and a temporary tablespace was created as well.</w:t>
      </w:r>
    </w:p>
    <w:p w:rsidR="00F13D2F" w:rsidRDefault="00F13D2F" w:rsidP="000E7943">
      <w:pPr>
        <w:rPr>
          <w:lang w:val="en-US"/>
        </w:rPr>
      </w:pPr>
    </w:p>
    <w:p w:rsidR="00B61276" w:rsidRDefault="00B61276" w:rsidP="000E7943">
      <w:pPr>
        <w:rPr>
          <w:b/>
          <w:bCs/>
          <w:u w:val="single"/>
          <w:lang w:val="en-US"/>
        </w:rPr>
      </w:pPr>
      <w:r>
        <w:rPr>
          <w:b/>
          <w:bCs/>
          <w:u w:val="single"/>
          <w:lang w:val="en-US"/>
        </w:rPr>
        <w:t xml:space="preserve">Grant privileges to </w:t>
      </w:r>
      <w:proofErr w:type="spellStart"/>
      <w:r>
        <w:rPr>
          <w:b/>
          <w:bCs/>
          <w:u w:val="single"/>
          <w:lang w:val="en-US"/>
        </w:rPr>
        <w:t>DMLUser</w:t>
      </w:r>
      <w:proofErr w:type="spellEnd"/>
      <w:r>
        <w:rPr>
          <w:b/>
          <w:bCs/>
          <w:u w:val="single"/>
          <w:lang w:val="en-US"/>
        </w:rPr>
        <w:t xml:space="preserve"> and Dashboard source code</w:t>
      </w:r>
    </w:p>
    <w:p w:rsidR="00F13D2F" w:rsidRDefault="00B61276" w:rsidP="000E7943">
      <w:pPr>
        <w:rPr>
          <w:lang w:val="en-US"/>
        </w:rPr>
      </w:pPr>
      <w:r>
        <w:rPr>
          <w:noProof/>
          <w:lang w:val="en-US"/>
        </w:rPr>
        <w:drawing>
          <wp:inline distT="0" distB="0" distL="0" distR="0">
            <wp:extent cx="3568700" cy="4991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8-08 at 12.02.04 AM.png"/>
                    <pic:cNvPicPr/>
                  </pic:nvPicPr>
                  <pic:blipFill>
                    <a:blip r:embed="rId9">
                      <a:extLst>
                        <a:ext uri="{28A0092B-C50C-407E-A947-70E740481C1C}">
                          <a14:useLocalDpi xmlns:a14="http://schemas.microsoft.com/office/drawing/2010/main" val="0"/>
                        </a:ext>
                      </a:extLst>
                    </a:blip>
                    <a:stretch>
                      <a:fillRect/>
                    </a:stretch>
                  </pic:blipFill>
                  <pic:spPr>
                    <a:xfrm>
                      <a:off x="0" y="0"/>
                      <a:ext cx="3568700" cy="4991100"/>
                    </a:xfrm>
                    <a:prstGeom prst="rect">
                      <a:avLst/>
                    </a:prstGeom>
                  </pic:spPr>
                </pic:pic>
              </a:graphicData>
            </a:graphic>
          </wp:inline>
        </w:drawing>
      </w:r>
    </w:p>
    <w:p w:rsidR="00B61276" w:rsidRDefault="00F13D2F" w:rsidP="000E7943">
      <w:pPr>
        <w:rPr>
          <w:u w:val="single"/>
          <w:lang w:val="en-US"/>
        </w:rPr>
      </w:pPr>
      <w:r>
        <w:rPr>
          <w:lang w:val="en-US"/>
        </w:rPr>
        <w:br w:type="page"/>
      </w:r>
      <w:r w:rsidRPr="00F13D2F">
        <w:rPr>
          <w:u w:val="single"/>
          <w:lang w:val="en-US"/>
        </w:rPr>
        <w:lastRenderedPageBreak/>
        <w:t>Revoke statements</w:t>
      </w:r>
    </w:p>
    <w:p w:rsidR="00F13D2F" w:rsidRDefault="00F13D2F" w:rsidP="000E7943">
      <w:pPr>
        <w:rPr>
          <w:u w:val="single"/>
          <w:lang w:val="en-US"/>
        </w:rPr>
      </w:pPr>
      <w:r w:rsidRPr="00F13D2F">
        <w:rPr>
          <w:noProof/>
          <w:lang w:val="en-US"/>
        </w:rPr>
        <w:drawing>
          <wp:inline distT="0" distB="0" distL="0" distR="0">
            <wp:extent cx="2425700" cy="2057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8-08 at 12.02.04 AM copy 3.png"/>
                    <pic:cNvPicPr/>
                  </pic:nvPicPr>
                  <pic:blipFill>
                    <a:blip r:embed="rId10">
                      <a:extLst>
                        <a:ext uri="{28A0092B-C50C-407E-A947-70E740481C1C}">
                          <a14:useLocalDpi xmlns:a14="http://schemas.microsoft.com/office/drawing/2010/main" val="0"/>
                        </a:ext>
                      </a:extLst>
                    </a:blip>
                    <a:stretch>
                      <a:fillRect/>
                    </a:stretch>
                  </pic:blipFill>
                  <pic:spPr>
                    <a:xfrm>
                      <a:off x="0" y="0"/>
                      <a:ext cx="2425700" cy="2057400"/>
                    </a:xfrm>
                    <a:prstGeom prst="rect">
                      <a:avLst/>
                    </a:prstGeom>
                  </pic:spPr>
                </pic:pic>
              </a:graphicData>
            </a:graphic>
          </wp:inline>
        </w:drawing>
      </w:r>
    </w:p>
    <w:p w:rsidR="00F13D2F" w:rsidRDefault="00F13D2F" w:rsidP="000E7943">
      <w:pPr>
        <w:rPr>
          <w:u w:val="single"/>
          <w:lang w:val="en-US"/>
        </w:rPr>
      </w:pPr>
    </w:p>
    <w:p w:rsidR="00F13D2F" w:rsidRDefault="00F13D2F" w:rsidP="000E7943">
      <w:pPr>
        <w:rPr>
          <w:lang w:val="en-US"/>
        </w:rPr>
      </w:pPr>
      <w:r>
        <w:rPr>
          <w:lang w:val="en-US"/>
        </w:rPr>
        <w:t>These statements were included in the script to ensure any existing privileges were revoked before running the next statements.</w:t>
      </w:r>
    </w:p>
    <w:p w:rsidR="00F13D2F" w:rsidRDefault="00F13D2F" w:rsidP="000E7943">
      <w:pPr>
        <w:rPr>
          <w:lang w:val="en-US"/>
        </w:rPr>
      </w:pPr>
    </w:p>
    <w:p w:rsidR="00F13D2F" w:rsidRDefault="00F13D2F" w:rsidP="000E7943">
      <w:pPr>
        <w:rPr>
          <w:u w:val="single"/>
          <w:lang w:val="en-US"/>
        </w:rPr>
      </w:pPr>
      <w:r w:rsidRPr="00F13D2F">
        <w:rPr>
          <w:u w:val="single"/>
          <w:lang w:val="en-US"/>
        </w:rPr>
        <w:t>Grant create session</w:t>
      </w:r>
    </w:p>
    <w:p w:rsidR="00F13D2F" w:rsidRDefault="00F13D2F" w:rsidP="000E7943">
      <w:pPr>
        <w:rPr>
          <w:u w:val="single"/>
          <w:lang w:val="en-US"/>
        </w:rPr>
      </w:pPr>
      <w:r w:rsidRPr="00F13D2F">
        <w:rPr>
          <w:noProof/>
          <w:lang w:val="en-US"/>
        </w:rPr>
        <w:drawing>
          <wp:inline distT="0" distB="0" distL="0" distR="0">
            <wp:extent cx="914400" cy="762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8-08 at 12.02.04 AM copy 2.png"/>
                    <pic:cNvPicPr/>
                  </pic:nvPicPr>
                  <pic:blipFill>
                    <a:blip r:embed="rId11">
                      <a:extLst>
                        <a:ext uri="{28A0092B-C50C-407E-A947-70E740481C1C}">
                          <a14:useLocalDpi xmlns:a14="http://schemas.microsoft.com/office/drawing/2010/main" val="0"/>
                        </a:ext>
                      </a:extLst>
                    </a:blip>
                    <a:stretch>
                      <a:fillRect/>
                    </a:stretch>
                  </pic:blipFill>
                  <pic:spPr>
                    <a:xfrm>
                      <a:off x="0" y="0"/>
                      <a:ext cx="914400" cy="762000"/>
                    </a:xfrm>
                    <a:prstGeom prst="rect">
                      <a:avLst/>
                    </a:prstGeom>
                  </pic:spPr>
                </pic:pic>
              </a:graphicData>
            </a:graphic>
          </wp:inline>
        </w:drawing>
      </w:r>
    </w:p>
    <w:p w:rsidR="00F13D2F" w:rsidRDefault="00F13D2F" w:rsidP="000E7943">
      <w:pPr>
        <w:rPr>
          <w:u w:val="single"/>
          <w:lang w:val="en-US"/>
        </w:rPr>
      </w:pPr>
    </w:p>
    <w:p w:rsidR="00F13D2F" w:rsidRDefault="00F13D2F" w:rsidP="000E7943">
      <w:pPr>
        <w:rPr>
          <w:lang w:val="en-US"/>
        </w:rPr>
      </w:pPr>
      <w:r>
        <w:rPr>
          <w:lang w:val="en-US"/>
        </w:rPr>
        <w:t>This system privilege must be granted to the new users so that they can connect to the database.</w:t>
      </w:r>
    </w:p>
    <w:p w:rsidR="00F13D2F" w:rsidRDefault="00F13D2F" w:rsidP="000E7943">
      <w:pPr>
        <w:rPr>
          <w:lang w:val="en-US"/>
        </w:rPr>
      </w:pPr>
    </w:p>
    <w:p w:rsidR="00F13D2F" w:rsidRPr="00F13D2F" w:rsidRDefault="00F13D2F" w:rsidP="000E7943">
      <w:pPr>
        <w:rPr>
          <w:u w:val="single"/>
          <w:lang w:val="en-US"/>
        </w:rPr>
      </w:pPr>
      <w:r w:rsidRPr="00F13D2F">
        <w:rPr>
          <w:u w:val="single"/>
          <w:lang w:val="en-US"/>
        </w:rPr>
        <w:t xml:space="preserve">Grant DML privileges to </w:t>
      </w:r>
      <w:proofErr w:type="spellStart"/>
      <w:r w:rsidRPr="00F13D2F">
        <w:rPr>
          <w:u w:val="single"/>
          <w:lang w:val="en-US"/>
        </w:rPr>
        <w:t>DMLUser</w:t>
      </w:r>
      <w:proofErr w:type="spellEnd"/>
    </w:p>
    <w:p w:rsidR="00F13D2F" w:rsidRDefault="00F13D2F" w:rsidP="000E7943">
      <w:pPr>
        <w:rPr>
          <w:lang w:val="en-US"/>
        </w:rPr>
      </w:pPr>
      <w:r>
        <w:rPr>
          <w:noProof/>
          <w:lang w:val="en-US"/>
        </w:rPr>
        <w:drawing>
          <wp:inline distT="0" distB="0" distL="0" distR="0">
            <wp:extent cx="2895600" cy="571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8-08 at 12.02.04 AM copy.png"/>
                    <pic:cNvPicPr/>
                  </pic:nvPicPr>
                  <pic:blipFill>
                    <a:blip r:embed="rId12">
                      <a:extLst>
                        <a:ext uri="{28A0092B-C50C-407E-A947-70E740481C1C}">
                          <a14:useLocalDpi xmlns:a14="http://schemas.microsoft.com/office/drawing/2010/main" val="0"/>
                        </a:ext>
                      </a:extLst>
                    </a:blip>
                    <a:stretch>
                      <a:fillRect/>
                    </a:stretch>
                  </pic:blipFill>
                  <pic:spPr>
                    <a:xfrm>
                      <a:off x="0" y="0"/>
                      <a:ext cx="2895600" cy="571500"/>
                    </a:xfrm>
                    <a:prstGeom prst="rect">
                      <a:avLst/>
                    </a:prstGeom>
                  </pic:spPr>
                </pic:pic>
              </a:graphicData>
            </a:graphic>
          </wp:inline>
        </w:drawing>
      </w:r>
    </w:p>
    <w:p w:rsidR="00F13D2F" w:rsidRDefault="00F13D2F" w:rsidP="000E7943">
      <w:pPr>
        <w:rPr>
          <w:lang w:val="en-US"/>
        </w:rPr>
      </w:pPr>
    </w:p>
    <w:p w:rsidR="008E0244" w:rsidRDefault="008E0244" w:rsidP="000E7943">
      <w:pPr>
        <w:rPr>
          <w:lang w:val="en-US"/>
        </w:rPr>
      </w:pPr>
      <w:r>
        <w:rPr>
          <w:lang w:val="en-US"/>
        </w:rPr>
        <w:t>The object privileges were specified instead of using “all” to make sure only DML operations are granted to the address, donation, and volunteer tables.</w:t>
      </w:r>
    </w:p>
    <w:p w:rsidR="008E0244" w:rsidRDefault="008E0244" w:rsidP="000E7943">
      <w:pPr>
        <w:rPr>
          <w:lang w:val="en-US"/>
        </w:rPr>
      </w:pPr>
    </w:p>
    <w:p w:rsidR="008E0244" w:rsidRPr="008E0244" w:rsidRDefault="008E0244" w:rsidP="000E7943">
      <w:pPr>
        <w:rPr>
          <w:u w:val="single"/>
          <w:lang w:val="en-US"/>
        </w:rPr>
      </w:pPr>
      <w:r w:rsidRPr="008E0244">
        <w:rPr>
          <w:u w:val="single"/>
          <w:lang w:val="en-US"/>
        </w:rPr>
        <w:t>Grant read permissions for Dashboard</w:t>
      </w:r>
    </w:p>
    <w:p w:rsidR="008E0244" w:rsidRDefault="008E0244" w:rsidP="000E7943">
      <w:pPr>
        <w:rPr>
          <w:lang w:val="en-US"/>
        </w:rPr>
      </w:pPr>
      <w:r>
        <w:rPr>
          <w:noProof/>
          <w:lang w:val="en-US"/>
        </w:rPr>
        <w:drawing>
          <wp:inline distT="0" distB="0" distL="0" distR="0">
            <wp:extent cx="2286000" cy="546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8-08 at 12.02.04 AM.png"/>
                    <pic:cNvPicPr/>
                  </pic:nvPicPr>
                  <pic:blipFill>
                    <a:blip r:embed="rId13">
                      <a:extLst>
                        <a:ext uri="{28A0092B-C50C-407E-A947-70E740481C1C}">
                          <a14:useLocalDpi xmlns:a14="http://schemas.microsoft.com/office/drawing/2010/main" val="0"/>
                        </a:ext>
                      </a:extLst>
                    </a:blip>
                    <a:stretch>
                      <a:fillRect/>
                    </a:stretch>
                  </pic:blipFill>
                  <pic:spPr>
                    <a:xfrm>
                      <a:off x="0" y="0"/>
                      <a:ext cx="2286000" cy="546100"/>
                    </a:xfrm>
                    <a:prstGeom prst="rect">
                      <a:avLst/>
                    </a:prstGeom>
                  </pic:spPr>
                </pic:pic>
              </a:graphicData>
            </a:graphic>
          </wp:inline>
        </w:drawing>
      </w:r>
    </w:p>
    <w:p w:rsidR="008E0244" w:rsidRDefault="008E0244" w:rsidP="000E7943">
      <w:pPr>
        <w:rPr>
          <w:lang w:val="en-US"/>
        </w:rPr>
      </w:pPr>
    </w:p>
    <w:p w:rsidR="008E0244" w:rsidRPr="00F13D2F" w:rsidRDefault="008E0244" w:rsidP="000E7943">
      <w:pPr>
        <w:rPr>
          <w:lang w:val="en-US"/>
        </w:rPr>
      </w:pPr>
      <w:r>
        <w:rPr>
          <w:lang w:val="en-US"/>
        </w:rPr>
        <w:t>By granting the select object privilege on the views, Dashboard user can only</w:t>
      </w:r>
      <w:bookmarkStart w:id="0" w:name="_GoBack"/>
      <w:bookmarkEnd w:id="0"/>
      <w:r>
        <w:rPr>
          <w:lang w:val="en-US"/>
        </w:rPr>
        <w:t xml:space="preserve"> read the views.</w:t>
      </w:r>
    </w:p>
    <w:sectPr w:rsidR="008E0244" w:rsidRPr="00F13D2F" w:rsidSect="00600C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437"/>
    <w:rsid w:val="00062069"/>
    <w:rsid w:val="000E7943"/>
    <w:rsid w:val="004A5A32"/>
    <w:rsid w:val="005A3437"/>
    <w:rsid w:val="00600C49"/>
    <w:rsid w:val="006D7E18"/>
    <w:rsid w:val="00881A76"/>
    <w:rsid w:val="008E0244"/>
    <w:rsid w:val="00995C87"/>
    <w:rsid w:val="009B012E"/>
    <w:rsid w:val="00B61276"/>
    <w:rsid w:val="00DE5AD9"/>
    <w:rsid w:val="00F13D2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AF6F342"/>
  <w15:chartTrackingRefBased/>
  <w15:docId w15:val="{9DCE270B-3CCB-BF47-B6DB-D6BDE7FDF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360</Words>
  <Characters>2057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Evite</dc:creator>
  <cp:keywords/>
  <dc:description/>
  <cp:lastModifiedBy>Erin Evite</cp:lastModifiedBy>
  <cp:revision>3</cp:revision>
  <dcterms:created xsi:type="dcterms:W3CDTF">2019-08-08T03:15:00Z</dcterms:created>
  <dcterms:modified xsi:type="dcterms:W3CDTF">2019-08-08T04:28:00Z</dcterms:modified>
</cp:coreProperties>
</file>