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9385" w14:textId="484CFE47" w:rsidR="00167CD3" w:rsidRDefault="00167CD3">
      <w:pPr>
        <w:rPr>
          <w:sz w:val="20"/>
          <w:szCs w:val="20"/>
        </w:rPr>
      </w:pPr>
    </w:p>
    <w:p w14:paraId="3A14312E" w14:textId="77777777" w:rsidR="00167CD3" w:rsidRDefault="0048164D">
      <w:pPr>
        <w:pStyle w:val="Heading1"/>
        <w:jc w:val="center"/>
        <w:rPr>
          <w:b/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Work Breakdown Agreement</w:t>
      </w:r>
    </w:p>
    <w:p w14:paraId="33AF7FB6" w14:textId="77777777" w:rsidR="00167CD3" w:rsidRDefault="00167CD3">
      <w:pPr>
        <w:rPr>
          <w:sz w:val="20"/>
          <w:szCs w:val="20"/>
        </w:rPr>
      </w:pPr>
    </w:p>
    <w:tbl>
      <w:tblPr>
        <w:tblStyle w:val="a1"/>
        <w:tblW w:w="13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2660"/>
        <w:gridCol w:w="1843"/>
      </w:tblGrid>
      <w:tr w:rsidR="00167CD3" w14:paraId="4CA8EB61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4653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DCDB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  <w:tc>
          <w:tcPr>
            <w:tcW w:w="1843" w:type="dxa"/>
          </w:tcPr>
          <w:p w14:paraId="15BE9D65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</w:t>
            </w:r>
          </w:p>
        </w:tc>
      </w:tr>
      <w:tr w:rsidR="00167CD3" w14:paraId="6345EEF3" w14:textId="77777777">
        <w:trPr>
          <w:trHeight w:val="405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D137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266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F0D0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51DB407D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67CD3" w14:paraId="75142410" w14:textId="77777777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BD91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Breeding, Pregnancy and Lay Egg</w:t>
            </w:r>
          </w:p>
          <w:p w14:paraId="71311C9E" w14:textId="5FA355FA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package – mate, food, for attacking</w:t>
            </w:r>
          </w:p>
          <w:p w14:paraId="0423DB67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6EA4B79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Baby dino growing up</w:t>
            </w:r>
          </w:p>
          <w:p w14:paraId="4023E609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  <w:p w14:paraId="3C3CBA84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and final coordination of DinoActor, Stegosaur, Brachiosaur, Allosaur</w:t>
            </w:r>
          </w:p>
          <w:p w14:paraId="00CC2C3B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DinoEncyclopedia</w:t>
            </w:r>
          </w:p>
        </w:tc>
        <w:tc>
          <w:tcPr>
            <w:tcW w:w="266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717B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2134F4E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9D63D96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  <w:tc>
          <w:tcPr>
            <w:tcW w:w="1843" w:type="dxa"/>
            <w:tcBorders>
              <w:top w:val="nil"/>
            </w:tcBorders>
          </w:tcPr>
          <w:p w14:paraId="3B058859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E4C848A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885838A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  <w:tr w:rsidR="00167CD3" w14:paraId="5F478BFA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7F5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60F9D417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AttackAction (Allosaur / Player attacks Stegosaur - implemented in Stegosaur)</w:t>
            </w:r>
          </w:p>
          <w:p w14:paraId="6B4A6BFE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211DCFDC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0FBBE3A5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F7AD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6E26D4E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78831C9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EEACDF3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  <w:tc>
          <w:tcPr>
            <w:tcW w:w="1843" w:type="dxa"/>
          </w:tcPr>
          <w:p w14:paraId="40EBCCA0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115FEF3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3E28E8A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5830AF1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167CD3" w14:paraId="4D2BEDA5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DA2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- anything about how player can interact with other actors/ items /ground</w:t>
            </w:r>
          </w:p>
          <w:p w14:paraId="4BAAC5F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BuyAction, VendingMachine, EcoPoints</w:t>
            </w:r>
          </w:p>
          <w:p w14:paraId="71794641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LaserGun</w:t>
            </w:r>
          </w:p>
          <w:p w14:paraId="54892E4A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FeedAction, CheckInventoryAction</w:t>
            </w:r>
          </w:p>
          <w:p w14:paraId="2DC19E55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SearchItemAction</w:t>
            </w:r>
          </w:p>
          <w:p w14:paraId="77E3E75C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Fruit, Bush, Tree, Dirt, MealKitsItem</w:t>
            </w:r>
          </w:p>
          <w:p w14:paraId="7D2FB55F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EE95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AC6815B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C5D2E83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DCE491C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  <w:tc>
          <w:tcPr>
            <w:tcW w:w="1843" w:type="dxa"/>
          </w:tcPr>
          <w:p w14:paraId="0DD771D8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D372790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7F58CB6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224144F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</w:tbl>
    <w:p w14:paraId="2948AFB4" w14:textId="77777777" w:rsidR="00167CD3" w:rsidRDefault="00167CD3">
      <w:pPr>
        <w:rPr>
          <w:sz w:val="20"/>
          <w:szCs w:val="20"/>
        </w:rPr>
      </w:pPr>
    </w:p>
    <w:p w14:paraId="64896148" w14:textId="77777777" w:rsidR="00167CD3" w:rsidRDefault="00167CD3">
      <w:pPr>
        <w:rPr>
          <w:sz w:val="20"/>
          <w:szCs w:val="20"/>
        </w:rPr>
      </w:pPr>
    </w:p>
    <w:p w14:paraId="0565FFA5" w14:textId="77777777" w:rsidR="00167CD3" w:rsidRDefault="00167CD3">
      <w:pPr>
        <w:rPr>
          <w:sz w:val="20"/>
          <w:szCs w:val="20"/>
        </w:rPr>
      </w:pPr>
    </w:p>
    <w:p w14:paraId="350D136A" w14:textId="77777777" w:rsidR="00167CD3" w:rsidRDefault="00167CD3">
      <w:pPr>
        <w:rPr>
          <w:sz w:val="20"/>
          <w:szCs w:val="20"/>
        </w:rPr>
      </w:pPr>
    </w:p>
    <w:p w14:paraId="51AEA55F" w14:textId="77777777" w:rsidR="00167CD3" w:rsidRDefault="00167CD3">
      <w:pPr>
        <w:rPr>
          <w:sz w:val="20"/>
          <w:szCs w:val="20"/>
        </w:rPr>
      </w:pPr>
    </w:p>
    <w:tbl>
      <w:tblPr>
        <w:tblStyle w:val="a2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  <w:gridCol w:w="2280"/>
      </w:tblGrid>
      <w:tr w:rsidR="00167CD3" w14:paraId="059B69D1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FB83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ADCD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167CD3" w14:paraId="4F06901B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3052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code for individual parts and at least did some basic testing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98DF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 May 2021</w:t>
            </w:r>
          </w:p>
        </w:tc>
      </w:tr>
      <w:tr w:rsidR="00167CD3" w14:paraId="62227FF8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47A1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testing of functionalities for project as a whole and write javadoc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D3F0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5th May 2021</w:t>
            </w:r>
          </w:p>
        </w:tc>
      </w:tr>
      <w:tr w:rsidR="00167CD3" w14:paraId="4DFD413B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2881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CDC8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7th May 2021</w:t>
            </w:r>
          </w:p>
        </w:tc>
      </w:tr>
    </w:tbl>
    <w:p w14:paraId="07BC4A88" w14:textId="77777777" w:rsidR="00167CD3" w:rsidRDefault="00167CD3">
      <w:pPr>
        <w:rPr>
          <w:sz w:val="20"/>
          <w:szCs w:val="20"/>
        </w:rPr>
      </w:pPr>
    </w:p>
    <w:p w14:paraId="5D83EB91" w14:textId="77777777" w:rsidR="00167CD3" w:rsidRDefault="0048164D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28F1014E" w14:textId="77777777" w:rsidR="00167CD3" w:rsidRDefault="00167CD3">
      <w:pPr>
        <w:rPr>
          <w:sz w:val="20"/>
          <w:szCs w:val="20"/>
        </w:rPr>
      </w:pPr>
    </w:p>
    <w:p w14:paraId="40CBC8D4" w14:textId="77777777" w:rsidR="00167CD3" w:rsidRDefault="0048164D">
      <w:pPr>
        <w:rPr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22B4753E" wp14:editId="0002939C">
            <wp:extent cx="852170" cy="774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44F65" w14:textId="77777777" w:rsidR="00167CD3" w:rsidRDefault="0048164D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25C6C27D" w14:textId="77777777" w:rsidR="00167CD3" w:rsidRDefault="0048164D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5520055C" w14:textId="77777777" w:rsidR="00167CD3" w:rsidRDefault="00167CD3">
      <w:pPr>
        <w:rPr>
          <w:sz w:val="20"/>
          <w:szCs w:val="20"/>
        </w:rPr>
      </w:pPr>
    </w:p>
    <w:p w14:paraId="487A6CFE" w14:textId="5D723A18" w:rsidR="00167CD3" w:rsidRDefault="0045017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2B993E" wp14:editId="3DF038FB">
            <wp:extent cx="1550278" cy="64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213" cy="6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16FE" w14:textId="6F56154D" w:rsidR="0045017B" w:rsidRDefault="0045017B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547C1BE4" w14:textId="472BB0CB" w:rsidR="0045017B" w:rsidRDefault="0045017B">
      <w:pPr>
        <w:rPr>
          <w:sz w:val="20"/>
          <w:szCs w:val="20"/>
        </w:rPr>
      </w:pPr>
      <w:r>
        <w:rPr>
          <w:sz w:val="20"/>
          <w:szCs w:val="20"/>
        </w:rPr>
        <w:t>(Jonathan Wong Leong Shan)</w:t>
      </w:r>
    </w:p>
    <w:p w14:paraId="6A1E2D15" w14:textId="77777777" w:rsidR="00167CD3" w:rsidRDefault="00167CD3">
      <w:pPr>
        <w:rPr>
          <w:sz w:val="20"/>
          <w:szCs w:val="20"/>
        </w:rPr>
      </w:pPr>
    </w:p>
    <w:sectPr w:rsidR="00167CD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D3"/>
    <w:rsid w:val="00167CD3"/>
    <w:rsid w:val="0045017B"/>
    <w:rsid w:val="004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03CE"/>
  <w15:docId w15:val="{603CFA74-BE8D-4243-AC54-3B3105A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osbSqDsZ1gLy7Bkz87SZ5YR0Q==">AMUW2mUQu2Jb3Z9rHsq6t6LuH/56GIPs1cEh28VrDWl+Sm/ZY73frH9u34RcdRnxjdtS72RdlVnTaCIkrVrjtpnrTPa7SS1gV2DQz72kCkEYQ5dLM/w/ynBtUOqXj6D9ocCTQOeGXpml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Wong</cp:lastModifiedBy>
  <cp:revision>3</cp:revision>
  <dcterms:created xsi:type="dcterms:W3CDTF">2021-05-07T02:48:00Z</dcterms:created>
  <dcterms:modified xsi:type="dcterms:W3CDTF">2021-05-07T07:31:00Z</dcterms:modified>
</cp:coreProperties>
</file>