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6536" w14:textId="420A16E4" w:rsidR="00294500" w:rsidRPr="009E0647" w:rsidRDefault="009E0647" w:rsidP="009E0647">
      <w:pPr>
        <w:spacing w:after="0"/>
        <w:jc w:val="center"/>
        <w:rPr>
          <w:rFonts w:ascii="Times New Roman" w:hAnsi="Times New Roman" w:cs="Times New Roman"/>
          <w:b/>
          <w:sz w:val="24"/>
          <w:szCs w:val="24"/>
        </w:rPr>
      </w:pPr>
      <w:r w:rsidRPr="009E0647">
        <w:rPr>
          <w:rFonts w:ascii="Times New Roman" w:hAnsi="Times New Roman" w:cs="Times New Roman"/>
          <w:b/>
          <w:sz w:val="24"/>
          <w:szCs w:val="24"/>
        </w:rPr>
        <w:t>JOSEPH MUMO MBETU</w:t>
      </w:r>
    </w:p>
    <w:p w14:paraId="2210C403" w14:textId="364B1908" w:rsidR="009E0647" w:rsidRPr="009E0647" w:rsidRDefault="009E0647" w:rsidP="009E0647">
      <w:pPr>
        <w:spacing w:after="0"/>
        <w:jc w:val="center"/>
        <w:rPr>
          <w:rFonts w:ascii="Times New Roman" w:hAnsi="Times New Roman" w:cs="Times New Roman"/>
          <w:b/>
          <w:sz w:val="24"/>
          <w:szCs w:val="24"/>
        </w:rPr>
      </w:pPr>
      <w:r w:rsidRPr="009E0647">
        <w:rPr>
          <w:rFonts w:ascii="Times New Roman" w:hAnsi="Times New Roman" w:cs="Times New Roman"/>
          <w:b/>
          <w:sz w:val="24"/>
          <w:szCs w:val="24"/>
        </w:rPr>
        <w:t>SCCI/02052/2017</w:t>
      </w:r>
    </w:p>
    <w:p w14:paraId="69993CAF" w14:textId="233C21D8" w:rsidR="009E0647" w:rsidRPr="009E0647" w:rsidRDefault="009E0647" w:rsidP="009E0647">
      <w:pPr>
        <w:spacing w:after="0"/>
        <w:jc w:val="center"/>
        <w:rPr>
          <w:rFonts w:ascii="Times New Roman" w:hAnsi="Times New Roman" w:cs="Times New Roman"/>
          <w:b/>
          <w:sz w:val="24"/>
          <w:szCs w:val="24"/>
        </w:rPr>
      </w:pPr>
      <w:r w:rsidRPr="009E0647">
        <w:rPr>
          <w:rFonts w:ascii="Times New Roman" w:hAnsi="Times New Roman" w:cs="Times New Roman"/>
          <w:b/>
          <w:sz w:val="24"/>
          <w:szCs w:val="24"/>
        </w:rPr>
        <w:t>SYSTEMS DEVELOPMENT LABORATORY</w:t>
      </w:r>
    </w:p>
    <w:p w14:paraId="546332CE" w14:textId="1E998A52" w:rsidR="009E0647" w:rsidRDefault="009E0647" w:rsidP="009E0647">
      <w:pPr>
        <w:pBdr>
          <w:bottom w:val="single" w:sz="12" w:space="1" w:color="auto"/>
        </w:pBdr>
        <w:spacing w:after="0"/>
        <w:jc w:val="center"/>
        <w:rPr>
          <w:rFonts w:ascii="Times New Roman" w:hAnsi="Times New Roman" w:cs="Times New Roman"/>
          <w:b/>
          <w:sz w:val="24"/>
          <w:szCs w:val="24"/>
        </w:rPr>
      </w:pPr>
      <w:r w:rsidRPr="009E0647">
        <w:rPr>
          <w:rFonts w:ascii="Times New Roman" w:hAnsi="Times New Roman" w:cs="Times New Roman"/>
          <w:b/>
          <w:sz w:val="24"/>
          <w:szCs w:val="24"/>
        </w:rPr>
        <w:t>PROJECT SCOPE</w:t>
      </w:r>
    </w:p>
    <w:p w14:paraId="0F96BF72" w14:textId="77777777" w:rsidR="009E0647" w:rsidRPr="009E0647" w:rsidRDefault="009E0647" w:rsidP="009E0647">
      <w:pPr>
        <w:spacing w:after="0"/>
        <w:jc w:val="center"/>
        <w:rPr>
          <w:rFonts w:ascii="Times New Roman" w:hAnsi="Times New Roman" w:cs="Times New Roman"/>
          <w:b/>
          <w:sz w:val="24"/>
          <w:szCs w:val="24"/>
        </w:rPr>
      </w:pPr>
    </w:p>
    <w:p w14:paraId="70DDE321" w14:textId="678CBF21" w:rsidR="00517A29" w:rsidRDefault="009E0647" w:rsidP="006B16E5">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Project Background and Description</w:t>
      </w:r>
    </w:p>
    <w:p w14:paraId="40B4290E" w14:textId="0F28EEF8" w:rsidR="006B16E5" w:rsidRDefault="006B16E5" w:rsidP="006B16E5">
      <w:pPr>
        <w:pStyle w:val="ListParagraph"/>
        <w:rPr>
          <w:rFonts w:ascii="Times New Roman" w:hAnsi="Times New Roman" w:cs="Times New Roman"/>
          <w:sz w:val="24"/>
          <w:szCs w:val="24"/>
        </w:rPr>
      </w:pPr>
      <w:r>
        <w:rPr>
          <w:rFonts w:ascii="Times New Roman" w:hAnsi="Times New Roman" w:cs="Times New Roman"/>
          <w:sz w:val="24"/>
          <w:szCs w:val="24"/>
        </w:rPr>
        <w:t>The Kenyan roads have been a major point of deaths, injuries and loses</w:t>
      </w:r>
      <w:r w:rsidRPr="006B16E5">
        <w:rPr>
          <w:rFonts w:ascii="Times New Roman" w:hAnsi="Times New Roman" w:cs="Times New Roman"/>
          <w:sz w:val="24"/>
          <w:szCs w:val="24"/>
        </w:rPr>
        <w:t xml:space="preserve">. </w:t>
      </w:r>
      <w:r>
        <w:rPr>
          <w:rFonts w:ascii="Times New Roman" w:hAnsi="Times New Roman" w:cs="Times New Roman"/>
          <w:sz w:val="24"/>
          <w:szCs w:val="24"/>
        </w:rPr>
        <w:t xml:space="preserve">Every day the National Transport and Safety Authority (NTSA) records new cases of road accidents, their places of occurrence, their severity and losses associated (including life and property). They therefore give report of the same annually. Some cases end up being reported late or never especially where police are not notified. There is therefore </w:t>
      </w:r>
      <w:r w:rsidR="00DE6FC2">
        <w:rPr>
          <w:rFonts w:ascii="Times New Roman" w:hAnsi="Times New Roman" w:cs="Times New Roman"/>
          <w:sz w:val="24"/>
          <w:szCs w:val="24"/>
        </w:rPr>
        <w:t>a</w:t>
      </w:r>
      <w:r>
        <w:rPr>
          <w:rFonts w:ascii="Times New Roman" w:hAnsi="Times New Roman" w:cs="Times New Roman"/>
          <w:sz w:val="24"/>
          <w:szCs w:val="24"/>
        </w:rPr>
        <w:t xml:space="preserve"> need to automate the reporting system to be done by general public to NTSA then NTSA to contact police for verification. The automation of the reporting will: -</w:t>
      </w:r>
    </w:p>
    <w:p w14:paraId="57049B26" w14:textId="0E6B8ACF" w:rsidR="006B16E5" w:rsidRDefault="006B16E5" w:rsidP="00DE6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Reduce time taken to report an accident to NTSA after occurrence.</w:t>
      </w:r>
    </w:p>
    <w:p w14:paraId="4EB8D894" w14:textId="539D69BA" w:rsidR="006B16E5" w:rsidRDefault="00DE6FC2" w:rsidP="00DE6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accuracy of the points of occurrence of the accidents.</w:t>
      </w:r>
    </w:p>
    <w:p w14:paraId="17702B25" w14:textId="3CF2E013" w:rsidR="00DE6FC2" w:rsidRDefault="00DE6FC2" w:rsidP="00DE6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the public with an all-time accessible database recording all cases, so they gauge how secure a road is before using it.</w:t>
      </w:r>
    </w:p>
    <w:p w14:paraId="4C8B01E2" w14:textId="77777777" w:rsidR="00DE6FC2" w:rsidRPr="00DE6FC2" w:rsidRDefault="00DE6FC2" w:rsidP="00DE6FC2">
      <w:pPr>
        <w:pStyle w:val="ListParagraph"/>
        <w:ind w:left="1440"/>
        <w:rPr>
          <w:rFonts w:ascii="Times New Roman" w:hAnsi="Times New Roman" w:cs="Times New Roman"/>
          <w:sz w:val="24"/>
          <w:szCs w:val="24"/>
        </w:rPr>
      </w:pPr>
    </w:p>
    <w:p w14:paraId="44558ABC" w14:textId="60515E74" w:rsidR="000F45CB" w:rsidRDefault="009E0647" w:rsidP="000F45CB">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Project Scope</w:t>
      </w:r>
    </w:p>
    <w:p w14:paraId="2CA16474" w14:textId="0F7B4BF3" w:rsidR="000F45CB" w:rsidRPr="000F45CB" w:rsidRDefault="000F45CB" w:rsidP="000F45CB">
      <w:pPr>
        <w:pStyle w:val="ListParagraph"/>
        <w:rPr>
          <w:rFonts w:ascii="Times New Roman" w:hAnsi="Times New Roman" w:cs="Times New Roman"/>
          <w:sz w:val="24"/>
          <w:szCs w:val="24"/>
        </w:rPr>
      </w:pPr>
      <w:r>
        <w:rPr>
          <w:rFonts w:ascii="Times New Roman" w:hAnsi="Times New Roman" w:cs="Times New Roman"/>
          <w:sz w:val="24"/>
          <w:szCs w:val="24"/>
        </w:rPr>
        <w:t>The project described above will be achieved by implementing a 3-tier cross-platform mobile application that can be installed and used to captured the instances in real-time over the internet.</w:t>
      </w:r>
      <w:r w:rsidR="00F94DB3">
        <w:rPr>
          <w:rFonts w:ascii="Times New Roman" w:hAnsi="Times New Roman" w:cs="Times New Roman"/>
          <w:sz w:val="24"/>
          <w:szCs w:val="24"/>
        </w:rPr>
        <w:t xml:space="preserve"> The Application will include the following modules to implement the functionalities: -</w:t>
      </w:r>
      <w:r w:rsidRPr="000F45CB">
        <w:rPr>
          <w:rFonts w:ascii="Times New Roman" w:hAnsi="Times New Roman" w:cs="Times New Roman"/>
          <w:sz w:val="24"/>
          <w:szCs w:val="24"/>
        </w:rPr>
        <w:t xml:space="preserve"> </w:t>
      </w:r>
    </w:p>
    <w:p w14:paraId="12973DA7" w14:textId="2BE5D893" w:rsidR="009E0647" w:rsidRDefault="009E0647" w:rsidP="009E0647">
      <w:pPr>
        <w:pStyle w:val="ListParagraph"/>
        <w:numPr>
          <w:ilvl w:val="1"/>
          <w:numId w:val="1"/>
        </w:numPr>
        <w:rPr>
          <w:rFonts w:ascii="Times New Roman" w:hAnsi="Times New Roman" w:cs="Times New Roman"/>
          <w:b/>
          <w:sz w:val="24"/>
          <w:szCs w:val="24"/>
        </w:rPr>
      </w:pPr>
      <w:r w:rsidRPr="006B16E5">
        <w:rPr>
          <w:rFonts w:ascii="Times New Roman" w:hAnsi="Times New Roman" w:cs="Times New Roman"/>
          <w:b/>
          <w:sz w:val="24"/>
          <w:szCs w:val="24"/>
        </w:rPr>
        <w:t>Membership Module</w:t>
      </w:r>
    </w:p>
    <w:p w14:paraId="2BB25A11" w14:textId="20B1A3BF" w:rsidR="00F94DB3" w:rsidRDefault="00F94DB3" w:rsidP="00F94D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Allow new users to self-onboard</w:t>
      </w:r>
    </w:p>
    <w:p w14:paraId="6BA29037" w14:textId="5D63396A" w:rsidR="00F94DB3" w:rsidRDefault="00F94DB3" w:rsidP="00F94D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Management of users with regards to laws and ethics of the land</w:t>
      </w:r>
    </w:p>
    <w:p w14:paraId="429E8D5F" w14:textId="7ECCFE2A" w:rsidR="00F94DB3" w:rsidRDefault="00F94DB3" w:rsidP="00F94D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 deregistration by admins</w:t>
      </w:r>
    </w:p>
    <w:p w14:paraId="193F96DC" w14:textId="13B9C57A" w:rsidR="00F94DB3" w:rsidRDefault="00F94DB3" w:rsidP="00F94D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Membership alerts</w:t>
      </w:r>
    </w:p>
    <w:p w14:paraId="58D98A8C" w14:textId="38E53800" w:rsidR="00F94DB3" w:rsidRPr="00F94DB3" w:rsidRDefault="00F94DB3" w:rsidP="00F94D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Access and modification of profiles</w:t>
      </w:r>
    </w:p>
    <w:p w14:paraId="77EDDF2F" w14:textId="0DB9FAFF" w:rsidR="009E0647" w:rsidRDefault="00F94DB3" w:rsidP="009E0647">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Incidents Module</w:t>
      </w:r>
    </w:p>
    <w:p w14:paraId="32DEB871" w14:textId="7CB0FA74" w:rsidR="00F94DB3" w:rsidRDefault="00F94DB3" w:rsidP="00F94D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 a new incident</w:t>
      </w:r>
    </w:p>
    <w:p w14:paraId="2C852608" w14:textId="7C97E5F8" w:rsidR="00F94DB3" w:rsidRPr="00F94DB3" w:rsidRDefault="00F94DB3" w:rsidP="00F94D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occurred incidents</w:t>
      </w:r>
    </w:p>
    <w:p w14:paraId="71EF8F55" w14:textId="4184E3DF" w:rsidR="009E0647" w:rsidRDefault="009E0647" w:rsidP="009E0647">
      <w:pPr>
        <w:pStyle w:val="ListParagraph"/>
        <w:numPr>
          <w:ilvl w:val="1"/>
          <w:numId w:val="1"/>
        </w:numPr>
        <w:rPr>
          <w:rFonts w:ascii="Times New Roman" w:hAnsi="Times New Roman" w:cs="Times New Roman"/>
          <w:b/>
          <w:sz w:val="24"/>
          <w:szCs w:val="24"/>
        </w:rPr>
      </w:pPr>
      <w:r w:rsidRPr="006B16E5">
        <w:rPr>
          <w:rFonts w:ascii="Times New Roman" w:hAnsi="Times New Roman" w:cs="Times New Roman"/>
          <w:b/>
          <w:sz w:val="24"/>
          <w:szCs w:val="24"/>
        </w:rPr>
        <w:t>Alerts Module</w:t>
      </w:r>
    </w:p>
    <w:p w14:paraId="2226B27D" w14:textId="00D7B099" w:rsidR="00F94DB3" w:rsidRDefault="00F94DB3" w:rsidP="00F94DB3">
      <w:pPr>
        <w:pStyle w:val="ListParagraph"/>
        <w:ind w:left="1080"/>
        <w:rPr>
          <w:rFonts w:ascii="Times New Roman" w:hAnsi="Times New Roman" w:cs="Times New Roman"/>
          <w:sz w:val="24"/>
          <w:szCs w:val="24"/>
        </w:rPr>
      </w:pPr>
      <w:r>
        <w:rPr>
          <w:rFonts w:ascii="Times New Roman" w:hAnsi="Times New Roman" w:cs="Times New Roman"/>
          <w:sz w:val="24"/>
          <w:szCs w:val="24"/>
        </w:rPr>
        <w:t>Alerts will mainly be done through</w:t>
      </w:r>
    </w:p>
    <w:p w14:paraId="6D9E99AC" w14:textId="3B6B814D" w:rsidR="00F94DB3" w:rsidRDefault="00F94DB3" w:rsidP="00F94D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SMS</w:t>
      </w:r>
    </w:p>
    <w:p w14:paraId="264C4B74" w14:textId="1923453F" w:rsidR="00F94DB3" w:rsidRDefault="00F94DB3" w:rsidP="00F94D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Emails</w:t>
      </w:r>
    </w:p>
    <w:p w14:paraId="4F912E93" w14:textId="77777777" w:rsidR="00F94DB3" w:rsidRDefault="00F94DB3" w:rsidP="00F94DB3">
      <w:pPr>
        <w:ind w:left="1080"/>
        <w:rPr>
          <w:rFonts w:ascii="Times New Roman" w:hAnsi="Times New Roman" w:cs="Times New Roman"/>
          <w:sz w:val="24"/>
          <w:szCs w:val="24"/>
        </w:rPr>
      </w:pPr>
    </w:p>
    <w:p w14:paraId="1F3A6A44" w14:textId="77777777" w:rsidR="00F94DB3" w:rsidRDefault="00F94DB3" w:rsidP="00F94DB3">
      <w:pPr>
        <w:ind w:left="1080"/>
        <w:rPr>
          <w:rFonts w:ascii="Times New Roman" w:hAnsi="Times New Roman" w:cs="Times New Roman"/>
          <w:sz w:val="24"/>
          <w:szCs w:val="24"/>
        </w:rPr>
      </w:pPr>
    </w:p>
    <w:p w14:paraId="792435F5" w14:textId="0FB49EBD" w:rsidR="00F94DB3" w:rsidRDefault="00F94DB3" w:rsidP="00601078">
      <w:pPr>
        <w:spacing w:after="0"/>
        <w:ind w:left="1080"/>
        <w:rPr>
          <w:rFonts w:ascii="Times New Roman" w:hAnsi="Times New Roman" w:cs="Times New Roman"/>
          <w:sz w:val="24"/>
          <w:szCs w:val="24"/>
        </w:rPr>
      </w:pPr>
      <w:r>
        <w:rPr>
          <w:rFonts w:ascii="Times New Roman" w:hAnsi="Times New Roman" w:cs="Times New Roman"/>
          <w:sz w:val="24"/>
          <w:szCs w:val="24"/>
        </w:rPr>
        <w:lastRenderedPageBreak/>
        <w:t>The alerts will include: -</w:t>
      </w:r>
    </w:p>
    <w:p w14:paraId="27AA3741" w14:textId="1F0B6F9F" w:rsidR="00F94DB3" w:rsidRPr="00601078" w:rsidRDefault="00F94DB3" w:rsidP="00601078">
      <w:pPr>
        <w:pStyle w:val="ListParagraph"/>
        <w:numPr>
          <w:ilvl w:val="0"/>
          <w:numId w:val="6"/>
        </w:numPr>
        <w:spacing w:after="0"/>
        <w:rPr>
          <w:rFonts w:ascii="Times New Roman" w:hAnsi="Times New Roman" w:cs="Times New Roman"/>
          <w:sz w:val="24"/>
          <w:szCs w:val="24"/>
        </w:rPr>
      </w:pPr>
      <w:r w:rsidRPr="00601078">
        <w:rPr>
          <w:rFonts w:ascii="Times New Roman" w:hAnsi="Times New Roman" w:cs="Times New Roman"/>
          <w:sz w:val="24"/>
          <w:szCs w:val="24"/>
        </w:rPr>
        <w:t>Successful registration</w:t>
      </w:r>
    </w:p>
    <w:p w14:paraId="14C5F417" w14:textId="127F4C1C" w:rsidR="00F94DB3" w:rsidRPr="00601078" w:rsidRDefault="00F94DB3" w:rsidP="00601078">
      <w:pPr>
        <w:pStyle w:val="ListParagraph"/>
        <w:numPr>
          <w:ilvl w:val="0"/>
          <w:numId w:val="6"/>
        </w:numPr>
        <w:rPr>
          <w:rFonts w:ascii="Times New Roman" w:hAnsi="Times New Roman" w:cs="Times New Roman"/>
          <w:sz w:val="24"/>
          <w:szCs w:val="24"/>
        </w:rPr>
      </w:pPr>
      <w:r w:rsidRPr="00601078">
        <w:rPr>
          <w:rFonts w:ascii="Times New Roman" w:hAnsi="Times New Roman" w:cs="Times New Roman"/>
          <w:sz w:val="24"/>
          <w:szCs w:val="24"/>
        </w:rPr>
        <w:t>Account verification</w:t>
      </w:r>
    </w:p>
    <w:p w14:paraId="38978E03" w14:textId="45701F71" w:rsidR="00F94DB3" w:rsidRPr="00601078" w:rsidRDefault="00F94DB3" w:rsidP="00601078">
      <w:pPr>
        <w:pStyle w:val="ListParagraph"/>
        <w:numPr>
          <w:ilvl w:val="0"/>
          <w:numId w:val="6"/>
        </w:numPr>
        <w:rPr>
          <w:rFonts w:ascii="Times New Roman" w:hAnsi="Times New Roman" w:cs="Times New Roman"/>
          <w:sz w:val="24"/>
          <w:szCs w:val="24"/>
        </w:rPr>
      </w:pPr>
      <w:r w:rsidRPr="00601078">
        <w:rPr>
          <w:rFonts w:ascii="Times New Roman" w:hAnsi="Times New Roman" w:cs="Times New Roman"/>
          <w:sz w:val="24"/>
          <w:szCs w:val="24"/>
        </w:rPr>
        <w:t xml:space="preserve">Report that an incident the user reported has been </w:t>
      </w:r>
      <w:r w:rsidR="00601078" w:rsidRPr="00601078">
        <w:rPr>
          <w:rFonts w:ascii="Times New Roman" w:hAnsi="Times New Roman" w:cs="Times New Roman"/>
          <w:sz w:val="24"/>
          <w:szCs w:val="24"/>
        </w:rPr>
        <w:t>verified by police and/or other government administrative officers</w:t>
      </w:r>
    </w:p>
    <w:p w14:paraId="7144009D" w14:textId="77777777" w:rsidR="00601078" w:rsidRPr="00601078" w:rsidRDefault="00601078" w:rsidP="00601078">
      <w:pPr>
        <w:pStyle w:val="ListParagraph"/>
        <w:numPr>
          <w:ilvl w:val="0"/>
          <w:numId w:val="6"/>
        </w:numPr>
        <w:rPr>
          <w:rFonts w:ascii="Times New Roman" w:hAnsi="Times New Roman" w:cs="Times New Roman"/>
          <w:sz w:val="24"/>
          <w:szCs w:val="24"/>
        </w:rPr>
      </w:pPr>
      <w:r w:rsidRPr="00601078">
        <w:rPr>
          <w:rFonts w:ascii="Times New Roman" w:hAnsi="Times New Roman" w:cs="Times New Roman"/>
          <w:sz w:val="24"/>
          <w:szCs w:val="24"/>
        </w:rPr>
        <w:t>A misuse of the application by lying</w:t>
      </w:r>
    </w:p>
    <w:p w14:paraId="79730E0F" w14:textId="613DBCF2" w:rsidR="00601078" w:rsidRDefault="00601078" w:rsidP="00601078">
      <w:pPr>
        <w:pStyle w:val="ListParagraph"/>
        <w:numPr>
          <w:ilvl w:val="0"/>
          <w:numId w:val="6"/>
        </w:numPr>
        <w:rPr>
          <w:rFonts w:ascii="Times New Roman" w:hAnsi="Times New Roman" w:cs="Times New Roman"/>
          <w:sz w:val="24"/>
          <w:szCs w:val="24"/>
        </w:rPr>
      </w:pPr>
      <w:r w:rsidRPr="00601078">
        <w:rPr>
          <w:rFonts w:ascii="Times New Roman" w:hAnsi="Times New Roman" w:cs="Times New Roman"/>
          <w:sz w:val="24"/>
          <w:szCs w:val="24"/>
        </w:rPr>
        <w:t xml:space="preserve">Warning before being barred from using the application </w:t>
      </w:r>
    </w:p>
    <w:p w14:paraId="188688A0" w14:textId="77777777" w:rsidR="00601078" w:rsidRPr="00601078" w:rsidRDefault="00601078" w:rsidP="00601078">
      <w:pPr>
        <w:pStyle w:val="ListParagraph"/>
        <w:ind w:left="1800"/>
        <w:rPr>
          <w:rFonts w:ascii="Times New Roman" w:hAnsi="Times New Roman" w:cs="Times New Roman"/>
          <w:sz w:val="24"/>
          <w:szCs w:val="24"/>
        </w:rPr>
      </w:pPr>
    </w:p>
    <w:p w14:paraId="3E042698" w14:textId="7C342D80" w:rsidR="009E0647" w:rsidRDefault="009E0647" w:rsidP="009E0647">
      <w:pPr>
        <w:pStyle w:val="ListParagraph"/>
        <w:numPr>
          <w:ilvl w:val="1"/>
          <w:numId w:val="1"/>
        </w:numPr>
        <w:rPr>
          <w:rFonts w:ascii="Times New Roman" w:hAnsi="Times New Roman" w:cs="Times New Roman"/>
          <w:b/>
          <w:sz w:val="24"/>
          <w:szCs w:val="24"/>
        </w:rPr>
      </w:pPr>
      <w:r w:rsidRPr="006B16E5">
        <w:rPr>
          <w:rFonts w:ascii="Times New Roman" w:hAnsi="Times New Roman" w:cs="Times New Roman"/>
          <w:b/>
          <w:sz w:val="24"/>
          <w:szCs w:val="24"/>
        </w:rPr>
        <w:t>Reports</w:t>
      </w:r>
    </w:p>
    <w:p w14:paraId="78C27D5C" w14:textId="1166FB94" w:rsidR="00601078" w:rsidRDefault="00601078" w:rsidP="00601078">
      <w:pPr>
        <w:pStyle w:val="ListParagraph"/>
        <w:ind w:left="1080"/>
        <w:rPr>
          <w:rFonts w:ascii="Times New Roman" w:hAnsi="Times New Roman" w:cs="Times New Roman"/>
          <w:sz w:val="24"/>
          <w:szCs w:val="24"/>
        </w:rPr>
      </w:pPr>
      <w:r>
        <w:rPr>
          <w:rFonts w:ascii="Times New Roman" w:hAnsi="Times New Roman" w:cs="Times New Roman"/>
          <w:sz w:val="24"/>
          <w:szCs w:val="24"/>
        </w:rPr>
        <w:t>A range of reports will be generated from the application including: -</w:t>
      </w:r>
    </w:p>
    <w:p w14:paraId="36CE090D" w14:textId="4800D673" w:rsidR="00601078" w:rsidRDefault="00601078" w:rsidP="006010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List of users</w:t>
      </w:r>
    </w:p>
    <w:p w14:paraId="632FE3A6" w14:textId="10522727" w:rsidR="00601078" w:rsidRDefault="00601078" w:rsidP="006010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Accident cases per road</w:t>
      </w:r>
    </w:p>
    <w:p w14:paraId="3AB4CEB2" w14:textId="3EACC7EC" w:rsidR="00601078" w:rsidRDefault="00601078" w:rsidP="006010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Rating of each road</w:t>
      </w:r>
    </w:p>
    <w:p w14:paraId="057E7FCE" w14:textId="77777777" w:rsidR="00601078" w:rsidRPr="00601078" w:rsidRDefault="00601078" w:rsidP="00601078">
      <w:pPr>
        <w:pStyle w:val="ListParagraph"/>
        <w:ind w:left="1800"/>
        <w:rPr>
          <w:rFonts w:ascii="Times New Roman" w:hAnsi="Times New Roman" w:cs="Times New Roman"/>
          <w:sz w:val="24"/>
          <w:szCs w:val="24"/>
        </w:rPr>
      </w:pPr>
    </w:p>
    <w:p w14:paraId="646C625B" w14:textId="60F9B7DC"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High-Level Requirements</w:t>
      </w:r>
    </w:p>
    <w:p w14:paraId="670F4B56" w14:textId="315BAF0A" w:rsidR="00601078" w:rsidRDefault="00601078" w:rsidP="00601078">
      <w:pPr>
        <w:pStyle w:val="ListParagraph"/>
        <w:rPr>
          <w:rFonts w:ascii="Times New Roman" w:hAnsi="Times New Roman" w:cs="Times New Roman"/>
          <w:sz w:val="24"/>
          <w:szCs w:val="24"/>
        </w:rPr>
      </w:pPr>
      <w:r>
        <w:rPr>
          <w:rFonts w:ascii="Times New Roman" w:hAnsi="Times New Roman" w:cs="Times New Roman"/>
          <w:sz w:val="24"/>
          <w:szCs w:val="24"/>
        </w:rPr>
        <w:t>This is a mobile application. The following requirements have to be met to use it.</w:t>
      </w:r>
    </w:p>
    <w:p w14:paraId="2556F252" w14:textId="4C69CBB3" w:rsidR="00601078" w:rsidRDefault="00601078" w:rsidP="00B55D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Possession of a smartphone running any operating system</w:t>
      </w:r>
    </w:p>
    <w:p w14:paraId="11B87E4D" w14:textId="48FF83EE" w:rsidR="00601078" w:rsidRDefault="00601078" w:rsidP="00B55D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Ability to access the internet</w:t>
      </w:r>
    </w:p>
    <w:p w14:paraId="0D75287E" w14:textId="4475C172" w:rsidR="00601078" w:rsidRDefault="00601078" w:rsidP="00B55D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user will have to download </w:t>
      </w:r>
      <w:r w:rsidR="00B55D2C">
        <w:rPr>
          <w:rFonts w:ascii="Times New Roman" w:hAnsi="Times New Roman" w:cs="Times New Roman"/>
          <w:sz w:val="24"/>
          <w:szCs w:val="24"/>
        </w:rPr>
        <w:t>the application and install it.</w:t>
      </w:r>
    </w:p>
    <w:p w14:paraId="748B11CB" w14:textId="77777777" w:rsidR="00B55D2C" w:rsidRPr="00601078" w:rsidRDefault="00B55D2C" w:rsidP="00601078">
      <w:pPr>
        <w:pStyle w:val="ListParagraph"/>
        <w:rPr>
          <w:rFonts w:ascii="Times New Roman" w:hAnsi="Times New Roman" w:cs="Times New Roman"/>
          <w:sz w:val="24"/>
          <w:szCs w:val="24"/>
        </w:rPr>
      </w:pPr>
    </w:p>
    <w:p w14:paraId="5685BC90" w14:textId="3BF65D39"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Deliverables</w:t>
      </w:r>
    </w:p>
    <w:p w14:paraId="40C54850" w14:textId="0B4427D2" w:rsidR="00B55D2C" w:rsidRDefault="00B55D2C" w:rsidP="00B55D2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cross platform mobile application</w:t>
      </w:r>
      <w:r w:rsidRPr="00B55D2C">
        <w:rPr>
          <w:rFonts w:ascii="Times New Roman" w:hAnsi="Times New Roman" w:cs="Times New Roman"/>
          <w:sz w:val="24"/>
          <w:szCs w:val="24"/>
        </w:rPr>
        <w:tab/>
      </w:r>
    </w:p>
    <w:p w14:paraId="50B86B25" w14:textId="50F2E48F" w:rsidR="00B55D2C" w:rsidRDefault="00B55D2C" w:rsidP="00B55D2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hosted backend software</w:t>
      </w:r>
    </w:p>
    <w:p w14:paraId="59112D35" w14:textId="38B7FFF7" w:rsidR="00B55D2C" w:rsidRDefault="00B55D2C" w:rsidP="00B55D2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manual</w:t>
      </w:r>
    </w:p>
    <w:p w14:paraId="05E37D34" w14:textId="7A7D721A" w:rsidR="00B55D2C" w:rsidRDefault="00B55D2C" w:rsidP="00B55D2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Technical documentation</w:t>
      </w:r>
    </w:p>
    <w:p w14:paraId="398F59B0" w14:textId="77777777" w:rsidR="00B55D2C" w:rsidRDefault="00B55D2C" w:rsidP="00B55D2C">
      <w:pPr>
        <w:pStyle w:val="ListParagraph"/>
        <w:rPr>
          <w:rFonts w:ascii="Times New Roman" w:hAnsi="Times New Roman" w:cs="Times New Roman"/>
          <w:sz w:val="24"/>
          <w:szCs w:val="24"/>
        </w:rPr>
      </w:pPr>
    </w:p>
    <w:p w14:paraId="16D835F8" w14:textId="58AD1AD5"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Affected Parties</w:t>
      </w:r>
    </w:p>
    <w:p w14:paraId="03EB4E73" w14:textId="66EA4A1E" w:rsidR="00B55D2C" w:rsidRDefault="00B55D2C" w:rsidP="00B55D2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General public</w:t>
      </w:r>
    </w:p>
    <w:p w14:paraId="452A60BA" w14:textId="4B06E960" w:rsidR="00B55D2C" w:rsidRDefault="00B55D2C" w:rsidP="00B55D2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National Transport Safety Authority</w:t>
      </w:r>
    </w:p>
    <w:p w14:paraId="6333D892" w14:textId="5932E137" w:rsidR="00B55D2C" w:rsidRDefault="00B55D2C" w:rsidP="00B55D2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Kenya Police Service (Traffic)</w:t>
      </w:r>
    </w:p>
    <w:p w14:paraId="0FF6E89B" w14:textId="4C39B114" w:rsidR="00B55D2C" w:rsidRDefault="00B55D2C" w:rsidP="00B55D2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Government Administrative officers (Central Government)</w:t>
      </w:r>
    </w:p>
    <w:p w14:paraId="5C4B34CA" w14:textId="77777777" w:rsidR="00B55D2C" w:rsidRPr="00B55D2C" w:rsidRDefault="00B55D2C" w:rsidP="00B55D2C">
      <w:pPr>
        <w:pStyle w:val="ListParagraph"/>
        <w:ind w:left="1080"/>
        <w:rPr>
          <w:rFonts w:ascii="Times New Roman" w:hAnsi="Times New Roman" w:cs="Times New Roman"/>
          <w:sz w:val="24"/>
          <w:szCs w:val="24"/>
        </w:rPr>
      </w:pPr>
    </w:p>
    <w:p w14:paraId="009D3CE3" w14:textId="4C351222"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Affected Business Processes or Systems</w:t>
      </w:r>
    </w:p>
    <w:p w14:paraId="2B0579A5" w14:textId="35047B2D" w:rsidR="00B55D2C" w:rsidRDefault="00B55D2C" w:rsidP="00B55D2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Reporting of incidents</w:t>
      </w:r>
    </w:p>
    <w:p w14:paraId="07F63342" w14:textId="7155EF31" w:rsidR="00B55D2C" w:rsidRDefault="00B55D2C" w:rsidP="00B55D2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Verification of the occurrence</w:t>
      </w:r>
    </w:p>
    <w:p w14:paraId="68664DE5" w14:textId="564122A4" w:rsidR="00B55D2C" w:rsidRDefault="00B55D2C" w:rsidP="00B55D2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Announcement of incidents to public</w:t>
      </w:r>
    </w:p>
    <w:p w14:paraId="1BDADEF2" w14:textId="4F32C4D8" w:rsidR="00B55D2C" w:rsidRDefault="00B55D2C" w:rsidP="00B55D2C">
      <w:pPr>
        <w:pStyle w:val="ListParagraph"/>
        <w:rPr>
          <w:rFonts w:ascii="Times New Roman" w:hAnsi="Times New Roman" w:cs="Times New Roman"/>
          <w:sz w:val="24"/>
          <w:szCs w:val="24"/>
        </w:rPr>
      </w:pPr>
    </w:p>
    <w:p w14:paraId="69B6681C" w14:textId="15C4EB9E" w:rsidR="00B55D2C" w:rsidRDefault="00B55D2C" w:rsidP="00B55D2C">
      <w:pPr>
        <w:pStyle w:val="ListParagraph"/>
        <w:rPr>
          <w:rFonts w:ascii="Times New Roman" w:hAnsi="Times New Roman" w:cs="Times New Roman"/>
          <w:sz w:val="24"/>
          <w:szCs w:val="24"/>
        </w:rPr>
      </w:pPr>
    </w:p>
    <w:p w14:paraId="3E8FC006" w14:textId="77777777" w:rsidR="00B55D2C" w:rsidRPr="00B55D2C" w:rsidRDefault="00B55D2C" w:rsidP="00B55D2C">
      <w:pPr>
        <w:pStyle w:val="ListParagraph"/>
        <w:rPr>
          <w:rFonts w:ascii="Times New Roman" w:hAnsi="Times New Roman" w:cs="Times New Roman"/>
          <w:sz w:val="24"/>
          <w:szCs w:val="24"/>
        </w:rPr>
      </w:pPr>
    </w:p>
    <w:p w14:paraId="59CC50A1" w14:textId="346B5CEF"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lastRenderedPageBreak/>
        <w:t>Specific Exclusions from Scope</w:t>
      </w:r>
    </w:p>
    <w:p w14:paraId="15D91937" w14:textId="6F5DAE15" w:rsidR="001B0324" w:rsidRDefault="001B0324" w:rsidP="001B0324">
      <w:pPr>
        <w:pStyle w:val="ListParagraph"/>
        <w:rPr>
          <w:rFonts w:ascii="Times New Roman" w:hAnsi="Times New Roman" w:cs="Times New Roman"/>
          <w:sz w:val="24"/>
          <w:szCs w:val="24"/>
        </w:rPr>
      </w:pPr>
      <w:r>
        <w:rPr>
          <w:rFonts w:ascii="Times New Roman" w:hAnsi="Times New Roman" w:cs="Times New Roman"/>
          <w:sz w:val="24"/>
          <w:szCs w:val="24"/>
        </w:rPr>
        <w:t>The following will be excluded from scope during this version of application. They may however be included on later versions</w:t>
      </w:r>
    </w:p>
    <w:p w14:paraId="77EC5143" w14:textId="08A32D1E" w:rsidR="001B0324" w:rsidRDefault="001B0324" w:rsidP="001B032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Integration with current NTSA accidents database</w:t>
      </w:r>
    </w:p>
    <w:p w14:paraId="77069C3B" w14:textId="14B0697B" w:rsidR="001B0324" w:rsidRDefault="001B0324" w:rsidP="001B032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verification process of the reported incidents</w:t>
      </w:r>
    </w:p>
    <w:p w14:paraId="4ECB4270" w14:textId="2EC1D15D" w:rsidR="001B0324" w:rsidRDefault="001B0324" w:rsidP="001B032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next steps after the accident</w:t>
      </w:r>
    </w:p>
    <w:p w14:paraId="0E8AA32C" w14:textId="77777777" w:rsidR="001B0324" w:rsidRPr="001B0324" w:rsidRDefault="001B0324" w:rsidP="001B0324">
      <w:pPr>
        <w:pStyle w:val="ListParagraph"/>
        <w:rPr>
          <w:rFonts w:ascii="Times New Roman" w:hAnsi="Times New Roman" w:cs="Times New Roman"/>
          <w:sz w:val="24"/>
          <w:szCs w:val="24"/>
        </w:rPr>
      </w:pPr>
    </w:p>
    <w:p w14:paraId="6C81223B" w14:textId="5C89AAA2"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Implementation Plan</w:t>
      </w:r>
    </w:p>
    <w:p w14:paraId="5E8A6AD8" w14:textId="597D3CEB" w:rsidR="001B0324" w:rsidRDefault="001B0324" w:rsidP="00FE7246">
      <w:pPr>
        <w:pStyle w:val="ListParagraph"/>
        <w:rPr>
          <w:rFonts w:ascii="Times New Roman" w:hAnsi="Times New Roman" w:cs="Times New Roman"/>
          <w:sz w:val="24"/>
          <w:szCs w:val="24"/>
        </w:rPr>
      </w:pPr>
      <w:r w:rsidRPr="001B0324">
        <w:rPr>
          <w:rFonts w:ascii="Times New Roman" w:hAnsi="Times New Roman" w:cs="Times New Roman"/>
          <w:sz w:val="24"/>
          <w:szCs w:val="24"/>
        </w:rPr>
        <w:t xml:space="preserve">The </w:t>
      </w:r>
      <w:r>
        <w:rPr>
          <w:rFonts w:ascii="Times New Roman" w:hAnsi="Times New Roman" w:cs="Times New Roman"/>
          <w:sz w:val="24"/>
          <w:szCs w:val="24"/>
        </w:rPr>
        <w:t>project will kick off after the approval of the one pager document.</w:t>
      </w:r>
    </w:p>
    <w:p w14:paraId="3496DCFD" w14:textId="77777777" w:rsidR="00FE7246" w:rsidRPr="00FE7246" w:rsidRDefault="00FE7246" w:rsidP="00FE7246">
      <w:pPr>
        <w:pStyle w:val="ListParagraph"/>
        <w:rPr>
          <w:rFonts w:ascii="Times New Roman" w:hAnsi="Times New Roman" w:cs="Times New Roman"/>
          <w:sz w:val="4"/>
          <w:szCs w:val="24"/>
        </w:rPr>
      </w:pPr>
    </w:p>
    <w:p w14:paraId="34ED8BB5" w14:textId="1AA892AE" w:rsidR="001B0324" w:rsidRDefault="001B0324" w:rsidP="00FE7246">
      <w:pPr>
        <w:pStyle w:val="ListParagraph"/>
        <w:rPr>
          <w:rFonts w:ascii="Times New Roman" w:hAnsi="Times New Roman" w:cs="Times New Roman"/>
          <w:sz w:val="24"/>
          <w:szCs w:val="24"/>
        </w:rPr>
      </w:pPr>
      <w:r>
        <w:rPr>
          <w:rFonts w:ascii="Times New Roman" w:hAnsi="Times New Roman" w:cs="Times New Roman"/>
          <w:sz w:val="24"/>
          <w:szCs w:val="24"/>
        </w:rPr>
        <w:t xml:space="preserve">This will start by creation of UI prototypes which will be also be submitted for marking and approval. </w:t>
      </w:r>
    </w:p>
    <w:p w14:paraId="500FDC9A" w14:textId="77777777" w:rsidR="00FE7246" w:rsidRPr="00FE7246" w:rsidRDefault="00FE7246" w:rsidP="00FE7246">
      <w:pPr>
        <w:pStyle w:val="ListParagraph"/>
        <w:rPr>
          <w:rFonts w:ascii="Times New Roman" w:hAnsi="Times New Roman" w:cs="Times New Roman"/>
          <w:sz w:val="4"/>
          <w:szCs w:val="24"/>
        </w:rPr>
      </w:pPr>
    </w:p>
    <w:p w14:paraId="79E7BC07" w14:textId="0B8ECD0D" w:rsidR="001B0324" w:rsidRDefault="001B0324" w:rsidP="001B0324">
      <w:pPr>
        <w:pStyle w:val="ListParagraph"/>
        <w:rPr>
          <w:rFonts w:ascii="Times New Roman" w:hAnsi="Times New Roman" w:cs="Times New Roman"/>
          <w:sz w:val="24"/>
          <w:szCs w:val="24"/>
        </w:rPr>
      </w:pPr>
      <w:r>
        <w:rPr>
          <w:rFonts w:ascii="Times New Roman" w:hAnsi="Times New Roman" w:cs="Times New Roman"/>
          <w:sz w:val="24"/>
          <w:szCs w:val="24"/>
        </w:rPr>
        <w:t>Once the prototypes are approved the modules will then be developed, one at a</w:t>
      </w:r>
      <w:r w:rsidR="00FE7246">
        <w:rPr>
          <w:rFonts w:ascii="Times New Roman" w:hAnsi="Times New Roman" w:cs="Times New Roman"/>
          <w:sz w:val="24"/>
          <w:szCs w:val="24"/>
        </w:rPr>
        <w:t xml:space="preserve"> </w:t>
      </w:r>
      <w:r>
        <w:rPr>
          <w:rFonts w:ascii="Times New Roman" w:hAnsi="Times New Roman" w:cs="Times New Roman"/>
          <w:sz w:val="24"/>
          <w:szCs w:val="24"/>
        </w:rPr>
        <w:t>time starting with membership module to reports module</w:t>
      </w:r>
      <w:r w:rsidR="00FE7246">
        <w:rPr>
          <w:rFonts w:ascii="Times New Roman" w:hAnsi="Times New Roman" w:cs="Times New Roman"/>
          <w:sz w:val="24"/>
          <w:szCs w:val="24"/>
        </w:rPr>
        <w:t xml:space="preserve">. </w:t>
      </w:r>
    </w:p>
    <w:p w14:paraId="005D1BAE" w14:textId="77777777" w:rsidR="00FE7246" w:rsidRPr="00FE7246" w:rsidRDefault="00FE7246" w:rsidP="001B0324">
      <w:pPr>
        <w:pStyle w:val="ListParagraph"/>
        <w:rPr>
          <w:rFonts w:ascii="Times New Roman" w:hAnsi="Times New Roman" w:cs="Times New Roman"/>
          <w:sz w:val="4"/>
          <w:szCs w:val="24"/>
        </w:rPr>
      </w:pPr>
    </w:p>
    <w:p w14:paraId="2863FE7E" w14:textId="202A4B42" w:rsidR="001B0324" w:rsidRDefault="00FE7246" w:rsidP="001B0324">
      <w:pPr>
        <w:pStyle w:val="ListParagraph"/>
        <w:rPr>
          <w:rFonts w:ascii="Times New Roman" w:hAnsi="Times New Roman" w:cs="Times New Roman"/>
          <w:sz w:val="24"/>
          <w:szCs w:val="24"/>
        </w:rPr>
      </w:pPr>
      <w:r>
        <w:rPr>
          <w:rFonts w:ascii="Times New Roman" w:hAnsi="Times New Roman" w:cs="Times New Roman"/>
          <w:sz w:val="24"/>
          <w:szCs w:val="24"/>
        </w:rPr>
        <w:t>Commissioning of the application will then follow under testing bases, then it will fully be deployed after it has passed all tests and the relevant refining done. The application will then be uploaded to Google’s Playstore and Apple’s Appstore.</w:t>
      </w:r>
    </w:p>
    <w:p w14:paraId="1195EF8E" w14:textId="77777777" w:rsidR="00FE7246" w:rsidRPr="001B0324" w:rsidRDefault="00FE7246" w:rsidP="001B0324">
      <w:pPr>
        <w:pStyle w:val="ListParagraph"/>
        <w:rPr>
          <w:rFonts w:ascii="Times New Roman" w:hAnsi="Times New Roman" w:cs="Times New Roman"/>
          <w:sz w:val="24"/>
          <w:szCs w:val="24"/>
        </w:rPr>
      </w:pPr>
    </w:p>
    <w:p w14:paraId="16689290" w14:textId="0EFB9F48" w:rsidR="009E0647" w:rsidRDefault="009E0647" w:rsidP="009E0647">
      <w:pPr>
        <w:pStyle w:val="ListParagraph"/>
        <w:numPr>
          <w:ilvl w:val="0"/>
          <w:numId w:val="1"/>
        </w:numPr>
        <w:rPr>
          <w:rFonts w:ascii="Times New Roman" w:hAnsi="Times New Roman" w:cs="Times New Roman"/>
          <w:b/>
          <w:sz w:val="24"/>
          <w:szCs w:val="24"/>
        </w:rPr>
      </w:pPr>
      <w:r w:rsidRPr="006B16E5">
        <w:rPr>
          <w:rFonts w:ascii="Times New Roman" w:hAnsi="Times New Roman" w:cs="Times New Roman"/>
          <w:b/>
          <w:sz w:val="24"/>
          <w:szCs w:val="24"/>
        </w:rPr>
        <w:t>High-Level Timeline/Schedule</w:t>
      </w:r>
    </w:p>
    <w:p w14:paraId="661A420E" w14:textId="5A9D4D6F" w:rsidR="00FE7246" w:rsidRDefault="00FE7246" w:rsidP="00FE7246">
      <w:pPr>
        <w:pStyle w:val="ListParagraph"/>
        <w:rPr>
          <w:rFonts w:ascii="Times New Roman" w:hAnsi="Times New Roman" w:cs="Times New Roman"/>
          <w:sz w:val="24"/>
          <w:szCs w:val="24"/>
        </w:rPr>
      </w:pPr>
      <w:r>
        <w:rPr>
          <w:rFonts w:ascii="Times New Roman" w:hAnsi="Times New Roman" w:cs="Times New Roman"/>
          <w:sz w:val="24"/>
          <w:szCs w:val="24"/>
        </w:rPr>
        <w:t>This project will be done in ten weeks as follows</w:t>
      </w:r>
    </w:p>
    <w:tbl>
      <w:tblPr>
        <w:tblStyle w:val="ProjectScopeTable"/>
        <w:tblW w:w="0" w:type="auto"/>
        <w:tblInd w:w="445" w:type="dxa"/>
        <w:tblLayout w:type="fixed"/>
        <w:tblLook w:val="04A0" w:firstRow="1" w:lastRow="0" w:firstColumn="1" w:lastColumn="0" w:noHBand="0" w:noVBand="1"/>
      </w:tblPr>
      <w:tblGrid>
        <w:gridCol w:w="826"/>
        <w:gridCol w:w="2268"/>
        <w:gridCol w:w="3831"/>
        <w:gridCol w:w="1525"/>
      </w:tblGrid>
      <w:tr w:rsidR="00FE7246" w:rsidRPr="00FE7246" w14:paraId="2192F18F" w14:textId="77777777" w:rsidTr="00FE7246">
        <w:trPr>
          <w:cnfStyle w:val="100000000000" w:firstRow="1" w:lastRow="0" w:firstColumn="0" w:lastColumn="0" w:oddVBand="0" w:evenVBand="0" w:oddHBand="0" w:evenHBand="0" w:firstRowFirstColumn="0" w:firstRowLastColumn="0" w:lastRowFirstColumn="0" w:lastRowLastColumn="0"/>
        </w:trPr>
        <w:tc>
          <w:tcPr>
            <w:tcW w:w="826" w:type="dxa"/>
            <w:shd w:val="clear" w:color="auto" w:fill="D9D9D9" w:themeFill="background1" w:themeFillShade="D9"/>
          </w:tcPr>
          <w:p w14:paraId="16B58C0C" w14:textId="1CAD0CDE" w:rsidR="00FE7246" w:rsidRPr="00FE7246" w:rsidRDefault="00FE7246" w:rsidP="008E7C9A">
            <w:pPr>
              <w:rPr>
                <w:rFonts w:ascii="Times New Roman" w:hAnsi="Times New Roman" w:cs="Times New Roman"/>
              </w:rPr>
            </w:pPr>
            <w:r>
              <w:rPr>
                <w:rFonts w:ascii="Times New Roman" w:hAnsi="Times New Roman" w:cs="Times New Roman"/>
              </w:rPr>
              <w:t>Week</w:t>
            </w:r>
          </w:p>
        </w:tc>
        <w:tc>
          <w:tcPr>
            <w:tcW w:w="2268" w:type="dxa"/>
            <w:shd w:val="clear" w:color="auto" w:fill="D9D9D9" w:themeFill="background1" w:themeFillShade="D9"/>
          </w:tcPr>
          <w:p w14:paraId="4DCA6C18" w14:textId="77777777" w:rsidR="00FE7246" w:rsidRPr="00FE7246" w:rsidRDefault="00FE7246" w:rsidP="008E7C9A">
            <w:pPr>
              <w:rPr>
                <w:rFonts w:ascii="Times New Roman" w:hAnsi="Times New Roman" w:cs="Times New Roman"/>
              </w:rPr>
            </w:pPr>
            <w:r w:rsidRPr="00FE7246">
              <w:rPr>
                <w:rFonts w:ascii="Times New Roman" w:hAnsi="Times New Roman" w:cs="Times New Roman"/>
              </w:rPr>
              <w:t>Date</w:t>
            </w:r>
          </w:p>
        </w:tc>
        <w:tc>
          <w:tcPr>
            <w:tcW w:w="3831" w:type="dxa"/>
            <w:shd w:val="clear" w:color="auto" w:fill="D9D9D9" w:themeFill="background1" w:themeFillShade="D9"/>
          </w:tcPr>
          <w:p w14:paraId="69A1B659" w14:textId="77777777" w:rsidR="00FE7246" w:rsidRPr="00FE7246" w:rsidRDefault="00FE7246" w:rsidP="008E7C9A">
            <w:pPr>
              <w:rPr>
                <w:rFonts w:ascii="Times New Roman" w:hAnsi="Times New Roman" w:cs="Times New Roman"/>
              </w:rPr>
            </w:pPr>
            <w:r w:rsidRPr="00FE7246">
              <w:rPr>
                <w:rFonts w:ascii="Times New Roman" w:hAnsi="Times New Roman" w:cs="Times New Roman"/>
              </w:rPr>
              <w:t>Description</w:t>
            </w:r>
          </w:p>
        </w:tc>
        <w:tc>
          <w:tcPr>
            <w:tcW w:w="1525" w:type="dxa"/>
            <w:shd w:val="clear" w:color="auto" w:fill="D9D9D9" w:themeFill="background1" w:themeFillShade="D9"/>
          </w:tcPr>
          <w:p w14:paraId="77F232C7" w14:textId="77777777" w:rsidR="00FE7246" w:rsidRPr="00FE7246" w:rsidRDefault="00FE7246" w:rsidP="008E7C9A">
            <w:pPr>
              <w:rPr>
                <w:rFonts w:ascii="Times New Roman" w:hAnsi="Times New Roman" w:cs="Times New Roman"/>
              </w:rPr>
            </w:pPr>
            <w:r w:rsidRPr="00FE7246">
              <w:rPr>
                <w:rFonts w:ascii="Times New Roman" w:hAnsi="Times New Roman" w:cs="Times New Roman"/>
              </w:rPr>
              <w:t>Comments</w:t>
            </w:r>
          </w:p>
        </w:tc>
      </w:tr>
      <w:tr w:rsidR="00FE7246" w:rsidRPr="00FE7246" w14:paraId="3BF666A8" w14:textId="77777777" w:rsidTr="00FE7246">
        <w:tc>
          <w:tcPr>
            <w:tcW w:w="826" w:type="dxa"/>
            <w:shd w:val="clear" w:color="auto" w:fill="FFFFFF" w:themeFill="background1"/>
          </w:tcPr>
          <w:p w14:paraId="364F8F93" w14:textId="674B6BF8" w:rsidR="00FE7246" w:rsidRDefault="0039462E" w:rsidP="008E7C9A">
            <w:pPr>
              <w:rPr>
                <w:rFonts w:ascii="Times New Roman" w:hAnsi="Times New Roman" w:cs="Times New Roman"/>
              </w:rPr>
            </w:pPr>
            <w:r>
              <w:rPr>
                <w:rFonts w:ascii="Times New Roman" w:hAnsi="Times New Roman" w:cs="Times New Roman"/>
              </w:rPr>
              <w:t>1</w:t>
            </w:r>
          </w:p>
        </w:tc>
        <w:tc>
          <w:tcPr>
            <w:tcW w:w="2268" w:type="dxa"/>
            <w:shd w:val="clear" w:color="auto" w:fill="FFFFFF" w:themeFill="background1"/>
          </w:tcPr>
          <w:p w14:paraId="2543CA94" w14:textId="1ACE9316" w:rsidR="00FE7246" w:rsidRPr="00FE7246" w:rsidRDefault="00FE7246" w:rsidP="008E7C9A">
            <w:pPr>
              <w:rPr>
                <w:rFonts w:ascii="Times New Roman" w:hAnsi="Times New Roman" w:cs="Times New Roman"/>
              </w:rPr>
            </w:pPr>
            <w:r>
              <w:rPr>
                <w:rFonts w:ascii="Times New Roman" w:hAnsi="Times New Roman" w:cs="Times New Roman"/>
              </w:rPr>
              <w:t>12/09/2022 – 19/09/2022</w:t>
            </w:r>
          </w:p>
        </w:tc>
        <w:tc>
          <w:tcPr>
            <w:tcW w:w="3831" w:type="dxa"/>
            <w:shd w:val="clear" w:color="auto" w:fill="FFFFFF" w:themeFill="background1"/>
          </w:tcPr>
          <w:p w14:paraId="34BF50E1" w14:textId="59F87448" w:rsidR="00FE7246" w:rsidRPr="00FE7246" w:rsidRDefault="00FE7246" w:rsidP="008E7C9A">
            <w:pPr>
              <w:rPr>
                <w:rFonts w:ascii="Times New Roman" w:hAnsi="Times New Roman" w:cs="Times New Roman"/>
              </w:rPr>
            </w:pPr>
            <w:r>
              <w:rPr>
                <w:rFonts w:ascii="Times New Roman" w:hAnsi="Times New Roman" w:cs="Times New Roman"/>
              </w:rPr>
              <w:t>Project and Requirement Specifications</w:t>
            </w:r>
          </w:p>
        </w:tc>
        <w:tc>
          <w:tcPr>
            <w:tcW w:w="1525" w:type="dxa"/>
            <w:shd w:val="clear" w:color="auto" w:fill="FFFFFF" w:themeFill="background1"/>
          </w:tcPr>
          <w:p w14:paraId="2A8E9BA9" w14:textId="77777777" w:rsidR="00FE7246" w:rsidRPr="00FE7246" w:rsidRDefault="00FE7246" w:rsidP="008E7C9A">
            <w:pPr>
              <w:rPr>
                <w:rFonts w:ascii="Times New Roman" w:hAnsi="Times New Roman" w:cs="Times New Roman"/>
              </w:rPr>
            </w:pPr>
          </w:p>
        </w:tc>
      </w:tr>
      <w:tr w:rsidR="00FE7246" w:rsidRPr="00FE7246" w14:paraId="58E64CBE" w14:textId="77777777" w:rsidTr="00FE7246">
        <w:tc>
          <w:tcPr>
            <w:tcW w:w="826" w:type="dxa"/>
          </w:tcPr>
          <w:p w14:paraId="1D49B8C4" w14:textId="0A002E97" w:rsidR="00FE7246" w:rsidRPr="00FE7246" w:rsidRDefault="0039462E" w:rsidP="008E7C9A">
            <w:pPr>
              <w:rPr>
                <w:rFonts w:ascii="Times New Roman" w:hAnsi="Times New Roman" w:cs="Times New Roman"/>
              </w:rPr>
            </w:pPr>
            <w:r>
              <w:rPr>
                <w:rFonts w:ascii="Times New Roman" w:hAnsi="Times New Roman" w:cs="Times New Roman"/>
              </w:rPr>
              <w:t>2</w:t>
            </w:r>
          </w:p>
        </w:tc>
        <w:tc>
          <w:tcPr>
            <w:tcW w:w="2268" w:type="dxa"/>
          </w:tcPr>
          <w:p w14:paraId="30420B6C" w14:textId="0F1D9BC2" w:rsidR="00FE7246" w:rsidRPr="00FE7246" w:rsidRDefault="00FE7246" w:rsidP="008E7C9A">
            <w:pPr>
              <w:rPr>
                <w:rFonts w:ascii="Times New Roman" w:hAnsi="Times New Roman" w:cs="Times New Roman"/>
              </w:rPr>
            </w:pPr>
            <w:r>
              <w:rPr>
                <w:rFonts w:ascii="Times New Roman" w:hAnsi="Times New Roman" w:cs="Times New Roman"/>
              </w:rPr>
              <w:t>19</w:t>
            </w:r>
            <w:r w:rsidRPr="00FE7246">
              <w:rPr>
                <w:rFonts w:ascii="Times New Roman" w:hAnsi="Times New Roman" w:cs="Times New Roman"/>
              </w:rPr>
              <w:t>/</w:t>
            </w:r>
            <w:r>
              <w:rPr>
                <w:rFonts w:ascii="Times New Roman" w:hAnsi="Times New Roman" w:cs="Times New Roman"/>
              </w:rPr>
              <w:t>09</w:t>
            </w:r>
            <w:r w:rsidRPr="00FE7246">
              <w:rPr>
                <w:rFonts w:ascii="Times New Roman" w:hAnsi="Times New Roman" w:cs="Times New Roman"/>
              </w:rPr>
              <w:t>/20</w:t>
            </w:r>
            <w:r>
              <w:rPr>
                <w:rFonts w:ascii="Times New Roman" w:hAnsi="Times New Roman" w:cs="Times New Roman"/>
              </w:rPr>
              <w:t>22</w:t>
            </w:r>
            <w:r w:rsidRPr="00FE7246">
              <w:rPr>
                <w:rFonts w:ascii="Times New Roman" w:hAnsi="Times New Roman" w:cs="Times New Roman"/>
              </w:rPr>
              <w:t xml:space="preserve"> – </w:t>
            </w:r>
            <w:r>
              <w:rPr>
                <w:rFonts w:ascii="Times New Roman" w:hAnsi="Times New Roman" w:cs="Times New Roman"/>
              </w:rPr>
              <w:t>26</w:t>
            </w:r>
            <w:r w:rsidRPr="00FE7246">
              <w:rPr>
                <w:rFonts w:ascii="Times New Roman" w:hAnsi="Times New Roman" w:cs="Times New Roman"/>
              </w:rPr>
              <w:t>/</w:t>
            </w:r>
            <w:r>
              <w:rPr>
                <w:rFonts w:ascii="Times New Roman" w:hAnsi="Times New Roman" w:cs="Times New Roman"/>
              </w:rPr>
              <w:t>09</w:t>
            </w:r>
            <w:r w:rsidRPr="00FE7246">
              <w:rPr>
                <w:rFonts w:ascii="Times New Roman" w:hAnsi="Times New Roman" w:cs="Times New Roman"/>
              </w:rPr>
              <w:t>/20</w:t>
            </w:r>
            <w:r>
              <w:rPr>
                <w:rFonts w:ascii="Times New Roman" w:hAnsi="Times New Roman" w:cs="Times New Roman"/>
              </w:rPr>
              <w:t>22</w:t>
            </w:r>
          </w:p>
        </w:tc>
        <w:tc>
          <w:tcPr>
            <w:tcW w:w="3831" w:type="dxa"/>
          </w:tcPr>
          <w:p w14:paraId="1A32EBC2" w14:textId="6224B4AF" w:rsidR="0039462E" w:rsidRDefault="0039462E" w:rsidP="008E7C9A">
            <w:pPr>
              <w:rPr>
                <w:rFonts w:ascii="Times New Roman" w:hAnsi="Times New Roman" w:cs="Times New Roman"/>
              </w:rPr>
            </w:pPr>
            <w:r>
              <w:rPr>
                <w:rFonts w:ascii="Times New Roman" w:hAnsi="Times New Roman" w:cs="Times New Roman"/>
              </w:rPr>
              <w:t>Adjustments of Requirements specification documents as per lecturers’ comments</w:t>
            </w:r>
          </w:p>
          <w:p w14:paraId="70BD0E5D" w14:textId="333BDA50" w:rsidR="00FE7246" w:rsidRPr="00FE7246" w:rsidRDefault="00FE7246" w:rsidP="008E7C9A">
            <w:pPr>
              <w:rPr>
                <w:rFonts w:ascii="Times New Roman" w:hAnsi="Times New Roman" w:cs="Times New Roman"/>
              </w:rPr>
            </w:pPr>
            <w:r w:rsidRPr="00FE7246">
              <w:rPr>
                <w:rFonts w:ascii="Times New Roman" w:hAnsi="Times New Roman" w:cs="Times New Roman"/>
              </w:rPr>
              <w:t>UI Prototype/Wireframe</w:t>
            </w:r>
          </w:p>
        </w:tc>
        <w:tc>
          <w:tcPr>
            <w:tcW w:w="1525" w:type="dxa"/>
          </w:tcPr>
          <w:p w14:paraId="7D7DA9C1" w14:textId="77777777" w:rsidR="00FE7246" w:rsidRPr="00FE7246" w:rsidRDefault="00FE7246" w:rsidP="008E7C9A">
            <w:pPr>
              <w:rPr>
                <w:rFonts w:ascii="Times New Roman" w:hAnsi="Times New Roman" w:cs="Times New Roman"/>
              </w:rPr>
            </w:pPr>
          </w:p>
        </w:tc>
      </w:tr>
      <w:tr w:rsidR="00FE7246" w:rsidRPr="00FE7246" w14:paraId="0452858D" w14:textId="77777777" w:rsidTr="00FE7246">
        <w:tc>
          <w:tcPr>
            <w:tcW w:w="826" w:type="dxa"/>
          </w:tcPr>
          <w:p w14:paraId="161B0A24" w14:textId="02A99A41" w:rsidR="00FE7246" w:rsidRPr="00FE7246" w:rsidRDefault="0039462E" w:rsidP="008E7C9A">
            <w:pPr>
              <w:rPr>
                <w:rFonts w:ascii="Times New Roman" w:hAnsi="Times New Roman" w:cs="Times New Roman"/>
              </w:rPr>
            </w:pPr>
            <w:r>
              <w:rPr>
                <w:rFonts w:ascii="Times New Roman" w:hAnsi="Times New Roman" w:cs="Times New Roman"/>
              </w:rPr>
              <w:t>3</w:t>
            </w:r>
          </w:p>
        </w:tc>
        <w:tc>
          <w:tcPr>
            <w:tcW w:w="2268" w:type="dxa"/>
          </w:tcPr>
          <w:p w14:paraId="2660B6E2" w14:textId="215AD521" w:rsidR="00FE7246" w:rsidRPr="00FE7246" w:rsidRDefault="0039462E" w:rsidP="008E7C9A">
            <w:pPr>
              <w:rPr>
                <w:rFonts w:ascii="Times New Roman" w:hAnsi="Times New Roman" w:cs="Times New Roman"/>
              </w:rPr>
            </w:pPr>
            <w:r>
              <w:rPr>
                <w:rFonts w:ascii="Times New Roman" w:hAnsi="Times New Roman" w:cs="Times New Roman"/>
              </w:rPr>
              <w:t>26</w:t>
            </w:r>
            <w:r w:rsidR="00FE7246" w:rsidRPr="00FE7246">
              <w:rPr>
                <w:rFonts w:ascii="Times New Roman" w:hAnsi="Times New Roman" w:cs="Times New Roman"/>
              </w:rPr>
              <w:t>/</w:t>
            </w:r>
            <w:r>
              <w:rPr>
                <w:rFonts w:ascii="Times New Roman" w:hAnsi="Times New Roman" w:cs="Times New Roman"/>
              </w:rPr>
              <w:t>09</w:t>
            </w:r>
            <w:r w:rsidR="00FE7246" w:rsidRPr="00FE7246">
              <w:rPr>
                <w:rFonts w:ascii="Times New Roman" w:hAnsi="Times New Roman" w:cs="Times New Roman"/>
              </w:rPr>
              <w:t>/20</w:t>
            </w:r>
            <w:r>
              <w:rPr>
                <w:rFonts w:ascii="Times New Roman" w:hAnsi="Times New Roman" w:cs="Times New Roman"/>
              </w:rPr>
              <w:t>22</w:t>
            </w:r>
            <w:r w:rsidR="00FE7246" w:rsidRPr="00FE7246">
              <w:rPr>
                <w:rFonts w:ascii="Times New Roman" w:hAnsi="Times New Roman" w:cs="Times New Roman"/>
              </w:rPr>
              <w:t xml:space="preserve"> – </w:t>
            </w:r>
            <w:r>
              <w:rPr>
                <w:rFonts w:ascii="Times New Roman" w:hAnsi="Times New Roman" w:cs="Times New Roman"/>
              </w:rPr>
              <w:t>03</w:t>
            </w:r>
            <w:r w:rsidR="00FE7246" w:rsidRPr="00FE7246">
              <w:rPr>
                <w:rFonts w:ascii="Times New Roman" w:hAnsi="Times New Roman" w:cs="Times New Roman"/>
              </w:rPr>
              <w:t>/</w:t>
            </w:r>
            <w:r>
              <w:rPr>
                <w:rFonts w:ascii="Times New Roman" w:hAnsi="Times New Roman" w:cs="Times New Roman"/>
              </w:rPr>
              <w:t>10</w:t>
            </w:r>
            <w:r w:rsidR="00FE7246" w:rsidRPr="00FE7246">
              <w:rPr>
                <w:rFonts w:ascii="Times New Roman" w:hAnsi="Times New Roman" w:cs="Times New Roman"/>
              </w:rPr>
              <w:t>/20</w:t>
            </w:r>
            <w:r>
              <w:rPr>
                <w:rFonts w:ascii="Times New Roman" w:hAnsi="Times New Roman" w:cs="Times New Roman"/>
              </w:rPr>
              <w:t>22</w:t>
            </w:r>
          </w:p>
        </w:tc>
        <w:tc>
          <w:tcPr>
            <w:tcW w:w="3831" w:type="dxa"/>
          </w:tcPr>
          <w:p w14:paraId="6754D198" w14:textId="2531308E" w:rsidR="00FE7246" w:rsidRPr="00FE7246" w:rsidRDefault="0039462E" w:rsidP="008E7C9A">
            <w:pPr>
              <w:rPr>
                <w:rFonts w:ascii="Times New Roman" w:hAnsi="Times New Roman" w:cs="Times New Roman"/>
              </w:rPr>
            </w:pPr>
            <w:r>
              <w:rPr>
                <w:rFonts w:ascii="Times New Roman" w:hAnsi="Times New Roman" w:cs="Times New Roman"/>
              </w:rPr>
              <w:t>Refining of wireframes if need be</w:t>
            </w:r>
          </w:p>
        </w:tc>
        <w:tc>
          <w:tcPr>
            <w:tcW w:w="1525" w:type="dxa"/>
          </w:tcPr>
          <w:p w14:paraId="713E766F" w14:textId="77777777" w:rsidR="00FE7246" w:rsidRPr="00FE7246" w:rsidRDefault="00FE7246" w:rsidP="008E7C9A">
            <w:pPr>
              <w:rPr>
                <w:rFonts w:ascii="Times New Roman" w:hAnsi="Times New Roman" w:cs="Times New Roman"/>
              </w:rPr>
            </w:pPr>
          </w:p>
        </w:tc>
      </w:tr>
      <w:tr w:rsidR="00FE7246" w:rsidRPr="00FE7246" w14:paraId="4845B5FF" w14:textId="77777777" w:rsidTr="00FE7246">
        <w:tc>
          <w:tcPr>
            <w:tcW w:w="826" w:type="dxa"/>
          </w:tcPr>
          <w:p w14:paraId="6CDA2433" w14:textId="7B1B580D" w:rsidR="00FE7246" w:rsidRPr="00FE7246" w:rsidRDefault="0039462E" w:rsidP="008E7C9A">
            <w:pPr>
              <w:rPr>
                <w:rFonts w:ascii="Times New Roman" w:hAnsi="Times New Roman" w:cs="Times New Roman"/>
              </w:rPr>
            </w:pPr>
            <w:r>
              <w:rPr>
                <w:rFonts w:ascii="Times New Roman" w:hAnsi="Times New Roman" w:cs="Times New Roman"/>
              </w:rPr>
              <w:t>4</w:t>
            </w:r>
          </w:p>
        </w:tc>
        <w:tc>
          <w:tcPr>
            <w:tcW w:w="2268" w:type="dxa"/>
          </w:tcPr>
          <w:p w14:paraId="07AB984A" w14:textId="501343AB" w:rsidR="00FE7246" w:rsidRPr="00FE7246" w:rsidRDefault="0039462E" w:rsidP="008E7C9A">
            <w:pPr>
              <w:rPr>
                <w:rFonts w:ascii="Times New Roman" w:hAnsi="Times New Roman" w:cs="Times New Roman"/>
              </w:rPr>
            </w:pPr>
            <w:r>
              <w:rPr>
                <w:rFonts w:ascii="Times New Roman" w:hAnsi="Times New Roman" w:cs="Times New Roman"/>
              </w:rPr>
              <w:t>03</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r w:rsidR="00FE7246" w:rsidRPr="00FE7246">
              <w:rPr>
                <w:rFonts w:ascii="Times New Roman" w:hAnsi="Times New Roman" w:cs="Times New Roman"/>
              </w:rPr>
              <w:t xml:space="preserve">– </w:t>
            </w:r>
            <w:r>
              <w:rPr>
                <w:rFonts w:ascii="Times New Roman" w:hAnsi="Times New Roman" w:cs="Times New Roman"/>
              </w:rPr>
              <w:t>10</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p>
        </w:tc>
        <w:tc>
          <w:tcPr>
            <w:tcW w:w="3831" w:type="dxa"/>
          </w:tcPr>
          <w:p w14:paraId="5CFE07C0" w14:textId="55D50411" w:rsidR="00FE7246" w:rsidRPr="00FE7246" w:rsidRDefault="0039462E" w:rsidP="008E7C9A">
            <w:pPr>
              <w:rPr>
                <w:rFonts w:ascii="Times New Roman" w:hAnsi="Times New Roman" w:cs="Times New Roman"/>
              </w:rPr>
            </w:pPr>
            <w:r>
              <w:rPr>
                <w:rFonts w:ascii="Times New Roman" w:hAnsi="Times New Roman" w:cs="Times New Roman"/>
              </w:rPr>
              <w:t>Membership Module Implementation</w:t>
            </w:r>
          </w:p>
        </w:tc>
        <w:tc>
          <w:tcPr>
            <w:tcW w:w="1525" w:type="dxa"/>
          </w:tcPr>
          <w:p w14:paraId="73741B3C" w14:textId="77777777" w:rsidR="00FE7246" w:rsidRPr="00FE7246" w:rsidRDefault="00FE7246" w:rsidP="008E7C9A">
            <w:pPr>
              <w:rPr>
                <w:rFonts w:ascii="Times New Roman" w:hAnsi="Times New Roman" w:cs="Times New Roman"/>
              </w:rPr>
            </w:pPr>
          </w:p>
        </w:tc>
      </w:tr>
      <w:tr w:rsidR="00FE7246" w:rsidRPr="00FE7246" w14:paraId="58519DD3" w14:textId="77777777" w:rsidTr="00FE7246">
        <w:tc>
          <w:tcPr>
            <w:tcW w:w="826" w:type="dxa"/>
          </w:tcPr>
          <w:p w14:paraId="3563D260" w14:textId="28A6D016" w:rsidR="00FE7246" w:rsidRPr="00FE7246" w:rsidRDefault="0039462E" w:rsidP="008E7C9A">
            <w:pPr>
              <w:rPr>
                <w:rFonts w:ascii="Times New Roman" w:hAnsi="Times New Roman" w:cs="Times New Roman"/>
              </w:rPr>
            </w:pPr>
            <w:r>
              <w:rPr>
                <w:rFonts w:ascii="Times New Roman" w:hAnsi="Times New Roman" w:cs="Times New Roman"/>
              </w:rPr>
              <w:t>5</w:t>
            </w:r>
          </w:p>
        </w:tc>
        <w:tc>
          <w:tcPr>
            <w:tcW w:w="2268" w:type="dxa"/>
          </w:tcPr>
          <w:p w14:paraId="518A8571" w14:textId="00DC7633" w:rsidR="00FE7246" w:rsidRPr="00FE7246" w:rsidRDefault="0039462E" w:rsidP="008E7C9A">
            <w:pPr>
              <w:rPr>
                <w:rFonts w:ascii="Times New Roman" w:hAnsi="Times New Roman" w:cs="Times New Roman"/>
              </w:rPr>
            </w:pPr>
            <w:r>
              <w:rPr>
                <w:rFonts w:ascii="Times New Roman" w:hAnsi="Times New Roman" w:cs="Times New Roman"/>
              </w:rPr>
              <w:t>10</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r w:rsidR="00FE7246" w:rsidRPr="00FE7246">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7</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p>
        </w:tc>
        <w:tc>
          <w:tcPr>
            <w:tcW w:w="3831" w:type="dxa"/>
          </w:tcPr>
          <w:p w14:paraId="4A2E0E5A" w14:textId="1E700959" w:rsidR="00FE7246" w:rsidRPr="00FE7246" w:rsidRDefault="0039462E" w:rsidP="008E7C9A">
            <w:pPr>
              <w:rPr>
                <w:rFonts w:ascii="Times New Roman" w:hAnsi="Times New Roman" w:cs="Times New Roman"/>
              </w:rPr>
            </w:pPr>
            <w:r>
              <w:rPr>
                <w:rFonts w:ascii="Times New Roman" w:hAnsi="Times New Roman" w:cs="Times New Roman"/>
              </w:rPr>
              <w:t>Incidents Module Implementation</w:t>
            </w:r>
          </w:p>
        </w:tc>
        <w:tc>
          <w:tcPr>
            <w:tcW w:w="1525" w:type="dxa"/>
          </w:tcPr>
          <w:p w14:paraId="0BE481BB" w14:textId="77777777" w:rsidR="00FE7246" w:rsidRPr="00FE7246" w:rsidRDefault="00FE7246" w:rsidP="008E7C9A">
            <w:pPr>
              <w:rPr>
                <w:rFonts w:ascii="Times New Roman" w:hAnsi="Times New Roman" w:cs="Times New Roman"/>
              </w:rPr>
            </w:pPr>
          </w:p>
        </w:tc>
      </w:tr>
      <w:tr w:rsidR="00FE7246" w:rsidRPr="00FE7246" w14:paraId="7F99179A" w14:textId="77777777" w:rsidTr="00FE7246">
        <w:tc>
          <w:tcPr>
            <w:tcW w:w="826" w:type="dxa"/>
          </w:tcPr>
          <w:p w14:paraId="4E209F03" w14:textId="167C304A" w:rsidR="00FE7246" w:rsidRPr="00FE7246" w:rsidRDefault="0039462E" w:rsidP="008E7C9A">
            <w:pPr>
              <w:rPr>
                <w:rFonts w:ascii="Times New Roman" w:hAnsi="Times New Roman" w:cs="Times New Roman"/>
              </w:rPr>
            </w:pPr>
            <w:r>
              <w:rPr>
                <w:rFonts w:ascii="Times New Roman" w:hAnsi="Times New Roman" w:cs="Times New Roman"/>
              </w:rPr>
              <w:t>6</w:t>
            </w:r>
          </w:p>
        </w:tc>
        <w:tc>
          <w:tcPr>
            <w:tcW w:w="2268" w:type="dxa"/>
          </w:tcPr>
          <w:p w14:paraId="54811D7D" w14:textId="42DD6F72" w:rsidR="00FE7246" w:rsidRPr="00FE7246" w:rsidRDefault="0039462E" w:rsidP="008E7C9A">
            <w:pPr>
              <w:rPr>
                <w:rFonts w:ascii="Times New Roman" w:hAnsi="Times New Roman" w:cs="Times New Roman"/>
              </w:rPr>
            </w:pPr>
            <w:r>
              <w:rPr>
                <w:rFonts w:ascii="Times New Roman" w:hAnsi="Times New Roman" w:cs="Times New Roman"/>
              </w:rPr>
              <w:t>17</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r w:rsidR="00FE7246" w:rsidRPr="00FE7246">
              <w:rPr>
                <w:rFonts w:ascii="Times New Roman" w:hAnsi="Times New Roman" w:cs="Times New Roman"/>
              </w:rPr>
              <w:t xml:space="preserve">– </w:t>
            </w:r>
            <w:r>
              <w:rPr>
                <w:rFonts w:ascii="Times New Roman" w:hAnsi="Times New Roman" w:cs="Times New Roman"/>
              </w:rPr>
              <w:t>24</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p>
        </w:tc>
        <w:tc>
          <w:tcPr>
            <w:tcW w:w="3831" w:type="dxa"/>
          </w:tcPr>
          <w:p w14:paraId="785537B9" w14:textId="37258E85" w:rsidR="00FE7246" w:rsidRPr="00FE7246" w:rsidRDefault="0039462E" w:rsidP="008E7C9A">
            <w:pPr>
              <w:rPr>
                <w:rFonts w:ascii="Times New Roman" w:hAnsi="Times New Roman" w:cs="Times New Roman"/>
              </w:rPr>
            </w:pPr>
            <w:r>
              <w:rPr>
                <w:rFonts w:ascii="Times New Roman" w:hAnsi="Times New Roman" w:cs="Times New Roman"/>
              </w:rPr>
              <w:t>Alerts Module implementation</w:t>
            </w:r>
          </w:p>
        </w:tc>
        <w:tc>
          <w:tcPr>
            <w:tcW w:w="1525" w:type="dxa"/>
          </w:tcPr>
          <w:p w14:paraId="6F433019" w14:textId="77777777" w:rsidR="00FE7246" w:rsidRPr="00FE7246" w:rsidRDefault="00FE7246" w:rsidP="008E7C9A">
            <w:pPr>
              <w:rPr>
                <w:rFonts w:ascii="Times New Roman" w:hAnsi="Times New Roman" w:cs="Times New Roman"/>
              </w:rPr>
            </w:pPr>
          </w:p>
        </w:tc>
      </w:tr>
      <w:tr w:rsidR="00FE7246" w:rsidRPr="00FE7246" w14:paraId="368ADFD8" w14:textId="77777777" w:rsidTr="00FE7246">
        <w:tc>
          <w:tcPr>
            <w:tcW w:w="826" w:type="dxa"/>
          </w:tcPr>
          <w:p w14:paraId="2F2B7E22" w14:textId="2273042C" w:rsidR="00FE7246" w:rsidRPr="00FE7246" w:rsidRDefault="0039462E" w:rsidP="008E7C9A">
            <w:pPr>
              <w:rPr>
                <w:rFonts w:ascii="Times New Roman" w:hAnsi="Times New Roman" w:cs="Times New Roman"/>
              </w:rPr>
            </w:pPr>
            <w:r>
              <w:rPr>
                <w:rFonts w:ascii="Times New Roman" w:hAnsi="Times New Roman" w:cs="Times New Roman"/>
              </w:rPr>
              <w:t>7</w:t>
            </w:r>
          </w:p>
        </w:tc>
        <w:tc>
          <w:tcPr>
            <w:tcW w:w="2268" w:type="dxa"/>
          </w:tcPr>
          <w:p w14:paraId="3292BCB0" w14:textId="70D122C2" w:rsidR="00FE7246" w:rsidRPr="00FE7246" w:rsidRDefault="0039462E" w:rsidP="008E7C9A">
            <w:pPr>
              <w:rPr>
                <w:rFonts w:ascii="Times New Roman" w:hAnsi="Times New Roman" w:cs="Times New Roman"/>
              </w:rPr>
            </w:pPr>
            <w:r>
              <w:rPr>
                <w:rFonts w:ascii="Times New Roman" w:hAnsi="Times New Roman" w:cs="Times New Roman"/>
              </w:rPr>
              <w:t>24</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r w:rsidR="00FE7246" w:rsidRPr="00FE7246">
              <w:rPr>
                <w:rFonts w:ascii="Times New Roman" w:hAnsi="Times New Roman" w:cs="Times New Roman"/>
              </w:rPr>
              <w:t xml:space="preserve">– </w:t>
            </w:r>
            <w:r>
              <w:rPr>
                <w:rFonts w:ascii="Times New Roman" w:hAnsi="Times New Roman" w:cs="Times New Roman"/>
              </w:rPr>
              <w:t>31</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p>
        </w:tc>
        <w:tc>
          <w:tcPr>
            <w:tcW w:w="3831" w:type="dxa"/>
          </w:tcPr>
          <w:p w14:paraId="425D79B7" w14:textId="75EAB669" w:rsidR="00FE7246" w:rsidRPr="00FE7246" w:rsidRDefault="0039462E" w:rsidP="008E7C9A">
            <w:pPr>
              <w:rPr>
                <w:rFonts w:ascii="Times New Roman" w:hAnsi="Times New Roman" w:cs="Times New Roman"/>
              </w:rPr>
            </w:pPr>
            <w:r>
              <w:rPr>
                <w:rFonts w:ascii="Times New Roman" w:hAnsi="Times New Roman" w:cs="Times New Roman"/>
              </w:rPr>
              <w:t>Reports Module Implementation</w:t>
            </w:r>
          </w:p>
        </w:tc>
        <w:tc>
          <w:tcPr>
            <w:tcW w:w="1525" w:type="dxa"/>
          </w:tcPr>
          <w:p w14:paraId="5536E8B9" w14:textId="77777777" w:rsidR="00FE7246" w:rsidRPr="00FE7246" w:rsidRDefault="00FE7246" w:rsidP="008E7C9A">
            <w:pPr>
              <w:rPr>
                <w:rFonts w:ascii="Times New Roman" w:hAnsi="Times New Roman" w:cs="Times New Roman"/>
              </w:rPr>
            </w:pPr>
          </w:p>
        </w:tc>
      </w:tr>
      <w:tr w:rsidR="00FE7246" w:rsidRPr="00FE7246" w14:paraId="6D3614FB" w14:textId="77777777" w:rsidTr="00FE7246">
        <w:tc>
          <w:tcPr>
            <w:tcW w:w="826" w:type="dxa"/>
          </w:tcPr>
          <w:p w14:paraId="3B07C6BC" w14:textId="43D4DD63" w:rsidR="00FE7246" w:rsidRPr="00FE7246" w:rsidRDefault="0039462E" w:rsidP="008E7C9A">
            <w:pPr>
              <w:rPr>
                <w:rFonts w:ascii="Times New Roman" w:hAnsi="Times New Roman" w:cs="Times New Roman"/>
              </w:rPr>
            </w:pPr>
            <w:r>
              <w:rPr>
                <w:rFonts w:ascii="Times New Roman" w:hAnsi="Times New Roman" w:cs="Times New Roman"/>
              </w:rPr>
              <w:t>8</w:t>
            </w:r>
          </w:p>
        </w:tc>
        <w:tc>
          <w:tcPr>
            <w:tcW w:w="2268" w:type="dxa"/>
          </w:tcPr>
          <w:p w14:paraId="345FE12E" w14:textId="5FEE1C0B" w:rsidR="00FE7246" w:rsidRPr="00FE7246" w:rsidRDefault="0039462E" w:rsidP="008E7C9A">
            <w:pPr>
              <w:rPr>
                <w:rFonts w:ascii="Times New Roman" w:hAnsi="Times New Roman" w:cs="Times New Roman"/>
              </w:rPr>
            </w:pPr>
            <w:r>
              <w:rPr>
                <w:rFonts w:ascii="Times New Roman" w:hAnsi="Times New Roman" w:cs="Times New Roman"/>
              </w:rPr>
              <w:t>31</w:t>
            </w:r>
            <w:r w:rsidRPr="00FE7246">
              <w:rPr>
                <w:rFonts w:ascii="Times New Roman" w:hAnsi="Times New Roman" w:cs="Times New Roman"/>
              </w:rPr>
              <w:t>/</w:t>
            </w:r>
            <w:r>
              <w:rPr>
                <w:rFonts w:ascii="Times New Roman" w:hAnsi="Times New Roman" w:cs="Times New Roman"/>
              </w:rPr>
              <w:t>10</w:t>
            </w:r>
            <w:r w:rsidRPr="00FE7246">
              <w:rPr>
                <w:rFonts w:ascii="Times New Roman" w:hAnsi="Times New Roman" w:cs="Times New Roman"/>
              </w:rPr>
              <w:t>/20</w:t>
            </w:r>
            <w:r>
              <w:rPr>
                <w:rFonts w:ascii="Times New Roman" w:hAnsi="Times New Roman" w:cs="Times New Roman"/>
              </w:rPr>
              <w:t>22</w:t>
            </w:r>
            <w:r>
              <w:rPr>
                <w:rFonts w:ascii="Times New Roman" w:hAnsi="Times New Roman" w:cs="Times New Roman"/>
              </w:rPr>
              <w:t xml:space="preserve"> – 07/11/2022</w:t>
            </w:r>
          </w:p>
        </w:tc>
        <w:tc>
          <w:tcPr>
            <w:tcW w:w="3831" w:type="dxa"/>
          </w:tcPr>
          <w:p w14:paraId="5D4E751B" w14:textId="77498206" w:rsidR="00FE7246" w:rsidRPr="00FE7246" w:rsidRDefault="0039462E" w:rsidP="008E7C9A">
            <w:pPr>
              <w:rPr>
                <w:rFonts w:ascii="Times New Roman" w:hAnsi="Times New Roman" w:cs="Times New Roman"/>
              </w:rPr>
            </w:pPr>
            <w:r>
              <w:rPr>
                <w:rFonts w:ascii="Times New Roman" w:hAnsi="Times New Roman" w:cs="Times New Roman"/>
              </w:rPr>
              <w:t>Application Testing</w:t>
            </w:r>
          </w:p>
        </w:tc>
        <w:tc>
          <w:tcPr>
            <w:tcW w:w="1525" w:type="dxa"/>
          </w:tcPr>
          <w:p w14:paraId="25EF6D05" w14:textId="77777777" w:rsidR="00FE7246" w:rsidRPr="00FE7246" w:rsidRDefault="00FE7246" w:rsidP="008E7C9A">
            <w:pPr>
              <w:rPr>
                <w:rFonts w:ascii="Times New Roman" w:hAnsi="Times New Roman" w:cs="Times New Roman"/>
              </w:rPr>
            </w:pPr>
          </w:p>
        </w:tc>
      </w:tr>
      <w:tr w:rsidR="00FE7246" w:rsidRPr="00FE7246" w14:paraId="52FFA6E8" w14:textId="77777777" w:rsidTr="00FE7246">
        <w:tc>
          <w:tcPr>
            <w:tcW w:w="826" w:type="dxa"/>
          </w:tcPr>
          <w:p w14:paraId="39B6EC3A" w14:textId="5E3694B8" w:rsidR="00FE7246" w:rsidRDefault="0039462E" w:rsidP="008E7C9A">
            <w:pPr>
              <w:rPr>
                <w:rFonts w:ascii="Times New Roman" w:hAnsi="Times New Roman" w:cs="Times New Roman"/>
              </w:rPr>
            </w:pPr>
            <w:r>
              <w:rPr>
                <w:rFonts w:ascii="Times New Roman" w:hAnsi="Times New Roman" w:cs="Times New Roman"/>
              </w:rPr>
              <w:t>9</w:t>
            </w:r>
          </w:p>
        </w:tc>
        <w:tc>
          <w:tcPr>
            <w:tcW w:w="2268" w:type="dxa"/>
          </w:tcPr>
          <w:p w14:paraId="39913574" w14:textId="431C5BAE" w:rsidR="00FE7246" w:rsidRPr="00FE7246" w:rsidRDefault="0039462E" w:rsidP="008E7C9A">
            <w:pPr>
              <w:rPr>
                <w:rFonts w:ascii="Times New Roman" w:hAnsi="Times New Roman" w:cs="Times New Roman"/>
              </w:rPr>
            </w:pPr>
            <w:r>
              <w:rPr>
                <w:rFonts w:ascii="Times New Roman" w:hAnsi="Times New Roman" w:cs="Times New Roman"/>
              </w:rPr>
              <w:t>07/11/2022</w:t>
            </w:r>
            <w:r>
              <w:rPr>
                <w:rFonts w:ascii="Times New Roman" w:hAnsi="Times New Roman" w:cs="Times New Roman"/>
              </w:rPr>
              <w:t xml:space="preserve"> – 14/11/2022</w:t>
            </w:r>
          </w:p>
        </w:tc>
        <w:tc>
          <w:tcPr>
            <w:tcW w:w="3831" w:type="dxa"/>
          </w:tcPr>
          <w:p w14:paraId="12BC6874" w14:textId="082601F7" w:rsidR="00FE7246" w:rsidRPr="00FE7246" w:rsidRDefault="0039462E" w:rsidP="008E7C9A">
            <w:pPr>
              <w:rPr>
                <w:rFonts w:ascii="Times New Roman" w:hAnsi="Times New Roman" w:cs="Times New Roman"/>
              </w:rPr>
            </w:pPr>
            <w:r>
              <w:rPr>
                <w:rFonts w:ascii="Times New Roman" w:hAnsi="Times New Roman" w:cs="Times New Roman"/>
              </w:rPr>
              <w:t>Refining Modules for Excellent performance</w:t>
            </w:r>
          </w:p>
        </w:tc>
        <w:tc>
          <w:tcPr>
            <w:tcW w:w="1525" w:type="dxa"/>
          </w:tcPr>
          <w:p w14:paraId="60FFDE4A" w14:textId="77777777" w:rsidR="00FE7246" w:rsidRPr="00FE7246" w:rsidRDefault="00FE7246" w:rsidP="008E7C9A">
            <w:pPr>
              <w:rPr>
                <w:rFonts w:ascii="Times New Roman" w:hAnsi="Times New Roman" w:cs="Times New Roman"/>
              </w:rPr>
            </w:pPr>
          </w:p>
        </w:tc>
      </w:tr>
      <w:tr w:rsidR="00FE7246" w:rsidRPr="00FE7246" w14:paraId="53B4D10B" w14:textId="77777777" w:rsidTr="00FE7246">
        <w:tc>
          <w:tcPr>
            <w:tcW w:w="826" w:type="dxa"/>
          </w:tcPr>
          <w:p w14:paraId="04DE31AE" w14:textId="60E80868" w:rsidR="00FE7246" w:rsidRDefault="0039462E" w:rsidP="008E7C9A">
            <w:pPr>
              <w:rPr>
                <w:rFonts w:ascii="Times New Roman" w:hAnsi="Times New Roman" w:cs="Times New Roman"/>
              </w:rPr>
            </w:pPr>
            <w:r>
              <w:rPr>
                <w:rFonts w:ascii="Times New Roman" w:hAnsi="Times New Roman" w:cs="Times New Roman"/>
              </w:rPr>
              <w:t>10</w:t>
            </w:r>
          </w:p>
        </w:tc>
        <w:tc>
          <w:tcPr>
            <w:tcW w:w="2268" w:type="dxa"/>
          </w:tcPr>
          <w:p w14:paraId="5B2488F8" w14:textId="2888733B" w:rsidR="00FE7246" w:rsidRPr="00FE7246" w:rsidRDefault="0039462E" w:rsidP="008E7C9A">
            <w:pPr>
              <w:rPr>
                <w:rFonts w:ascii="Times New Roman" w:hAnsi="Times New Roman" w:cs="Times New Roman"/>
              </w:rPr>
            </w:pPr>
            <w:r>
              <w:rPr>
                <w:rFonts w:ascii="Times New Roman" w:hAnsi="Times New Roman" w:cs="Times New Roman"/>
              </w:rPr>
              <w:t>14/11/2022</w:t>
            </w:r>
            <w:r>
              <w:rPr>
                <w:rFonts w:ascii="Times New Roman" w:hAnsi="Times New Roman" w:cs="Times New Roman"/>
              </w:rPr>
              <w:t xml:space="preserve"> – 21/11/2022</w:t>
            </w:r>
          </w:p>
        </w:tc>
        <w:tc>
          <w:tcPr>
            <w:tcW w:w="3831" w:type="dxa"/>
          </w:tcPr>
          <w:p w14:paraId="040DE89A" w14:textId="77777777" w:rsidR="0039462E" w:rsidRDefault="0039462E" w:rsidP="008E7C9A">
            <w:pPr>
              <w:rPr>
                <w:rFonts w:ascii="Times New Roman" w:hAnsi="Times New Roman" w:cs="Times New Roman"/>
              </w:rPr>
            </w:pPr>
            <w:r>
              <w:rPr>
                <w:rFonts w:ascii="Times New Roman" w:hAnsi="Times New Roman" w:cs="Times New Roman"/>
              </w:rPr>
              <w:t>Documentation</w:t>
            </w:r>
          </w:p>
          <w:p w14:paraId="23A78B1B" w14:textId="3B0D3097" w:rsidR="00FE7246" w:rsidRPr="00FE7246" w:rsidRDefault="0039462E" w:rsidP="008E7C9A">
            <w:pPr>
              <w:rPr>
                <w:rFonts w:ascii="Times New Roman" w:hAnsi="Times New Roman" w:cs="Times New Roman"/>
              </w:rPr>
            </w:pPr>
            <w:r>
              <w:rPr>
                <w:rFonts w:ascii="Times New Roman" w:hAnsi="Times New Roman" w:cs="Times New Roman"/>
              </w:rPr>
              <w:t>Deployment</w:t>
            </w:r>
          </w:p>
        </w:tc>
        <w:tc>
          <w:tcPr>
            <w:tcW w:w="1525" w:type="dxa"/>
          </w:tcPr>
          <w:p w14:paraId="6D904BB2" w14:textId="77777777" w:rsidR="00FE7246" w:rsidRPr="00FE7246" w:rsidRDefault="00FE7246" w:rsidP="008E7C9A">
            <w:pPr>
              <w:rPr>
                <w:rFonts w:ascii="Times New Roman" w:hAnsi="Times New Roman" w:cs="Times New Roman"/>
              </w:rPr>
            </w:pPr>
          </w:p>
        </w:tc>
      </w:tr>
    </w:tbl>
    <w:p w14:paraId="5FB08F76" w14:textId="2ACCCF28" w:rsidR="00FE7246" w:rsidRDefault="00FE7246" w:rsidP="00FE7246">
      <w:pPr>
        <w:pStyle w:val="ListParagraph"/>
        <w:rPr>
          <w:rFonts w:ascii="Times New Roman" w:hAnsi="Times New Roman" w:cs="Times New Roman"/>
          <w:sz w:val="24"/>
          <w:szCs w:val="24"/>
        </w:rPr>
      </w:pPr>
    </w:p>
    <w:p w14:paraId="0E33EBFB" w14:textId="4028BBBE" w:rsidR="00374C25" w:rsidRDefault="00374C25" w:rsidP="00FE7246">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Table 1: Project Schedule</w:t>
      </w:r>
    </w:p>
    <w:p w14:paraId="42B84D47" w14:textId="337967A6" w:rsidR="00374C25" w:rsidRDefault="00374C25" w:rsidP="00FE7246">
      <w:pPr>
        <w:pStyle w:val="ListParagraph"/>
        <w:rPr>
          <w:rFonts w:ascii="Times New Roman" w:hAnsi="Times New Roman" w:cs="Times New Roman"/>
          <w:sz w:val="24"/>
          <w:szCs w:val="24"/>
        </w:rPr>
      </w:pPr>
      <w:r>
        <w:rPr>
          <w:noProof/>
        </w:rPr>
        <w:lastRenderedPageBreak/>
        <w:drawing>
          <wp:inline distT="0" distB="0" distL="0" distR="0" wp14:anchorId="538A1063" wp14:editId="72A391EF">
            <wp:extent cx="5305425" cy="21812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D11528" w14:textId="2A3F3A84" w:rsidR="00374C25" w:rsidRDefault="00374C2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Chart 1: Gannt chart</w:t>
      </w:r>
    </w:p>
    <w:p w14:paraId="75071F2C" w14:textId="77777777" w:rsidR="00374C25" w:rsidRDefault="00374C25">
      <w:pPr>
        <w:rPr>
          <w:rFonts w:ascii="Times New Roman" w:hAnsi="Times New Roman" w:cs="Times New Roman"/>
          <w:b/>
          <w:sz w:val="24"/>
          <w:szCs w:val="24"/>
        </w:rPr>
      </w:pPr>
    </w:p>
    <w:p w14:paraId="768F60DC" w14:textId="6C257BB1" w:rsidR="009E0647" w:rsidRDefault="009E0647">
      <w:pPr>
        <w:rPr>
          <w:rFonts w:ascii="Times New Roman" w:hAnsi="Times New Roman" w:cs="Times New Roman"/>
          <w:b/>
          <w:sz w:val="24"/>
          <w:szCs w:val="24"/>
        </w:rPr>
      </w:pPr>
      <w:r w:rsidRPr="006B16E5">
        <w:rPr>
          <w:rFonts w:ascii="Times New Roman" w:hAnsi="Times New Roman" w:cs="Times New Roman"/>
          <w:b/>
          <w:sz w:val="24"/>
          <w:szCs w:val="24"/>
        </w:rPr>
        <w:t>APPROVAL AND AUTHORITY TO PROCEED</w:t>
      </w:r>
    </w:p>
    <w:tbl>
      <w:tblPr>
        <w:tblStyle w:val="ProjectScopeTable"/>
        <w:tblW w:w="5000" w:type="pct"/>
        <w:tblLook w:val="04A0" w:firstRow="1" w:lastRow="0" w:firstColumn="1" w:lastColumn="0" w:noHBand="0" w:noVBand="1"/>
        <w:tblDescription w:val="Stakeholders Table"/>
      </w:tblPr>
      <w:tblGrid>
        <w:gridCol w:w="1122"/>
        <w:gridCol w:w="3395"/>
        <w:gridCol w:w="2547"/>
        <w:gridCol w:w="1039"/>
        <w:gridCol w:w="1247"/>
      </w:tblGrid>
      <w:tr w:rsidR="00214DD9" w:rsidRPr="002A2EC6" w14:paraId="42386A0A" w14:textId="77777777" w:rsidTr="00214DD9">
        <w:trPr>
          <w:cnfStyle w:val="100000000000" w:firstRow="1" w:lastRow="0" w:firstColumn="0" w:lastColumn="0" w:oddVBand="0" w:evenVBand="0" w:oddHBand="0" w:evenHBand="0" w:firstRowFirstColumn="0" w:firstRowLastColumn="0" w:lastRowFirstColumn="0" w:lastRowLastColumn="0"/>
        </w:trPr>
        <w:tc>
          <w:tcPr>
            <w:tcW w:w="604" w:type="pct"/>
            <w:shd w:val="clear" w:color="auto" w:fill="F2F2F2" w:themeFill="background1" w:themeFillShade="F2"/>
          </w:tcPr>
          <w:p w14:paraId="1A2714AD" w14:textId="1633BE4B" w:rsidR="00214DD9" w:rsidRPr="00214DD9" w:rsidRDefault="00214DD9" w:rsidP="008E7C9A">
            <w:pPr>
              <w:rPr>
                <w:rFonts w:ascii="Times New Roman" w:hAnsi="Times New Roman" w:cs="Times New Roman"/>
              </w:rPr>
            </w:pPr>
            <w:r w:rsidRPr="00214DD9">
              <w:rPr>
                <w:rFonts w:ascii="Times New Roman" w:hAnsi="Times New Roman" w:cs="Times New Roman"/>
              </w:rPr>
              <w:t>Title</w:t>
            </w:r>
          </w:p>
        </w:tc>
        <w:tc>
          <w:tcPr>
            <w:tcW w:w="1819" w:type="pct"/>
            <w:shd w:val="clear" w:color="auto" w:fill="F2F2F2" w:themeFill="background1" w:themeFillShade="F2"/>
          </w:tcPr>
          <w:p w14:paraId="7D5B0802" w14:textId="68081C00" w:rsidR="00214DD9" w:rsidRPr="002A2EC6" w:rsidRDefault="00214DD9" w:rsidP="008E7C9A">
            <w:pPr>
              <w:rPr>
                <w:rFonts w:ascii="Times New Roman" w:hAnsi="Times New Roman" w:cs="Times New Roman"/>
              </w:rPr>
            </w:pPr>
            <w:r w:rsidRPr="002A2EC6">
              <w:rPr>
                <w:rFonts w:ascii="Times New Roman" w:hAnsi="Times New Roman" w:cs="Times New Roman"/>
              </w:rPr>
              <w:t>Name</w:t>
            </w:r>
          </w:p>
        </w:tc>
        <w:tc>
          <w:tcPr>
            <w:tcW w:w="1365" w:type="pct"/>
            <w:shd w:val="clear" w:color="auto" w:fill="F2F2F2" w:themeFill="background1" w:themeFillShade="F2"/>
          </w:tcPr>
          <w:p w14:paraId="284F2FC3" w14:textId="2182A413" w:rsidR="00214DD9" w:rsidRPr="002A2EC6" w:rsidRDefault="00214DD9" w:rsidP="008E7C9A">
            <w:pPr>
              <w:rPr>
                <w:rFonts w:ascii="Times New Roman" w:hAnsi="Times New Roman" w:cs="Times New Roman"/>
              </w:rPr>
            </w:pPr>
            <w:r>
              <w:rPr>
                <w:rFonts w:ascii="Times New Roman" w:hAnsi="Times New Roman" w:cs="Times New Roman"/>
              </w:rPr>
              <w:t>Comments</w:t>
            </w:r>
          </w:p>
        </w:tc>
        <w:tc>
          <w:tcPr>
            <w:tcW w:w="542" w:type="pct"/>
            <w:shd w:val="clear" w:color="auto" w:fill="F2F2F2" w:themeFill="background1" w:themeFillShade="F2"/>
          </w:tcPr>
          <w:p w14:paraId="00E80936" w14:textId="77777777" w:rsidR="00214DD9" w:rsidRPr="002A2EC6" w:rsidRDefault="00214DD9" w:rsidP="008E7C9A">
            <w:pPr>
              <w:rPr>
                <w:rFonts w:ascii="Times New Roman" w:hAnsi="Times New Roman" w:cs="Times New Roman"/>
              </w:rPr>
            </w:pPr>
            <w:r w:rsidRPr="002A2EC6">
              <w:rPr>
                <w:rFonts w:ascii="Times New Roman" w:hAnsi="Times New Roman" w:cs="Times New Roman"/>
              </w:rPr>
              <w:t>Signature</w:t>
            </w:r>
          </w:p>
        </w:tc>
        <w:tc>
          <w:tcPr>
            <w:tcW w:w="670" w:type="pct"/>
            <w:shd w:val="clear" w:color="auto" w:fill="F2F2F2" w:themeFill="background1" w:themeFillShade="F2"/>
          </w:tcPr>
          <w:p w14:paraId="60B60706" w14:textId="77777777" w:rsidR="00214DD9" w:rsidRPr="002A2EC6" w:rsidRDefault="00214DD9" w:rsidP="008E7C9A">
            <w:pPr>
              <w:rPr>
                <w:rFonts w:ascii="Times New Roman" w:hAnsi="Times New Roman" w:cs="Times New Roman"/>
              </w:rPr>
            </w:pPr>
            <w:r w:rsidRPr="002A2EC6">
              <w:rPr>
                <w:rFonts w:ascii="Times New Roman" w:hAnsi="Times New Roman" w:cs="Times New Roman"/>
              </w:rPr>
              <w:t>Date</w:t>
            </w:r>
          </w:p>
        </w:tc>
      </w:tr>
      <w:tr w:rsidR="00214DD9" w:rsidRPr="002A2EC6" w14:paraId="5077FF5B" w14:textId="77777777" w:rsidTr="00214DD9">
        <w:tc>
          <w:tcPr>
            <w:tcW w:w="604" w:type="pct"/>
          </w:tcPr>
          <w:p w14:paraId="06A6C40A" w14:textId="77777777" w:rsidR="00214DD9" w:rsidRPr="002A2EC6" w:rsidRDefault="00214DD9" w:rsidP="008E7C9A">
            <w:pPr>
              <w:rPr>
                <w:rFonts w:ascii="Times New Roman" w:hAnsi="Times New Roman" w:cs="Times New Roman"/>
              </w:rPr>
            </w:pPr>
          </w:p>
        </w:tc>
        <w:tc>
          <w:tcPr>
            <w:tcW w:w="1819" w:type="pct"/>
          </w:tcPr>
          <w:p w14:paraId="0948E66A" w14:textId="6851012B" w:rsidR="00214DD9" w:rsidRPr="002A2EC6" w:rsidRDefault="00214DD9" w:rsidP="008E7C9A">
            <w:pPr>
              <w:rPr>
                <w:rFonts w:ascii="Times New Roman" w:hAnsi="Times New Roman" w:cs="Times New Roman"/>
              </w:rPr>
            </w:pPr>
          </w:p>
        </w:tc>
        <w:tc>
          <w:tcPr>
            <w:tcW w:w="1365" w:type="pct"/>
          </w:tcPr>
          <w:p w14:paraId="4CBC2FBF" w14:textId="55D684E2" w:rsidR="00214DD9" w:rsidRPr="002A2EC6" w:rsidRDefault="00214DD9" w:rsidP="008E7C9A">
            <w:pPr>
              <w:rPr>
                <w:rFonts w:ascii="Times New Roman" w:hAnsi="Times New Roman" w:cs="Times New Roman"/>
              </w:rPr>
            </w:pPr>
          </w:p>
        </w:tc>
        <w:tc>
          <w:tcPr>
            <w:tcW w:w="542" w:type="pct"/>
          </w:tcPr>
          <w:p w14:paraId="6A8097EA" w14:textId="77777777" w:rsidR="00214DD9" w:rsidRPr="002A2EC6" w:rsidRDefault="00214DD9" w:rsidP="008E7C9A">
            <w:pPr>
              <w:rPr>
                <w:rFonts w:ascii="Times New Roman" w:hAnsi="Times New Roman" w:cs="Times New Roman"/>
              </w:rPr>
            </w:pPr>
          </w:p>
        </w:tc>
        <w:tc>
          <w:tcPr>
            <w:tcW w:w="670" w:type="pct"/>
          </w:tcPr>
          <w:p w14:paraId="6250CA91" w14:textId="21B4A6D9" w:rsidR="00214DD9" w:rsidRPr="002A2EC6" w:rsidRDefault="00214DD9" w:rsidP="008E7C9A">
            <w:pPr>
              <w:rPr>
                <w:rFonts w:ascii="Times New Roman" w:hAnsi="Times New Roman" w:cs="Times New Roman"/>
              </w:rPr>
            </w:pPr>
          </w:p>
        </w:tc>
      </w:tr>
      <w:tr w:rsidR="00214DD9" w:rsidRPr="002A2EC6" w14:paraId="664EF42A" w14:textId="77777777" w:rsidTr="00214DD9">
        <w:tc>
          <w:tcPr>
            <w:tcW w:w="604" w:type="pct"/>
          </w:tcPr>
          <w:p w14:paraId="1C50274A" w14:textId="77777777" w:rsidR="00214DD9" w:rsidRPr="002A2EC6" w:rsidRDefault="00214DD9" w:rsidP="008E7C9A">
            <w:pPr>
              <w:rPr>
                <w:rFonts w:ascii="Times New Roman" w:hAnsi="Times New Roman" w:cs="Times New Roman"/>
              </w:rPr>
            </w:pPr>
          </w:p>
        </w:tc>
        <w:tc>
          <w:tcPr>
            <w:tcW w:w="1819" w:type="pct"/>
          </w:tcPr>
          <w:p w14:paraId="268C285E" w14:textId="46BB58F2" w:rsidR="00214DD9" w:rsidRPr="002A2EC6" w:rsidRDefault="00214DD9" w:rsidP="008E7C9A">
            <w:pPr>
              <w:rPr>
                <w:rFonts w:ascii="Times New Roman" w:hAnsi="Times New Roman" w:cs="Times New Roman"/>
              </w:rPr>
            </w:pPr>
          </w:p>
        </w:tc>
        <w:tc>
          <w:tcPr>
            <w:tcW w:w="1365" w:type="pct"/>
          </w:tcPr>
          <w:p w14:paraId="69F55D9C" w14:textId="77777777" w:rsidR="00214DD9" w:rsidRPr="002A2EC6" w:rsidRDefault="00214DD9" w:rsidP="008E7C9A">
            <w:pPr>
              <w:rPr>
                <w:rFonts w:ascii="Times New Roman" w:hAnsi="Times New Roman" w:cs="Times New Roman"/>
              </w:rPr>
            </w:pPr>
          </w:p>
        </w:tc>
        <w:tc>
          <w:tcPr>
            <w:tcW w:w="542" w:type="pct"/>
          </w:tcPr>
          <w:p w14:paraId="0515241C" w14:textId="77777777" w:rsidR="00214DD9" w:rsidRPr="002A2EC6" w:rsidRDefault="00214DD9" w:rsidP="008E7C9A">
            <w:pPr>
              <w:rPr>
                <w:rFonts w:ascii="Times New Roman" w:hAnsi="Times New Roman" w:cs="Times New Roman"/>
              </w:rPr>
            </w:pPr>
          </w:p>
        </w:tc>
        <w:tc>
          <w:tcPr>
            <w:tcW w:w="670" w:type="pct"/>
          </w:tcPr>
          <w:p w14:paraId="1716F202" w14:textId="77777777" w:rsidR="00214DD9" w:rsidRPr="002A2EC6" w:rsidRDefault="00214DD9" w:rsidP="008E7C9A">
            <w:pPr>
              <w:rPr>
                <w:rFonts w:ascii="Times New Roman" w:hAnsi="Times New Roman" w:cs="Times New Roman"/>
              </w:rPr>
            </w:pPr>
          </w:p>
        </w:tc>
      </w:tr>
      <w:tr w:rsidR="00214DD9" w:rsidRPr="002A2EC6" w14:paraId="65716D5A" w14:textId="77777777" w:rsidTr="00214DD9">
        <w:tc>
          <w:tcPr>
            <w:tcW w:w="604" w:type="pct"/>
          </w:tcPr>
          <w:p w14:paraId="7D20E8D2" w14:textId="77777777" w:rsidR="00214DD9" w:rsidRPr="002A2EC6" w:rsidRDefault="00214DD9" w:rsidP="008E7C9A">
            <w:pPr>
              <w:rPr>
                <w:rFonts w:ascii="Times New Roman" w:hAnsi="Times New Roman" w:cs="Times New Roman"/>
              </w:rPr>
            </w:pPr>
          </w:p>
        </w:tc>
        <w:tc>
          <w:tcPr>
            <w:tcW w:w="1819" w:type="pct"/>
          </w:tcPr>
          <w:p w14:paraId="7DF9ED5C" w14:textId="4A000086" w:rsidR="00214DD9" w:rsidRPr="002A2EC6" w:rsidRDefault="00214DD9" w:rsidP="008E7C9A">
            <w:pPr>
              <w:rPr>
                <w:rFonts w:ascii="Times New Roman" w:hAnsi="Times New Roman" w:cs="Times New Roman"/>
              </w:rPr>
            </w:pPr>
          </w:p>
        </w:tc>
        <w:tc>
          <w:tcPr>
            <w:tcW w:w="1365" w:type="pct"/>
          </w:tcPr>
          <w:p w14:paraId="7813D728" w14:textId="77777777" w:rsidR="00214DD9" w:rsidRPr="002A2EC6" w:rsidRDefault="00214DD9" w:rsidP="008E7C9A">
            <w:pPr>
              <w:rPr>
                <w:rFonts w:ascii="Times New Roman" w:hAnsi="Times New Roman" w:cs="Times New Roman"/>
              </w:rPr>
            </w:pPr>
          </w:p>
        </w:tc>
        <w:tc>
          <w:tcPr>
            <w:tcW w:w="542" w:type="pct"/>
          </w:tcPr>
          <w:p w14:paraId="2C3219BC" w14:textId="77777777" w:rsidR="00214DD9" w:rsidRPr="002A2EC6" w:rsidRDefault="00214DD9" w:rsidP="008E7C9A">
            <w:pPr>
              <w:rPr>
                <w:rFonts w:ascii="Times New Roman" w:hAnsi="Times New Roman" w:cs="Times New Roman"/>
              </w:rPr>
            </w:pPr>
          </w:p>
        </w:tc>
        <w:tc>
          <w:tcPr>
            <w:tcW w:w="670" w:type="pct"/>
          </w:tcPr>
          <w:p w14:paraId="1912130C" w14:textId="77777777" w:rsidR="00214DD9" w:rsidRPr="002A2EC6" w:rsidRDefault="00214DD9" w:rsidP="008E7C9A">
            <w:pPr>
              <w:rPr>
                <w:rFonts w:ascii="Times New Roman" w:hAnsi="Times New Roman" w:cs="Times New Roman"/>
              </w:rPr>
            </w:pPr>
          </w:p>
        </w:tc>
      </w:tr>
      <w:tr w:rsidR="00214DD9" w:rsidRPr="002A2EC6" w14:paraId="201CA8F0" w14:textId="77777777" w:rsidTr="00214DD9">
        <w:tc>
          <w:tcPr>
            <w:tcW w:w="604" w:type="pct"/>
          </w:tcPr>
          <w:p w14:paraId="361B94C3" w14:textId="77777777" w:rsidR="00214DD9" w:rsidRPr="002A2EC6" w:rsidRDefault="00214DD9" w:rsidP="008E7C9A">
            <w:pPr>
              <w:rPr>
                <w:rFonts w:ascii="Times New Roman" w:hAnsi="Times New Roman" w:cs="Times New Roman"/>
              </w:rPr>
            </w:pPr>
          </w:p>
        </w:tc>
        <w:tc>
          <w:tcPr>
            <w:tcW w:w="1819" w:type="pct"/>
          </w:tcPr>
          <w:p w14:paraId="717AB8F5" w14:textId="7290BFD0" w:rsidR="00214DD9" w:rsidRPr="002A2EC6" w:rsidRDefault="00214DD9" w:rsidP="008E7C9A">
            <w:pPr>
              <w:rPr>
                <w:rFonts w:ascii="Times New Roman" w:hAnsi="Times New Roman" w:cs="Times New Roman"/>
              </w:rPr>
            </w:pPr>
          </w:p>
        </w:tc>
        <w:tc>
          <w:tcPr>
            <w:tcW w:w="1365" w:type="pct"/>
          </w:tcPr>
          <w:p w14:paraId="0C1694E7" w14:textId="77777777" w:rsidR="00214DD9" w:rsidRPr="002A2EC6" w:rsidRDefault="00214DD9" w:rsidP="008E7C9A">
            <w:pPr>
              <w:rPr>
                <w:rFonts w:ascii="Times New Roman" w:hAnsi="Times New Roman" w:cs="Times New Roman"/>
              </w:rPr>
            </w:pPr>
          </w:p>
        </w:tc>
        <w:tc>
          <w:tcPr>
            <w:tcW w:w="542" w:type="pct"/>
          </w:tcPr>
          <w:p w14:paraId="595B2C2C" w14:textId="77777777" w:rsidR="00214DD9" w:rsidRPr="002A2EC6" w:rsidRDefault="00214DD9" w:rsidP="008E7C9A">
            <w:pPr>
              <w:rPr>
                <w:rFonts w:ascii="Times New Roman" w:hAnsi="Times New Roman" w:cs="Times New Roman"/>
              </w:rPr>
            </w:pPr>
          </w:p>
        </w:tc>
        <w:tc>
          <w:tcPr>
            <w:tcW w:w="670" w:type="pct"/>
          </w:tcPr>
          <w:p w14:paraId="19BA6E0D" w14:textId="77777777" w:rsidR="00214DD9" w:rsidRPr="002A2EC6" w:rsidRDefault="00214DD9" w:rsidP="008E7C9A">
            <w:pPr>
              <w:rPr>
                <w:rFonts w:ascii="Times New Roman" w:hAnsi="Times New Roman" w:cs="Times New Roman"/>
              </w:rPr>
            </w:pPr>
          </w:p>
        </w:tc>
      </w:tr>
      <w:tr w:rsidR="00214DD9" w:rsidRPr="002A2EC6" w14:paraId="089C1F50" w14:textId="77777777" w:rsidTr="00214DD9">
        <w:tc>
          <w:tcPr>
            <w:tcW w:w="604" w:type="pct"/>
          </w:tcPr>
          <w:p w14:paraId="781E4FE3" w14:textId="77777777" w:rsidR="00214DD9" w:rsidRPr="002A2EC6" w:rsidRDefault="00214DD9" w:rsidP="008E7C9A">
            <w:pPr>
              <w:rPr>
                <w:rFonts w:ascii="Times New Roman" w:hAnsi="Times New Roman" w:cs="Times New Roman"/>
              </w:rPr>
            </w:pPr>
          </w:p>
        </w:tc>
        <w:tc>
          <w:tcPr>
            <w:tcW w:w="1819" w:type="pct"/>
          </w:tcPr>
          <w:p w14:paraId="25C434B4" w14:textId="5B26BC9A" w:rsidR="00214DD9" w:rsidRPr="002A2EC6" w:rsidRDefault="00214DD9" w:rsidP="008E7C9A">
            <w:pPr>
              <w:rPr>
                <w:rFonts w:ascii="Times New Roman" w:hAnsi="Times New Roman" w:cs="Times New Roman"/>
              </w:rPr>
            </w:pPr>
          </w:p>
        </w:tc>
        <w:tc>
          <w:tcPr>
            <w:tcW w:w="1365" w:type="pct"/>
          </w:tcPr>
          <w:p w14:paraId="73269C8D" w14:textId="77777777" w:rsidR="00214DD9" w:rsidRPr="002A2EC6" w:rsidRDefault="00214DD9" w:rsidP="008E7C9A">
            <w:pPr>
              <w:rPr>
                <w:rFonts w:ascii="Times New Roman" w:hAnsi="Times New Roman" w:cs="Times New Roman"/>
              </w:rPr>
            </w:pPr>
          </w:p>
        </w:tc>
        <w:tc>
          <w:tcPr>
            <w:tcW w:w="542" w:type="pct"/>
          </w:tcPr>
          <w:p w14:paraId="2B50D226" w14:textId="77777777" w:rsidR="00214DD9" w:rsidRPr="002A2EC6" w:rsidRDefault="00214DD9" w:rsidP="008E7C9A">
            <w:pPr>
              <w:rPr>
                <w:rFonts w:ascii="Times New Roman" w:hAnsi="Times New Roman" w:cs="Times New Roman"/>
              </w:rPr>
            </w:pPr>
            <w:bookmarkStart w:id="0" w:name="_GoBack"/>
            <w:bookmarkEnd w:id="0"/>
          </w:p>
        </w:tc>
        <w:tc>
          <w:tcPr>
            <w:tcW w:w="670" w:type="pct"/>
          </w:tcPr>
          <w:p w14:paraId="569AB845" w14:textId="77777777" w:rsidR="00214DD9" w:rsidRPr="002A2EC6" w:rsidRDefault="00214DD9" w:rsidP="008E7C9A">
            <w:pPr>
              <w:rPr>
                <w:rFonts w:ascii="Times New Roman" w:hAnsi="Times New Roman" w:cs="Times New Roman"/>
              </w:rPr>
            </w:pPr>
          </w:p>
        </w:tc>
      </w:tr>
      <w:tr w:rsidR="00214DD9" w:rsidRPr="002A2EC6" w14:paraId="44D14556" w14:textId="77777777" w:rsidTr="00214DD9">
        <w:tc>
          <w:tcPr>
            <w:tcW w:w="604" w:type="pct"/>
          </w:tcPr>
          <w:p w14:paraId="13545684" w14:textId="77777777" w:rsidR="00214DD9" w:rsidRPr="002A2EC6" w:rsidRDefault="00214DD9" w:rsidP="008E7C9A">
            <w:pPr>
              <w:rPr>
                <w:rFonts w:ascii="Times New Roman" w:hAnsi="Times New Roman" w:cs="Times New Roman"/>
              </w:rPr>
            </w:pPr>
          </w:p>
        </w:tc>
        <w:tc>
          <w:tcPr>
            <w:tcW w:w="1819" w:type="pct"/>
          </w:tcPr>
          <w:p w14:paraId="45BE615E" w14:textId="3DEB9F8A" w:rsidR="00214DD9" w:rsidRPr="002A2EC6" w:rsidRDefault="00214DD9" w:rsidP="008E7C9A">
            <w:pPr>
              <w:rPr>
                <w:rFonts w:ascii="Times New Roman" w:hAnsi="Times New Roman" w:cs="Times New Roman"/>
              </w:rPr>
            </w:pPr>
          </w:p>
        </w:tc>
        <w:tc>
          <w:tcPr>
            <w:tcW w:w="1365" w:type="pct"/>
          </w:tcPr>
          <w:p w14:paraId="33AA275E" w14:textId="77777777" w:rsidR="00214DD9" w:rsidRPr="002A2EC6" w:rsidRDefault="00214DD9" w:rsidP="008E7C9A">
            <w:pPr>
              <w:rPr>
                <w:rFonts w:ascii="Times New Roman" w:hAnsi="Times New Roman" w:cs="Times New Roman"/>
              </w:rPr>
            </w:pPr>
          </w:p>
        </w:tc>
        <w:tc>
          <w:tcPr>
            <w:tcW w:w="542" w:type="pct"/>
          </w:tcPr>
          <w:p w14:paraId="21B52149" w14:textId="77777777" w:rsidR="00214DD9" w:rsidRPr="002A2EC6" w:rsidRDefault="00214DD9" w:rsidP="008E7C9A">
            <w:pPr>
              <w:rPr>
                <w:rFonts w:ascii="Times New Roman" w:hAnsi="Times New Roman" w:cs="Times New Roman"/>
              </w:rPr>
            </w:pPr>
          </w:p>
        </w:tc>
        <w:tc>
          <w:tcPr>
            <w:tcW w:w="670" w:type="pct"/>
          </w:tcPr>
          <w:p w14:paraId="3CCAA2B8" w14:textId="77777777" w:rsidR="00214DD9" w:rsidRPr="002A2EC6" w:rsidRDefault="00214DD9" w:rsidP="008E7C9A">
            <w:pPr>
              <w:rPr>
                <w:rFonts w:ascii="Times New Roman" w:hAnsi="Times New Roman" w:cs="Times New Roman"/>
              </w:rPr>
            </w:pPr>
          </w:p>
        </w:tc>
      </w:tr>
      <w:tr w:rsidR="00214DD9" w:rsidRPr="002A2EC6" w14:paraId="3AEEC579" w14:textId="77777777" w:rsidTr="00214DD9">
        <w:tc>
          <w:tcPr>
            <w:tcW w:w="604" w:type="pct"/>
          </w:tcPr>
          <w:p w14:paraId="617FF28A" w14:textId="77777777" w:rsidR="00214DD9" w:rsidRPr="002A2EC6" w:rsidRDefault="00214DD9" w:rsidP="008E7C9A">
            <w:pPr>
              <w:rPr>
                <w:rFonts w:ascii="Times New Roman" w:hAnsi="Times New Roman" w:cs="Times New Roman"/>
              </w:rPr>
            </w:pPr>
          </w:p>
        </w:tc>
        <w:tc>
          <w:tcPr>
            <w:tcW w:w="1819" w:type="pct"/>
          </w:tcPr>
          <w:p w14:paraId="340E2C89" w14:textId="2587B037" w:rsidR="00214DD9" w:rsidRPr="002A2EC6" w:rsidRDefault="00214DD9" w:rsidP="008E7C9A">
            <w:pPr>
              <w:rPr>
                <w:rFonts w:ascii="Times New Roman" w:hAnsi="Times New Roman" w:cs="Times New Roman"/>
              </w:rPr>
            </w:pPr>
          </w:p>
        </w:tc>
        <w:tc>
          <w:tcPr>
            <w:tcW w:w="1365" w:type="pct"/>
          </w:tcPr>
          <w:p w14:paraId="1ECF4E07" w14:textId="77777777" w:rsidR="00214DD9" w:rsidRPr="002A2EC6" w:rsidRDefault="00214DD9" w:rsidP="008E7C9A">
            <w:pPr>
              <w:rPr>
                <w:rFonts w:ascii="Times New Roman" w:hAnsi="Times New Roman" w:cs="Times New Roman"/>
              </w:rPr>
            </w:pPr>
          </w:p>
        </w:tc>
        <w:tc>
          <w:tcPr>
            <w:tcW w:w="542" w:type="pct"/>
          </w:tcPr>
          <w:p w14:paraId="11F1163F" w14:textId="77777777" w:rsidR="00214DD9" w:rsidRPr="002A2EC6" w:rsidRDefault="00214DD9" w:rsidP="008E7C9A">
            <w:pPr>
              <w:rPr>
                <w:rFonts w:ascii="Times New Roman" w:hAnsi="Times New Roman" w:cs="Times New Roman"/>
              </w:rPr>
            </w:pPr>
          </w:p>
        </w:tc>
        <w:tc>
          <w:tcPr>
            <w:tcW w:w="670" w:type="pct"/>
          </w:tcPr>
          <w:p w14:paraId="68EF2F19" w14:textId="77777777" w:rsidR="00214DD9" w:rsidRPr="002A2EC6" w:rsidRDefault="00214DD9" w:rsidP="008E7C9A">
            <w:pPr>
              <w:rPr>
                <w:rFonts w:ascii="Times New Roman" w:hAnsi="Times New Roman" w:cs="Times New Roman"/>
              </w:rPr>
            </w:pPr>
          </w:p>
        </w:tc>
      </w:tr>
      <w:tr w:rsidR="00214DD9" w:rsidRPr="002A2EC6" w14:paraId="2A958921" w14:textId="77777777" w:rsidTr="00214DD9">
        <w:tc>
          <w:tcPr>
            <w:tcW w:w="604" w:type="pct"/>
          </w:tcPr>
          <w:p w14:paraId="02B141D0" w14:textId="77777777" w:rsidR="00214DD9" w:rsidRPr="002A2EC6" w:rsidRDefault="00214DD9" w:rsidP="008E7C9A">
            <w:pPr>
              <w:rPr>
                <w:rFonts w:ascii="Times New Roman" w:hAnsi="Times New Roman" w:cs="Times New Roman"/>
              </w:rPr>
            </w:pPr>
          </w:p>
        </w:tc>
        <w:tc>
          <w:tcPr>
            <w:tcW w:w="1819" w:type="pct"/>
          </w:tcPr>
          <w:p w14:paraId="52563C14" w14:textId="048879B2" w:rsidR="00214DD9" w:rsidRPr="002A2EC6" w:rsidRDefault="00214DD9" w:rsidP="008E7C9A">
            <w:pPr>
              <w:rPr>
                <w:rFonts w:ascii="Times New Roman" w:hAnsi="Times New Roman" w:cs="Times New Roman"/>
              </w:rPr>
            </w:pPr>
          </w:p>
        </w:tc>
        <w:tc>
          <w:tcPr>
            <w:tcW w:w="1365" w:type="pct"/>
          </w:tcPr>
          <w:p w14:paraId="514BB55D" w14:textId="77777777" w:rsidR="00214DD9" w:rsidRPr="002A2EC6" w:rsidRDefault="00214DD9" w:rsidP="008E7C9A">
            <w:pPr>
              <w:rPr>
                <w:rFonts w:ascii="Times New Roman" w:hAnsi="Times New Roman" w:cs="Times New Roman"/>
              </w:rPr>
            </w:pPr>
          </w:p>
        </w:tc>
        <w:tc>
          <w:tcPr>
            <w:tcW w:w="542" w:type="pct"/>
          </w:tcPr>
          <w:p w14:paraId="6079926A" w14:textId="77777777" w:rsidR="00214DD9" w:rsidRPr="002A2EC6" w:rsidRDefault="00214DD9" w:rsidP="008E7C9A">
            <w:pPr>
              <w:rPr>
                <w:rFonts w:ascii="Times New Roman" w:hAnsi="Times New Roman" w:cs="Times New Roman"/>
              </w:rPr>
            </w:pPr>
          </w:p>
        </w:tc>
        <w:tc>
          <w:tcPr>
            <w:tcW w:w="670" w:type="pct"/>
          </w:tcPr>
          <w:p w14:paraId="32F2E059" w14:textId="77777777" w:rsidR="00214DD9" w:rsidRPr="002A2EC6" w:rsidRDefault="00214DD9" w:rsidP="008E7C9A">
            <w:pPr>
              <w:rPr>
                <w:rFonts w:ascii="Times New Roman" w:hAnsi="Times New Roman" w:cs="Times New Roman"/>
              </w:rPr>
            </w:pPr>
          </w:p>
        </w:tc>
      </w:tr>
      <w:tr w:rsidR="00214DD9" w:rsidRPr="002A2EC6" w14:paraId="64261106" w14:textId="77777777" w:rsidTr="00214DD9">
        <w:tc>
          <w:tcPr>
            <w:tcW w:w="604" w:type="pct"/>
          </w:tcPr>
          <w:p w14:paraId="75D14259" w14:textId="77777777" w:rsidR="00214DD9" w:rsidRPr="002A2EC6" w:rsidRDefault="00214DD9" w:rsidP="008E7C9A">
            <w:pPr>
              <w:rPr>
                <w:rFonts w:ascii="Times New Roman" w:hAnsi="Times New Roman" w:cs="Times New Roman"/>
              </w:rPr>
            </w:pPr>
          </w:p>
        </w:tc>
        <w:tc>
          <w:tcPr>
            <w:tcW w:w="1819" w:type="pct"/>
          </w:tcPr>
          <w:p w14:paraId="1388597C" w14:textId="6536791D" w:rsidR="00214DD9" w:rsidRPr="002A2EC6" w:rsidRDefault="00214DD9" w:rsidP="008E7C9A">
            <w:pPr>
              <w:rPr>
                <w:rFonts w:ascii="Times New Roman" w:hAnsi="Times New Roman" w:cs="Times New Roman"/>
              </w:rPr>
            </w:pPr>
          </w:p>
        </w:tc>
        <w:tc>
          <w:tcPr>
            <w:tcW w:w="1365" w:type="pct"/>
          </w:tcPr>
          <w:p w14:paraId="70DD9846" w14:textId="77777777" w:rsidR="00214DD9" w:rsidRPr="002A2EC6" w:rsidRDefault="00214DD9" w:rsidP="008E7C9A">
            <w:pPr>
              <w:rPr>
                <w:rFonts w:ascii="Times New Roman" w:hAnsi="Times New Roman" w:cs="Times New Roman"/>
              </w:rPr>
            </w:pPr>
          </w:p>
        </w:tc>
        <w:tc>
          <w:tcPr>
            <w:tcW w:w="542" w:type="pct"/>
          </w:tcPr>
          <w:p w14:paraId="0027B869" w14:textId="77777777" w:rsidR="00214DD9" w:rsidRPr="002A2EC6" w:rsidRDefault="00214DD9" w:rsidP="008E7C9A">
            <w:pPr>
              <w:rPr>
                <w:rFonts w:ascii="Times New Roman" w:hAnsi="Times New Roman" w:cs="Times New Roman"/>
              </w:rPr>
            </w:pPr>
          </w:p>
        </w:tc>
        <w:tc>
          <w:tcPr>
            <w:tcW w:w="670" w:type="pct"/>
          </w:tcPr>
          <w:p w14:paraId="0EDA34BE" w14:textId="77777777" w:rsidR="00214DD9" w:rsidRPr="002A2EC6" w:rsidRDefault="00214DD9" w:rsidP="008E7C9A">
            <w:pPr>
              <w:rPr>
                <w:rFonts w:ascii="Times New Roman" w:hAnsi="Times New Roman" w:cs="Times New Roman"/>
              </w:rPr>
            </w:pPr>
          </w:p>
        </w:tc>
      </w:tr>
      <w:tr w:rsidR="00214DD9" w:rsidRPr="002A2EC6" w14:paraId="73E88D1E" w14:textId="77777777" w:rsidTr="00214DD9">
        <w:tc>
          <w:tcPr>
            <w:tcW w:w="604" w:type="pct"/>
          </w:tcPr>
          <w:p w14:paraId="1835B843" w14:textId="77777777" w:rsidR="00214DD9" w:rsidRPr="002A2EC6" w:rsidRDefault="00214DD9" w:rsidP="008E7C9A">
            <w:pPr>
              <w:rPr>
                <w:rFonts w:ascii="Times New Roman" w:hAnsi="Times New Roman" w:cs="Times New Roman"/>
              </w:rPr>
            </w:pPr>
          </w:p>
        </w:tc>
        <w:tc>
          <w:tcPr>
            <w:tcW w:w="1819" w:type="pct"/>
          </w:tcPr>
          <w:p w14:paraId="207940B7" w14:textId="77EB47FD" w:rsidR="00214DD9" w:rsidRPr="002A2EC6" w:rsidRDefault="00214DD9" w:rsidP="008E7C9A">
            <w:pPr>
              <w:rPr>
                <w:rFonts w:ascii="Times New Roman" w:hAnsi="Times New Roman" w:cs="Times New Roman"/>
              </w:rPr>
            </w:pPr>
          </w:p>
        </w:tc>
        <w:tc>
          <w:tcPr>
            <w:tcW w:w="1365" w:type="pct"/>
          </w:tcPr>
          <w:p w14:paraId="66B4638D" w14:textId="77777777" w:rsidR="00214DD9" w:rsidRPr="002A2EC6" w:rsidRDefault="00214DD9" w:rsidP="008E7C9A">
            <w:pPr>
              <w:rPr>
                <w:rFonts w:ascii="Times New Roman" w:hAnsi="Times New Roman" w:cs="Times New Roman"/>
              </w:rPr>
            </w:pPr>
          </w:p>
        </w:tc>
        <w:tc>
          <w:tcPr>
            <w:tcW w:w="542" w:type="pct"/>
          </w:tcPr>
          <w:p w14:paraId="315C0578" w14:textId="77777777" w:rsidR="00214DD9" w:rsidRPr="002A2EC6" w:rsidRDefault="00214DD9" w:rsidP="008E7C9A">
            <w:pPr>
              <w:rPr>
                <w:rFonts w:ascii="Times New Roman" w:hAnsi="Times New Roman" w:cs="Times New Roman"/>
              </w:rPr>
            </w:pPr>
          </w:p>
        </w:tc>
        <w:tc>
          <w:tcPr>
            <w:tcW w:w="670" w:type="pct"/>
          </w:tcPr>
          <w:p w14:paraId="324A9FFD" w14:textId="77777777" w:rsidR="00214DD9" w:rsidRPr="002A2EC6" w:rsidRDefault="00214DD9" w:rsidP="008E7C9A">
            <w:pPr>
              <w:rPr>
                <w:rFonts w:ascii="Times New Roman" w:hAnsi="Times New Roman" w:cs="Times New Roman"/>
              </w:rPr>
            </w:pPr>
          </w:p>
        </w:tc>
      </w:tr>
    </w:tbl>
    <w:p w14:paraId="36A41F7C" w14:textId="0A5F6646" w:rsidR="00374C25" w:rsidRDefault="00374C25" w:rsidP="00374C2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Table </w:t>
      </w:r>
      <w:r w:rsidR="00214DD9">
        <w:rPr>
          <w:rFonts w:ascii="Times New Roman" w:hAnsi="Times New Roman" w:cs="Times New Roman"/>
          <w:sz w:val="24"/>
          <w:szCs w:val="24"/>
        </w:rPr>
        <w:t>2</w:t>
      </w:r>
      <w:r>
        <w:rPr>
          <w:rFonts w:ascii="Times New Roman" w:hAnsi="Times New Roman" w:cs="Times New Roman"/>
          <w:sz w:val="24"/>
          <w:szCs w:val="24"/>
        </w:rPr>
        <w:t xml:space="preserve">: </w:t>
      </w:r>
      <w:r w:rsidR="00214DD9">
        <w:rPr>
          <w:rFonts w:ascii="Times New Roman" w:hAnsi="Times New Roman" w:cs="Times New Roman"/>
          <w:sz w:val="24"/>
          <w:szCs w:val="24"/>
        </w:rPr>
        <w:t>Approval and authority to continue</w:t>
      </w:r>
    </w:p>
    <w:p w14:paraId="69E7D173" w14:textId="2CDD08B7" w:rsidR="002A2EC6" w:rsidRDefault="002A2EC6">
      <w:pPr>
        <w:rPr>
          <w:rFonts w:ascii="Times New Roman" w:hAnsi="Times New Roman" w:cs="Times New Roman"/>
          <w:sz w:val="24"/>
          <w:szCs w:val="24"/>
        </w:rPr>
      </w:pPr>
    </w:p>
    <w:p w14:paraId="677A15D4" w14:textId="77777777" w:rsidR="00CE74BD" w:rsidRPr="002A2EC6" w:rsidRDefault="00CE74BD">
      <w:pPr>
        <w:rPr>
          <w:rFonts w:ascii="Times New Roman" w:hAnsi="Times New Roman" w:cs="Times New Roman"/>
          <w:sz w:val="24"/>
          <w:szCs w:val="24"/>
        </w:rPr>
      </w:pPr>
    </w:p>
    <w:sectPr w:rsidR="00CE74BD" w:rsidRPr="002A2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3847"/>
    <w:multiLevelType w:val="hybridMultilevel"/>
    <w:tmpl w:val="66BA717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0263608"/>
    <w:multiLevelType w:val="hybridMultilevel"/>
    <w:tmpl w:val="3DA095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3211525"/>
    <w:multiLevelType w:val="hybridMultilevel"/>
    <w:tmpl w:val="C2384F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C3F35D9"/>
    <w:multiLevelType w:val="hybridMultilevel"/>
    <w:tmpl w:val="EB7A37A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4764285"/>
    <w:multiLevelType w:val="hybridMultilevel"/>
    <w:tmpl w:val="4BDCB2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6AC2151"/>
    <w:multiLevelType w:val="hybridMultilevel"/>
    <w:tmpl w:val="8D660A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664297F"/>
    <w:multiLevelType w:val="hybridMultilevel"/>
    <w:tmpl w:val="3DFA08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7214B5B"/>
    <w:multiLevelType w:val="hybridMultilevel"/>
    <w:tmpl w:val="6A34C5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B051CF6"/>
    <w:multiLevelType w:val="hybridMultilevel"/>
    <w:tmpl w:val="783285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6087FEB"/>
    <w:multiLevelType w:val="hybridMultilevel"/>
    <w:tmpl w:val="79E83C9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76335672"/>
    <w:multiLevelType w:val="multilevel"/>
    <w:tmpl w:val="3EACA1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C215199"/>
    <w:multiLevelType w:val="hybridMultilevel"/>
    <w:tmpl w:val="62EA2C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11"/>
  </w:num>
  <w:num w:numId="7">
    <w:abstractNumId w:val="3"/>
  </w:num>
  <w:num w:numId="8">
    <w:abstractNumId w:val="0"/>
  </w:num>
  <w:num w:numId="9">
    <w:abstractNumId w:val="4"/>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47"/>
    <w:rsid w:val="000F45CB"/>
    <w:rsid w:val="001B0324"/>
    <w:rsid w:val="00214DD9"/>
    <w:rsid w:val="00294500"/>
    <w:rsid w:val="002A2EC6"/>
    <w:rsid w:val="00374C25"/>
    <w:rsid w:val="0039462E"/>
    <w:rsid w:val="00517A29"/>
    <w:rsid w:val="00601078"/>
    <w:rsid w:val="006B16E5"/>
    <w:rsid w:val="009E0647"/>
    <w:rsid w:val="00B55D2C"/>
    <w:rsid w:val="00CE74BD"/>
    <w:rsid w:val="00DE6FC2"/>
    <w:rsid w:val="00F94DB3"/>
    <w:rsid w:val="00FE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1850"/>
  <w15:chartTrackingRefBased/>
  <w15:docId w15:val="{7F3E225E-2E69-4B53-B69A-122D9CC8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47"/>
    <w:pPr>
      <w:ind w:left="720"/>
      <w:contextualSpacing/>
    </w:pPr>
  </w:style>
  <w:style w:type="table" w:customStyle="1" w:styleId="ProjectScopeTable">
    <w:name w:val="Project Scope Table"/>
    <w:basedOn w:val="TableNormal"/>
    <w:uiPriority w:val="99"/>
    <w:rsid w:val="00FE7246"/>
    <w:pPr>
      <w:spacing w:before="120" w:after="120" w:line="240" w:lineRule="auto"/>
    </w:pPr>
    <w:rPr>
      <w:color w:val="404040" w:themeColor="text1" w:themeTint="BF"/>
      <w:sz w:val="18"/>
      <w:szCs w:val="20"/>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BalloonText">
    <w:name w:val="Balloon Text"/>
    <w:basedOn w:val="Normal"/>
    <w:link w:val="BalloonTextChar"/>
    <w:uiPriority w:val="99"/>
    <w:semiHidden/>
    <w:unhideWhenUsed/>
    <w:rsid w:val="00374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C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Sheet1!$A$2:$A$11</c:f>
              <c:strCache>
                <c:ptCount val="10"/>
                <c:pt idx="0">
                  <c:v>Documentation and Deployment</c:v>
                </c:pt>
                <c:pt idx="1">
                  <c:v>Refining Modules for Excellent Performance</c:v>
                </c:pt>
                <c:pt idx="2">
                  <c:v>Application Testing</c:v>
                </c:pt>
                <c:pt idx="3">
                  <c:v>Reports Module Implementation</c:v>
                </c:pt>
                <c:pt idx="4">
                  <c:v>Alerts Module Implementation</c:v>
                </c:pt>
                <c:pt idx="5">
                  <c:v>Incidents Module Implementation</c:v>
                </c:pt>
                <c:pt idx="6">
                  <c:v>Membership Module Implementation</c:v>
                </c:pt>
                <c:pt idx="7">
                  <c:v>Refining Wireframes</c:v>
                </c:pt>
                <c:pt idx="8">
                  <c:v>Refining Specifications and UI prototypes</c:v>
                </c:pt>
                <c:pt idx="9">
                  <c:v>Project and Requirement Specifications</c:v>
                </c:pt>
              </c:strCache>
            </c:strRef>
          </c:cat>
          <c:val>
            <c:numRef>
              <c:f>Sheet1!$B$2:$B$11</c:f>
              <c:numCache>
                <c:formatCode>General</c:formatCode>
                <c:ptCount val="10"/>
                <c:pt idx="0">
                  <c:v>10</c:v>
                </c:pt>
                <c:pt idx="1">
                  <c:v>9</c:v>
                </c:pt>
                <c:pt idx="2">
                  <c:v>8</c:v>
                </c:pt>
                <c:pt idx="3">
                  <c:v>7</c:v>
                </c:pt>
                <c:pt idx="4">
                  <c:v>6</c:v>
                </c:pt>
                <c:pt idx="5">
                  <c:v>5</c:v>
                </c:pt>
                <c:pt idx="6">
                  <c:v>4</c:v>
                </c:pt>
                <c:pt idx="7">
                  <c:v>3</c:v>
                </c:pt>
                <c:pt idx="8">
                  <c:v>2</c:v>
                </c:pt>
                <c:pt idx="9">
                  <c:v>1</c:v>
                </c:pt>
              </c:numCache>
            </c:numRef>
          </c:val>
          <c:extLst>
            <c:ext xmlns:c16="http://schemas.microsoft.com/office/drawing/2014/chart" uri="{C3380CC4-5D6E-409C-BE32-E72D297353CC}">
              <c16:uniqueId val="{00000000-B645-401E-9E6A-D02F1044ED0D}"/>
            </c:ext>
          </c:extLst>
        </c:ser>
        <c:ser>
          <c:idx val="2"/>
          <c:order val="2"/>
          <c:tx>
            <c:strRef>
              <c:f>Sheet1!$D$1</c:f>
              <c:strCache>
                <c:ptCount val="1"/>
                <c:pt idx="0">
                  <c:v>duration</c:v>
                </c:pt>
              </c:strCache>
            </c:strRef>
          </c:tx>
          <c:spPr>
            <a:solidFill>
              <a:schemeClr val="accent3"/>
            </a:solidFill>
            <a:ln>
              <a:noFill/>
            </a:ln>
            <a:effectLst/>
          </c:spPr>
          <c:invertIfNegative val="0"/>
          <c:cat>
            <c:strRef>
              <c:f>Sheet1!$A$2:$A$11</c:f>
              <c:strCache>
                <c:ptCount val="10"/>
                <c:pt idx="0">
                  <c:v>Documentation and Deployment</c:v>
                </c:pt>
                <c:pt idx="1">
                  <c:v>Refining Modules for Excellent Performance</c:v>
                </c:pt>
                <c:pt idx="2">
                  <c:v>Application Testing</c:v>
                </c:pt>
                <c:pt idx="3">
                  <c:v>Reports Module Implementation</c:v>
                </c:pt>
                <c:pt idx="4">
                  <c:v>Alerts Module Implementation</c:v>
                </c:pt>
                <c:pt idx="5">
                  <c:v>Incidents Module Implementation</c:v>
                </c:pt>
                <c:pt idx="6">
                  <c:v>Membership Module Implementation</c:v>
                </c:pt>
                <c:pt idx="7">
                  <c:v>Refining Wireframes</c:v>
                </c:pt>
                <c:pt idx="8">
                  <c:v>Refining Specifications and UI prototypes</c:v>
                </c:pt>
                <c:pt idx="9">
                  <c:v>Project and Requirement Specifications</c:v>
                </c:pt>
              </c:strCache>
            </c:strRef>
          </c:cat>
          <c:val>
            <c:numRef>
              <c:f>Sheet1!$D$2:$D$11</c:f>
              <c:numCache>
                <c:formatCode>General</c:formatCode>
                <c:ptCount val="10"/>
                <c:pt idx="0">
                  <c:v>1</c:v>
                </c:pt>
                <c:pt idx="1">
                  <c:v>1</c:v>
                </c:pt>
                <c:pt idx="2">
                  <c:v>1</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01-B645-401E-9E6A-D02F1044ED0D}"/>
            </c:ext>
          </c:extLst>
        </c:ser>
        <c:dLbls>
          <c:showLegendKey val="0"/>
          <c:showVal val="0"/>
          <c:showCatName val="0"/>
          <c:showSerName val="0"/>
          <c:showPercent val="0"/>
          <c:showBubbleSize val="0"/>
        </c:dLbls>
        <c:gapWidth val="150"/>
        <c:overlap val="100"/>
        <c:axId val="347816464"/>
        <c:axId val="34781580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c:v>
                      </c:pt>
                    </c:strCache>
                  </c:strRef>
                </c:tx>
                <c:spPr>
                  <a:solidFill>
                    <a:schemeClr val="accent2"/>
                  </a:solidFill>
                  <a:ln>
                    <a:noFill/>
                  </a:ln>
                  <a:effectLst/>
                </c:spPr>
                <c:invertIfNegative val="0"/>
                <c:cat>
                  <c:strRef>
                    <c:extLst>
                      <c:ext uri="{02D57815-91ED-43cb-92C2-25804820EDAC}">
                        <c15:formulaRef>
                          <c15:sqref>Sheet1!$A$2:$A$11</c15:sqref>
                        </c15:formulaRef>
                      </c:ext>
                    </c:extLst>
                    <c:strCache>
                      <c:ptCount val="10"/>
                      <c:pt idx="0">
                        <c:v>Documentation and Deployment</c:v>
                      </c:pt>
                      <c:pt idx="1">
                        <c:v>Refining Modules for Excellent Performance</c:v>
                      </c:pt>
                      <c:pt idx="2">
                        <c:v>Application Testing</c:v>
                      </c:pt>
                      <c:pt idx="3">
                        <c:v>Reports Module Implementation</c:v>
                      </c:pt>
                      <c:pt idx="4">
                        <c:v>Alerts Module Implementation</c:v>
                      </c:pt>
                      <c:pt idx="5">
                        <c:v>Incidents Module Implementation</c:v>
                      </c:pt>
                      <c:pt idx="6">
                        <c:v>Membership Module Implementation</c:v>
                      </c:pt>
                      <c:pt idx="7">
                        <c:v>Refining Wireframes</c:v>
                      </c:pt>
                      <c:pt idx="8">
                        <c:v>Refining Specifications and UI prototypes</c:v>
                      </c:pt>
                      <c:pt idx="9">
                        <c:v>Project and Requirement Specifications</c:v>
                      </c:pt>
                    </c:strCache>
                  </c:strRef>
                </c:cat>
                <c:val>
                  <c:numRef>
                    <c:extLst>
                      <c:ext uri="{02D57815-91ED-43cb-92C2-25804820EDAC}">
                        <c15:formulaRef>
                          <c15:sqref>Sheet1!$C$2:$C$11</c15:sqref>
                        </c15:formulaRef>
                      </c:ext>
                    </c:extLst>
                    <c:numCache>
                      <c:formatCode>General</c:formatCode>
                      <c:ptCount val="10"/>
                      <c:pt idx="0">
                        <c:v>2</c:v>
                      </c:pt>
                      <c:pt idx="1">
                        <c:v>10</c:v>
                      </c:pt>
                      <c:pt idx="2">
                        <c:v>9</c:v>
                      </c:pt>
                      <c:pt idx="3">
                        <c:v>8</c:v>
                      </c:pt>
                      <c:pt idx="4">
                        <c:v>7</c:v>
                      </c:pt>
                      <c:pt idx="5">
                        <c:v>6</c:v>
                      </c:pt>
                      <c:pt idx="6">
                        <c:v>5</c:v>
                      </c:pt>
                      <c:pt idx="7">
                        <c:v>4</c:v>
                      </c:pt>
                      <c:pt idx="8">
                        <c:v>3</c:v>
                      </c:pt>
                      <c:pt idx="9">
                        <c:v>2</c:v>
                      </c:pt>
                    </c:numCache>
                  </c:numRef>
                </c:val>
                <c:extLst>
                  <c:ext xmlns:c16="http://schemas.microsoft.com/office/drawing/2014/chart" uri="{C3380CC4-5D6E-409C-BE32-E72D297353CC}">
                    <c16:uniqueId val="{00000002-B645-401E-9E6A-D02F1044ED0D}"/>
                  </c:ext>
                </c:extLst>
              </c15:ser>
            </c15:filteredBarSeries>
          </c:ext>
        </c:extLst>
      </c:barChart>
      <c:catAx>
        <c:axId val="347816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347815808"/>
        <c:crosses val="autoZero"/>
        <c:auto val="1"/>
        <c:lblAlgn val="ctr"/>
        <c:lblOffset val="100"/>
        <c:noMultiLvlLbl val="0"/>
      </c:catAx>
      <c:valAx>
        <c:axId val="34781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347816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Mumo</dc:creator>
  <cp:keywords/>
  <dc:description/>
  <cp:lastModifiedBy>Joseph Mumo</cp:lastModifiedBy>
  <cp:revision>5</cp:revision>
  <dcterms:created xsi:type="dcterms:W3CDTF">2022-09-19T06:34:00Z</dcterms:created>
  <dcterms:modified xsi:type="dcterms:W3CDTF">2022-09-19T08:37:00Z</dcterms:modified>
</cp:coreProperties>
</file>