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사양 추출 결과</w:t>
      </w:r>
    </w:p>
    <w:p>
      <w:r>
        <w:t>CPU: Intel® 14/13/12th Gen. Raptor Lake-S Refresh / Raptor Lake-S  / Alder Lake-S Core™ i9/i7/i5/i3 Processors (max 65 W TDP)</w:t>
      </w:r>
    </w:p>
    <w:p>
      <w:r>
        <w:t>Memory: 정보 없음</w:t>
      </w:r>
    </w:p>
    <w:p>
      <w:r>
        <w:t>LAN: GbE LAN and optional 2x 10GbE LAN</w:t>
      </w:r>
    </w:p>
    <w:p>
      <w:r>
        <w:t>Size: 227 x 261 x 88 mm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