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ARIAGUMA バッチ設計書 v1.0</w:t>
      </w:r>
    </w:p>
    <w:p>
      <w:r>
        <w:t>現行プロジェクトの実装・運用内容を基に作成したバッチ設計書です。</w:t>
      </w:r>
    </w:p>
    <w:p>
      <w:pPr>
        <w:pStyle w:val="Heading1"/>
      </w:pPr>
      <w:r>
        <w:t>1. バッチ一覧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実行契機</w:t>
            </w:r>
          </w:p>
        </w:tc>
        <w:tc>
          <w:tcPr>
            <w:tcW w:type="dxa" w:w="1440"/>
          </w:tcPr>
          <w:p>
            <w:r>
              <w:t>実行方式</w:t>
            </w:r>
          </w:p>
        </w:tc>
        <w:tc>
          <w:tcPr>
            <w:tcW w:type="dxa" w:w="1440"/>
          </w:tcPr>
          <w:p>
            <w:r>
              <w:t>概要</w:t>
            </w:r>
          </w:p>
        </w:tc>
        <w:tc>
          <w:tcPr>
            <w:tcW w:type="dxa" w:w="1440"/>
          </w:tcPr>
          <w:p>
            <w:r>
              <w:t>備考</w:t>
            </w:r>
          </w:p>
        </w:tc>
      </w:tr>
      <w:tr>
        <w:tc>
          <w:tcPr>
            <w:tcW w:type="dxa" w:w="1440"/>
          </w:tcPr>
          <w:p>
            <w:r>
              <w:t>B-01</w:t>
            </w:r>
          </w:p>
        </w:tc>
        <w:tc>
          <w:tcPr>
            <w:tcW w:type="dxa" w:w="1440"/>
          </w:tcPr>
          <w:p>
            <w:r>
              <w:t>Let's Encrypt証明書更新</w:t>
            </w:r>
          </w:p>
        </w:tc>
        <w:tc>
          <w:tcPr>
            <w:tcW w:type="dxa" w:w="1440"/>
          </w:tcPr>
          <w:p>
            <w:r>
              <w:t>定期</w:t>
            </w:r>
          </w:p>
        </w:tc>
        <w:tc>
          <w:tcPr>
            <w:tcW w:type="dxa" w:w="1440"/>
          </w:tcPr>
          <w:p>
            <w:r>
              <w:t>certbot</w:t>
            </w:r>
          </w:p>
        </w:tc>
        <w:tc>
          <w:tcPr>
            <w:tcW w:type="dxa" w:w="1440"/>
          </w:tcPr>
          <w:p>
            <w:r>
              <w:t>SSL証明書更新</w:t>
            </w:r>
          </w:p>
        </w:tc>
        <w:tc>
          <w:tcPr>
            <w:tcW w:type="dxa" w:w="1440"/>
          </w:tcPr>
          <w:p>
            <w:r>
              <w:t>自動更新</w:t>
            </w:r>
          </w:p>
        </w:tc>
      </w:tr>
      <w:tr>
        <w:tc>
          <w:tcPr>
            <w:tcW w:type="dxa" w:w="1440"/>
          </w:tcPr>
          <w:p>
            <w:r>
              <w:t>B-02</w:t>
            </w:r>
          </w:p>
        </w:tc>
        <w:tc>
          <w:tcPr>
            <w:tcW w:type="dxa" w:w="1440"/>
          </w:tcPr>
          <w:p>
            <w:r>
              <w:t>Pumaサービス起動</w:t>
            </w:r>
          </w:p>
        </w:tc>
        <w:tc>
          <w:tcPr>
            <w:tcW w:type="dxa" w:w="1440"/>
          </w:tcPr>
          <w:p>
            <w:r>
              <w:t>OS起動</w:t>
            </w:r>
          </w:p>
        </w:tc>
        <w:tc>
          <w:tcPr>
            <w:tcW w:type="dxa" w:w="1440"/>
          </w:tcPr>
          <w:p>
            <w:r>
              <w:t>systemd</w:t>
            </w:r>
          </w:p>
        </w:tc>
        <w:tc>
          <w:tcPr>
            <w:tcW w:type="dxa" w:w="1440"/>
          </w:tcPr>
          <w:p>
            <w:r>
              <w:t>Rails起動・監視</w:t>
            </w:r>
          </w:p>
        </w:tc>
        <w:tc>
          <w:tcPr>
            <w:tcW w:type="dxa" w:w="1440"/>
          </w:tcPr>
          <w:p>
            <w:r>
              <w:t>自動再起動</w:t>
            </w:r>
          </w:p>
        </w:tc>
      </w:tr>
      <w:tr>
        <w:tc>
          <w:tcPr>
            <w:tcW w:type="dxa" w:w="1440"/>
          </w:tcPr>
          <w:p>
            <w:r>
              <w:t>B-03</w:t>
            </w:r>
          </w:p>
        </w:tc>
        <w:tc>
          <w:tcPr>
            <w:tcW w:type="dxa" w:w="1440"/>
          </w:tcPr>
          <w:p>
            <w:r>
              <w:t>電子書籍案内メール</w:t>
            </w:r>
          </w:p>
        </w:tc>
        <w:tc>
          <w:tcPr>
            <w:tcW w:type="dxa" w:w="1440"/>
          </w:tcPr>
          <w:p>
            <w:r>
              <w:t>管理画面</w:t>
            </w:r>
          </w:p>
        </w:tc>
        <w:tc>
          <w:tcPr>
            <w:tcW w:type="dxa" w:w="1440"/>
          </w:tcPr>
          <w:p>
            <w:r>
              <w:t>手動</w:t>
            </w:r>
          </w:p>
        </w:tc>
        <w:tc>
          <w:tcPr>
            <w:tcW w:type="dxa" w:w="1440"/>
          </w:tcPr>
          <w:p>
            <w:r>
              <w:t>予約者へメール送信</w:t>
            </w:r>
          </w:p>
        </w:tc>
        <w:tc>
          <w:tcPr>
            <w:tcW w:type="dxa" w:w="1440"/>
          </w:tcPr>
          <w:p>
            <w:r>
              <w:t>1冊目・2冊目</w:t>
            </w:r>
          </w:p>
        </w:tc>
      </w:tr>
      <w:tr>
        <w:tc>
          <w:tcPr>
            <w:tcW w:type="dxa" w:w="1440"/>
          </w:tcPr>
          <w:p>
            <w:r>
              <w:t>B-04</w:t>
            </w:r>
          </w:p>
        </w:tc>
        <w:tc>
          <w:tcPr>
            <w:tcW w:type="dxa" w:w="1440"/>
          </w:tcPr>
          <w:p>
            <w:r>
              <w:t>お問い合わせ返信</w:t>
            </w:r>
          </w:p>
        </w:tc>
        <w:tc>
          <w:tcPr>
            <w:tcW w:type="dxa" w:w="1440"/>
          </w:tcPr>
          <w:p>
            <w:r>
              <w:t>管理画面</w:t>
            </w:r>
          </w:p>
        </w:tc>
        <w:tc>
          <w:tcPr>
            <w:tcW w:type="dxa" w:w="1440"/>
          </w:tcPr>
          <w:p>
            <w:r>
              <w:t>手動</w:t>
            </w:r>
          </w:p>
        </w:tc>
        <w:tc>
          <w:tcPr>
            <w:tcW w:type="dxa" w:w="1440"/>
          </w:tcPr>
          <w:p>
            <w:r>
              <w:t>返信メール送信</w:t>
            </w:r>
          </w:p>
        </w:tc>
        <w:tc>
          <w:tcPr>
            <w:tcW w:type="dxa" w:w="1440"/>
          </w:tcPr>
          <w:p>
            <w:r>
              <w:t>運用中</w:t>
            </w:r>
          </w:p>
        </w:tc>
      </w:tr>
      <w:tr>
        <w:tc>
          <w:tcPr>
            <w:tcW w:type="dxa" w:w="1440"/>
          </w:tcPr>
          <w:p>
            <w:r>
              <w:t>B-05</w:t>
            </w:r>
          </w:p>
        </w:tc>
        <w:tc>
          <w:tcPr>
            <w:tcW w:type="dxa" w:w="1440"/>
          </w:tcPr>
          <w:p>
            <w:r>
              <w:t>PDF公開</w:t>
            </w:r>
          </w:p>
        </w:tc>
        <w:tc>
          <w:tcPr>
            <w:tcW w:type="dxa" w:w="1440"/>
          </w:tcPr>
          <w:p>
            <w:r>
              <w:t>管理画面</w:t>
            </w:r>
          </w:p>
        </w:tc>
        <w:tc>
          <w:tcPr>
            <w:tcW w:type="dxa" w:w="1440"/>
          </w:tcPr>
          <w:p>
            <w:r>
              <w:t>手動</w:t>
            </w:r>
          </w:p>
        </w:tc>
        <w:tc>
          <w:tcPr>
            <w:tcW w:type="dxa" w:w="1440"/>
          </w:tcPr>
          <w:p>
            <w:r>
              <w:t>電子書籍登録・公開</w:t>
            </w:r>
          </w:p>
        </w:tc>
        <w:tc>
          <w:tcPr>
            <w:tcW w:type="dxa" w:w="1440"/>
          </w:tcPr>
          <w:p>
            <w:r>
              <w:t>download_files更新</w:t>
            </w:r>
          </w:p>
        </w:tc>
      </w:tr>
    </w:tbl>
    <w:p>
      <w:pPr>
        <w:pStyle w:val="Heading1"/>
      </w:pPr>
      <w:r>
        <w:t>2. バッチ詳細</w:t>
      </w:r>
    </w:p>
    <w:p>
      <w:pPr>
        <w:pStyle w:val="Heading2"/>
      </w:pPr>
      <w:r>
        <w:t>B-01 Let's Encrypt証明書更新</w:t>
      </w:r>
    </w:p>
    <w:p>
      <w:pPr>
        <w:pStyle w:val="ListBullet"/>
      </w:pPr>
      <w:r>
        <w:t>目的: HTTPS証明書を自動更新</w:t>
      </w:r>
    </w:p>
    <w:p>
      <w:pPr>
        <w:pStyle w:val="ListBullet"/>
      </w:pPr>
      <w:r>
        <w:t>実行: certbot timer</w:t>
      </w:r>
    </w:p>
    <w:p>
      <w:pPr>
        <w:pStyle w:val="ListBullet"/>
      </w:pPr>
      <w:r>
        <w:t>出力: 更新済み証明書</w:t>
      </w:r>
    </w:p>
    <w:p>
      <w:pPr>
        <w:pStyle w:val="Heading2"/>
      </w:pPr>
      <w:r>
        <w:t>B-02 Pumaサービス起動</w:t>
      </w:r>
    </w:p>
    <w:p>
      <w:pPr>
        <w:pStyle w:val="ListBullet"/>
      </w:pPr>
      <w:r>
        <w:t>目的: Railsアプリを常時稼働</w:t>
      </w:r>
    </w:p>
    <w:p>
      <w:pPr>
        <w:pStyle w:val="ListBullet"/>
      </w:pPr>
      <w:r>
        <w:t>実行: systemd rails_app.service</w:t>
      </w:r>
    </w:p>
    <w:p>
      <w:pPr>
        <w:pStyle w:val="ListBullet"/>
      </w:pPr>
      <w:r>
        <w:t>異常時: 自動再起動</w:t>
      </w:r>
    </w:p>
    <w:p>
      <w:pPr>
        <w:pStyle w:val="Heading2"/>
      </w:pPr>
      <w:r>
        <w:t>B-03 電子書籍案内メール</w:t>
      </w:r>
    </w:p>
    <w:p>
      <w:pPr>
        <w:pStyle w:val="ListBullet"/>
      </w:pPr>
      <w:r>
        <w:t>起動: 管理画面</w:t>
      </w:r>
    </w:p>
    <w:p>
      <w:pPr>
        <w:pStyle w:val="ListBullet"/>
      </w:pPr>
      <w:r>
        <w:t>対象: regists</w:t>
      </w:r>
    </w:p>
    <w:p>
      <w:pPr>
        <w:pStyle w:val="ListBullet"/>
      </w:pPr>
      <w:r>
        <w:t>結果: メール送信</w:t>
      </w:r>
    </w:p>
    <w:p>
      <w:pPr>
        <w:pStyle w:val="Heading2"/>
      </w:pPr>
      <w:r>
        <w:t>B-04 お問い合わせ返信</w:t>
      </w:r>
    </w:p>
    <w:p>
      <w:pPr>
        <w:pStyle w:val="ListBullet"/>
      </w:pPr>
      <w:r>
        <w:t>起動: 管理画面</w:t>
      </w:r>
    </w:p>
    <w:p>
      <w:pPr>
        <w:pStyle w:val="ListBullet"/>
      </w:pPr>
      <w:r>
        <w:t>対象: contacts/replies</w:t>
      </w:r>
    </w:p>
    <w:p>
      <w:pPr>
        <w:pStyle w:val="ListBullet"/>
      </w:pPr>
      <w:r>
        <w:t>結果: 返信メール送信</w:t>
      </w:r>
    </w:p>
    <w:p>
      <w:pPr>
        <w:pStyle w:val="Heading2"/>
      </w:pPr>
      <w:r>
        <w:t>B-05 PDF公開</w:t>
      </w:r>
    </w:p>
    <w:p>
      <w:pPr>
        <w:pStyle w:val="ListBullet"/>
      </w:pPr>
      <w:r>
        <w:t>起動: 管理画面</w:t>
      </w:r>
    </w:p>
    <w:p>
      <w:pPr>
        <w:pStyle w:val="ListBullet"/>
      </w:pPr>
      <w:r>
        <w:t>対象: download_files</w:t>
      </w:r>
    </w:p>
    <w:p>
      <w:pPr>
        <w:pStyle w:val="ListBullet"/>
      </w:pPr>
      <w:r>
        <w:t>結果: PDF配信開始</w:t>
      </w:r>
    </w:p>
    <w:p>
      <w:pPr>
        <w:pStyle w:val="Heading1"/>
      </w:pPr>
      <w:r>
        <w:t>3. 将来追加を推奨するバッチ</w:t>
      </w:r>
    </w:p>
    <w:p>
      <w:pPr>
        <w:pStyle w:val="ListBullet"/>
      </w:pPr>
      <w:r>
        <w:t>mysqldumpによるDB自動バックアップ</w:t>
      </w:r>
    </w:p>
    <w:p>
      <w:pPr>
        <w:pStyle w:val="ListBullet"/>
      </w:pPr>
      <w:r>
        <w:t>ダウンロードログ集計</w:t>
      </w:r>
    </w:p>
    <w:p>
      <w:pPr>
        <w:pStyle w:val="ListBullet"/>
      </w:pPr>
      <w:r>
        <w:t>不要データ・期限切れトークン削除</w:t>
      </w:r>
    </w:p>
    <w:p>
      <w:pPr>
        <w:pStyle w:val="ListBullet"/>
      </w:pPr>
      <w:r>
        <w:t>ログローテーション</w:t>
      </w:r>
    </w:p>
    <w:p>
      <w:pPr>
        <w:pStyle w:val="ListBullet"/>
      </w:pPr>
      <w:r>
        <w:t>監視・障害通知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