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A87B0B" w14:textId="5174A582" w:rsidR="0066104C" w:rsidRDefault="00083003">
      <w:r>
        <w:rPr>
          <w:rFonts w:hint="eastAsia"/>
        </w:rPr>
        <w:t>基本和研究生的题难度一样</w:t>
      </w:r>
    </w:p>
    <w:p w14:paraId="61418DFB" w14:textId="18DF2B29" w:rsidR="008219F6" w:rsidRDefault="008219F6">
      <w:pPr>
        <w:rPr>
          <w:rFonts w:hint="eastAsia"/>
        </w:rPr>
      </w:pPr>
      <w:proofErr w:type="spellStart"/>
      <w:r>
        <w:rPr>
          <w:rFonts w:hint="eastAsia"/>
        </w:rPr>
        <w:t>yj</w:t>
      </w:r>
      <w:proofErr w:type="spellEnd"/>
      <w:r>
        <w:rPr>
          <w:rFonts w:hint="eastAsia"/>
        </w:rPr>
        <w:t>自己说简单了很多</w:t>
      </w:r>
    </w:p>
    <w:p w14:paraId="6FD88B96" w14:textId="616FF101" w:rsidR="00083003" w:rsidRPr="00083003" w:rsidRDefault="00083003">
      <w:pPr>
        <w:rPr>
          <w:b/>
          <w:bCs/>
          <w:sz w:val="24"/>
          <w:szCs w:val="28"/>
        </w:rPr>
      </w:pPr>
      <w:r w:rsidRPr="00083003">
        <w:rPr>
          <w:rFonts w:hint="eastAsia"/>
          <w:b/>
          <w:bCs/>
          <w:sz w:val="24"/>
          <w:szCs w:val="28"/>
        </w:rPr>
        <w:t>填空</w:t>
      </w:r>
    </w:p>
    <w:p w14:paraId="44D20C85" w14:textId="4937311E" w:rsidR="00083003" w:rsidRDefault="00083003">
      <w:pPr>
        <w:rPr>
          <w:rFonts w:hint="eastAsia"/>
        </w:rPr>
      </w:pPr>
      <w:r>
        <w:rPr>
          <w:rFonts w:hint="eastAsia"/>
        </w:rPr>
        <w:t>离散线性静态模型的最小二乘法的正规方程</w:t>
      </w:r>
    </w:p>
    <w:p w14:paraId="4ABE3AB5" w14:textId="20CCB07B" w:rsidR="00083003" w:rsidRDefault="00083003">
      <w:r>
        <w:rPr>
          <w:rFonts w:hint="eastAsia"/>
        </w:rPr>
        <w:t>递推最小二乘的估计结果（两个空），新息为（）</w:t>
      </w:r>
    </w:p>
    <w:p w14:paraId="4F3F075D" w14:textId="5D0BFCC8" w:rsidR="00083003" w:rsidRDefault="00083003">
      <w:pPr>
        <w:rPr>
          <w:rFonts w:hint="eastAsia"/>
        </w:rPr>
      </w:pPr>
      <w:r>
        <w:rPr>
          <w:rFonts w:hint="eastAsia"/>
        </w:rPr>
        <w:t>迭代算法的迭代方向，步长为</w:t>
      </w:r>
      <w:r w:rsidR="00F37640">
        <w:rPr>
          <w:rFonts w:hint="eastAsia"/>
        </w:rPr>
        <w:t>（）（做的时候也很</w:t>
      </w:r>
      <w:proofErr w:type="gramStart"/>
      <w:r w:rsidR="00F37640">
        <w:rPr>
          <w:rFonts w:hint="eastAsia"/>
        </w:rPr>
        <w:t>懵</w:t>
      </w:r>
      <w:proofErr w:type="gramEnd"/>
      <w:r w:rsidR="00F37640">
        <w:rPr>
          <w:rFonts w:hint="eastAsia"/>
        </w:rPr>
        <w:t>，这玩意上课也没讲啊，最后写了一个前提条件ρ充分小）</w:t>
      </w:r>
    </w:p>
    <w:p w14:paraId="073B66C1" w14:textId="6EAB5CAD" w:rsidR="00083003" w:rsidRDefault="00083003">
      <w:pPr>
        <w:rPr>
          <w:rFonts w:hint="eastAsia"/>
        </w:rPr>
      </w:pPr>
      <w:r>
        <w:rPr>
          <w:rFonts w:hint="eastAsia"/>
        </w:rPr>
        <w:t>卡尔曼滤波器的过程模型和观测模型</w:t>
      </w:r>
    </w:p>
    <w:p w14:paraId="5370809C" w14:textId="248924EC" w:rsidR="00083003" w:rsidRPr="00083003" w:rsidRDefault="00083003">
      <w:pPr>
        <w:rPr>
          <w:b/>
          <w:bCs/>
          <w:sz w:val="24"/>
          <w:szCs w:val="28"/>
        </w:rPr>
      </w:pPr>
      <w:r w:rsidRPr="00083003">
        <w:rPr>
          <w:rFonts w:hint="eastAsia"/>
          <w:b/>
          <w:bCs/>
          <w:sz w:val="24"/>
          <w:szCs w:val="28"/>
        </w:rPr>
        <w:t>选择</w:t>
      </w:r>
      <w:r w:rsidR="002F5F72">
        <w:rPr>
          <w:rFonts w:hint="eastAsia"/>
          <w:b/>
          <w:bCs/>
          <w:sz w:val="24"/>
          <w:szCs w:val="28"/>
        </w:rPr>
        <w:t>（6个？）</w:t>
      </w:r>
    </w:p>
    <w:p w14:paraId="374CA732" w14:textId="60A6895B" w:rsidR="00083003" w:rsidRDefault="00083003">
      <w:r>
        <w:rPr>
          <w:rFonts w:hint="eastAsia"/>
        </w:rPr>
        <w:t>给出一个非线性系统，选择可以用于辨识该系统参数的方法（选项包括最小二乘、卡尔曼滤波、极大似然估计、粒子群算法）</w:t>
      </w:r>
    </w:p>
    <w:p w14:paraId="133B848B" w14:textId="67EBAE72" w:rsidR="00F37640" w:rsidRDefault="00F37640">
      <w:r>
        <w:rPr>
          <w:rFonts w:hint="eastAsia"/>
        </w:rPr>
        <w:t>多数选择都是给四个选项选择正确的一项，基本都是概念，</w:t>
      </w:r>
      <w:r w:rsidR="008219F6">
        <w:rPr>
          <w:rFonts w:hint="eastAsia"/>
        </w:rPr>
        <w:t>完整的基本记不起来了，</w:t>
      </w:r>
      <w:r>
        <w:rPr>
          <w:rFonts w:hint="eastAsia"/>
        </w:rPr>
        <w:t>下面是一部分选项里的考点</w:t>
      </w:r>
    </w:p>
    <w:p w14:paraId="36BEA649" w14:textId="70FE1A0B" w:rsidR="00F37640" w:rsidRDefault="00F37640">
      <w:r>
        <w:rPr>
          <w:rFonts w:hint="eastAsia"/>
        </w:rPr>
        <w:t>结构可辨识的充分条件（选项里是问的通过条件能推结构可辨识，判断正误）</w:t>
      </w:r>
    </w:p>
    <w:p w14:paraId="4E4CE17D" w14:textId="353B44DC" w:rsidR="00F37640" w:rsidRDefault="00F37640">
      <w:r>
        <w:rPr>
          <w:rFonts w:hint="eastAsia"/>
        </w:rPr>
        <w:t>神经网络是否适合非线性逼近</w:t>
      </w:r>
    </w:p>
    <w:p w14:paraId="0EB710DB" w14:textId="4AC4C5CC" w:rsidR="00F37640" w:rsidRDefault="00F37640">
      <w:r>
        <w:rPr>
          <w:rFonts w:hint="eastAsia"/>
        </w:rPr>
        <w:t>神经网络中间层节点足够多时能够</w:t>
      </w:r>
      <w:r w:rsidR="008219F6">
        <w:rPr>
          <w:rFonts w:hint="eastAsia"/>
        </w:rPr>
        <w:t>实现无差非线性逼近</w:t>
      </w:r>
    </w:p>
    <w:p w14:paraId="1B93CDD8" w14:textId="1E0AEF40" w:rsidR="008219F6" w:rsidRPr="008219F6" w:rsidRDefault="008219F6">
      <w:pPr>
        <w:rPr>
          <w:rFonts w:hint="eastAsia"/>
        </w:rPr>
      </w:pPr>
      <w:r>
        <w:rPr>
          <w:rFonts w:hint="eastAsia"/>
        </w:rPr>
        <w:t>递推最小二乘和最小二乘的对比（记不清了）</w:t>
      </w:r>
    </w:p>
    <w:p w14:paraId="5AECCBED" w14:textId="49583510" w:rsidR="00083003" w:rsidRPr="00083003" w:rsidRDefault="00083003">
      <w:pPr>
        <w:rPr>
          <w:b/>
          <w:bCs/>
          <w:sz w:val="24"/>
          <w:szCs w:val="28"/>
        </w:rPr>
      </w:pPr>
      <w:r w:rsidRPr="00083003">
        <w:rPr>
          <w:rFonts w:hint="eastAsia"/>
          <w:b/>
          <w:bCs/>
          <w:sz w:val="24"/>
          <w:szCs w:val="28"/>
        </w:rPr>
        <w:t>名词解释</w:t>
      </w:r>
    </w:p>
    <w:p w14:paraId="743BAB40" w14:textId="3025B6C1" w:rsidR="00083003" w:rsidRDefault="00083003">
      <w:r>
        <w:rPr>
          <w:rFonts w:hint="eastAsia"/>
        </w:rPr>
        <w:t>病态方程</w:t>
      </w:r>
    </w:p>
    <w:p w14:paraId="4154F164" w14:textId="65A964C4" w:rsidR="00083003" w:rsidRDefault="00083003">
      <w:r>
        <w:rPr>
          <w:rFonts w:hint="eastAsia"/>
        </w:rPr>
        <w:t>参数可辨识</w:t>
      </w:r>
    </w:p>
    <w:p w14:paraId="3EA842E3" w14:textId="581AD6CE" w:rsidR="00083003" w:rsidRDefault="00083003">
      <w:pPr>
        <w:rPr>
          <w:rFonts w:hint="eastAsia"/>
        </w:rPr>
      </w:pPr>
      <w:r>
        <w:rPr>
          <w:rFonts w:hint="eastAsia"/>
        </w:rPr>
        <w:t>损失函数法</w:t>
      </w:r>
    </w:p>
    <w:p w14:paraId="18CCF963" w14:textId="0A881692" w:rsidR="00083003" w:rsidRDefault="00083003">
      <w:pPr>
        <w:rPr>
          <w:rFonts w:hint="eastAsia"/>
        </w:rPr>
      </w:pPr>
      <w:r>
        <w:rPr>
          <w:rFonts w:hint="eastAsia"/>
        </w:rPr>
        <w:t>单纯形法</w:t>
      </w:r>
    </w:p>
    <w:p w14:paraId="7501A61A" w14:textId="6FF06410" w:rsidR="00083003" w:rsidRPr="00083003" w:rsidRDefault="00083003">
      <w:pPr>
        <w:rPr>
          <w:b/>
          <w:bCs/>
          <w:sz w:val="24"/>
          <w:szCs w:val="28"/>
        </w:rPr>
      </w:pPr>
      <w:r w:rsidRPr="00083003">
        <w:rPr>
          <w:rFonts w:hint="eastAsia"/>
          <w:b/>
          <w:bCs/>
          <w:sz w:val="24"/>
          <w:szCs w:val="28"/>
        </w:rPr>
        <w:t>大题</w:t>
      </w:r>
    </w:p>
    <w:p w14:paraId="1F4BB24E" w14:textId="070CC9EF" w:rsidR="00083003" w:rsidRDefault="00083003" w:rsidP="00083003">
      <w:pPr>
        <w:pStyle w:val="a9"/>
        <w:numPr>
          <w:ilvl w:val="0"/>
          <w:numId w:val="1"/>
        </w:numPr>
      </w:pPr>
      <w:r>
        <w:rPr>
          <w:rFonts w:hint="eastAsia"/>
        </w:rPr>
        <w:t>比较渐消记忆法、限定记忆法、变遗忘因子法。并写出三者的联系和区别。</w:t>
      </w:r>
    </w:p>
    <w:p w14:paraId="2823F8CE" w14:textId="679118D0" w:rsidR="00083003" w:rsidRDefault="00083003" w:rsidP="00083003">
      <w:pPr>
        <w:pStyle w:val="a9"/>
        <w:numPr>
          <w:ilvl w:val="0"/>
          <w:numId w:val="1"/>
        </w:numPr>
      </w:pPr>
      <w:r>
        <w:rPr>
          <w:rFonts w:hint="eastAsia"/>
        </w:rPr>
        <w:t>模型阶的辨识，F-检验法</w:t>
      </w:r>
      <w:r w:rsidR="00F37640">
        <w:rPr>
          <w:rFonts w:hint="eastAsia"/>
        </w:rPr>
        <w:t>（2018研究生卷的原题，增加设问：阐述F-检验法的基本原理）</w:t>
      </w:r>
    </w:p>
    <w:p w14:paraId="6B2582DC" w14:textId="6C7253BC" w:rsidR="00F37640" w:rsidRDefault="00F37640" w:rsidP="00F37640">
      <w:pPr>
        <w:pStyle w:val="a9"/>
        <w:ind w:left="360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79033573" wp14:editId="4286C9EA">
            <wp:extent cx="3497580" cy="1863197"/>
            <wp:effectExtent l="0" t="0" r="7620" b="3810"/>
            <wp:docPr id="181825480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25480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04072" cy="1866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ADA7B" w14:textId="5D145439" w:rsidR="00083003" w:rsidRDefault="00083003" w:rsidP="00083003">
      <w:pPr>
        <w:pStyle w:val="a9"/>
        <w:numPr>
          <w:ilvl w:val="0"/>
          <w:numId w:val="1"/>
        </w:numPr>
      </w:pPr>
      <w:r>
        <w:rPr>
          <w:rFonts w:hint="eastAsia"/>
        </w:rPr>
        <w:t>麦夸</w:t>
      </w:r>
      <w:proofErr w:type="gramStart"/>
      <w:r>
        <w:rPr>
          <w:rFonts w:hint="eastAsia"/>
        </w:rPr>
        <w:t>特</w:t>
      </w:r>
      <w:proofErr w:type="gramEnd"/>
      <w:r>
        <w:rPr>
          <w:rFonts w:hint="eastAsia"/>
        </w:rPr>
        <w:t>算法的辨识结果（没有给特殊的系统，直接一个f（θ）直接</w:t>
      </w:r>
      <w:proofErr w:type="gramStart"/>
      <w:r>
        <w:rPr>
          <w:rFonts w:hint="eastAsia"/>
        </w:rPr>
        <w:t>写结果</w:t>
      </w:r>
      <w:proofErr w:type="gramEnd"/>
      <w:r>
        <w:rPr>
          <w:rFonts w:hint="eastAsia"/>
        </w:rPr>
        <w:t>就可以）</w:t>
      </w:r>
      <w:r w:rsidR="00F37640">
        <w:rPr>
          <w:rFonts w:hint="eastAsia"/>
        </w:rPr>
        <w:t>，并写出和迭代算法的区别与联系（2018研究生卷原题基础上增加设问）</w:t>
      </w:r>
    </w:p>
    <w:p w14:paraId="44ACF66F" w14:textId="61381240" w:rsidR="00F37640" w:rsidRDefault="00F37640" w:rsidP="00F37640">
      <w:pPr>
        <w:pStyle w:val="a9"/>
        <w:ind w:left="360"/>
      </w:pPr>
      <w:r>
        <w:rPr>
          <w:noProof/>
        </w:rPr>
        <w:drawing>
          <wp:inline distT="0" distB="0" distL="0" distR="0" wp14:anchorId="3F2118BE" wp14:editId="1689251A">
            <wp:extent cx="3688080" cy="702491"/>
            <wp:effectExtent l="0" t="0" r="7620" b="2540"/>
            <wp:docPr id="88072778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72778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23154" cy="709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10C4B" w14:textId="2CDC2482" w:rsidR="00F37640" w:rsidRDefault="00F37640" w:rsidP="00083003">
      <w:pPr>
        <w:pStyle w:val="a9"/>
        <w:numPr>
          <w:ilvl w:val="0"/>
          <w:numId w:val="1"/>
        </w:numPr>
      </w:pPr>
      <w:r>
        <w:rPr>
          <w:rFonts w:hint="eastAsia"/>
        </w:rPr>
        <w:t>神经网络的输入输出关系、权重修正，BP算法（2018研究生卷原题）</w:t>
      </w:r>
    </w:p>
    <w:p w14:paraId="5D236AFE" w14:textId="7A440FF9" w:rsidR="00F37640" w:rsidRDefault="00F37640" w:rsidP="00F37640">
      <w:pPr>
        <w:pStyle w:val="a9"/>
        <w:ind w:left="360"/>
      </w:pPr>
      <w:r>
        <w:rPr>
          <w:noProof/>
        </w:rPr>
        <w:drawing>
          <wp:inline distT="0" distB="0" distL="0" distR="0" wp14:anchorId="4FF03ED4" wp14:editId="47CA2363">
            <wp:extent cx="3106449" cy="1562100"/>
            <wp:effectExtent l="0" t="0" r="0" b="0"/>
            <wp:docPr id="15703968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3968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21392" cy="1569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025CA2E" wp14:editId="20CE1671">
            <wp:extent cx="1798535" cy="1744980"/>
            <wp:effectExtent l="0" t="0" r="0" b="7620"/>
            <wp:docPr id="12632105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2105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00554" cy="17469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1E18F" w14:textId="0327878F" w:rsidR="00F37640" w:rsidRDefault="00F37640" w:rsidP="00083003">
      <w:pPr>
        <w:pStyle w:val="a9"/>
        <w:numPr>
          <w:ilvl w:val="0"/>
          <w:numId w:val="1"/>
        </w:numPr>
      </w:pPr>
      <w:r>
        <w:rPr>
          <w:rFonts w:hint="eastAsia"/>
        </w:rPr>
        <w:t>遗传算法的应用（与下面这道2018研究生考题类似，f更加复杂，x的范围和解的准确度与这道题相同，问的问题也相同）</w:t>
      </w:r>
    </w:p>
    <w:p w14:paraId="1AC6A051" w14:textId="4A005D29" w:rsidR="00F37640" w:rsidRDefault="00F37640" w:rsidP="00F37640">
      <w:pPr>
        <w:pStyle w:val="a9"/>
        <w:ind w:left="360"/>
        <w:rPr>
          <w:rFonts w:hint="eastAsia"/>
        </w:rPr>
      </w:pPr>
      <w:r>
        <w:rPr>
          <w:noProof/>
        </w:rPr>
        <w:drawing>
          <wp:inline distT="0" distB="0" distL="0" distR="0" wp14:anchorId="0B02BA53" wp14:editId="5BFE6E80">
            <wp:extent cx="3718560" cy="1227827"/>
            <wp:effectExtent l="0" t="0" r="0" b="0"/>
            <wp:docPr id="181674478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74478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47734" cy="1237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975ED" w14:textId="46D1AE87" w:rsidR="00F37640" w:rsidRDefault="00F37640" w:rsidP="00083003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证明线性静态模型牛拉算法与最小二乘算法等价</w:t>
      </w:r>
    </w:p>
    <w:p w14:paraId="577574FF" w14:textId="77777777" w:rsidR="00083003" w:rsidRDefault="00083003">
      <w:pPr>
        <w:rPr>
          <w:rFonts w:hint="eastAsia"/>
        </w:rPr>
      </w:pPr>
    </w:p>
    <w:sectPr w:rsidR="0008300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A51EF4"/>
    <w:multiLevelType w:val="hybridMultilevel"/>
    <w:tmpl w:val="280E285A"/>
    <w:lvl w:ilvl="0" w:tplc="BADADC8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6575367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2780"/>
    <w:rsid w:val="00083003"/>
    <w:rsid w:val="002F5F72"/>
    <w:rsid w:val="003067C2"/>
    <w:rsid w:val="0066104C"/>
    <w:rsid w:val="008219F6"/>
    <w:rsid w:val="00842780"/>
    <w:rsid w:val="00951C93"/>
    <w:rsid w:val="00F376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D481EC"/>
  <w15:chartTrackingRefBased/>
  <w15:docId w15:val="{B86E7267-DDC5-47B4-A75D-D168B188DC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4278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427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4278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4278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4278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42780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42780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42780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42780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4278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427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427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4278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42780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4278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4278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4278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4278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4278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427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4278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4278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427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4278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4278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4278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427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4278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4278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2</Pages>
  <Words>96</Words>
  <Characters>553</Characters>
  <Application>Microsoft Office Word</Application>
  <DocSecurity>0</DocSecurity>
  <Lines>4</Lines>
  <Paragraphs>1</Paragraphs>
  <ScaleCrop>false</ScaleCrop>
  <Company/>
  <LinksUpToDate>false</LinksUpToDate>
  <CharactersWithSpaces>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家兴 殷</dc:creator>
  <cp:keywords/>
  <dc:description/>
  <cp:lastModifiedBy>家兴 殷</cp:lastModifiedBy>
  <cp:revision>2</cp:revision>
  <dcterms:created xsi:type="dcterms:W3CDTF">2026-07-02T07:58:00Z</dcterms:created>
  <dcterms:modified xsi:type="dcterms:W3CDTF">2026-07-02T08:31:00Z</dcterms:modified>
</cp:coreProperties>
</file>