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FF9B" w14:textId="762B278D" w:rsidR="004F6152" w:rsidRDefault="004F6152" w:rsidP="0030101D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30101D">
        <w:rPr>
          <w:rFonts w:ascii="微软雅黑" w:eastAsia="微软雅黑" w:hAnsi="微软雅黑" w:hint="eastAsia"/>
          <w:sz w:val="24"/>
          <w:szCs w:val="24"/>
        </w:rPr>
        <w:t>简答题：</w:t>
      </w:r>
      <w:r w:rsidR="008F5AAD" w:rsidRPr="0030101D">
        <w:rPr>
          <w:rFonts w:ascii="微软雅黑" w:eastAsia="微软雅黑" w:hAnsi="微软雅黑" w:hint="eastAsia"/>
          <w:sz w:val="24"/>
          <w:szCs w:val="24"/>
        </w:rPr>
        <w:t>气压传统系统有哪几部分组成</w:t>
      </w:r>
      <w:r w:rsidR="00466300" w:rsidRPr="0030101D">
        <w:rPr>
          <w:rFonts w:ascii="微软雅黑" w:eastAsia="微软雅黑" w:hAnsi="微软雅黑" w:hint="eastAsia"/>
          <w:sz w:val="24"/>
          <w:szCs w:val="24"/>
        </w:rPr>
        <w:t>？</w:t>
      </w:r>
      <w:r w:rsidR="008F5AAD" w:rsidRPr="0030101D">
        <w:rPr>
          <w:rFonts w:ascii="微软雅黑" w:eastAsia="微软雅黑" w:hAnsi="微软雅黑" w:hint="eastAsia"/>
          <w:sz w:val="24"/>
          <w:szCs w:val="24"/>
        </w:rPr>
        <w:t>与液压传动相比有何异同？</w:t>
      </w:r>
    </w:p>
    <w:p w14:paraId="6A62C9CC" w14:textId="6B4D2F20" w:rsidR="00372FA1" w:rsidRDefault="00372FA1" w:rsidP="0030101D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气压传动系统的组成：</w:t>
      </w:r>
    </w:p>
    <w:p w14:paraId="60F85E00" w14:textId="3963CD3C" w:rsidR="00372FA1" w:rsidRPr="00372FA1" w:rsidRDefault="00372FA1" w:rsidP="00372FA1">
      <w:pPr>
        <w:pStyle w:val="a7"/>
        <w:widowControl/>
        <w:numPr>
          <w:ilvl w:val="0"/>
          <w:numId w:val="1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 w:rsidRPr="00372FA1">
        <w:rPr>
          <w:rFonts w:ascii="微软雅黑" w:eastAsia="微软雅黑" w:hAnsi="微软雅黑" w:hint="eastAsia"/>
          <w:sz w:val="24"/>
          <w:szCs w:val="24"/>
        </w:rPr>
        <w:t>能源装置</w:t>
      </w:r>
    </w:p>
    <w:p w14:paraId="331B4CF3" w14:textId="62B8D97A" w:rsidR="00372FA1" w:rsidRDefault="00372FA1" w:rsidP="00372FA1">
      <w:pPr>
        <w:pStyle w:val="a7"/>
        <w:widowControl/>
        <w:numPr>
          <w:ilvl w:val="0"/>
          <w:numId w:val="1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执行元件</w:t>
      </w:r>
    </w:p>
    <w:p w14:paraId="76A612FC" w14:textId="3834A552" w:rsidR="00372FA1" w:rsidRDefault="00372FA1" w:rsidP="00372FA1">
      <w:pPr>
        <w:pStyle w:val="a7"/>
        <w:widowControl/>
        <w:numPr>
          <w:ilvl w:val="0"/>
          <w:numId w:val="1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气动控制元件</w:t>
      </w:r>
    </w:p>
    <w:p w14:paraId="48A7D5C6" w14:textId="69C0D9F4" w:rsidR="00372FA1" w:rsidRDefault="00372FA1" w:rsidP="00372FA1">
      <w:pPr>
        <w:pStyle w:val="a7"/>
        <w:widowControl/>
        <w:numPr>
          <w:ilvl w:val="0"/>
          <w:numId w:val="1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辅助元件</w:t>
      </w:r>
    </w:p>
    <w:p w14:paraId="259B7340" w14:textId="57A112C6" w:rsidR="00372FA1" w:rsidRDefault="00372FA1" w:rsidP="00372FA1">
      <w:pPr>
        <w:pStyle w:val="a7"/>
        <w:widowControl/>
        <w:numPr>
          <w:ilvl w:val="0"/>
          <w:numId w:val="1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工作介质</w:t>
      </w:r>
    </w:p>
    <w:p w14:paraId="71019461" w14:textId="65A9785A" w:rsidR="00372FA1" w:rsidRDefault="00372FA1" w:rsidP="00372FA1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与液压传动的异同点：</w:t>
      </w:r>
    </w:p>
    <w:p w14:paraId="5687D3A3" w14:textId="2E8AC902" w:rsidR="00372FA1" w:rsidRDefault="00372FA1" w:rsidP="00372FA1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 w:hint="eastAsia"/>
          <w:sz w:val="24"/>
          <w:szCs w:val="24"/>
        </w:rPr>
        <w:t>相同点：</w:t>
      </w:r>
    </w:p>
    <w:p w14:paraId="5B93C3B7" w14:textId="44C3B7A3" w:rsidR="00372FA1" w:rsidRPr="00372FA1" w:rsidRDefault="00372FA1" w:rsidP="00372FA1">
      <w:pPr>
        <w:pStyle w:val="a7"/>
        <w:widowControl/>
        <w:numPr>
          <w:ilvl w:val="0"/>
          <w:numId w:val="2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 w:rsidRPr="00372FA1">
        <w:rPr>
          <w:rFonts w:ascii="微软雅黑" w:eastAsia="微软雅黑" w:hAnsi="微软雅黑" w:hint="eastAsia"/>
          <w:sz w:val="24"/>
          <w:szCs w:val="24"/>
        </w:rPr>
        <w:t>传动原理相似：均以流体作为工作介质，通过控制流体的压力、流量和方向来传递动力和运动。</w:t>
      </w:r>
    </w:p>
    <w:p w14:paraId="23EC8C01" w14:textId="4227A11C" w:rsidR="00372FA1" w:rsidRDefault="00372FA1" w:rsidP="00372FA1">
      <w:pPr>
        <w:pStyle w:val="a7"/>
        <w:widowControl/>
        <w:numPr>
          <w:ilvl w:val="0"/>
          <w:numId w:val="2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系统组成类似：都包含动力源、控制元件、执行元件和辅助元件</w:t>
      </w:r>
    </w:p>
    <w:p w14:paraId="4BA4B6E1" w14:textId="2A75CF5C" w:rsidR="00372FA1" w:rsidRDefault="00DA08B4" w:rsidP="00DA08B4">
      <w:pPr>
        <w:widowControl/>
        <w:spacing w:line="360" w:lineRule="atLeast"/>
        <w:ind w:left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不同点：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261"/>
        <w:gridCol w:w="3339"/>
      </w:tblGrid>
      <w:tr w:rsidR="00DA08B4" w14:paraId="217815E7" w14:textId="77777777" w:rsidTr="00DA08B4">
        <w:trPr>
          <w:jc w:val="center"/>
        </w:trPr>
        <w:tc>
          <w:tcPr>
            <w:tcW w:w="1696" w:type="dxa"/>
            <w:vAlign w:val="center"/>
          </w:tcPr>
          <w:p w14:paraId="1517A51C" w14:textId="77777777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14:paraId="4725DC7E" w14:textId="10D22BCA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气压传动</w:t>
            </w:r>
          </w:p>
        </w:tc>
        <w:tc>
          <w:tcPr>
            <w:tcW w:w="3339" w:type="dxa"/>
            <w:vAlign w:val="center"/>
          </w:tcPr>
          <w:p w14:paraId="1288B442" w14:textId="69E6A99D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液压传动</w:t>
            </w:r>
          </w:p>
        </w:tc>
      </w:tr>
      <w:tr w:rsidR="00DA08B4" w14:paraId="65BD3DA8" w14:textId="77777777" w:rsidTr="00DA08B4">
        <w:trPr>
          <w:jc w:val="center"/>
        </w:trPr>
        <w:tc>
          <w:tcPr>
            <w:tcW w:w="1696" w:type="dxa"/>
            <w:vAlign w:val="center"/>
          </w:tcPr>
          <w:p w14:paraId="16ED152A" w14:textId="5105E5F1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工作介质</w:t>
            </w:r>
          </w:p>
        </w:tc>
        <w:tc>
          <w:tcPr>
            <w:tcW w:w="3261" w:type="dxa"/>
            <w:vAlign w:val="center"/>
          </w:tcPr>
          <w:p w14:paraId="2051A25C" w14:textId="6A533CB1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空气</w:t>
            </w:r>
          </w:p>
        </w:tc>
        <w:tc>
          <w:tcPr>
            <w:tcW w:w="3339" w:type="dxa"/>
            <w:vAlign w:val="center"/>
          </w:tcPr>
          <w:p w14:paraId="76CE5C70" w14:textId="164C52F5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液压油</w:t>
            </w:r>
          </w:p>
        </w:tc>
      </w:tr>
      <w:tr w:rsidR="00DA08B4" w14:paraId="4616A703" w14:textId="77777777" w:rsidTr="00DA08B4">
        <w:trPr>
          <w:jc w:val="center"/>
        </w:trPr>
        <w:tc>
          <w:tcPr>
            <w:tcW w:w="1696" w:type="dxa"/>
            <w:vAlign w:val="center"/>
          </w:tcPr>
          <w:p w14:paraId="27F3315F" w14:textId="09172FC3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压力范围</w:t>
            </w:r>
          </w:p>
        </w:tc>
        <w:tc>
          <w:tcPr>
            <w:tcW w:w="3261" w:type="dxa"/>
            <w:vAlign w:val="center"/>
          </w:tcPr>
          <w:p w14:paraId="37B9CD19" w14:textId="15AEA3DF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通常较低，输出力较小</w:t>
            </w:r>
          </w:p>
        </w:tc>
        <w:tc>
          <w:tcPr>
            <w:tcW w:w="3339" w:type="dxa"/>
            <w:vAlign w:val="center"/>
          </w:tcPr>
          <w:p w14:paraId="6DFE0BC6" w14:textId="5ED10084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压力较高，输出力大</w:t>
            </w:r>
          </w:p>
        </w:tc>
      </w:tr>
      <w:tr w:rsidR="00DA08B4" w14:paraId="30682DE7" w14:textId="77777777" w:rsidTr="00DA08B4">
        <w:trPr>
          <w:jc w:val="center"/>
        </w:trPr>
        <w:tc>
          <w:tcPr>
            <w:tcW w:w="1696" w:type="dxa"/>
            <w:vAlign w:val="center"/>
          </w:tcPr>
          <w:p w14:paraId="6E11F022" w14:textId="0E5DAAE7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传动效率</w:t>
            </w:r>
          </w:p>
        </w:tc>
        <w:tc>
          <w:tcPr>
            <w:tcW w:w="3261" w:type="dxa"/>
            <w:vAlign w:val="center"/>
          </w:tcPr>
          <w:p w14:paraId="41364495" w14:textId="06CF387D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空气可压缩性强，能量损失大，效率低</w:t>
            </w:r>
          </w:p>
        </w:tc>
        <w:tc>
          <w:tcPr>
            <w:tcW w:w="3339" w:type="dxa"/>
            <w:vAlign w:val="center"/>
          </w:tcPr>
          <w:p w14:paraId="59F1E843" w14:textId="130DAAC9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能量传递效率高</w:t>
            </w:r>
          </w:p>
        </w:tc>
      </w:tr>
      <w:tr w:rsidR="00DA08B4" w14:paraId="145A3BBE" w14:textId="77777777" w:rsidTr="00DA08B4">
        <w:trPr>
          <w:jc w:val="center"/>
        </w:trPr>
        <w:tc>
          <w:tcPr>
            <w:tcW w:w="1696" w:type="dxa"/>
            <w:vAlign w:val="center"/>
          </w:tcPr>
          <w:p w14:paraId="27B5CF69" w14:textId="56B6C024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速度稳定性</w:t>
            </w:r>
          </w:p>
        </w:tc>
        <w:tc>
          <w:tcPr>
            <w:tcW w:w="3261" w:type="dxa"/>
            <w:vAlign w:val="center"/>
          </w:tcPr>
          <w:p w14:paraId="04E2B67B" w14:textId="17E85684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受空气压缩性影响，速度波动较大</w:t>
            </w:r>
          </w:p>
        </w:tc>
        <w:tc>
          <w:tcPr>
            <w:tcW w:w="3339" w:type="dxa"/>
            <w:vAlign w:val="center"/>
          </w:tcPr>
          <w:p w14:paraId="087F3D2A" w14:textId="001F0C65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速度稳定性好，适合精确控制</w:t>
            </w:r>
          </w:p>
        </w:tc>
      </w:tr>
      <w:tr w:rsidR="00DA08B4" w14:paraId="632C02B4" w14:textId="77777777" w:rsidTr="00DA08B4">
        <w:trPr>
          <w:jc w:val="center"/>
        </w:trPr>
        <w:tc>
          <w:tcPr>
            <w:tcW w:w="1696" w:type="dxa"/>
            <w:vAlign w:val="center"/>
          </w:tcPr>
          <w:p w14:paraId="64B2A670" w14:textId="422B249B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润滑方式</w:t>
            </w:r>
          </w:p>
        </w:tc>
        <w:tc>
          <w:tcPr>
            <w:tcW w:w="3261" w:type="dxa"/>
            <w:vAlign w:val="center"/>
          </w:tcPr>
          <w:p w14:paraId="34A7FC4B" w14:textId="6EBEB618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额外通过油雾器润滑</w:t>
            </w:r>
          </w:p>
        </w:tc>
        <w:tc>
          <w:tcPr>
            <w:tcW w:w="3339" w:type="dxa"/>
            <w:vAlign w:val="center"/>
          </w:tcPr>
          <w:p w14:paraId="2B86886A" w14:textId="40A914DA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液压油自身具备润滑性</w:t>
            </w:r>
          </w:p>
        </w:tc>
      </w:tr>
      <w:tr w:rsidR="00DA08B4" w14:paraId="6654F947" w14:textId="77777777" w:rsidTr="00DA08B4">
        <w:trPr>
          <w:jc w:val="center"/>
        </w:trPr>
        <w:tc>
          <w:tcPr>
            <w:tcW w:w="1696" w:type="dxa"/>
            <w:vAlign w:val="center"/>
          </w:tcPr>
          <w:p w14:paraId="0F3637D8" w14:textId="21EE8DEC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环保与安全</w:t>
            </w:r>
          </w:p>
        </w:tc>
        <w:tc>
          <w:tcPr>
            <w:tcW w:w="3261" w:type="dxa"/>
            <w:vAlign w:val="center"/>
          </w:tcPr>
          <w:p w14:paraId="2E091902" w14:textId="067BED61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以空气作为介质，无污染，但噪声较大</w:t>
            </w:r>
          </w:p>
        </w:tc>
        <w:tc>
          <w:tcPr>
            <w:tcW w:w="3339" w:type="dxa"/>
            <w:vAlign w:val="center"/>
          </w:tcPr>
          <w:p w14:paraId="2E113CC4" w14:textId="5583017D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液压油泄露可能污染环境，并且需要注意防火</w:t>
            </w:r>
          </w:p>
        </w:tc>
      </w:tr>
      <w:tr w:rsidR="00DA08B4" w14:paraId="609BEABD" w14:textId="77777777" w:rsidTr="00DA08B4">
        <w:trPr>
          <w:jc w:val="center"/>
        </w:trPr>
        <w:tc>
          <w:tcPr>
            <w:tcW w:w="1696" w:type="dxa"/>
            <w:vAlign w:val="center"/>
          </w:tcPr>
          <w:p w14:paraId="00FDD30A" w14:textId="57C76914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维护</w:t>
            </w:r>
          </w:p>
        </w:tc>
        <w:tc>
          <w:tcPr>
            <w:tcW w:w="3261" w:type="dxa"/>
            <w:vAlign w:val="center"/>
          </w:tcPr>
          <w:p w14:paraId="2495E0B4" w14:textId="18171602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维护简单</w:t>
            </w:r>
          </w:p>
        </w:tc>
        <w:tc>
          <w:tcPr>
            <w:tcW w:w="3339" w:type="dxa"/>
            <w:vAlign w:val="center"/>
          </w:tcPr>
          <w:p w14:paraId="24DA2A77" w14:textId="1B6A3A28" w:rsidR="00DA08B4" w:rsidRDefault="00DA08B4" w:rsidP="00DA08B4">
            <w:pPr>
              <w:widowControl/>
              <w:spacing w:line="360" w:lineRule="atLeast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液压油需要定期过滤、更换，维护成本高</w:t>
            </w:r>
          </w:p>
        </w:tc>
      </w:tr>
    </w:tbl>
    <w:p w14:paraId="2DF1FAA7" w14:textId="420B3038" w:rsidR="00AA1096" w:rsidRDefault="00AA1096" w:rsidP="0030101D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30101D">
        <w:rPr>
          <w:rFonts w:ascii="微软雅黑" w:eastAsia="微软雅黑" w:hAnsi="微软雅黑" w:hint="eastAsia"/>
          <w:sz w:val="24"/>
          <w:szCs w:val="24"/>
        </w:rPr>
        <w:t>简答题：</w:t>
      </w:r>
      <w:r w:rsidR="008F5AAD" w:rsidRPr="0030101D">
        <w:rPr>
          <w:rFonts w:ascii="微软雅黑" w:eastAsia="微软雅黑" w:hAnsi="微软雅黑" w:hint="eastAsia"/>
          <w:sz w:val="24"/>
          <w:szCs w:val="24"/>
        </w:rPr>
        <w:t>气缸有哪些类型？与液压缸相比，气缸有哪些特点？</w:t>
      </w:r>
    </w:p>
    <w:p w14:paraId="730CB4E9" w14:textId="7BB919A8" w:rsidR="00DA08B4" w:rsidRDefault="00A71C18" w:rsidP="0030101D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气缸的类型：</w:t>
      </w:r>
    </w:p>
    <w:p w14:paraId="17575382" w14:textId="46AFFD11" w:rsidR="00A71C18" w:rsidRPr="00A71C18" w:rsidRDefault="00A71C18" w:rsidP="00A71C18">
      <w:pPr>
        <w:pStyle w:val="a7"/>
        <w:widowControl/>
        <w:numPr>
          <w:ilvl w:val="0"/>
          <w:numId w:val="3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 w:rsidRPr="00A71C18">
        <w:rPr>
          <w:rFonts w:ascii="微软雅黑" w:eastAsia="微软雅黑" w:hAnsi="微软雅黑" w:hint="eastAsia"/>
          <w:sz w:val="24"/>
          <w:szCs w:val="24"/>
        </w:rPr>
        <w:t>膜片气缸</w:t>
      </w:r>
    </w:p>
    <w:p w14:paraId="22C04F54" w14:textId="65F2B037" w:rsidR="00A71C18" w:rsidRDefault="00A71C18" w:rsidP="00A71C18">
      <w:pPr>
        <w:pStyle w:val="a7"/>
        <w:widowControl/>
        <w:numPr>
          <w:ilvl w:val="0"/>
          <w:numId w:val="3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无杆气缸</w:t>
      </w:r>
    </w:p>
    <w:p w14:paraId="1E53AB94" w14:textId="0AEA17C6" w:rsidR="00A71C18" w:rsidRDefault="00A71C18" w:rsidP="00A71C18">
      <w:pPr>
        <w:pStyle w:val="a7"/>
        <w:widowControl/>
        <w:numPr>
          <w:ilvl w:val="0"/>
          <w:numId w:val="3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冲击气缸</w:t>
      </w:r>
    </w:p>
    <w:p w14:paraId="505C6539" w14:textId="360EE12D" w:rsidR="00A71C18" w:rsidRDefault="00A71C18" w:rsidP="00A71C18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与液压缸相比，气缸的特点：</w:t>
      </w:r>
    </w:p>
    <w:p w14:paraId="23C5042F" w14:textId="23FAB10F" w:rsidR="00A71C18" w:rsidRPr="00A71C18" w:rsidRDefault="00A71C18" w:rsidP="00A71C18">
      <w:pPr>
        <w:pStyle w:val="a7"/>
        <w:widowControl/>
        <w:numPr>
          <w:ilvl w:val="0"/>
          <w:numId w:val="4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 w:rsidRPr="00A71C18">
        <w:rPr>
          <w:rFonts w:ascii="微软雅黑" w:eastAsia="微软雅黑" w:hAnsi="微软雅黑" w:hint="eastAsia"/>
          <w:sz w:val="24"/>
          <w:szCs w:val="24"/>
        </w:rPr>
        <w:t>工作介质为空气</w:t>
      </w:r>
    </w:p>
    <w:p w14:paraId="387CBA0F" w14:textId="2C3889A4" w:rsidR="00A71C18" w:rsidRDefault="00A71C18" w:rsidP="00A71C18">
      <w:pPr>
        <w:pStyle w:val="a7"/>
        <w:widowControl/>
        <w:numPr>
          <w:ilvl w:val="0"/>
          <w:numId w:val="4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维护相对简单</w:t>
      </w:r>
    </w:p>
    <w:p w14:paraId="329A027A" w14:textId="1C31C70A" w:rsidR="00A71C18" w:rsidRDefault="00A71C18" w:rsidP="00A71C18">
      <w:pPr>
        <w:pStyle w:val="a7"/>
        <w:widowControl/>
        <w:numPr>
          <w:ilvl w:val="0"/>
          <w:numId w:val="4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工作压力低，但输出力稳定性差</w:t>
      </w:r>
    </w:p>
    <w:p w14:paraId="692D2E6D" w14:textId="50F639B9" w:rsidR="00A71C18" w:rsidRDefault="00A71C18" w:rsidP="00A71C18">
      <w:pPr>
        <w:pStyle w:val="a7"/>
        <w:widowControl/>
        <w:numPr>
          <w:ilvl w:val="0"/>
          <w:numId w:val="4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运动速度快，但速度稳定性差</w:t>
      </w:r>
    </w:p>
    <w:p w14:paraId="6239012C" w14:textId="5E50C818" w:rsidR="00A71C18" w:rsidRDefault="00A71C18" w:rsidP="00A71C18">
      <w:pPr>
        <w:pStyle w:val="a7"/>
        <w:widowControl/>
        <w:numPr>
          <w:ilvl w:val="0"/>
          <w:numId w:val="4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能量利用率低，空气压缩过程中有能量损耗</w:t>
      </w:r>
    </w:p>
    <w:p w14:paraId="49FFF2EA" w14:textId="7B16D73E" w:rsidR="00A71C18" w:rsidRPr="00A71C18" w:rsidRDefault="00A71C18" w:rsidP="00A71C18">
      <w:pPr>
        <w:pStyle w:val="a7"/>
        <w:widowControl/>
        <w:numPr>
          <w:ilvl w:val="0"/>
          <w:numId w:val="4"/>
        </w:numPr>
        <w:spacing w:line="360" w:lineRule="atLeast"/>
        <w:ind w:firstLineChars="0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控制精度低</w:t>
      </w:r>
    </w:p>
    <w:p w14:paraId="7A9CE478" w14:textId="77777777" w:rsidR="009909FE" w:rsidRPr="00873F2E" w:rsidRDefault="009909FE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</w:p>
    <w:p w14:paraId="1AE2A3F5" w14:textId="6127EF9F" w:rsidR="00F85EFE" w:rsidRDefault="00F85EFE" w:rsidP="00F85EFE">
      <w:pPr>
        <w:tabs>
          <w:tab w:val="left" w:pos="1995"/>
          <w:tab w:val="left" w:pos="3045"/>
        </w:tabs>
        <w:rPr>
          <w:rFonts w:hint="eastAsia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04D4BA2A" w14:textId="77777777" w:rsidR="00F34779" w:rsidRPr="004F6152" w:rsidRDefault="00F34779">
      <w:pPr>
        <w:rPr>
          <w:rFonts w:hint="eastAsia"/>
        </w:rPr>
      </w:pPr>
    </w:p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219FF" w14:textId="77777777" w:rsidR="00F63BC5" w:rsidRDefault="00F63BC5" w:rsidP="0030101D">
      <w:pPr>
        <w:rPr>
          <w:rFonts w:hint="eastAsia"/>
        </w:rPr>
      </w:pPr>
      <w:r>
        <w:separator/>
      </w:r>
    </w:p>
  </w:endnote>
  <w:endnote w:type="continuationSeparator" w:id="0">
    <w:p w14:paraId="71F5E31A" w14:textId="77777777" w:rsidR="00F63BC5" w:rsidRDefault="00F63BC5" w:rsidP="003010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78D8F" w14:textId="77777777" w:rsidR="00F63BC5" w:rsidRDefault="00F63BC5" w:rsidP="0030101D">
      <w:pPr>
        <w:rPr>
          <w:rFonts w:hint="eastAsia"/>
        </w:rPr>
      </w:pPr>
      <w:r>
        <w:separator/>
      </w:r>
    </w:p>
  </w:footnote>
  <w:footnote w:type="continuationSeparator" w:id="0">
    <w:p w14:paraId="50E5A36A" w14:textId="77777777" w:rsidR="00F63BC5" w:rsidRDefault="00F63BC5" w:rsidP="0030101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265E1"/>
    <w:multiLevelType w:val="hybridMultilevel"/>
    <w:tmpl w:val="5E3ED61C"/>
    <w:lvl w:ilvl="0" w:tplc="2424D7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4C460C6"/>
    <w:multiLevelType w:val="hybridMultilevel"/>
    <w:tmpl w:val="34C24334"/>
    <w:lvl w:ilvl="0" w:tplc="B5B6B7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471D639B"/>
    <w:multiLevelType w:val="hybridMultilevel"/>
    <w:tmpl w:val="B8205754"/>
    <w:lvl w:ilvl="0" w:tplc="80B4F7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76B6FB8"/>
    <w:multiLevelType w:val="hybridMultilevel"/>
    <w:tmpl w:val="33EA0968"/>
    <w:lvl w:ilvl="0" w:tplc="D2AA727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86121428">
    <w:abstractNumId w:val="1"/>
  </w:num>
  <w:num w:numId="2" w16cid:durableId="1192768654">
    <w:abstractNumId w:val="3"/>
  </w:num>
  <w:num w:numId="3" w16cid:durableId="2139641849">
    <w:abstractNumId w:val="2"/>
  </w:num>
  <w:num w:numId="4" w16cid:durableId="65110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0A3AA2"/>
    <w:rsid w:val="0016206A"/>
    <w:rsid w:val="00223013"/>
    <w:rsid w:val="0030101D"/>
    <w:rsid w:val="00372FA1"/>
    <w:rsid w:val="00466300"/>
    <w:rsid w:val="004F6152"/>
    <w:rsid w:val="00521DB4"/>
    <w:rsid w:val="00732A34"/>
    <w:rsid w:val="00873F2E"/>
    <w:rsid w:val="008F5AAD"/>
    <w:rsid w:val="00900E50"/>
    <w:rsid w:val="009909FE"/>
    <w:rsid w:val="00A56B7C"/>
    <w:rsid w:val="00A71C18"/>
    <w:rsid w:val="00AA1096"/>
    <w:rsid w:val="00C155E4"/>
    <w:rsid w:val="00DA08B4"/>
    <w:rsid w:val="00DC6EB4"/>
    <w:rsid w:val="00F34779"/>
    <w:rsid w:val="00F63BC5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10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10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10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101D"/>
    <w:rPr>
      <w:sz w:val="18"/>
      <w:szCs w:val="18"/>
    </w:rPr>
  </w:style>
  <w:style w:type="paragraph" w:styleId="a7">
    <w:name w:val="List Paragraph"/>
    <w:basedOn w:val="a"/>
    <w:uiPriority w:val="34"/>
    <w:qFormat/>
    <w:rsid w:val="00372FA1"/>
    <w:pPr>
      <w:ind w:firstLineChars="200" w:firstLine="420"/>
    </w:pPr>
  </w:style>
  <w:style w:type="table" w:styleId="a8">
    <w:name w:val="Table Grid"/>
    <w:basedOn w:val="a1"/>
    <w:uiPriority w:val="39"/>
    <w:rsid w:val="00DA08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家兴 殷</cp:lastModifiedBy>
  <cp:revision>3</cp:revision>
  <dcterms:created xsi:type="dcterms:W3CDTF">2025-05-26T11:02:00Z</dcterms:created>
  <dcterms:modified xsi:type="dcterms:W3CDTF">2025-05-26T11:29:00Z</dcterms:modified>
</cp:coreProperties>
</file>