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9DB7C" w14:textId="77777777" w:rsidR="00AA7C4F" w:rsidRDefault="00AA7C4F" w:rsidP="00AA7C4F">
      <w:pPr>
        <w:jc w:val="center"/>
        <w:rPr>
          <w:rFonts w:hint="eastAsia"/>
        </w:rPr>
      </w:pPr>
      <w:bookmarkStart w:id="0" w:name="_Hlk146113522"/>
      <w:bookmarkEnd w:id="0"/>
    </w:p>
    <w:p w14:paraId="37861A0F" w14:textId="77777777" w:rsidR="00AA7C4F" w:rsidRDefault="00AA7C4F" w:rsidP="00AA7C4F">
      <w:pPr>
        <w:jc w:val="center"/>
        <w:rPr>
          <w:rFonts w:hint="eastAsia"/>
        </w:rPr>
      </w:pPr>
    </w:p>
    <w:p w14:paraId="2EA28E83" w14:textId="77777777" w:rsidR="00AA7C4F" w:rsidRDefault="00AA7C4F" w:rsidP="00AA7C4F">
      <w:pPr>
        <w:jc w:val="center"/>
        <w:rPr>
          <w:rFonts w:hint="eastAsia"/>
        </w:rPr>
      </w:pPr>
    </w:p>
    <w:p w14:paraId="2D4201FF" w14:textId="77777777" w:rsidR="00AA7C4F" w:rsidRDefault="00AA7C4F" w:rsidP="00AA7C4F">
      <w:pPr>
        <w:jc w:val="center"/>
        <w:rPr>
          <w:rFonts w:hint="eastAsia"/>
        </w:rPr>
      </w:pPr>
    </w:p>
    <w:p w14:paraId="58535546" w14:textId="77777777" w:rsidR="00AA7C4F" w:rsidRDefault="00AA7C4F" w:rsidP="00AA7C4F">
      <w:pPr>
        <w:jc w:val="center"/>
        <w:rPr>
          <w:rFonts w:hint="eastAsia"/>
        </w:rPr>
      </w:pPr>
      <w:r>
        <w:rPr>
          <w:noProof/>
        </w:rPr>
        <w:drawing>
          <wp:inline distT="0" distB="0" distL="0" distR="0" wp14:anchorId="6A04DCC3" wp14:editId="57961DB3">
            <wp:extent cx="3466214" cy="1290075"/>
            <wp:effectExtent l="0" t="0" r="1270" b="5715"/>
            <wp:docPr id="1" name="图片 1" descr="C:\Users\user\Desktop\8Queen实验报告.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8Queen实验报告.b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91122" cy="1336564"/>
                    </a:xfrm>
                    <a:prstGeom prst="rect">
                      <a:avLst/>
                    </a:prstGeom>
                    <a:noFill/>
                    <a:ln>
                      <a:noFill/>
                    </a:ln>
                  </pic:spPr>
                </pic:pic>
              </a:graphicData>
            </a:graphic>
          </wp:inline>
        </w:drawing>
      </w:r>
    </w:p>
    <w:p w14:paraId="0FFB3CC5" w14:textId="77777777" w:rsidR="00AA7C4F" w:rsidRDefault="00AA7C4F" w:rsidP="00AA7C4F">
      <w:pPr>
        <w:jc w:val="center"/>
        <w:rPr>
          <w:rFonts w:hint="eastAsia"/>
        </w:rPr>
      </w:pPr>
    </w:p>
    <w:p w14:paraId="3456F8FB" w14:textId="77777777" w:rsidR="00AA7C4F" w:rsidRDefault="00AA7C4F" w:rsidP="00AA7C4F">
      <w:pPr>
        <w:rPr>
          <w:rFonts w:hint="eastAsia"/>
        </w:rPr>
      </w:pPr>
    </w:p>
    <w:p w14:paraId="079A7D7E" w14:textId="77777777" w:rsidR="00AA7C4F" w:rsidRDefault="00AA7C4F" w:rsidP="00AA7C4F">
      <w:pPr>
        <w:jc w:val="center"/>
        <w:rPr>
          <w:rFonts w:hint="eastAsia"/>
        </w:rPr>
      </w:pPr>
    </w:p>
    <w:p w14:paraId="4CCD091D" w14:textId="77777777" w:rsidR="00AA7C4F" w:rsidRDefault="00AA7C4F" w:rsidP="00AA7C4F">
      <w:pPr>
        <w:rPr>
          <w:rFonts w:hint="eastAsia"/>
        </w:rPr>
      </w:pPr>
    </w:p>
    <w:p w14:paraId="70E37C2B" w14:textId="1F8C0E45" w:rsidR="00AA7C4F" w:rsidRDefault="00AA7C4F" w:rsidP="00AA7C4F">
      <w:pPr>
        <w:spacing w:line="360" w:lineRule="auto"/>
        <w:jc w:val="center"/>
        <w:rPr>
          <w:rFonts w:ascii="楷体" w:eastAsia="楷体" w:hAnsi="楷体" w:hint="eastAsia"/>
          <w:b/>
          <w:sz w:val="44"/>
          <w:szCs w:val="32"/>
        </w:rPr>
      </w:pPr>
      <w:r w:rsidRPr="00AA7C4F">
        <w:rPr>
          <w:rFonts w:ascii="楷体" w:eastAsia="楷体" w:hAnsi="楷体" w:hint="eastAsia"/>
          <w:b/>
          <w:sz w:val="44"/>
          <w:szCs w:val="32"/>
        </w:rPr>
        <w:t>《自动检测技术与系统实验》</w:t>
      </w:r>
    </w:p>
    <w:p w14:paraId="621F6745" w14:textId="5E4D1B77" w:rsidR="00AA7C4F" w:rsidRDefault="00AA7C4F" w:rsidP="00AA7C4F">
      <w:pPr>
        <w:spacing w:line="360" w:lineRule="auto"/>
        <w:jc w:val="center"/>
        <w:rPr>
          <w:rFonts w:ascii="楷体" w:eastAsia="楷体" w:hAnsi="楷体" w:hint="eastAsia"/>
          <w:b/>
          <w:sz w:val="44"/>
          <w:szCs w:val="32"/>
        </w:rPr>
      </w:pPr>
      <w:r>
        <w:rPr>
          <w:rFonts w:ascii="楷体" w:eastAsia="楷体" w:hAnsi="楷体" w:hint="eastAsia"/>
          <w:b/>
          <w:sz w:val="44"/>
          <w:szCs w:val="32"/>
        </w:rPr>
        <w:t>实 验 报 告</w:t>
      </w:r>
    </w:p>
    <w:p w14:paraId="69C9A066" w14:textId="77777777" w:rsidR="00AA7C4F" w:rsidRDefault="00AA7C4F" w:rsidP="00AA7C4F">
      <w:pPr>
        <w:jc w:val="center"/>
        <w:rPr>
          <w:rFonts w:ascii="楷体" w:eastAsia="楷体" w:hAnsi="楷体" w:hint="eastAsia"/>
          <w:b/>
          <w:sz w:val="44"/>
          <w:szCs w:val="32"/>
        </w:rPr>
      </w:pPr>
    </w:p>
    <w:p w14:paraId="771B5D31" w14:textId="77CD8348" w:rsidR="00AA7C4F" w:rsidRPr="00AA7C4F" w:rsidRDefault="00AA7C4F" w:rsidP="00AA7C4F">
      <w:pPr>
        <w:spacing w:line="360" w:lineRule="auto"/>
        <w:jc w:val="center"/>
        <w:rPr>
          <w:rFonts w:ascii="楷体" w:eastAsia="楷体" w:hAnsi="楷体" w:hint="eastAsia"/>
          <w:b/>
          <w:sz w:val="44"/>
          <w:szCs w:val="32"/>
        </w:rPr>
      </w:pPr>
      <w:r w:rsidRPr="00AA7C4F">
        <w:rPr>
          <w:rFonts w:ascii="楷体" w:eastAsia="楷体" w:hAnsi="楷体" w:hint="eastAsia"/>
          <w:b/>
          <w:sz w:val="44"/>
          <w:szCs w:val="32"/>
        </w:rPr>
        <w:t>系列一：电阻应变式传感器 实验</w:t>
      </w:r>
    </w:p>
    <w:p w14:paraId="6FD30F78" w14:textId="77777777" w:rsidR="00AA7C4F" w:rsidRDefault="00AA7C4F" w:rsidP="00AA7C4F">
      <w:pPr>
        <w:jc w:val="center"/>
        <w:rPr>
          <w:rFonts w:ascii="楷体" w:eastAsia="楷体" w:hAnsi="楷体"/>
          <w:b/>
          <w:sz w:val="28"/>
          <w:szCs w:val="32"/>
        </w:rPr>
      </w:pPr>
    </w:p>
    <w:p w14:paraId="19218312" w14:textId="77777777" w:rsidR="00CB5499" w:rsidRPr="00F9490D" w:rsidRDefault="00CB5499" w:rsidP="00AA7C4F">
      <w:pPr>
        <w:jc w:val="center"/>
        <w:rPr>
          <w:rFonts w:ascii="楷体" w:eastAsia="楷体" w:hAnsi="楷体" w:hint="eastAsia"/>
          <w:b/>
          <w:sz w:val="28"/>
          <w:szCs w:val="32"/>
        </w:rPr>
      </w:pPr>
    </w:p>
    <w:p w14:paraId="5A5C4930" w14:textId="5245EC04" w:rsidR="00AA7C4F" w:rsidRDefault="00AA7C4F" w:rsidP="00AA7C4F">
      <w:pPr>
        <w:ind w:firstLineChars="400" w:firstLine="1606"/>
        <w:jc w:val="left"/>
        <w:rPr>
          <w:rFonts w:ascii="仿宋" w:eastAsia="仿宋" w:hAnsi="仿宋" w:hint="eastAsia"/>
          <w:b/>
          <w:sz w:val="40"/>
          <w:szCs w:val="32"/>
        </w:rPr>
      </w:pPr>
      <w:r>
        <w:rPr>
          <w:rFonts w:ascii="仿宋" w:eastAsia="仿宋" w:hAnsi="仿宋" w:hint="eastAsia"/>
          <w:b/>
          <w:sz w:val="40"/>
          <w:szCs w:val="32"/>
        </w:rPr>
        <w:t xml:space="preserve">组 </w:t>
      </w:r>
      <w:r>
        <w:rPr>
          <w:rFonts w:ascii="仿宋" w:eastAsia="仿宋" w:hAnsi="仿宋"/>
          <w:b/>
          <w:sz w:val="40"/>
          <w:szCs w:val="32"/>
        </w:rPr>
        <w:t xml:space="preserve">   </w:t>
      </w:r>
      <w:r>
        <w:rPr>
          <w:rFonts w:ascii="仿宋" w:eastAsia="仿宋" w:hAnsi="仿宋" w:hint="eastAsia"/>
          <w:b/>
          <w:sz w:val="40"/>
          <w:szCs w:val="32"/>
        </w:rPr>
        <w:t>员</w:t>
      </w:r>
      <w:r w:rsidRPr="008C68E0">
        <w:rPr>
          <w:rFonts w:ascii="仿宋" w:eastAsia="仿宋" w:hAnsi="仿宋" w:hint="eastAsia"/>
          <w:b/>
          <w:sz w:val="40"/>
          <w:szCs w:val="32"/>
        </w:rPr>
        <w:t>：</w:t>
      </w:r>
      <w:r>
        <w:rPr>
          <w:rFonts w:ascii="仿宋" w:eastAsia="仿宋" w:hAnsi="仿宋" w:hint="eastAsia"/>
          <w:b/>
          <w:sz w:val="40"/>
          <w:szCs w:val="32"/>
        </w:rPr>
        <w:t>殷家兴 2313666</w:t>
      </w:r>
    </w:p>
    <w:p w14:paraId="2170A2F0" w14:textId="49AF7B9E" w:rsidR="00AA7C4F" w:rsidRDefault="00AA7C4F" w:rsidP="00AA7C4F">
      <w:pPr>
        <w:ind w:firstLineChars="900" w:firstLine="3614"/>
        <w:jc w:val="left"/>
        <w:rPr>
          <w:rFonts w:ascii="仿宋" w:eastAsia="仿宋" w:hAnsi="仿宋" w:hint="eastAsia"/>
          <w:b/>
          <w:sz w:val="40"/>
          <w:szCs w:val="32"/>
        </w:rPr>
      </w:pPr>
      <w:r>
        <w:rPr>
          <w:rFonts w:ascii="仿宋" w:eastAsia="仿宋" w:hAnsi="仿宋" w:hint="eastAsia"/>
          <w:b/>
          <w:sz w:val="40"/>
          <w:szCs w:val="32"/>
        </w:rPr>
        <w:t>孙佳亮 2311273</w:t>
      </w:r>
    </w:p>
    <w:p w14:paraId="09D54956" w14:textId="77777777" w:rsidR="00CB5499" w:rsidRDefault="00AA7C4F" w:rsidP="00CB5499">
      <w:pPr>
        <w:ind w:firstLineChars="900" w:firstLine="3614"/>
        <w:jc w:val="left"/>
        <w:rPr>
          <w:rFonts w:ascii="仿宋" w:eastAsia="仿宋" w:hAnsi="仿宋"/>
          <w:b/>
          <w:sz w:val="40"/>
          <w:szCs w:val="32"/>
        </w:rPr>
      </w:pPr>
      <w:r>
        <w:rPr>
          <w:rFonts w:ascii="仿宋" w:eastAsia="仿宋" w:hAnsi="仿宋" w:hint="eastAsia"/>
          <w:b/>
          <w:sz w:val="40"/>
          <w:szCs w:val="32"/>
        </w:rPr>
        <w:t>王  永 2312107</w:t>
      </w:r>
    </w:p>
    <w:p w14:paraId="11630F2E" w14:textId="566B278E" w:rsidR="00AA7C4F" w:rsidRDefault="00CB5499" w:rsidP="00CB5499">
      <w:pPr>
        <w:ind w:firstLineChars="400" w:firstLine="1606"/>
        <w:jc w:val="left"/>
        <w:rPr>
          <w:rFonts w:ascii="仿宋" w:eastAsia="仿宋" w:hAnsi="仿宋" w:hint="eastAsia"/>
          <w:b/>
          <w:sz w:val="40"/>
          <w:szCs w:val="32"/>
        </w:rPr>
      </w:pPr>
      <w:r>
        <w:rPr>
          <w:rFonts w:ascii="仿宋" w:eastAsia="仿宋" w:hAnsi="仿宋" w:hint="eastAsia"/>
          <w:b/>
          <w:sz w:val="40"/>
          <w:szCs w:val="32"/>
        </w:rPr>
        <w:t>组    号</w:t>
      </w:r>
      <w:r w:rsidRPr="008C68E0">
        <w:rPr>
          <w:rFonts w:ascii="仿宋" w:eastAsia="仿宋" w:hAnsi="仿宋" w:hint="eastAsia"/>
          <w:b/>
          <w:sz w:val="40"/>
          <w:szCs w:val="32"/>
        </w:rPr>
        <w:t>：</w:t>
      </w:r>
      <w:r>
        <w:rPr>
          <w:rFonts w:ascii="仿宋" w:eastAsia="仿宋" w:hAnsi="仿宋" w:hint="eastAsia"/>
          <w:b/>
          <w:sz w:val="40"/>
          <w:szCs w:val="32"/>
        </w:rPr>
        <w:t>14</w:t>
      </w:r>
    </w:p>
    <w:p w14:paraId="79278542" w14:textId="77777777" w:rsidR="00AA7C4F" w:rsidRDefault="00AA7C4F" w:rsidP="00AA7C4F">
      <w:pPr>
        <w:ind w:firstLineChars="400" w:firstLine="1606"/>
        <w:jc w:val="left"/>
        <w:rPr>
          <w:rFonts w:ascii="楷体" w:eastAsia="楷体" w:hAnsi="楷体" w:hint="eastAsia"/>
          <w:b/>
          <w:sz w:val="44"/>
          <w:szCs w:val="32"/>
        </w:rPr>
      </w:pPr>
      <w:r w:rsidRPr="008C68E0">
        <w:rPr>
          <w:rFonts w:ascii="仿宋" w:eastAsia="仿宋" w:hAnsi="仿宋" w:hint="eastAsia"/>
          <w:b/>
          <w:sz w:val="40"/>
          <w:szCs w:val="32"/>
        </w:rPr>
        <w:t>专</w:t>
      </w:r>
      <w:r>
        <w:rPr>
          <w:rFonts w:ascii="仿宋" w:eastAsia="仿宋" w:hAnsi="仿宋" w:hint="eastAsia"/>
          <w:b/>
          <w:sz w:val="40"/>
          <w:szCs w:val="32"/>
        </w:rPr>
        <w:t xml:space="preserve"> </w:t>
      </w:r>
      <w:r>
        <w:rPr>
          <w:rFonts w:ascii="仿宋" w:eastAsia="仿宋" w:hAnsi="仿宋"/>
          <w:b/>
          <w:sz w:val="40"/>
          <w:szCs w:val="32"/>
        </w:rPr>
        <w:t xml:space="preserve">   </w:t>
      </w:r>
      <w:r w:rsidRPr="008C68E0">
        <w:rPr>
          <w:rFonts w:ascii="仿宋" w:eastAsia="仿宋" w:hAnsi="仿宋" w:hint="eastAsia"/>
          <w:b/>
          <w:sz w:val="40"/>
          <w:szCs w:val="32"/>
        </w:rPr>
        <w:t>业：</w:t>
      </w:r>
      <w:r>
        <w:rPr>
          <w:rFonts w:ascii="仿宋" w:eastAsia="仿宋" w:hAnsi="仿宋" w:hint="eastAsia"/>
          <w:b/>
          <w:sz w:val="40"/>
          <w:szCs w:val="32"/>
        </w:rPr>
        <w:t>自动化</w:t>
      </w:r>
    </w:p>
    <w:p w14:paraId="7E1DE45B" w14:textId="77777777" w:rsidR="00AA7C4F" w:rsidRDefault="00AA7C4F" w:rsidP="00AA7C4F">
      <w:pPr>
        <w:rPr>
          <w:rFonts w:ascii="楷体" w:eastAsia="楷体" w:hAnsi="楷体" w:hint="eastAsia"/>
          <w:b/>
          <w:sz w:val="40"/>
          <w:szCs w:val="32"/>
        </w:rPr>
      </w:pPr>
    </w:p>
    <w:p w14:paraId="5BCE7217" w14:textId="77777777" w:rsidR="00AA7C4F" w:rsidRDefault="00AA7C4F" w:rsidP="00AA7C4F">
      <w:pPr>
        <w:jc w:val="center"/>
        <w:rPr>
          <w:rFonts w:ascii="楷体" w:eastAsia="楷体" w:hAnsi="楷体" w:hint="eastAsia"/>
          <w:b/>
          <w:sz w:val="40"/>
          <w:szCs w:val="32"/>
        </w:rPr>
      </w:pPr>
      <w:r>
        <w:rPr>
          <w:rFonts w:ascii="楷体" w:eastAsia="楷体" w:hAnsi="楷体" w:hint="eastAsia"/>
          <w:b/>
          <w:sz w:val="40"/>
          <w:szCs w:val="32"/>
        </w:rPr>
        <w:t>人工智能学院</w:t>
      </w:r>
    </w:p>
    <w:p w14:paraId="19FBC016" w14:textId="6A6D5722" w:rsidR="00AA7C4F" w:rsidRDefault="00AA7C4F" w:rsidP="00AA7C4F">
      <w:pPr>
        <w:jc w:val="center"/>
        <w:rPr>
          <w:rFonts w:ascii="楷体" w:eastAsia="楷体" w:hAnsi="楷体" w:hint="eastAsia"/>
          <w:b/>
          <w:sz w:val="40"/>
          <w:szCs w:val="32"/>
        </w:rPr>
      </w:pPr>
      <w:r>
        <w:rPr>
          <w:rFonts w:ascii="楷体" w:eastAsia="楷体" w:hAnsi="楷体" w:hint="eastAsia"/>
          <w:b/>
          <w:sz w:val="40"/>
          <w:szCs w:val="32"/>
        </w:rPr>
        <w:t>2</w:t>
      </w:r>
      <w:r>
        <w:rPr>
          <w:rFonts w:ascii="楷体" w:eastAsia="楷体" w:hAnsi="楷体"/>
          <w:b/>
          <w:sz w:val="40"/>
          <w:szCs w:val="32"/>
        </w:rPr>
        <w:t>0</w:t>
      </w:r>
      <w:r>
        <w:rPr>
          <w:rFonts w:ascii="楷体" w:eastAsia="楷体" w:hAnsi="楷体" w:hint="eastAsia"/>
          <w:b/>
          <w:sz w:val="40"/>
          <w:szCs w:val="32"/>
        </w:rPr>
        <w:t>26年4月</w:t>
      </w:r>
    </w:p>
    <w:p w14:paraId="64EA6F55" w14:textId="77777777" w:rsidR="0066104C" w:rsidRDefault="0066104C">
      <w:pPr>
        <w:rPr>
          <w:rFonts w:hint="eastAsia"/>
        </w:rPr>
      </w:pPr>
    </w:p>
    <w:p w14:paraId="23F9AAA1" w14:textId="77777777" w:rsidR="00AA7C4F" w:rsidRPr="00AA7C4F" w:rsidRDefault="00AA7C4F" w:rsidP="00E05404">
      <w:pPr>
        <w:jc w:val="center"/>
        <w:rPr>
          <w:rFonts w:ascii="宋体" w:eastAsia="宋体" w:hAnsi="宋体" w:cs="Times New Roman" w:hint="eastAsia"/>
          <w:b/>
          <w:bCs/>
          <w:sz w:val="32"/>
          <w:szCs w:val="20"/>
        </w:rPr>
      </w:pPr>
      <w:r w:rsidRPr="00AA7C4F">
        <w:rPr>
          <w:rFonts w:ascii="宋体" w:eastAsia="宋体" w:hAnsi="宋体" w:cs="Times New Roman" w:hint="eastAsia"/>
          <w:b/>
          <w:bCs/>
          <w:sz w:val="32"/>
          <w:szCs w:val="20"/>
        </w:rPr>
        <w:lastRenderedPageBreak/>
        <w:t>实验一  电阻式传感器的单臂电桥性能实验</w:t>
      </w:r>
    </w:p>
    <w:p w14:paraId="3C13ADB8" w14:textId="77777777" w:rsidR="00AA7C4F" w:rsidRPr="00AA7C4F" w:rsidRDefault="00AA7C4F" w:rsidP="00E05404">
      <w:pPr>
        <w:rPr>
          <w:rFonts w:ascii="宋体" w:eastAsia="宋体" w:hAnsi="宋体" w:cs="Times New Roman" w:hint="eastAsia"/>
          <w:sz w:val="24"/>
          <w:szCs w:val="20"/>
        </w:rPr>
      </w:pPr>
    </w:p>
    <w:p w14:paraId="59FC2D68" w14:textId="77777777" w:rsidR="00AA7C4F" w:rsidRPr="00AA7C4F" w:rsidRDefault="00AA7C4F" w:rsidP="00E05404">
      <w:pPr>
        <w:rPr>
          <w:rFonts w:ascii="宋体" w:eastAsia="宋体" w:hAnsi="宋体" w:cs="Times New Roman" w:hint="eastAsia"/>
          <w:sz w:val="28"/>
          <w:szCs w:val="20"/>
        </w:rPr>
      </w:pPr>
      <w:r w:rsidRPr="00AA7C4F">
        <w:rPr>
          <w:rFonts w:ascii="宋体" w:eastAsia="宋体" w:hAnsi="宋体" w:cs="Times New Roman" w:hint="eastAsia"/>
          <w:sz w:val="28"/>
          <w:szCs w:val="20"/>
        </w:rPr>
        <w:t>一、实验目的</w:t>
      </w:r>
    </w:p>
    <w:p w14:paraId="3A66C626" w14:textId="77777777" w:rsidR="00AA7C4F" w:rsidRPr="00AA7C4F" w:rsidRDefault="00AA7C4F" w:rsidP="00E05404">
      <w:pPr>
        <w:ind w:firstLineChars="200" w:firstLine="480"/>
        <w:rPr>
          <w:rFonts w:ascii="宋体" w:eastAsia="宋体" w:hAnsi="宋体" w:cs="Times New Roman" w:hint="eastAsia"/>
          <w:sz w:val="24"/>
          <w:szCs w:val="20"/>
        </w:rPr>
      </w:pPr>
      <w:r w:rsidRPr="00AA7C4F">
        <w:rPr>
          <w:rFonts w:ascii="宋体" w:eastAsia="宋体" w:hAnsi="宋体" w:cs="Times New Roman" w:hint="eastAsia"/>
          <w:sz w:val="24"/>
          <w:szCs w:val="20"/>
        </w:rPr>
        <w:t>1、了解电阻应变式传感器的基本结构与使用方法。</w:t>
      </w:r>
    </w:p>
    <w:p w14:paraId="13CC71B4" w14:textId="77777777" w:rsidR="00AA7C4F" w:rsidRPr="00AA7C4F" w:rsidRDefault="00AA7C4F" w:rsidP="00E05404">
      <w:pPr>
        <w:ind w:firstLineChars="200" w:firstLine="480"/>
        <w:rPr>
          <w:rFonts w:ascii="宋体" w:eastAsia="宋体" w:hAnsi="宋体" w:cs="Times New Roman" w:hint="eastAsia"/>
          <w:sz w:val="24"/>
          <w:szCs w:val="20"/>
        </w:rPr>
      </w:pPr>
      <w:r w:rsidRPr="00AA7C4F">
        <w:rPr>
          <w:rFonts w:ascii="宋体" w:eastAsia="宋体" w:hAnsi="宋体" w:cs="Times New Roman" w:hint="eastAsia"/>
          <w:sz w:val="24"/>
          <w:szCs w:val="20"/>
        </w:rPr>
        <w:t>2、掌握电阻应变式传感器放大电路的调试方法。</w:t>
      </w:r>
    </w:p>
    <w:p w14:paraId="2532CE53" w14:textId="77777777" w:rsidR="00AA7C4F" w:rsidRPr="00AA7C4F" w:rsidRDefault="00AA7C4F" w:rsidP="00E05404">
      <w:pPr>
        <w:ind w:firstLineChars="200" w:firstLine="480"/>
        <w:rPr>
          <w:rFonts w:ascii="宋体" w:eastAsia="宋体" w:hAnsi="宋体" w:cs="Times New Roman" w:hint="eastAsia"/>
          <w:sz w:val="24"/>
          <w:szCs w:val="20"/>
        </w:rPr>
      </w:pPr>
      <w:r w:rsidRPr="00AA7C4F">
        <w:rPr>
          <w:rFonts w:ascii="宋体" w:eastAsia="宋体" w:hAnsi="宋体" w:cs="Times New Roman" w:hint="eastAsia"/>
          <w:sz w:val="24"/>
          <w:szCs w:val="20"/>
        </w:rPr>
        <w:t>3、掌握单臂电桥电路的工作原理和性能。</w:t>
      </w:r>
    </w:p>
    <w:p w14:paraId="29220804" w14:textId="77777777" w:rsidR="00AA7C4F" w:rsidRPr="00AA7C4F" w:rsidRDefault="00AA7C4F" w:rsidP="00E05404">
      <w:pPr>
        <w:ind w:firstLineChars="200" w:firstLine="480"/>
        <w:rPr>
          <w:rFonts w:ascii="宋体" w:eastAsia="宋体" w:hAnsi="宋体" w:cs="Times New Roman" w:hint="eastAsia"/>
          <w:sz w:val="24"/>
          <w:szCs w:val="20"/>
        </w:rPr>
      </w:pPr>
    </w:p>
    <w:p w14:paraId="199A4E55" w14:textId="77777777" w:rsidR="00AA7C4F" w:rsidRPr="00AA7C4F" w:rsidRDefault="00AA7C4F" w:rsidP="00E05404">
      <w:pPr>
        <w:rPr>
          <w:rFonts w:ascii="宋体" w:eastAsia="宋体" w:hAnsi="宋体" w:cs="Times New Roman" w:hint="eastAsia"/>
          <w:sz w:val="28"/>
          <w:szCs w:val="20"/>
        </w:rPr>
      </w:pPr>
      <w:r w:rsidRPr="00AA7C4F">
        <w:rPr>
          <w:rFonts w:ascii="宋体" w:eastAsia="宋体" w:hAnsi="宋体" w:cs="Times New Roman" w:hint="eastAsia"/>
          <w:sz w:val="28"/>
          <w:szCs w:val="20"/>
        </w:rPr>
        <w:t>二、实验所用单元</w:t>
      </w:r>
    </w:p>
    <w:p w14:paraId="4FBBD44A" w14:textId="77777777" w:rsidR="00AA7C4F" w:rsidRPr="00AA7C4F" w:rsidRDefault="00AA7C4F" w:rsidP="00E05404">
      <w:pPr>
        <w:ind w:firstLineChars="200" w:firstLine="480"/>
        <w:rPr>
          <w:rFonts w:ascii="宋体" w:eastAsia="宋体" w:hAnsi="宋体" w:cs="Times New Roman" w:hint="eastAsia"/>
          <w:sz w:val="24"/>
          <w:szCs w:val="20"/>
        </w:rPr>
      </w:pPr>
      <w:r w:rsidRPr="00AA7C4F">
        <w:rPr>
          <w:rFonts w:ascii="宋体" w:eastAsia="宋体" w:hAnsi="宋体" w:cs="Times New Roman" w:hint="eastAsia"/>
          <w:sz w:val="24"/>
          <w:szCs w:val="20"/>
        </w:rPr>
        <w:t>电阻应变式传感器、电阻与霍尔式传感器转换电路板（调零电桥）、差动放大器、直流稳压电源、数字电压表、位移台架。</w:t>
      </w:r>
    </w:p>
    <w:p w14:paraId="73CC0AAC" w14:textId="77777777" w:rsidR="00AA7C4F" w:rsidRPr="00AA7C4F" w:rsidRDefault="00AA7C4F" w:rsidP="00E05404">
      <w:pPr>
        <w:ind w:firstLineChars="200" w:firstLine="480"/>
        <w:rPr>
          <w:rFonts w:ascii="宋体" w:eastAsia="宋体" w:hAnsi="宋体" w:cs="Times New Roman" w:hint="eastAsia"/>
          <w:sz w:val="24"/>
          <w:szCs w:val="20"/>
        </w:rPr>
      </w:pPr>
    </w:p>
    <w:p w14:paraId="75C268FC" w14:textId="77777777" w:rsidR="00AA7C4F" w:rsidRPr="00AA7C4F" w:rsidRDefault="00AA7C4F" w:rsidP="00E05404">
      <w:pPr>
        <w:rPr>
          <w:rFonts w:ascii="宋体" w:eastAsia="宋体" w:hAnsi="宋体" w:cs="Times New Roman" w:hint="eastAsia"/>
          <w:sz w:val="28"/>
          <w:szCs w:val="20"/>
        </w:rPr>
      </w:pPr>
      <w:r w:rsidRPr="00AA7C4F">
        <w:rPr>
          <w:rFonts w:ascii="宋体" w:eastAsia="宋体" w:hAnsi="宋体" w:cs="Times New Roman" w:hint="eastAsia"/>
          <w:sz w:val="28"/>
          <w:szCs w:val="20"/>
        </w:rPr>
        <w:t>三、实验原理及电路</w:t>
      </w:r>
    </w:p>
    <w:p w14:paraId="3E42792B" w14:textId="77777777" w:rsidR="00AA7C4F" w:rsidRPr="00AA7C4F" w:rsidRDefault="00AA7C4F" w:rsidP="00E05404">
      <w:pPr>
        <w:ind w:firstLineChars="200" w:firstLine="480"/>
        <w:rPr>
          <w:rFonts w:ascii="宋体" w:eastAsia="宋体" w:hAnsi="宋体" w:cs="Times New Roman" w:hint="eastAsia"/>
          <w:sz w:val="24"/>
          <w:szCs w:val="20"/>
        </w:rPr>
      </w:pPr>
      <w:r w:rsidRPr="00AA7C4F">
        <w:rPr>
          <w:rFonts w:ascii="宋体" w:eastAsia="宋体" w:hAnsi="宋体" w:cs="Times New Roman" w:hint="eastAsia"/>
          <w:sz w:val="24"/>
          <w:szCs w:val="20"/>
        </w:rPr>
        <w:t xml:space="preserve">1、电阻丝在外力作用下发生机械变形时，其阻值发生变化，这就是电阻应变效应，其关系为：ΔR/ R＝Kε，ΔR为电阻丝变化值，K为应变灵敏系数，ε为电阻丝长度的相对变化量ΔL/ L。通过测量电路将电阻变化转换为电流或电压输出。 </w:t>
      </w:r>
    </w:p>
    <w:p w14:paraId="172F3693" w14:textId="77777777" w:rsidR="00AA7C4F" w:rsidRPr="00AA7C4F" w:rsidRDefault="00AA7C4F" w:rsidP="00E05404">
      <w:pPr>
        <w:spacing w:beforeLines="50" w:before="156"/>
        <w:ind w:firstLineChars="200" w:firstLine="480"/>
        <w:rPr>
          <w:rFonts w:ascii="宋体" w:eastAsia="宋体" w:hAnsi="宋体" w:cs="Times New Roman" w:hint="eastAsia"/>
          <w:sz w:val="24"/>
          <w:szCs w:val="20"/>
        </w:rPr>
      </w:pPr>
      <w:r w:rsidRPr="00AA7C4F">
        <w:rPr>
          <w:rFonts w:ascii="宋体" w:eastAsia="宋体" w:hAnsi="宋体" w:cs="Times New Roman" w:hint="eastAsia"/>
          <w:sz w:val="24"/>
          <w:szCs w:val="20"/>
        </w:rPr>
        <w:t>2、电阻应变式传感如图1-1所示。传感器的主要部分是上、下两个悬臂梁，四个电阻应变片贴在梁的根部，可组成单臂、半桥与全桥电路，最大测量范围为±3mm。</w:t>
      </w:r>
    </w:p>
    <w:p w14:paraId="094D519D" w14:textId="77777777" w:rsidR="00AA7C4F" w:rsidRPr="00AA7C4F" w:rsidRDefault="00AA7C4F" w:rsidP="00E05404">
      <w:pPr>
        <w:spacing w:beforeLines="50" w:before="156"/>
        <w:ind w:firstLineChars="200" w:firstLine="480"/>
        <w:rPr>
          <w:rFonts w:ascii="宋体" w:eastAsia="宋体" w:hAnsi="宋体" w:cs="Times New Roman" w:hint="eastAsia"/>
          <w:sz w:val="24"/>
          <w:szCs w:val="20"/>
        </w:rPr>
      </w:pPr>
    </w:p>
    <w:p w14:paraId="7640ADF4" w14:textId="77777777" w:rsidR="00AA7C4F" w:rsidRPr="00AA7C4F" w:rsidRDefault="00AA7C4F" w:rsidP="00E05404">
      <w:pPr>
        <w:jc w:val="center"/>
        <w:rPr>
          <w:rFonts w:ascii="宋体" w:eastAsia="宋体" w:hAnsi="宋体" w:cs="Times New Roman" w:hint="eastAsia"/>
          <w:szCs w:val="20"/>
        </w:rPr>
      </w:pPr>
      <w:r w:rsidRPr="00AA7C4F">
        <w:rPr>
          <w:rFonts w:ascii="宋体" w:eastAsia="宋体" w:hAnsi="宋体" w:cs="Times New Roman" w:hint="eastAsia"/>
          <w:szCs w:val="20"/>
        </w:rPr>
        <w:object w:dxaOrig="7648" w:dyaOrig="3960" w14:anchorId="117F02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i1025" type="#_x0000_t75" style="width:382.2pt;height:198.6pt;mso-position-horizontal-relative:page;mso-position-vertical-relative:page" o:ole="">
            <v:imagedata r:id="rId7" o:title=""/>
          </v:shape>
          <o:OLEObject Type="Embed" ProgID="Visio.Drawing.11" ShapeID="对象 1" DrawAspect="Content" ObjectID="_1836595064" r:id="rId8"/>
        </w:object>
      </w:r>
    </w:p>
    <w:p w14:paraId="2A5E5324" w14:textId="77777777" w:rsidR="00AA7C4F" w:rsidRPr="00AA7C4F" w:rsidRDefault="00AA7C4F" w:rsidP="00E05404">
      <w:pPr>
        <w:jc w:val="center"/>
        <w:rPr>
          <w:rFonts w:ascii="宋体" w:eastAsia="宋体" w:hAnsi="宋体" w:cs="Times New Roman" w:hint="eastAsia"/>
          <w:szCs w:val="20"/>
        </w:rPr>
      </w:pPr>
    </w:p>
    <w:p w14:paraId="7FA85C53" w14:textId="77777777" w:rsidR="00AA7C4F" w:rsidRPr="00AA7C4F" w:rsidRDefault="00AA7C4F" w:rsidP="00E05404">
      <w:pPr>
        <w:jc w:val="center"/>
        <w:rPr>
          <w:rFonts w:ascii="宋体" w:eastAsia="宋体" w:hAnsi="宋体" w:cs="Times New Roman" w:hint="eastAsia"/>
          <w:szCs w:val="20"/>
        </w:rPr>
      </w:pPr>
      <w:r w:rsidRPr="00AA7C4F">
        <w:rPr>
          <w:rFonts w:ascii="宋体" w:eastAsia="宋体" w:hAnsi="宋体" w:cs="Times New Roman" w:hint="eastAsia"/>
          <w:szCs w:val="20"/>
        </w:rPr>
        <w:t>1─外壳  2─电阻应变片  3─测杆  4─等截面悬臂梁  5─面板接线图</w:t>
      </w:r>
    </w:p>
    <w:p w14:paraId="78EACA98" w14:textId="77777777" w:rsidR="00AA7C4F" w:rsidRPr="00AA7C4F" w:rsidRDefault="00AA7C4F" w:rsidP="00E05404">
      <w:pPr>
        <w:spacing w:beforeLines="50" w:before="156" w:afterLines="50" w:after="156"/>
        <w:jc w:val="center"/>
        <w:rPr>
          <w:rFonts w:ascii="宋体" w:eastAsia="宋体" w:hAnsi="宋体" w:cs="Times New Roman" w:hint="eastAsia"/>
          <w:sz w:val="24"/>
          <w:szCs w:val="20"/>
        </w:rPr>
      </w:pPr>
      <w:r w:rsidRPr="00AA7C4F">
        <w:rPr>
          <w:rFonts w:ascii="宋体" w:eastAsia="宋体" w:hAnsi="宋体" w:cs="Times New Roman" w:hint="eastAsia"/>
          <w:sz w:val="24"/>
          <w:szCs w:val="20"/>
        </w:rPr>
        <w:t>图1-1  电阻应变式传感器</w:t>
      </w:r>
    </w:p>
    <w:p w14:paraId="626B1F87" w14:textId="77777777" w:rsidR="00AA7C4F" w:rsidRPr="00AA7C4F" w:rsidRDefault="00AA7C4F" w:rsidP="00E05404">
      <w:pPr>
        <w:spacing w:beforeLines="50" w:before="156" w:afterLines="50" w:after="156"/>
        <w:ind w:firstLineChars="200" w:firstLine="480"/>
        <w:rPr>
          <w:rFonts w:ascii="宋体" w:eastAsia="宋体" w:hAnsi="宋体" w:cs="Times New Roman" w:hint="eastAsia"/>
          <w:sz w:val="24"/>
          <w:szCs w:val="20"/>
        </w:rPr>
      </w:pPr>
      <w:r w:rsidRPr="00AA7C4F">
        <w:rPr>
          <w:rFonts w:ascii="宋体" w:eastAsia="宋体" w:hAnsi="宋体" w:cs="Times New Roman" w:hint="eastAsia"/>
          <w:sz w:val="24"/>
          <w:szCs w:val="20"/>
        </w:rPr>
        <w:t>3、电阻应变式传感的单臂电桥电路如图1-2所示，图中R</w:t>
      </w:r>
      <w:r w:rsidRPr="00AA7C4F">
        <w:rPr>
          <w:rFonts w:ascii="宋体" w:eastAsia="宋体" w:hAnsi="宋体" w:cs="Times New Roman" w:hint="eastAsia"/>
          <w:sz w:val="24"/>
          <w:szCs w:val="20"/>
          <w:vertAlign w:val="subscript"/>
        </w:rPr>
        <w:t>1</w:t>
      </w:r>
      <w:r w:rsidRPr="00AA7C4F">
        <w:rPr>
          <w:rFonts w:ascii="宋体" w:eastAsia="宋体" w:hAnsi="宋体" w:cs="Times New Roman" w:hint="eastAsia"/>
          <w:sz w:val="24"/>
          <w:szCs w:val="20"/>
        </w:rPr>
        <w:t>、R</w:t>
      </w:r>
      <w:r w:rsidRPr="00AA7C4F">
        <w:rPr>
          <w:rFonts w:ascii="宋体" w:eastAsia="宋体" w:hAnsi="宋体" w:cs="Times New Roman" w:hint="eastAsia"/>
          <w:sz w:val="24"/>
          <w:szCs w:val="20"/>
          <w:vertAlign w:val="subscript"/>
        </w:rPr>
        <w:t>2</w:t>
      </w:r>
      <w:r w:rsidRPr="00AA7C4F">
        <w:rPr>
          <w:rFonts w:ascii="宋体" w:eastAsia="宋体" w:hAnsi="宋体" w:cs="Times New Roman" w:hint="eastAsia"/>
          <w:sz w:val="24"/>
          <w:szCs w:val="20"/>
        </w:rPr>
        <w:t>、R</w:t>
      </w:r>
      <w:r w:rsidRPr="00AA7C4F">
        <w:rPr>
          <w:rFonts w:ascii="宋体" w:eastAsia="宋体" w:hAnsi="宋体" w:cs="Times New Roman" w:hint="eastAsia"/>
          <w:sz w:val="24"/>
          <w:szCs w:val="20"/>
          <w:vertAlign w:val="subscript"/>
        </w:rPr>
        <w:t>3</w:t>
      </w:r>
      <w:r w:rsidRPr="00AA7C4F">
        <w:rPr>
          <w:rFonts w:ascii="宋体" w:eastAsia="宋体" w:hAnsi="宋体" w:cs="Times New Roman" w:hint="eastAsia"/>
          <w:sz w:val="24"/>
          <w:szCs w:val="20"/>
        </w:rPr>
        <w:t>为固定，R为电阻应变片，输出电压U</w:t>
      </w:r>
      <w:r w:rsidRPr="00AA7C4F">
        <w:rPr>
          <w:rFonts w:ascii="宋体" w:eastAsia="宋体" w:hAnsi="宋体" w:cs="Times New Roman" w:hint="eastAsia"/>
          <w:sz w:val="24"/>
          <w:szCs w:val="20"/>
          <w:vertAlign w:val="subscript"/>
        </w:rPr>
        <w:t>O</w:t>
      </w:r>
      <w:r w:rsidRPr="00AA7C4F">
        <w:rPr>
          <w:rFonts w:ascii="宋体" w:eastAsia="宋体" w:hAnsi="宋体" w:cs="Times New Roman" w:hint="eastAsia"/>
          <w:sz w:val="24"/>
          <w:szCs w:val="20"/>
        </w:rPr>
        <w:t>＝EKε，E为电桥转换系数。</w:t>
      </w:r>
    </w:p>
    <w:p w14:paraId="42A5770D" w14:textId="77777777" w:rsidR="00AA7C4F" w:rsidRPr="00AA7C4F" w:rsidRDefault="00AA7C4F" w:rsidP="00E05404">
      <w:pPr>
        <w:jc w:val="center"/>
        <w:rPr>
          <w:rFonts w:ascii="宋体" w:eastAsia="宋体" w:hAnsi="宋体" w:cs="Times New Roman" w:hint="eastAsia"/>
          <w:szCs w:val="20"/>
        </w:rPr>
      </w:pPr>
      <w:r w:rsidRPr="00AA7C4F">
        <w:rPr>
          <w:rFonts w:ascii="宋体" w:eastAsia="宋体" w:hAnsi="宋体" w:cs="Times New Roman" w:hint="eastAsia"/>
          <w:szCs w:val="20"/>
        </w:rPr>
        <w:object w:dxaOrig="7558" w:dyaOrig="4252" w14:anchorId="5097D8FB">
          <v:shape id="对象 2" o:spid="_x0000_i1026" type="#_x0000_t75" style="width:312pt;height:175.2pt;mso-position-horizontal-relative:page;mso-position-vertical-relative:page" o:ole="">
            <v:fill o:detectmouseclick="t"/>
            <v:imagedata r:id="rId9" o:title=""/>
          </v:shape>
          <o:OLEObject Type="Embed" ProgID="Visio.Drawing.11" ShapeID="对象 2" DrawAspect="Content" ObjectID="_1836595065" r:id="rId10"/>
        </w:object>
      </w:r>
    </w:p>
    <w:p w14:paraId="60D514F9" w14:textId="77777777" w:rsidR="00AA7C4F" w:rsidRPr="00AA7C4F" w:rsidRDefault="00AA7C4F" w:rsidP="00E05404">
      <w:pPr>
        <w:spacing w:beforeLines="50" w:before="156"/>
        <w:ind w:firstLineChars="200" w:firstLine="480"/>
        <w:jc w:val="center"/>
        <w:rPr>
          <w:rFonts w:ascii="宋体" w:eastAsia="宋体" w:hAnsi="宋体" w:cs="Times New Roman" w:hint="eastAsia"/>
          <w:sz w:val="24"/>
          <w:szCs w:val="20"/>
        </w:rPr>
      </w:pPr>
      <w:r w:rsidRPr="00AA7C4F">
        <w:rPr>
          <w:rFonts w:ascii="宋体" w:eastAsia="宋体" w:hAnsi="宋体" w:cs="Times New Roman" w:hint="eastAsia"/>
          <w:sz w:val="24"/>
          <w:szCs w:val="20"/>
        </w:rPr>
        <w:t>图1-2 电阻式传感器单臂电桥实验电路图</w:t>
      </w:r>
    </w:p>
    <w:p w14:paraId="699279D5" w14:textId="77777777" w:rsidR="00AA7C4F" w:rsidRPr="00AA7C4F" w:rsidRDefault="00AA7C4F" w:rsidP="00E05404">
      <w:pPr>
        <w:rPr>
          <w:rFonts w:ascii="宋体" w:eastAsia="宋体" w:hAnsi="宋体" w:cs="Times New Roman" w:hint="eastAsia"/>
          <w:sz w:val="28"/>
          <w:szCs w:val="20"/>
        </w:rPr>
      </w:pPr>
      <w:r w:rsidRPr="00AA7C4F">
        <w:rPr>
          <w:rFonts w:ascii="宋体" w:eastAsia="宋体" w:hAnsi="宋体" w:cs="Times New Roman" w:hint="eastAsia"/>
          <w:sz w:val="28"/>
          <w:szCs w:val="20"/>
        </w:rPr>
        <w:t>四、实验步骤</w:t>
      </w:r>
    </w:p>
    <w:p w14:paraId="3358D75E" w14:textId="77777777" w:rsidR="00AA7C4F" w:rsidRPr="00AA7C4F" w:rsidRDefault="00AA7C4F" w:rsidP="00E05404">
      <w:pPr>
        <w:spacing w:beforeLines="50" w:before="156"/>
        <w:ind w:firstLineChars="200" w:firstLine="480"/>
        <w:rPr>
          <w:rFonts w:ascii="宋体" w:eastAsia="宋体" w:hAnsi="宋体" w:cs="Times New Roman" w:hint="eastAsia"/>
          <w:sz w:val="24"/>
          <w:szCs w:val="20"/>
        </w:rPr>
      </w:pPr>
      <w:r w:rsidRPr="00AA7C4F">
        <w:rPr>
          <w:rFonts w:ascii="宋体" w:eastAsia="宋体" w:hAnsi="宋体" w:cs="Times New Roman" w:hint="eastAsia"/>
          <w:sz w:val="24"/>
          <w:szCs w:val="20"/>
        </w:rPr>
        <w:t>1、固定好位移台架，将电阻应变式传感器置于位移台架上，调节测微器使其指示15mm左右。将测微器装入位移台架上部的开口处，将测微器测杆使其与电阻应变式传感器的测杆磁钢吸合，然后调节两个滚花螺母使电阻式应变传感器上的两个悬梁处于水平状态，两个滚花螺母固定在开口处上下两侧。</w:t>
      </w:r>
    </w:p>
    <w:p w14:paraId="724AF5B5" w14:textId="77777777" w:rsidR="00AA7C4F" w:rsidRPr="00AA7C4F" w:rsidRDefault="00AA7C4F" w:rsidP="00E05404">
      <w:pPr>
        <w:spacing w:beforeLines="50" w:before="156"/>
        <w:ind w:firstLineChars="200" w:firstLine="480"/>
        <w:rPr>
          <w:rFonts w:ascii="宋体" w:eastAsia="宋体" w:hAnsi="宋体" w:cs="Times New Roman" w:hint="eastAsia"/>
          <w:sz w:val="24"/>
          <w:szCs w:val="20"/>
        </w:rPr>
      </w:pPr>
      <w:r w:rsidRPr="00AA7C4F">
        <w:rPr>
          <w:rFonts w:ascii="宋体" w:eastAsia="宋体" w:hAnsi="宋体" w:cs="Times New Roman" w:hint="eastAsia"/>
          <w:sz w:val="24"/>
          <w:szCs w:val="20"/>
        </w:rPr>
        <w:t>2、将实验箱（实验台内部已连接）面板上的±15V和地端，用导线接到差动放大器上；将放大器放大倍数电位器RP</w:t>
      </w:r>
      <w:r w:rsidRPr="00AA7C4F">
        <w:rPr>
          <w:rFonts w:ascii="宋体" w:eastAsia="宋体" w:hAnsi="宋体" w:cs="Times New Roman" w:hint="eastAsia"/>
          <w:sz w:val="24"/>
          <w:szCs w:val="20"/>
          <w:vertAlign w:val="subscript"/>
        </w:rPr>
        <w:t>1</w:t>
      </w:r>
      <w:r w:rsidRPr="00AA7C4F">
        <w:rPr>
          <w:rFonts w:ascii="宋体" w:eastAsia="宋体" w:hAnsi="宋体" w:cs="Times New Roman" w:hint="eastAsia"/>
          <w:sz w:val="24"/>
          <w:szCs w:val="20"/>
        </w:rPr>
        <w:t>旋钮（实验台为增益旋钮）顺时针旋到终端位置。</w:t>
      </w:r>
    </w:p>
    <w:p w14:paraId="40C10250" w14:textId="77777777" w:rsidR="00AA7C4F" w:rsidRPr="00AA7C4F" w:rsidRDefault="00AA7C4F" w:rsidP="00E05404">
      <w:pPr>
        <w:spacing w:beforeLines="50" w:before="156"/>
        <w:ind w:firstLineChars="200" w:firstLine="480"/>
        <w:rPr>
          <w:rFonts w:ascii="宋体" w:eastAsia="宋体" w:hAnsi="宋体" w:cs="Times New Roman" w:hint="eastAsia"/>
          <w:sz w:val="24"/>
          <w:szCs w:val="20"/>
        </w:rPr>
      </w:pPr>
      <w:r w:rsidRPr="00AA7C4F">
        <w:rPr>
          <w:rFonts w:ascii="宋体" w:eastAsia="宋体" w:hAnsi="宋体" w:cs="Times New Roman" w:hint="eastAsia"/>
          <w:sz w:val="24"/>
          <w:szCs w:val="20"/>
        </w:rPr>
        <w:t>3、用导线将差动放大器的正负输入端短接，再将其输出端接到数字电压表的输入端；电压量程切换开关拨至20V档；接通电源开关，旋动放大器的调零电位器RP</w:t>
      </w:r>
      <w:r w:rsidRPr="00AA7C4F">
        <w:rPr>
          <w:rFonts w:ascii="宋体" w:eastAsia="宋体" w:hAnsi="宋体" w:cs="Times New Roman" w:hint="eastAsia"/>
          <w:sz w:val="24"/>
          <w:szCs w:val="20"/>
          <w:vertAlign w:val="subscript"/>
        </w:rPr>
        <w:t>2</w:t>
      </w:r>
      <w:r w:rsidRPr="00AA7C4F">
        <w:rPr>
          <w:rFonts w:ascii="宋体" w:eastAsia="宋体" w:hAnsi="宋体" w:cs="Times New Roman" w:hint="eastAsia"/>
          <w:sz w:val="24"/>
          <w:szCs w:val="20"/>
        </w:rPr>
        <w:t>旋钮，使电压表指示向零趋近，然后切换到2V量程档，旋动调零电位器RP</w:t>
      </w:r>
      <w:r w:rsidRPr="00AA7C4F">
        <w:rPr>
          <w:rFonts w:ascii="宋体" w:eastAsia="宋体" w:hAnsi="宋体" w:cs="Times New Roman" w:hint="eastAsia"/>
          <w:sz w:val="24"/>
          <w:szCs w:val="20"/>
          <w:vertAlign w:val="subscript"/>
        </w:rPr>
        <w:t>2</w:t>
      </w:r>
      <w:r w:rsidRPr="00AA7C4F">
        <w:rPr>
          <w:rFonts w:ascii="宋体" w:eastAsia="宋体" w:hAnsi="宋体" w:cs="Times New Roman" w:hint="eastAsia"/>
          <w:sz w:val="24"/>
          <w:szCs w:val="20"/>
        </w:rPr>
        <w:t>旋钮使电压表指示为零；此后调零电位器RP</w:t>
      </w:r>
      <w:r w:rsidRPr="00AA7C4F">
        <w:rPr>
          <w:rFonts w:ascii="宋体" w:eastAsia="宋体" w:hAnsi="宋体" w:cs="Times New Roman" w:hint="eastAsia"/>
          <w:sz w:val="24"/>
          <w:szCs w:val="20"/>
          <w:vertAlign w:val="subscript"/>
        </w:rPr>
        <w:t>2</w:t>
      </w:r>
      <w:r w:rsidRPr="00AA7C4F">
        <w:rPr>
          <w:rFonts w:ascii="宋体" w:eastAsia="宋体" w:hAnsi="宋体" w:cs="Times New Roman" w:hint="eastAsia"/>
          <w:sz w:val="24"/>
          <w:szCs w:val="20"/>
        </w:rPr>
        <w:t>旋钮不再调节，根据实验适当调节增益电位器RP</w:t>
      </w:r>
      <w:r w:rsidRPr="00AA7C4F">
        <w:rPr>
          <w:rFonts w:ascii="宋体" w:eastAsia="宋体" w:hAnsi="宋体" w:cs="Times New Roman" w:hint="eastAsia"/>
          <w:sz w:val="24"/>
          <w:szCs w:val="20"/>
          <w:vertAlign w:val="subscript"/>
        </w:rPr>
        <w:t>1</w:t>
      </w:r>
      <w:r w:rsidRPr="00AA7C4F">
        <w:rPr>
          <w:rFonts w:ascii="宋体" w:eastAsia="宋体" w:hAnsi="宋体" w:cs="Times New Roman" w:hint="eastAsia"/>
          <w:sz w:val="24"/>
          <w:szCs w:val="20"/>
        </w:rPr>
        <w:t>。</w:t>
      </w:r>
    </w:p>
    <w:p w14:paraId="47827DB8" w14:textId="77777777" w:rsidR="00AA7C4F" w:rsidRPr="00AA7C4F" w:rsidRDefault="00AA7C4F" w:rsidP="00E05404">
      <w:pPr>
        <w:spacing w:beforeLines="50" w:before="156"/>
        <w:ind w:firstLineChars="200" w:firstLine="480"/>
        <w:rPr>
          <w:rFonts w:ascii="宋体" w:eastAsia="宋体" w:hAnsi="宋体" w:cs="Times New Roman" w:hint="eastAsia"/>
          <w:sz w:val="24"/>
          <w:szCs w:val="20"/>
        </w:rPr>
      </w:pPr>
      <w:r w:rsidRPr="00AA7C4F">
        <w:rPr>
          <w:rFonts w:ascii="宋体" w:eastAsia="宋体" w:hAnsi="宋体" w:cs="Times New Roman" w:hint="eastAsia"/>
          <w:sz w:val="24"/>
          <w:szCs w:val="20"/>
        </w:rPr>
        <w:t>4、按图1-2接线，R</w:t>
      </w:r>
      <w:r w:rsidRPr="00AA7C4F">
        <w:rPr>
          <w:rFonts w:ascii="宋体" w:eastAsia="宋体" w:hAnsi="宋体" w:cs="Times New Roman" w:hint="eastAsia"/>
          <w:sz w:val="24"/>
          <w:szCs w:val="20"/>
          <w:vertAlign w:val="subscript"/>
        </w:rPr>
        <w:t>1</w:t>
      </w:r>
      <w:r w:rsidRPr="00AA7C4F">
        <w:rPr>
          <w:rFonts w:ascii="宋体" w:eastAsia="宋体" w:hAnsi="宋体" w:cs="Times New Roman" w:hint="eastAsia"/>
          <w:sz w:val="24"/>
          <w:szCs w:val="20"/>
        </w:rPr>
        <w:t>、R</w:t>
      </w:r>
      <w:r w:rsidRPr="00AA7C4F">
        <w:rPr>
          <w:rFonts w:ascii="宋体" w:eastAsia="宋体" w:hAnsi="宋体" w:cs="Times New Roman" w:hint="eastAsia"/>
          <w:sz w:val="24"/>
          <w:szCs w:val="20"/>
          <w:vertAlign w:val="subscript"/>
        </w:rPr>
        <w:t>2</w:t>
      </w:r>
      <w:r w:rsidRPr="00AA7C4F">
        <w:rPr>
          <w:rFonts w:ascii="宋体" w:eastAsia="宋体" w:hAnsi="宋体" w:cs="Times New Roman" w:hint="eastAsia"/>
          <w:sz w:val="24"/>
          <w:szCs w:val="20"/>
        </w:rPr>
        <w:t>、R</w:t>
      </w:r>
      <w:r w:rsidRPr="00AA7C4F">
        <w:rPr>
          <w:rFonts w:ascii="宋体" w:eastAsia="宋体" w:hAnsi="宋体" w:cs="Times New Roman" w:hint="eastAsia"/>
          <w:sz w:val="24"/>
          <w:szCs w:val="20"/>
          <w:vertAlign w:val="subscript"/>
        </w:rPr>
        <w:t>3</w:t>
      </w:r>
      <w:r w:rsidRPr="00AA7C4F">
        <w:rPr>
          <w:rFonts w:ascii="宋体" w:eastAsia="宋体" w:hAnsi="宋体" w:cs="Times New Roman" w:hint="eastAsia"/>
          <w:sz w:val="24"/>
          <w:szCs w:val="20"/>
        </w:rPr>
        <w:t>（电阻传感器部分固定电阻）与一个的应变片构成单臂电桥形式。</w:t>
      </w:r>
    </w:p>
    <w:p w14:paraId="741DE0B2" w14:textId="77777777" w:rsidR="00AA7C4F" w:rsidRPr="00AA7C4F" w:rsidRDefault="00AA7C4F" w:rsidP="00E05404">
      <w:pPr>
        <w:spacing w:beforeLines="50" w:before="156"/>
        <w:ind w:firstLineChars="200" w:firstLine="480"/>
        <w:rPr>
          <w:rFonts w:ascii="宋体" w:eastAsia="宋体" w:hAnsi="宋体" w:cs="Times New Roman" w:hint="eastAsia"/>
          <w:sz w:val="24"/>
          <w:szCs w:val="20"/>
        </w:rPr>
      </w:pPr>
      <w:r w:rsidRPr="00AA7C4F">
        <w:rPr>
          <w:rFonts w:ascii="宋体" w:eastAsia="宋体" w:hAnsi="宋体" w:cs="Times New Roman" w:hint="eastAsia"/>
          <w:sz w:val="24"/>
          <w:szCs w:val="20"/>
        </w:rPr>
        <w:t>5、调节平衡电位器RP，使数字电压表指示接近零，然后旋动测微器使电压表指示为零，此时测微器的读数视为系统零位。分别上旋和下旋测微器，每次0.4mm，上下各2mm，将位移量X和对应的输出电压值U</w:t>
      </w:r>
      <w:r w:rsidRPr="00AA7C4F">
        <w:rPr>
          <w:rFonts w:ascii="宋体" w:eastAsia="宋体" w:hAnsi="宋体" w:cs="Times New Roman" w:hint="eastAsia"/>
          <w:sz w:val="24"/>
          <w:szCs w:val="20"/>
          <w:vertAlign w:val="subscript"/>
        </w:rPr>
        <w:t>O</w:t>
      </w:r>
      <w:r w:rsidRPr="00AA7C4F">
        <w:rPr>
          <w:rFonts w:ascii="宋体" w:eastAsia="宋体" w:hAnsi="宋体" w:cs="Times New Roman" w:hint="eastAsia"/>
          <w:sz w:val="24"/>
          <w:szCs w:val="20"/>
        </w:rPr>
        <w:t>记入下表中。</w:t>
      </w:r>
    </w:p>
    <w:p w14:paraId="3941F93C" w14:textId="77777777" w:rsidR="00AA7C4F" w:rsidRPr="00AA7C4F" w:rsidRDefault="00AA7C4F" w:rsidP="00E05404">
      <w:pPr>
        <w:spacing w:afterLines="50" w:after="156"/>
        <w:jc w:val="center"/>
        <w:rPr>
          <w:rFonts w:ascii="宋体" w:eastAsia="宋体" w:hAnsi="宋体" w:cs="Times New Roman" w:hint="eastAsia"/>
          <w:sz w:val="24"/>
          <w:szCs w:val="20"/>
        </w:rPr>
      </w:pPr>
      <w:r w:rsidRPr="00AA7C4F">
        <w:rPr>
          <w:rFonts w:ascii="宋体" w:eastAsia="宋体" w:hAnsi="宋体" w:cs="Times New Roman" w:hint="eastAsia"/>
          <w:sz w:val="24"/>
          <w:szCs w:val="20"/>
        </w:rPr>
        <w:t>表 1-1</w:t>
      </w:r>
    </w:p>
    <w:tbl>
      <w:tblPr>
        <w:tblW w:w="907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00"/>
        <w:gridCol w:w="743"/>
        <w:gridCol w:w="743"/>
        <w:gridCol w:w="743"/>
        <w:gridCol w:w="743"/>
        <w:gridCol w:w="743"/>
        <w:gridCol w:w="743"/>
        <w:gridCol w:w="743"/>
        <w:gridCol w:w="743"/>
        <w:gridCol w:w="743"/>
        <w:gridCol w:w="743"/>
        <w:gridCol w:w="743"/>
      </w:tblGrid>
      <w:tr w:rsidR="00AA7C4F" w:rsidRPr="00AA7C4F" w14:paraId="45F559D8" w14:textId="77777777" w:rsidTr="00AA7C4F">
        <w:trPr>
          <w:trHeight w:val="397"/>
          <w:jc w:val="center"/>
        </w:trPr>
        <w:tc>
          <w:tcPr>
            <w:tcW w:w="900" w:type="dxa"/>
            <w:vAlign w:val="center"/>
          </w:tcPr>
          <w:p w14:paraId="33035448" w14:textId="77777777" w:rsidR="00AA7C4F" w:rsidRPr="00AA7C4F" w:rsidRDefault="00AA7C4F" w:rsidP="00E05404">
            <w:pPr>
              <w:jc w:val="center"/>
              <w:rPr>
                <w:rFonts w:ascii="宋体" w:eastAsia="宋体" w:hAnsi="宋体" w:cs="Times New Roman" w:hint="eastAsia"/>
                <w:sz w:val="24"/>
                <w:szCs w:val="20"/>
              </w:rPr>
            </w:pPr>
            <w:r w:rsidRPr="00AA7C4F">
              <w:rPr>
                <w:rFonts w:ascii="宋体" w:eastAsia="宋体" w:hAnsi="宋体" w:cs="Times New Roman" w:hint="eastAsia"/>
                <w:sz w:val="24"/>
                <w:szCs w:val="20"/>
              </w:rPr>
              <w:t>X(mm)</w:t>
            </w:r>
          </w:p>
        </w:tc>
        <w:tc>
          <w:tcPr>
            <w:tcW w:w="743" w:type="dxa"/>
            <w:vAlign w:val="center"/>
          </w:tcPr>
          <w:p w14:paraId="21C50DB3" w14:textId="334BD06D" w:rsidR="00AA7C4F" w:rsidRPr="00AA7C4F" w:rsidRDefault="00AA7C4F" w:rsidP="00E05404">
            <w:pPr>
              <w:jc w:val="center"/>
              <w:rPr>
                <w:rFonts w:ascii="宋体" w:eastAsia="宋体" w:hAnsi="宋体" w:cs="Times New Roman" w:hint="eastAsia"/>
                <w:sz w:val="24"/>
                <w:szCs w:val="20"/>
              </w:rPr>
            </w:pPr>
            <w:r>
              <w:rPr>
                <w:rFonts w:ascii="宋体" w:eastAsia="宋体" w:hAnsi="宋体" w:cs="Times New Roman" w:hint="eastAsia"/>
                <w:sz w:val="24"/>
                <w:szCs w:val="20"/>
              </w:rPr>
              <w:t>-2.0</w:t>
            </w:r>
          </w:p>
        </w:tc>
        <w:tc>
          <w:tcPr>
            <w:tcW w:w="743" w:type="dxa"/>
            <w:vAlign w:val="center"/>
          </w:tcPr>
          <w:p w14:paraId="1FAB40B4" w14:textId="57E4DFF0" w:rsidR="00AA7C4F" w:rsidRPr="00AA7C4F" w:rsidRDefault="00AA7C4F" w:rsidP="00E05404">
            <w:pPr>
              <w:jc w:val="center"/>
              <w:rPr>
                <w:rFonts w:ascii="宋体" w:eastAsia="宋体" w:hAnsi="宋体" w:cs="Times New Roman" w:hint="eastAsia"/>
                <w:sz w:val="24"/>
                <w:szCs w:val="20"/>
              </w:rPr>
            </w:pPr>
            <w:r>
              <w:rPr>
                <w:rFonts w:ascii="宋体" w:eastAsia="宋体" w:hAnsi="宋体" w:cs="Times New Roman" w:hint="eastAsia"/>
                <w:sz w:val="24"/>
                <w:szCs w:val="20"/>
              </w:rPr>
              <w:t>-1.6</w:t>
            </w:r>
          </w:p>
        </w:tc>
        <w:tc>
          <w:tcPr>
            <w:tcW w:w="743" w:type="dxa"/>
            <w:vAlign w:val="center"/>
          </w:tcPr>
          <w:p w14:paraId="07DE0778" w14:textId="73EABFCE" w:rsidR="00AA7C4F" w:rsidRPr="00AA7C4F" w:rsidRDefault="00AA7C4F" w:rsidP="00E05404">
            <w:pPr>
              <w:jc w:val="center"/>
              <w:rPr>
                <w:rFonts w:ascii="宋体" w:eastAsia="宋体" w:hAnsi="宋体" w:cs="Times New Roman" w:hint="eastAsia"/>
                <w:sz w:val="24"/>
                <w:szCs w:val="20"/>
              </w:rPr>
            </w:pPr>
            <w:r>
              <w:rPr>
                <w:rFonts w:ascii="宋体" w:eastAsia="宋体" w:hAnsi="宋体" w:cs="Times New Roman" w:hint="eastAsia"/>
                <w:sz w:val="24"/>
                <w:szCs w:val="20"/>
              </w:rPr>
              <w:t>-1.2</w:t>
            </w:r>
          </w:p>
        </w:tc>
        <w:tc>
          <w:tcPr>
            <w:tcW w:w="743" w:type="dxa"/>
            <w:vAlign w:val="center"/>
          </w:tcPr>
          <w:p w14:paraId="6BD14468" w14:textId="19BE78A8" w:rsidR="00AA7C4F" w:rsidRPr="00AA7C4F" w:rsidRDefault="00AA7C4F" w:rsidP="00E05404">
            <w:pPr>
              <w:jc w:val="center"/>
              <w:rPr>
                <w:rFonts w:ascii="宋体" w:eastAsia="宋体" w:hAnsi="宋体" w:cs="Times New Roman" w:hint="eastAsia"/>
                <w:sz w:val="24"/>
                <w:szCs w:val="20"/>
              </w:rPr>
            </w:pPr>
            <w:r>
              <w:rPr>
                <w:rFonts w:ascii="宋体" w:eastAsia="宋体" w:hAnsi="宋体" w:cs="Times New Roman" w:hint="eastAsia"/>
                <w:sz w:val="24"/>
                <w:szCs w:val="20"/>
              </w:rPr>
              <w:t>-0.8</w:t>
            </w:r>
          </w:p>
        </w:tc>
        <w:tc>
          <w:tcPr>
            <w:tcW w:w="743" w:type="dxa"/>
            <w:vAlign w:val="center"/>
          </w:tcPr>
          <w:p w14:paraId="563A445D" w14:textId="60D98039" w:rsidR="00AA7C4F" w:rsidRPr="00AA7C4F" w:rsidRDefault="00AA7C4F" w:rsidP="00E05404">
            <w:pPr>
              <w:jc w:val="center"/>
              <w:rPr>
                <w:rFonts w:ascii="宋体" w:eastAsia="宋体" w:hAnsi="宋体" w:cs="Times New Roman" w:hint="eastAsia"/>
                <w:sz w:val="24"/>
                <w:szCs w:val="20"/>
              </w:rPr>
            </w:pPr>
            <w:r>
              <w:rPr>
                <w:rFonts w:ascii="宋体" w:eastAsia="宋体" w:hAnsi="宋体" w:cs="Times New Roman" w:hint="eastAsia"/>
                <w:sz w:val="24"/>
                <w:szCs w:val="20"/>
              </w:rPr>
              <w:t>-0.4</w:t>
            </w:r>
          </w:p>
        </w:tc>
        <w:tc>
          <w:tcPr>
            <w:tcW w:w="743" w:type="dxa"/>
            <w:vAlign w:val="center"/>
          </w:tcPr>
          <w:p w14:paraId="145D83EC" w14:textId="77777777" w:rsidR="00AA7C4F" w:rsidRPr="00AA7C4F" w:rsidRDefault="00AA7C4F" w:rsidP="00E05404">
            <w:pPr>
              <w:jc w:val="center"/>
              <w:rPr>
                <w:rFonts w:ascii="宋体" w:eastAsia="宋体" w:hAnsi="宋体" w:cs="Times New Roman" w:hint="eastAsia"/>
                <w:sz w:val="24"/>
                <w:szCs w:val="20"/>
              </w:rPr>
            </w:pPr>
            <w:r w:rsidRPr="00AA7C4F">
              <w:rPr>
                <w:rFonts w:ascii="宋体" w:eastAsia="宋体" w:hAnsi="宋体" w:cs="Times New Roman" w:hint="eastAsia"/>
                <w:sz w:val="24"/>
                <w:szCs w:val="20"/>
              </w:rPr>
              <w:t>0</w:t>
            </w:r>
          </w:p>
        </w:tc>
        <w:tc>
          <w:tcPr>
            <w:tcW w:w="743" w:type="dxa"/>
            <w:vAlign w:val="center"/>
          </w:tcPr>
          <w:p w14:paraId="629AA9EF" w14:textId="5D13709D" w:rsidR="00AA7C4F" w:rsidRPr="00AA7C4F" w:rsidRDefault="00AA7C4F" w:rsidP="00E05404">
            <w:pPr>
              <w:jc w:val="center"/>
              <w:rPr>
                <w:rFonts w:ascii="宋体" w:eastAsia="宋体" w:hAnsi="宋体" w:cs="Times New Roman" w:hint="eastAsia"/>
                <w:sz w:val="24"/>
                <w:szCs w:val="20"/>
              </w:rPr>
            </w:pPr>
            <w:r>
              <w:rPr>
                <w:rFonts w:ascii="宋体" w:eastAsia="宋体" w:hAnsi="宋体" w:cs="Times New Roman" w:hint="eastAsia"/>
                <w:sz w:val="24"/>
                <w:szCs w:val="20"/>
              </w:rPr>
              <w:t>0.4</w:t>
            </w:r>
          </w:p>
        </w:tc>
        <w:tc>
          <w:tcPr>
            <w:tcW w:w="743" w:type="dxa"/>
            <w:vAlign w:val="center"/>
          </w:tcPr>
          <w:p w14:paraId="62760E50" w14:textId="5539C651" w:rsidR="00AA7C4F" w:rsidRPr="00AA7C4F" w:rsidRDefault="00AA7C4F" w:rsidP="00E05404">
            <w:pPr>
              <w:jc w:val="center"/>
              <w:rPr>
                <w:rFonts w:ascii="宋体" w:eastAsia="宋体" w:hAnsi="宋体" w:cs="Times New Roman" w:hint="eastAsia"/>
                <w:sz w:val="24"/>
                <w:szCs w:val="20"/>
              </w:rPr>
            </w:pPr>
            <w:r>
              <w:rPr>
                <w:rFonts w:ascii="宋体" w:eastAsia="宋体" w:hAnsi="宋体" w:cs="Times New Roman" w:hint="eastAsia"/>
                <w:sz w:val="24"/>
                <w:szCs w:val="20"/>
              </w:rPr>
              <w:t>0.8</w:t>
            </w:r>
          </w:p>
        </w:tc>
        <w:tc>
          <w:tcPr>
            <w:tcW w:w="743" w:type="dxa"/>
            <w:vAlign w:val="center"/>
          </w:tcPr>
          <w:p w14:paraId="661000C1" w14:textId="540E9407" w:rsidR="00AA7C4F" w:rsidRPr="00AA7C4F" w:rsidRDefault="00AA7C4F" w:rsidP="00E05404">
            <w:pPr>
              <w:jc w:val="center"/>
              <w:rPr>
                <w:rFonts w:ascii="宋体" w:eastAsia="宋体" w:hAnsi="宋体" w:cs="Times New Roman" w:hint="eastAsia"/>
                <w:sz w:val="24"/>
                <w:szCs w:val="20"/>
              </w:rPr>
            </w:pPr>
            <w:r>
              <w:rPr>
                <w:rFonts w:ascii="宋体" w:eastAsia="宋体" w:hAnsi="宋体" w:cs="Times New Roman" w:hint="eastAsia"/>
                <w:sz w:val="24"/>
                <w:szCs w:val="20"/>
              </w:rPr>
              <w:t>1.2</w:t>
            </w:r>
          </w:p>
        </w:tc>
        <w:tc>
          <w:tcPr>
            <w:tcW w:w="743" w:type="dxa"/>
            <w:vAlign w:val="center"/>
          </w:tcPr>
          <w:p w14:paraId="0EF9E952" w14:textId="38F9B265" w:rsidR="00AA7C4F" w:rsidRPr="00AA7C4F" w:rsidRDefault="00AA7C4F" w:rsidP="00E05404">
            <w:pPr>
              <w:jc w:val="center"/>
              <w:rPr>
                <w:rFonts w:ascii="宋体" w:eastAsia="宋体" w:hAnsi="宋体" w:cs="Times New Roman" w:hint="eastAsia"/>
                <w:sz w:val="24"/>
                <w:szCs w:val="20"/>
              </w:rPr>
            </w:pPr>
            <w:r>
              <w:rPr>
                <w:rFonts w:ascii="宋体" w:eastAsia="宋体" w:hAnsi="宋体" w:cs="Times New Roman" w:hint="eastAsia"/>
                <w:sz w:val="24"/>
                <w:szCs w:val="20"/>
              </w:rPr>
              <w:t>1.6</w:t>
            </w:r>
          </w:p>
        </w:tc>
        <w:tc>
          <w:tcPr>
            <w:tcW w:w="743" w:type="dxa"/>
            <w:vAlign w:val="center"/>
          </w:tcPr>
          <w:p w14:paraId="2478B646" w14:textId="3A5ADA67" w:rsidR="00AA7C4F" w:rsidRPr="00AA7C4F" w:rsidRDefault="00AA7C4F" w:rsidP="00E05404">
            <w:pPr>
              <w:jc w:val="center"/>
              <w:rPr>
                <w:rFonts w:ascii="宋体" w:eastAsia="宋体" w:hAnsi="宋体" w:cs="Times New Roman" w:hint="eastAsia"/>
                <w:sz w:val="24"/>
                <w:szCs w:val="20"/>
              </w:rPr>
            </w:pPr>
            <w:r>
              <w:rPr>
                <w:rFonts w:ascii="宋体" w:eastAsia="宋体" w:hAnsi="宋体" w:cs="Times New Roman" w:hint="eastAsia"/>
                <w:sz w:val="24"/>
                <w:szCs w:val="20"/>
              </w:rPr>
              <w:t>2.0</w:t>
            </w:r>
          </w:p>
        </w:tc>
      </w:tr>
      <w:tr w:rsidR="00AA7C4F" w:rsidRPr="00AA7C4F" w14:paraId="7C62AFDE" w14:textId="77777777" w:rsidTr="00AA7C4F">
        <w:trPr>
          <w:trHeight w:val="397"/>
          <w:jc w:val="center"/>
        </w:trPr>
        <w:tc>
          <w:tcPr>
            <w:tcW w:w="900" w:type="dxa"/>
            <w:vAlign w:val="center"/>
          </w:tcPr>
          <w:p w14:paraId="70849912" w14:textId="77777777" w:rsidR="00AA7C4F" w:rsidRPr="00AA7C4F" w:rsidRDefault="00AA7C4F" w:rsidP="00E05404">
            <w:pPr>
              <w:jc w:val="center"/>
              <w:rPr>
                <w:rFonts w:ascii="宋体" w:eastAsia="宋体" w:hAnsi="宋体" w:cs="Times New Roman" w:hint="eastAsia"/>
                <w:sz w:val="24"/>
                <w:szCs w:val="20"/>
              </w:rPr>
            </w:pPr>
            <w:r w:rsidRPr="00AA7C4F">
              <w:rPr>
                <w:rFonts w:ascii="宋体" w:eastAsia="宋体" w:hAnsi="宋体" w:cs="Times New Roman" w:hint="eastAsia"/>
                <w:sz w:val="24"/>
                <w:szCs w:val="20"/>
              </w:rPr>
              <w:t>U</w:t>
            </w:r>
            <w:r w:rsidRPr="00AA7C4F">
              <w:rPr>
                <w:rFonts w:ascii="宋体" w:eastAsia="宋体" w:hAnsi="宋体" w:cs="Times New Roman" w:hint="eastAsia"/>
                <w:sz w:val="24"/>
                <w:szCs w:val="20"/>
                <w:vertAlign w:val="subscript"/>
              </w:rPr>
              <w:t>O</w:t>
            </w:r>
            <w:r w:rsidRPr="00AA7C4F">
              <w:rPr>
                <w:rFonts w:ascii="宋体" w:eastAsia="宋体" w:hAnsi="宋体" w:cs="Times New Roman" w:hint="eastAsia"/>
                <w:sz w:val="24"/>
                <w:szCs w:val="20"/>
              </w:rPr>
              <w:t>(mV)</w:t>
            </w:r>
          </w:p>
        </w:tc>
        <w:tc>
          <w:tcPr>
            <w:tcW w:w="743" w:type="dxa"/>
            <w:vAlign w:val="center"/>
          </w:tcPr>
          <w:p w14:paraId="29F12D12" w14:textId="3BF93ECE" w:rsidR="00AA7C4F" w:rsidRPr="00AA7C4F" w:rsidRDefault="00AA7C4F" w:rsidP="00E05404">
            <w:pPr>
              <w:jc w:val="center"/>
              <w:rPr>
                <w:rFonts w:ascii="宋体" w:eastAsia="宋体" w:hAnsi="宋体" w:cs="Times New Roman" w:hint="eastAsia"/>
                <w:sz w:val="24"/>
                <w:szCs w:val="20"/>
              </w:rPr>
            </w:pPr>
            <w:r>
              <w:rPr>
                <w:rFonts w:ascii="宋体" w:eastAsia="宋体" w:hAnsi="宋体" w:cs="Times New Roman" w:hint="eastAsia"/>
                <w:sz w:val="24"/>
                <w:szCs w:val="20"/>
              </w:rPr>
              <w:t>260</w:t>
            </w:r>
          </w:p>
        </w:tc>
        <w:tc>
          <w:tcPr>
            <w:tcW w:w="743" w:type="dxa"/>
            <w:vAlign w:val="center"/>
          </w:tcPr>
          <w:p w14:paraId="245AC3D0" w14:textId="1CA942AA" w:rsidR="00AA7C4F" w:rsidRPr="00AA7C4F" w:rsidRDefault="00AA7C4F" w:rsidP="00E05404">
            <w:pPr>
              <w:jc w:val="center"/>
              <w:rPr>
                <w:rFonts w:ascii="宋体" w:eastAsia="宋体" w:hAnsi="宋体" w:cs="Times New Roman" w:hint="eastAsia"/>
                <w:sz w:val="24"/>
                <w:szCs w:val="20"/>
              </w:rPr>
            </w:pPr>
            <w:r>
              <w:rPr>
                <w:rFonts w:ascii="宋体" w:eastAsia="宋体" w:hAnsi="宋体" w:cs="Times New Roman" w:hint="eastAsia"/>
                <w:sz w:val="24"/>
                <w:szCs w:val="20"/>
              </w:rPr>
              <w:t>194</w:t>
            </w:r>
          </w:p>
        </w:tc>
        <w:tc>
          <w:tcPr>
            <w:tcW w:w="743" w:type="dxa"/>
            <w:vAlign w:val="center"/>
          </w:tcPr>
          <w:p w14:paraId="4916C5D9" w14:textId="371A6CB7" w:rsidR="00AA7C4F" w:rsidRPr="00AA7C4F" w:rsidRDefault="00AA7C4F" w:rsidP="00E05404">
            <w:pPr>
              <w:jc w:val="center"/>
              <w:rPr>
                <w:rFonts w:ascii="宋体" w:eastAsia="宋体" w:hAnsi="宋体" w:cs="Times New Roman" w:hint="eastAsia"/>
                <w:sz w:val="24"/>
                <w:szCs w:val="20"/>
              </w:rPr>
            </w:pPr>
            <w:r>
              <w:rPr>
                <w:rFonts w:ascii="宋体" w:eastAsia="宋体" w:hAnsi="宋体" w:cs="Times New Roman" w:hint="eastAsia"/>
                <w:sz w:val="24"/>
                <w:szCs w:val="20"/>
              </w:rPr>
              <w:t>133</w:t>
            </w:r>
          </w:p>
        </w:tc>
        <w:tc>
          <w:tcPr>
            <w:tcW w:w="743" w:type="dxa"/>
            <w:vAlign w:val="center"/>
          </w:tcPr>
          <w:p w14:paraId="09B0F405" w14:textId="4D42EDD5" w:rsidR="00AA7C4F" w:rsidRPr="00AA7C4F" w:rsidRDefault="00AA7C4F" w:rsidP="00E05404">
            <w:pPr>
              <w:jc w:val="center"/>
              <w:rPr>
                <w:rFonts w:ascii="宋体" w:eastAsia="宋体" w:hAnsi="宋体" w:cs="Times New Roman" w:hint="eastAsia"/>
                <w:sz w:val="24"/>
                <w:szCs w:val="20"/>
              </w:rPr>
            </w:pPr>
            <w:r>
              <w:rPr>
                <w:rFonts w:ascii="宋体" w:eastAsia="宋体" w:hAnsi="宋体" w:cs="Times New Roman" w:hint="eastAsia"/>
                <w:sz w:val="24"/>
                <w:szCs w:val="20"/>
              </w:rPr>
              <w:t>85</w:t>
            </w:r>
          </w:p>
        </w:tc>
        <w:tc>
          <w:tcPr>
            <w:tcW w:w="743" w:type="dxa"/>
            <w:vAlign w:val="center"/>
          </w:tcPr>
          <w:p w14:paraId="648E23A7" w14:textId="0319532B" w:rsidR="00AA7C4F" w:rsidRPr="00AA7C4F" w:rsidRDefault="00AA7C4F" w:rsidP="00E05404">
            <w:pPr>
              <w:jc w:val="center"/>
              <w:rPr>
                <w:rFonts w:ascii="宋体" w:eastAsia="宋体" w:hAnsi="宋体" w:cs="Times New Roman" w:hint="eastAsia"/>
                <w:sz w:val="24"/>
                <w:szCs w:val="20"/>
              </w:rPr>
            </w:pPr>
            <w:r>
              <w:rPr>
                <w:rFonts w:ascii="宋体" w:eastAsia="宋体" w:hAnsi="宋体" w:cs="Times New Roman" w:hint="eastAsia"/>
                <w:sz w:val="24"/>
                <w:szCs w:val="20"/>
              </w:rPr>
              <w:t>44</w:t>
            </w:r>
          </w:p>
        </w:tc>
        <w:tc>
          <w:tcPr>
            <w:tcW w:w="743" w:type="dxa"/>
            <w:vAlign w:val="center"/>
          </w:tcPr>
          <w:p w14:paraId="3BFAB494" w14:textId="77777777" w:rsidR="00AA7C4F" w:rsidRPr="00AA7C4F" w:rsidRDefault="00AA7C4F" w:rsidP="00E05404">
            <w:pPr>
              <w:jc w:val="center"/>
              <w:rPr>
                <w:rFonts w:ascii="宋体" w:eastAsia="宋体" w:hAnsi="宋体" w:cs="Times New Roman" w:hint="eastAsia"/>
                <w:sz w:val="24"/>
                <w:szCs w:val="20"/>
              </w:rPr>
            </w:pPr>
            <w:r w:rsidRPr="00AA7C4F">
              <w:rPr>
                <w:rFonts w:ascii="宋体" w:eastAsia="宋体" w:hAnsi="宋体" w:cs="Times New Roman" w:hint="eastAsia"/>
                <w:sz w:val="24"/>
                <w:szCs w:val="20"/>
              </w:rPr>
              <w:t>0</w:t>
            </w:r>
          </w:p>
        </w:tc>
        <w:tc>
          <w:tcPr>
            <w:tcW w:w="743" w:type="dxa"/>
            <w:vAlign w:val="center"/>
          </w:tcPr>
          <w:p w14:paraId="1BEE75B9" w14:textId="76C5C25E" w:rsidR="00AA7C4F" w:rsidRPr="00AA7C4F" w:rsidRDefault="00AA7C4F" w:rsidP="00E05404">
            <w:pPr>
              <w:jc w:val="center"/>
              <w:rPr>
                <w:rFonts w:ascii="宋体" w:eastAsia="宋体" w:hAnsi="宋体" w:cs="Times New Roman" w:hint="eastAsia"/>
                <w:sz w:val="24"/>
                <w:szCs w:val="20"/>
              </w:rPr>
            </w:pPr>
            <w:r>
              <w:rPr>
                <w:rFonts w:ascii="宋体" w:eastAsia="宋体" w:hAnsi="宋体" w:cs="Times New Roman" w:hint="eastAsia"/>
                <w:sz w:val="24"/>
                <w:szCs w:val="20"/>
              </w:rPr>
              <w:t>-40</w:t>
            </w:r>
          </w:p>
        </w:tc>
        <w:tc>
          <w:tcPr>
            <w:tcW w:w="743" w:type="dxa"/>
            <w:vAlign w:val="center"/>
          </w:tcPr>
          <w:p w14:paraId="2626F986" w14:textId="661BB4C1" w:rsidR="00AA7C4F" w:rsidRPr="00AA7C4F" w:rsidRDefault="00AA7C4F" w:rsidP="00E05404">
            <w:pPr>
              <w:jc w:val="center"/>
              <w:rPr>
                <w:rFonts w:ascii="宋体" w:eastAsia="宋体" w:hAnsi="宋体" w:cs="Times New Roman" w:hint="eastAsia"/>
                <w:sz w:val="24"/>
                <w:szCs w:val="20"/>
              </w:rPr>
            </w:pPr>
            <w:r>
              <w:rPr>
                <w:rFonts w:ascii="宋体" w:eastAsia="宋体" w:hAnsi="宋体" w:cs="Times New Roman" w:hint="eastAsia"/>
                <w:sz w:val="24"/>
                <w:szCs w:val="20"/>
              </w:rPr>
              <w:t>-96</w:t>
            </w:r>
          </w:p>
        </w:tc>
        <w:tc>
          <w:tcPr>
            <w:tcW w:w="743" w:type="dxa"/>
            <w:vAlign w:val="center"/>
          </w:tcPr>
          <w:p w14:paraId="403F4FD0" w14:textId="7EFC8343" w:rsidR="00AA7C4F" w:rsidRPr="00AA7C4F" w:rsidRDefault="00AA7C4F" w:rsidP="00E05404">
            <w:pPr>
              <w:jc w:val="center"/>
              <w:rPr>
                <w:rFonts w:ascii="宋体" w:eastAsia="宋体" w:hAnsi="宋体" w:cs="Times New Roman" w:hint="eastAsia"/>
                <w:sz w:val="24"/>
                <w:szCs w:val="20"/>
              </w:rPr>
            </w:pPr>
            <w:r>
              <w:rPr>
                <w:rFonts w:ascii="宋体" w:eastAsia="宋体" w:hAnsi="宋体" w:cs="Times New Roman" w:hint="eastAsia"/>
                <w:sz w:val="24"/>
                <w:szCs w:val="20"/>
              </w:rPr>
              <w:t>-152</w:t>
            </w:r>
          </w:p>
        </w:tc>
        <w:tc>
          <w:tcPr>
            <w:tcW w:w="743" w:type="dxa"/>
            <w:vAlign w:val="center"/>
          </w:tcPr>
          <w:p w14:paraId="57E5B900" w14:textId="4AA34802" w:rsidR="00AA7C4F" w:rsidRPr="00AA7C4F" w:rsidRDefault="00AA7C4F" w:rsidP="00E05404">
            <w:pPr>
              <w:jc w:val="center"/>
              <w:rPr>
                <w:rFonts w:ascii="宋体" w:eastAsia="宋体" w:hAnsi="宋体" w:cs="Times New Roman" w:hint="eastAsia"/>
                <w:sz w:val="24"/>
                <w:szCs w:val="20"/>
              </w:rPr>
            </w:pPr>
            <w:r>
              <w:rPr>
                <w:rFonts w:ascii="宋体" w:eastAsia="宋体" w:hAnsi="宋体" w:cs="Times New Roman" w:hint="eastAsia"/>
                <w:sz w:val="24"/>
                <w:szCs w:val="20"/>
              </w:rPr>
              <w:t>-216</w:t>
            </w:r>
          </w:p>
        </w:tc>
        <w:tc>
          <w:tcPr>
            <w:tcW w:w="743" w:type="dxa"/>
            <w:vAlign w:val="center"/>
          </w:tcPr>
          <w:p w14:paraId="22F7180F" w14:textId="7031ADE7" w:rsidR="00AA7C4F" w:rsidRPr="00AA7C4F" w:rsidRDefault="00AA7C4F" w:rsidP="00E05404">
            <w:pPr>
              <w:jc w:val="center"/>
              <w:rPr>
                <w:rFonts w:ascii="宋体" w:eastAsia="宋体" w:hAnsi="宋体" w:cs="Times New Roman" w:hint="eastAsia"/>
                <w:sz w:val="24"/>
                <w:szCs w:val="20"/>
              </w:rPr>
            </w:pPr>
            <w:r>
              <w:rPr>
                <w:rFonts w:ascii="宋体" w:eastAsia="宋体" w:hAnsi="宋体" w:cs="Times New Roman" w:hint="eastAsia"/>
                <w:sz w:val="24"/>
                <w:szCs w:val="20"/>
              </w:rPr>
              <w:t>-260</w:t>
            </w:r>
          </w:p>
        </w:tc>
      </w:tr>
    </w:tbl>
    <w:p w14:paraId="7101CF3B" w14:textId="77777777" w:rsidR="00AA7C4F" w:rsidRPr="00AA7C4F" w:rsidRDefault="00AA7C4F" w:rsidP="00E05404">
      <w:pPr>
        <w:rPr>
          <w:rFonts w:ascii="宋体" w:eastAsia="宋体" w:hAnsi="宋体" w:cs="Times New Roman" w:hint="eastAsia"/>
          <w:sz w:val="24"/>
          <w:szCs w:val="20"/>
        </w:rPr>
      </w:pPr>
    </w:p>
    <w:p w14:paraId="6D7806BD" w14:textId="77777777" w:rsidR="00AA7C4F" w:rsidRPr="00AA7C4F" w:rsidRDefault="00AA7C4F" w:rsidP="00E05404">
      <w:pPr>
        <w:rPr>
          <w:rFonts w:ascii="宋体" w:eastAsia="宋体" w:hAnsi="宋体" w:cs="Times New Roman" w:hint="eastAsia"/>
          <w:sz w:val="28"/>
          <w:szCs w:val="20"/>
        </w:rPr>
      </w:pPr>
      <w:r w:rsidRPr="00AA7C4F">
        <w:rPr>
          <w:rFonts w:ascii="宋体" w:eastAsia="宋体" w:hAnsi="宋体" w:cs="Times New Roman" w:hint="eastAsia"/>
          <w:sz w:val="28"/>
          <w:szCs w:val="20"/>
        </w:rPr>
        <w:t>五、实验报告</w:t>
      </w:r>
    </w:p>
    <w:p w14:paraId="4B4BAF75" w14:textId="3196F665" w:rsidR="00E05404" w:rsidRDefault="00AA7C4F" w:rsidP="00E05404">
      <w:pPr>
        <w:ind w:firstLineChars="200" w:firstLine="480"/>
        <w:rPr>
          <w:rFonts w:ascii="宋体" w:eastAsia="宋体" w:hAnsi="宋体" w:cs="Times New Roman" w:hint="eastAsia"/>
          <w:sz w:val="24"/>
          <w:szCs w:val="20"/>
        </w:rPr>
      </w:pPr>
      <w:r w:rsidRPr="00AA7C4F">
        <w:rPr>
          <w:rFonts w:ascii="宋体" w:eastAsia="宋体" w:hAnsi="宋体" w:cs="Times New Roman" w:hint="eastAsia"/>
          <w:sz w:val="24"/>
          <w:szCs w:val="20"/>
        </w:rPr>
        <w:t>1、根据表1-1中的实验数据，画出输入/输出特性曲线</w:t>
      </w:r>
      <w:r w:rsidRPr="00AA7C4F">
        <w:rPr>
          <w:rFonts w:ascii="宋体" w:eastAsia="宋体" w:hAnsi="宋体" w:cs="Times New Roman" w:hint="eastAsia"/>
          <w:position w:val="-12"/>
          <w:sz w:val="24"/>
          <w:szCs w:val="20"/>
        </w:rPr>
        <w:object w:dxaOrig="1100" w:dyaOrig="366" w14:anchorId="6C6BFF5B">
          <v:shape id="对象 3" o:spid="_x0000_i1027" type="#_x0000_t75" style="width:54pt;height:18pt;mso-position-horizontal-relative:page;mso-position-vertical-relative:page" o:ole="">
            <v:imagedata r:id="rId11" o:title=""/>
          </v:shape>
          <o:OLEObject Type="Embed" ProgID="Equation.3" ShapeID="对象 3" DrawAspect="Content" ObjectID="_1836595066" r:id="rId12"/>
        </w:object>
      </w:r>
      <w:r w:rsidRPr="00AA7C4F">
        <w:rPr>
          <w:rFonts w:ascii="宋体" w:eastAsia="宋体" w:hAnsi="宋体" w:cs="Times New Roman" w:hint="eastAsia"/>
          <w:sz w:val="24"/>
          <w:szCs w:val="20"/>
        </w:rPr>
        <w:t>，并且计</w:t>
      </w:r>
      <w:r w:rsidRPr="00AA7C4F">
        <w:rPr>
          <w:rFonts w:ascii="宋体" w:eastAsia="宋体" w:hAnsi="宋体" w:cs="Times New Roman" w:hint="eastAsia"/>
          <w:sz w:val="24"/>
          <w:szCs w:val="20"/>
        </w:rPr>
        <w:lastRenderedPageBreak/>
        <w:t>算灵敏度和非线性误差。</w:t>
      </w:r>
    </w:p>
    <w:p w14:paraId="0B12E496" w14:textId="054152A2" w:rsidR="0035167A" w:rsidRPr="00E05404" w:rsidRDefault="0035167A" w:rsidP="00E05404">
      <w:pPr>
        <w:rPr>
          <w:rFonts w:ascii="宋体" w:eastAsia="宋体" w:hAnsi="宋体" w:cs="Times New Roman" w:hint="eastAsia"/>
          <w:sz w:val="28"/>
          <w:szCs w:val="28"/>
        </w:rPr>
      </w:pPr>
      <w:r w:rsidRPr="00E05404">
        <w:rPr>
          <w:rFonts w:ascii="宋体" w:eastAsia="宋体" w:hAnsi="宋体" w:cs="Times New Roman" w:hint="eastAsia"/>
          <w:sz w:val="28"/>
          <w:szCs w:val="28"/>
        </w:rPr>
        <w:t>利用最小二乘法进行拟合：</w:t>
      </w:r>
    </w:p>
    <w:p w14:paraId="7A6C73B9" w14:textId="3F4C7B74" w:rsidR="0035167A" w:rsidRPr="00E05404" w:rsidRDefault="0035167A" w:rsidP="00E05404">
      <w:pPr>
        <w:ind w:firstLineChars="200" w:firstLine="560"/>
        <w:rPr>
          <w:rFonts w:ascii="宋体" w:eastAsia="宋体" w:hAnsi="宋体" w:cs="Times New Roman" w:hint="eastAsia"/>
          <w:sz w:val="28"/>
          <w:szCs w:val="28"/>
        </w:rPr>
      </w:pPr>
      <w:r w:rsidRPr="00E05404">
        <w:rPr>
          <w:rFonts w:ascii="宋体" w:eastAsia="宋体" w:hAnsi="宋体" w:cs="Times New Roman" w:hint="eastAsia"/>
          <w:sz w:val="28"/>
          <w:szCs w:val="28"/>
        </w:rPr>
        <w:t>设</w:t>
      </w:r>
      <m:oMath>
        <m:r>
          <w:rPr>
            <w:rFonts w:ascii="Cambria Math" w:eastAsia="宋体" w:hAnsi="Cambria Math" w:cs="Times New Roman" w:hint="eastAsia"/>
            <w:sz w:val="28"/>
            <w:szCs w:val="28"/>
          </w:rPr>
          <m:t>y</m:t>
        </m:r>
        <m:r>
          <w:rPr>
            <w:rFonts w:ascii="Cambria Math" w:eastAsia="宋体" w:hAnsi="Cambria Math" w:cs="Times New Roman"/>
            <w:sz w:val="28"/>
            <w:szCs w:val="28"/>
          </w:rPr>
          <m:t>=kx+b</m:t>
        </m:r>
      </m:oMath>
      <w:r w:rsidRPr="00E05404">
        <w:rPr>
          <w:rFonts w:ascii="宋体" w:eastAsia="宋体" w:hAnsi="宋体" w:cs="Times New Roman" w:hint="eastAsia"/>
          <w:sz w:val="28"/>
          <w:szCs w:val="28"/>
        </w:rPr>
        <w:t>，那么有</w:t>
      </w:r>
    </w:p>
    <w:p w14:paraId="718B04D9" w14:textId="08E17A82" w:rsidR="0035167A" w:rsidRPr="00E05404" w:rsidRDefault="0035167A" w:rsidP="00E05404">
      <w:pPr>
        <w:pStyle w:val="AMDisplayEquation"/>
        <w:spacing w:line="240" w:lineRule="auto"/>
        <w:ind w:firstLine="560"/>
        <w:rPr>
          <w:rFonts w:hint="eastAsia"/>
          <w:sz w:val="28"/>
          <w:szCs w:val="28"/>
        </w:rPr>
      </w:pPr>
      <w:r w:rsidRPr="00E05404">
        <w:rPr>
          <w:rFonts w:hint="eastAsia"/>
          <w:sz w:val="28"/>
          <w:szCs w:val="28"/>
        </w:rPr>
        <w:tab/>
      </w:r>
      <w:r w:rsidR="00E05404" w:rsidRPr="00E05404">
        <w:rPr>
          <w:rFonts w:hint="eastAsia"/>
          <w:position w:val="-43"/>
          <w:sz w:val="28"/>
          <w:szCs w:val="28"/>
        </w:rPr>
        <w:object w:dxaOrig="3089" w:dyaOrig="986" w14:anchorId="45668FC6">
          <v:shape id="_x0000_i1036" type="#_x0000_t75" style="width:154.2pt;height:49.2pt" o:ole="">
            <v:imagedata r:id="rId13" o:title=""/>
          </v:shape>
          <o:OLEObject Type="Embed" ProgID="Equation.AxMath" ShapeID="_x0000_i1036" DrawAspect="Content" ObjectID="_1836595067" r:id="rId14"/>
        </w:object>
      </w:r>
    </w:p>
    <w:p w14:paraId="5E5772C8" w14:textId="7866ED49" w:rsidR="00E05404" w:rsidRPr="00E05404" w:rsidRDefault="0035167A" w:rsidP="00E05404">
      <w:pPr>
        <w:pStyle w:val="AMDisplayEquation"/>
        <w:spacing w:line="240" w:lineRule="auto"/>
        <w:ind w:firstLine="560"/>
        <w:rPr>
          <w:sz w:val="28"/>
          <w:szCs w:val="28"/>
        </w:rPr>
      </w:pPr>
      <w:r w:rsidRPr="00E05404">
        <w:rPr>
          <w:rFonts w:hint="eastAsia"/>
          <w:sz w:val="28"/>
          <w:szCs w:val="28"/>
        </w:rPr>
        <w:tab/>
      </w:r>
      <w:r w:rsidR="00E05404" w:rsidRPr="00E05404">
        <w:rPr>
          <w:rFonts w:hint="eastAsia"/>
          <w:position w:val="-43"/>
          <w:sz w:val="28"/>
          <w:szCs w:val="28"/>
        </w:rPr>
        <w:object w:dxaOrig="3589" w:dyaOrig="986" w14:anchorId="753B8181">
          <v:shape id="_x0000_i1055" type="#_x0000_t75" style="width:179.4pt;height:49.2pt" o:ole="">
            <v:imagedata r:id="rId15" o:title=""/>
          </v:shape>
          <o:OLEObject Type="Embed" ProgID="Equation.AxMath" ShapeID="_x0000_i1055" DrawAspect="Content" ObjectID="_1836595068" r:id="rId16"/>
        </w:object>
      </w:r>
    </w:p>
    <w:p w14:paraId="557DFB68" w14:textId="338813F4" w:rsidR="00E05404" w:rsidRPr="00E05404" w:rsidRDefault="00E05404" w:rsidP="00E05404">
      <w:pPr>
        <w:ind w:firstLineChars="200" w:firstLine="560"/>
        <w:rPr>
          <w:sz w:val="28"/>
          <w:szCs w:val="28"/>
        </w:rPr>
      </w:pPr>
      <w:r w:rsidRPr="00E05404">
        <w:rPr>
          <w:rFonts w:hint="eastAsia"/>
          <w:sz w:val="28"/>
          <w:szCs w:val="28"/>
        </w:rPr>
        <w:t>计算得到</w:t>
      </w:r>
      <w:r w:rsidR="00AE2E67" w:rsidRPr="00AE2E67">
        <w:rPr>
          <w:rFonts w:hint="eastAsia"/>
          <w:position w:val="-14"/>
          <w:sz w:val="28"/>
          <w:szCs w:val="28"/>
        </w:rPr>
        <w:object w:dxaOrig="2921" w:dyaOrig="422" w14:anchorId="332AC25B">
          <v:shape id="_x0000_i1076" type="#_x0000_t75" style="width:145.8pt;height:21pt" o:ole="">
            <v:imagedata r:id="rId17" o:title=""/>
          </v:shape>
          <o:OLEObject Type="Embed" ProgID="Equation.AxMath" ShapeID="_x0000_i1076" DrawAspect="Content" ObjectID="_1836595069" r:id="rId18"/>
        </w:object>
      </w:r>
      <w:r w:rsidRPr="00E05404">
        <w:rPr>
          <w:rFonts w:hint="eastAsia"/>
          <w:sz w:val="28"/>
          <w:szCs w:val="28"/>
        </w:rPr>
        <w:t>，绘制拟合直线如下图所示：</w:t>
      </w:r>
    </w:p>
    <w:p w14:paraId="61E06E4E" w14:textId="0B604474" w:rsidR="00E05404" w:rsidRPr="00E05404" w:rsidRDefault="00E05404" w:rsidP="00E05404">
      <w:pPr>
        <w:jc w:val="center"/>
        <w:rPr>
          <w:sz w:val="28"/>
          <w:szCs w:val="28"/>
        </w:rPr>
      </w:pPr>
      <w:r w:rsidRPr="00E05404">
        <w:rPr>
          <w:noProof/>
          <w:sz w:val="28"/>
          <w:szCs w:val="28"/>
        </w:rPr>
        <w:drawing>
          <wp:inline distT="0" distB="0" distL="0" distR="0" wp14:anchorId="1A52A1D5" wp14:editId="1F3D1ED0">
            <wp:extent cx="3566160" cy="2857500"/>
            <wp:effectExtent l="0" t="0" r="0" b="0"/>
            <wp:docPr id="1362164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411" t="2985" r="7276" b="3731"/>
                    <a:stretch>
                      <a:fillRect/>
                    </a:stretch>
                  </pic:blipFill>
                  <pic:spPr bwMode="auto">
                    <a:xfrm>
                      <a:off x="0" y="0"/>
                      <a:ext cx="3566160" cy="2857500"/>
                    </a:xfrm>
                    <a:prstGeom prst="rect">
                      <a:avLst/>
                    </a:prstGeom>
                    <a:noFill/>
                    <a:ln>
                      <a:noFill/>
                    </a:ln>
                    <a:extLst>
                      <a:ext uri="{53640926-AAD7-44D8-BBD7-CCE9431645EC}">
                        <a14:shadowObscured xmlns:a14="http://schemas.microsoft.com/office/drawing/2010/main"/>
                      </a:ext>
                    </a:extLst>
                  </pic:spPr>
                </pic:pic>
              </a:graphicData>
            </a:graphic>
          </wp:inline>
        </w:drawing>
      </w:r>
    </w:p>
    <w:p w14:paraId="377826E5" w14:textId="36008FE7" w:rsidR="00E05404" w:rsidRDefault="00E05404" w:rsidP="00E05404">
      <w:pPr>
        <w:ind w:firstLineChars="200" w:firstLine="560"/>
        <w:rPr>
          <w:sz w:val="28"/>
          <w:szCs w:val="28"/>
        </w:rPr>
      </w:pPr>
      <w:r>
        <w:rPr>
          <w:rFonts w:hint="eastAsia"/>
          <w:sz w:val="28"/>
          <w:szCs w:val="28"/>
        </w:rPr>
        <w:t>灵敏度：</w:t>
      </w:r>
      <w:r w:rsidR="00AE2E67" w:rsidRPr="00AE2E67">
        <w:rPr>
          <w:rFonts w:hint="eastAsia"/>
          <w:position w:val="-32"/>
          <w:sz w:val="28"/>
          <w:szCs w:val="28"/>
        </w:rPr>
        <w:object w:dxaOrig="2042" w:dyaOrig="785" w14:anchorId="5697D2CB">
          <v:shape id="_x0000_i1070" type="#_x0000_t75" style="width:102pt;height:39pt" o:ole="">
            <v:imagedata r:id="rId20" o:title=""/>
          </v:shape>
          <o:OLEObject Type="Embed" ProgID="Equation.AxMath" ShapeID="_x0000_i1070" DrawAspect="Content" ObjectID="_1836595070" r:id="rId21"/>
        </w:object>
      </w:r>
    </w:p>
    <w:p w14:paraId="2F82EFEC" w14:textId="77777777" w:rsidR="00AE2E67" w:rsidRDefault="00AE2E67" w:rsidP="00E05404">
      <w:pPr>
        <w:ind w:firstLineChars="200" w:firstLine="560"/>
        <w:rPr>
          <w:sz w:val="28"/>
          <w:szCs w:val="28"/>
        </w:rPr>
      </w:pPr>
      <w:r>
        <w:rPr>
          <w:rFonts w:hint="eastAsia"/>
          <w:sz w:val="28"/>
          <w:szCs w:val="28"/>
        </w:rPr>
        <w:t>非线性误差：</w:t>
      </w:r>
    </w:p>
    <w:p w14:paraId="3A3F37C5" w14:textId="4BD11798" w:rsidR="00AE2E67" w:rsidRPr="00E05404" w:rsidRDefault="00AE2E67" w:rsidP="00E05404">
      <w:pPr>
        <w:ind w:firstLineChars="200" w:firstLine="560"/>
        <w:rPr>
          <w:rFonts w:hint="eastAsia"/>
          <w:sz w:val="28"/>
          <w:szCs w:val="28"/>
        </w:rPr>
      </w:pPr>
      <w:r w:rsidRPr="00AE2E67">
        <w:rPr>
          <w:rFonts w:hint="eastAsia"/>
          <w:position w:val="-31"/>
          <w:sz w:val="28"/>
          <w:szCs w:val="28"/>
        </w:rPr>
        <w:object w:dxaOrig="7493" w:dyaOrig="774" w14:anchorId="6D1BA0BC">
          <v:shape id="_x0000_i1073" type="#_x0000_t75" style="width:374.4pt;height:39pt" o:ole="">
            <v:imagedata r:id="rId22" o:title=""/>
          </v:shape>
          <o:OLEObject Type="Embed" ProgID="Equation.AxMath" ShapeID="_x0000_i1073" DrawAspect="Content" ObjectID="_1836595071" r:id="rId23"/>
        </w:object>
      </w:r>
    </w:p>
    <w:p w14:paraId="21419B7D" w14:textId="77777777" w:rsidR="00AA7C4F" w:rsidRDefault="00AA7C4F" w:rsidP="00E05404">
      <w:pPr>
        <w:spacing w:beforeLines="50" w:before="156"/>
        <w:ind w:firstLineChars="200" w:firstLine="480"/>
        <w:rPr>
          <w:rFonts w:ascii="宋体" w:eastAsia="宋体" w:hAnsi="宋体" w:cs="Times New Roman"/>
          <w:sz w:val="24"/>
          <w:szCs w:val="20"/>
        </w:rPr>
      </w:pPr>
      <w:r w:rsidRPr="00AA7C4F">
        <w:rPr>
          <w:rFonts w:ascii="宋体" w:eastAsia="宋体" w:hAnsi="宋体" w:cs="Times New Roman" w:hint="eastAsia"/>
          <w:sz w:val="24"/>
          <w:szCs w:val="20"/>
        </w:rPr>
        <w:t>2、传感器的输入电压能否从＋5V提高到＋10V？输入电压的大小取决于什么？</w:t>
      </w:r>
    </w:p>
    <w:p w14:paraId="685F67DD" w14:textId="244CB523" w:rsidR="00AE2E67" w:rsidRDefault="00577B05" w:rsidP="00E05404">
      <w:pPr>
        <w:spacing w:beforeLines="50" w:before="156"/>
        <w:ind w:firstLineChars="200" w:firstLine="560"/>
        <w:rPr>
          <w:rFonts w:ascii="宋体" w:eastAsia="宋体" w:hAnsi="宋体" w:cs="Times New Roman" w:hint="eastAsia"/>
          <w:sz w:val="28"/>
          <w:szCs w:val="28"/>
        </w:rPr>
      </w:pPr>
      <w:r>
        <w:rPr>
          <w:rFonts w:ascii="宋体" w:eastAsia="宋体" w:hAnsi="宋体" w:cs="Times New Roman" w:hint="eastAsia"/>
          <w:sz w:val="28"/>
          <w:szCs w:val="28"/>
        </w:rPr>
        <w:t>不能，从5V到10V增长过大，应变片会因发热而快速升温，产生热漂移，影响测量精度，过大的电压</w:t>
      </w:r>
      <w:r>
        <w:rPr>
          <w:rFonts w:ascii="宋体" w:eastAsia="宋体" w:hAnsi="宋体" w:cs="Times New Roman" w:hint="eastAsia"/>
          <w:sz w:val="28"/>
          <w:szCs w:val="28"/>
        </w:rPr>
        <w:t>甚至</w:t>
      </w:r>
      <w:r>
        <w:rPr>
          <w:rFonts w:ascii="宋体" w:eastAsia="宋体" w:hAnsi="宋体" w:cs="Times New Roman" w:hint="eastAsia"/>
          <w:sz w:val="28"/>
          <w:szCs w:val="28"/>
        </w:rPr>
        <w:t>会烧毁应变片。此外，电</w:t>
      </w:r>
      <w:r>
        <w:rPr>
          <w:rFonts w:ascii="宋体" w:eastAsia="宋体" w:hAnsi="宋体" w:cs="Times New Roman" w:hint="eastAsia"/>
          <w:sz w:val="28"/>
          <w:szCs w:val="28"/>
        </w:rPr>
        <w:lastRenderedPageBreak/>
        <w:t>压过高可能会超出应变片材料的线性工作范围，导致输出信号出现非线性失真。</w:t>
      </w:r>
    </w:p>
    <w:p w14:paraId="06CC6184" w14:textId="5A92BAAD" w:rsidR="00577B05" w:rsidRPr="00AE2E67" w:rsidRDefault="00577B05" w:rsidP="00E05404">
      <w:pPr>
        <w:spacing w:beforeLines="50" w:before="156"/>
        <w:ind w:firstLineChars="200" w:firstLine="560"/>
        <w:rPr>
          <w:rFonts w:ascii="宋体" w:eastAsia="宋体" w:hAnsi="宋体" w:cs="Times New Roman" w:hint="eastAsia"/>
          <w:sz w:val="28"/>
          <w:szCs w:val="28"/>
        </w:rPr>
      </w:pPr>
      <w:r>
        <w:rPr>
          <w:rFonts w:ascii="宋体" w:eastAsia="宋体" w:hAnsi="宋体" w:cs="Times New Roman" w:hint="eastAsia"/>
          <w:sz w:val="28"/>
          <w:szCs w:val="28"/>
        </w:rPr>
        <w:t>输入电压的大小主要取决于：电阻应变片的最大允许电流（或功耗）、应变片的灵敏度与线性度、电桥电路的电源限制</w:t>
      </w:r>
      <w:r w:rsidR="00195F1B">
        <w:rPr>
          <w:rFonts w:ascii="宋体" w:eastAsia="宋体" w:hAnsi="宋体" w:cs="Times New Roman" w:hint="eastAsia"/>
          <w:sz w:val="28"/>
          <w:szCs w:val="28"/>
        </w:rPr>
        <w:t>等</w:t>
      </w:r>
      <w:r>
        <w:rPr>
          <w:rFonts w:ascii="宋体" w:eastAsia="宋体" w:hAnsi="宋体" w:cs="Times New Roman" w:hint="eastAsia"/>
          <w:sz w:val="28"/>
          <w:szCs w:val="28"/>
        </w:rPr>
        <w:t>。</w:t>
      </w:r>
    </w:p>
    <w:p w14:paraId="6CF6C800" w14:textId="77777777" w:rsidR="00AA7C4F" w:rsidRDefault="00AA7C4F" w:rsidP="00E05404">
      <w:pPr>
        <w:spacing w:beforeLines="50" w:before="156"/>
        <w:ind w:firstLineChars="200" w:firstLine="480"/>
        <w:rPr>
          <w:rFonts w:ascii="宋体" w:eastAsia="宋体" w:hAnsi="宋体" w:cs="Times New Roman"/>
          <w:sz w:val="24"/>
          <w:szCs w:val="20"/>
        </w:rPr>
      </w:pPr>
      <w:r w:rsidRPr="00AA7C4F">
        <w:rPr>
          <w:rFonts w:ascii="宋体" w:eastAsia="宋体" w:hAnsi="宋体" w:cs="Times New Roman" w:hint="eastAsia"/>
          <w:sz w:val="24"/>
          <w:szCs w:val="20"/>
        </w:rPr>
        <w:t>3、分析电桥测量电阻式传感器特性时存在非线性误差的原因。</w:t>
      </w:r>
    </w:p>
    <w:p w14:paraId="063EF26C" w14:textId="77777777" w:rsidR="00195F1B" w:rsidRDefault="00195F1B" w:rsidP="00E05404">
      <w:pPr>
        <w:spacing w:beforeLines="50" w:before="156"/>
        <w:ind w:firstLineChars="200" w:firstLine="560"/>
        <w:rPr>
          <w:rFonts w:ascii="宋体" w:eastAsia="宋体" w:hAnsi="宋体" w:cs="Times New Roman"/>
          <w:sz w:val="28"/>
          <w:szCs w:val="28"/>
        </w:rPr>
      </w:pPr>
      <w:r>
        <w:rPr>
          <w:rFonts w:ascii="宋体" w:eastAsia="宋体" w:hAnsi="宋体" w:cs="Times New Roman" w:hint="eastAsia"/>
          <w:sz w:val="28"/>
          <w:szCs w:val="28"/>
        </w:rPr>
        <w:t>电路输出公式本身存在非线性项：电桥的输出电压与应变片电阻的相对变化量之间并非严格的线性关系。理想情况下且电阻变化量很小时才能近似为线性关系，实际上，完整的公式应该为：</w:t>
      </w:r>
    </w:p>
    <w:p w14:paraId="71189EBE" w14:textId="611F3B9D" w:rsidR="00195F1B" w:rsidRDefault="00195F1B" w:rsidP="00195F1B">
      <w:pPr>
        <w:spacing w:beforeLines="50" w:before="156"/>
        <w:ind w:firstLineChars="200" w:firstLine="560"/>
        <w:jc w:val="center"/>
        <w:rPr>
          <w:rFonts w:ascii="宋体" w:eastAsia="宋体" w:hAnsi="宋体" w:cs="Times New Roman"/>
          <w:sz w:val="28"/>
          <w:szCs w:val="28"/>
        </w:rPr>
      </w:pPr>
      <w:r w:rsidRPr="00195F1B">
        <w:rPr>
          <w:rFonts w:ascii="宋体" w:eastAsia="宋体" w:hAnsi="宋体" w:cs="Times New Roman" w:hint="eastAsia"/>
          <w:position w:val="-52"/>
          <w:sz w:val="28"/>
          <w:szCs w:val="28"/>
        </w:rPr>
        <w:object w:dxaOrig="2252" w:dyaOrig="984" w14:anchorId="1F91134A">
          <v:shape id="_x0000_i1080" type="#_x0000_t75" style="width:112.8pt;height:49.2pt" o:ole="">
            <v:imagedata r:id="rId24" o:title=""/>
          </v:shape>
          <o:OLEObject Type="Embed" ProgID="Equation.AxMath" ShapeID="_x0000_i1080" DrawAspect="Content" ObjectID="_1836595072" r:id="rId25"/>
        </w:object>
      </w:r>
    </w:p>
    <w:p w14:paraId="298AD359" w14:textId="245AA0A5" w:rsidR="00195F1B" w:rsidRDefault="00195F1B" w:rsidP="00E05404">
      <w:pPr>
        <w:spacing w:beforeLines="50" w:before="156"/>
        <w:ind w:firstLineChars="200" w:firstLine="560"/>
        <w:rPr>
          <w:rFonts w:ascii="宋体" w:eastAsia="宋体" w:hAnsi="宋体" w:cs="Times New Roman"/>
          <w:sz w:val="28"/>
          <w:szCs w:val="28"/>
        </w:rPr>
      </w:pPr>
      <w:r>
        <w:rPr>
          <w:rFonts w:ascii="宋体" w:eastAsia="宋体" w:hAnsi="宋体" w:cs="Times New Roman" w:hint="eastAsia"/>
          <w:sz w:val="28"/>
          <w:szCs w:val="28"/>
        </w:rPr>
        <w:t>应变片本身的物理特性存在非线性关系：电阻应变片在收到大应变时，其电阻变化量与应变之间也会存在微小的非线性关系（灵敏系数并非绝对常数），这也会导致测量结果的非线性。</w:t>
      </w:r>
    </w:p>
    <w:p w14:paraId="5A926360" w14:textId="6E43DDD0" w:rsidR="00195F1B" w:rsidRDefault="00195F1B" w:rsidP="00E05404">
      <w:pPr>
        <w:spacing w:beforeLines="50" w:before="156"/>
        <w:ind w:firstLineChars="200" w:firstLine="560"/>
        <w:rPr>
          <w:rFonts w:ascii="宋体" w:eastAsia="宋体" w:hAnsi="宋体" w:cs="Times New Roman"/>
          <w:sz w:val="28"/>
          <w:szCs w:val="28"/>
        </w:rPr>
      </w:pPr>
      <w:r>
        <w:rPr>
          <w:rFonts w:ascii="宋体" w:eastAsia="宋体" w:hAnsi="宋体" w:cs="Times New Roman" w:hint="eastAsia"/>
          <w:sz w:val="28"/>
          <w:szCs w:val="28"/>
        </w:rPr>
        <w:t>温度效应：在实际测量中，无法保证环境温度严格恒定不变，温度发生变化，应变片和固定电阻的阻值都会发生漂移。</w:t>
      </w:r>
    </w:p>
    <w:p w14:paraId="161B16C8" w14:textId="6D107AC6" w:rsidR="00195F1B" w:rsidRDefault="00195F1B" w:rsidP="00E05404">
      <w:pPr>
        <w:spacing w:beforeLines="50" w:before="156"/>
        <w:ind w:firstLineChars="200" w:firstLine="560"/>
        <w:rPr>
          <w:rFonts w:ascii="宋体" w:eastAsia="宋体" w:hAnsi="宋体" w:cs="Times New Roman"/>
          <w:sz w:val="28"/>
          <w:szCs w:val="28"/>
        </w:rPr>
      </w:pPr>
      <w:r>
        <w:rPr>
          <w:rFonts w:ascii="宋体" w:eastAsia="宋体" w:hAnsi="宋体" w:cs="Times New Roman" w:hint="eastAsia"/>
          <w:sz w:val="28"/>
          <w:szCs w:val="28"/>
        </w:rPr>
        <w:t>测量存在误差：在实际测量中，电压表、螺旋测微器都有可能为结果带来非线性误差。</w:t>
      </w:r>
    </w:p>
    <w:p w14:paraId="21BA4910" w14:textId="77777777" w:rsidR="00195F1B" w:rsidRDefault="00195F1B" w:rsidP="00E05404">
      <w:pPr>
        <w:spacing w:beforeLines="50" w:before="156"/>
        <w:ind w:firstLineChars="200" w:firstLine="560"/>
        <w:rPr>
          <w:rFonts w:ascii="宋体" w:eastAsia="宋体" w:hAnsi="宋体" w:cs="Times New Roman"/>
          <w:sz w:val="28"/>
          <w:szCs w:val="28"/>
        </w:rPr>
      </w:pPr>
    </w:p>
    <w:p w14:paraId="29FED133" w14:textId="77777777" w:rsidR="00195F1B" w:rsidRDefault="00195F1B" w:rsidP="00E05404">
      <w:pPr>
        <w:spacing w:beforeLines="50" w:before="156"/>
        <w:ind w:firstLineChars="200" w:firstLine="560"/>
        <w:rPr>
          <w:rFonts w:ascii="宋体" w:eastAsia="宋体" w:hAnsi="宋体" w:cs="Times New Roman"/>
          <w:sz w:val="28"/>
          <w:szCs w:val="28"/>
        </w:rPr>
      </w:pPr>
    </w:p>
    <w:p w14:paraId="7FD427B5" w14:textId="77777777" w:rsidR="00195F1B" w:rsidRPr="00195F1B" w:rsidRDefault="00195F1B" w:rsidP="00E05404">
      <w:pPr>
        <w:spacing w:beforeLines="50" w:before="156"/>
        <w:ind w:firstLineChars="200" w:firstLine="560"/>
        <w:rPr>
          <w:rFonts w:ascii="宋体" w:eastAsia="宋体" w:hAnsi="宋体" w:cs="Times New Roman" w:hint="eastAsia"/>
          <w:sz w:val="28"/>
          <w:szCs w:val="28"/>
        </w:rPr>
      </w:pPr>
    </w:p>
    <w:p w14:paraId="52638DAD" w14:textId="77777777" w:rsidR="00AA7C4F" w:rsidRPr="00AA7C4F" w:rsidRDefault="00AA7C4F" w:rsidP="00E05404">
      <w:pPr>
        <w:jc w:val="center"/>
        <w:rPr>
          <w:rFonts w:ascii="宋体" w:eastAsia="宋体" w:hAnsi="宋体" w:cs="Times New Roman" w:hint="eastAsia"/>
          <w:b/>
          <w:bCs/>
          <w:sz w:val="32"/>
          <w:szCs w:val="20"/>
        </w:rPr>
      </w:pPr>
      <w:r w:rsidRPr="00AA7C4F">
        <w:rPr>
          <w:rFonts w:ascii="宋体" w:eastAsia="宋体" w:hAnsi="宋体" w:cs="Times New Roman" w:hint="eastAsia"/>
          <w:b/>
          <w:bCs/>
          <w:sz w:val="32"/>
          <w:szCs w:val="20"/>
        </w:rPr>
        <w:lastRenderedPageBreak/>
        <w:t>实验二  电阻式传感器的半桥性能实验</w:t>
      </w:r>
    </w:p>
    <w:p w14:paraId="503F126B" w14:textId="77777777" w:rsidR="00AA7C4F" w:rsidRPr="00AA7C4F" w:rsidRDefault="00AA7C4F" w:rsidP="00E05404">
      <w:pPr>
        <w:jc w:val="center"/>
        <w:rPr>
          <w:rFonts w:ascii="宋体" w:eastAsia="宋体" w:hAnsi="宋体" w:cs="Times New Roman" w:hint="eastAsia"/>
          <w:b/>
          <w:bCs/>
          <w:sz w:val="32"/>
          <w:szCs w:val="20"/>
        </w:rPr>
      </w:pPr>
    </w:p>
    <w:p w14:paraId="1EB27448" w14:textId="77777777" w:rsidR="00AA7C4F" w:rsidRPr="00AA7C4F" w:rsidRDefault="00AA7C4F" w:rsidP="00E05404">
      <w:pPr>
        <w:rPr>
          <w:rFonts w:ascii="宋体" w:eastAsia="宋体" w:hAnsi="宋体" w:cs="Times New Roman" w:hint="eastAsia"/>
          <w:sz w:val="28"/>
          <w:szCs w:val="20"/>
        </w:rPr>
      </w:pPr>
      <w:r w:rsidRPr="00AA7C4F">
        <w:rPr>
          <w:rFonts w:ascii="宋体" w:eastAsia="宋体" w:hAnsi="宋体" w:cs="Times New Roman" w:hint="eastAsia"/>
          <w:sz w:val="28"/>
          <w:szCs w:val="20"/>
        </w:rPr>
        <w:t>一、实验目的</w:t>
      </w:r>
    </w:p>
    <w:p w14:paraId="3F23A6BA" w14:textId="77777777" w:rsidR="00AA7C4F" w:rsidRPr="00AA7C4F" w:rsidRDefault="00AA7C4F" w:rsidP="00E05404">
      <w:pPr>
        <w:spacing w:afterLines="50" w:after="156"/>
        <w:ind w:firstLineChars="200" w:firstLine="480"/>
        <w:rPr>
          <w:rFonts w:ascii="宋体" w:eastAsia="宋体" w:hAnsi="宋体" w:cs="Times New Roman" w:hint="eastAsia"/>
          <w:sz w:val="24"/>
          <w:szCs w:val="20"/>
        </w:rPr>
      </w:pPr>
      <w:r w:rsidRPr="00AA7C4F">
        <w:rPr>
          <w:rFonts w:ascii="宋体" w:eastAsia="宋体" w:hAnsi="宋体" w:cs="Times New Roman" w:hint="eastAsia"/>
          <w:sz w:val="24"/>
          <w:szCs w:val="20"/>
        </w:rPr>
        <w:t>掌握半桥电路的工作原理和性能。</w:t>
      </w:r>
    </w:p>
    <w:p w14:paraId="55C00CBA" w14:textId="77777777" w:rsidR="00AA7C4F" w:rsidRPr="00AA7C4F" w:rsidRDefault="00AA7C4F" w:rsidP="00E05404">
      <w:pPr>
        <w:rPr>
          <w:rFonts w:ascii="宋体" w:eastAsia="宋体" w:hAnsi="宋体" w:cs="Times New Roman" w:hint="eastAsia"/>
          <w:sz w:val="28"/>
          <w:szCs w:val="20"/>
        </w:rPr>
      </w:pPr>
      <w:r w:rsidRPr="00AA7C4F">
        <w:rPr>
          <w:rFonts w:ascii="宋体" w:eastAsia="宋体" w:hAnsi="宋体" w:cs="Times New Roman" w:hint="eastAsia"/>
          <w:sz w:val="28"/>
          <w:szCs w:val="20"/>
        </w:rPr>
        <w:t>二、实验所用单元</w:t>
      </w:r>
    </w:p>
    <w:p w14:paraId="43B52FA2" w14:textId="77777777" w:rsidR="00AA7C4F" w:rsidRPr="00AA7C4F" w:rsidRDefault="00AA7C4F" w:rsidP="00E05404">
      <w:pPr>
        <w:spacing w:afterLines="50" w:after="156"/>
        <w:ind w:firstLineChars="200" w:firstLine="480"/>
        <w:rPr>
          <w:rFonts w:ascii="宋体" w:eastAsia="宋体" w:hAnsi="宋体" w:cs="Times New Roman" w:hint="eastAsia"/>
          <w:sz w:val="24"/>
          <w:szCs w:val="20"/>
        </w:rPr>
      </w:pPr>
      <w:r w:rsidRPr="00AA7C4F">
        <w:rPr>
          <w:rFonts w:ascii="宋体" w:eastAsia="宋体" w:hAnsi="宋体" w:cs="Times New Roman" w:hint="eastAsia"/>
          <w:sz w:val="24"/>
          <w:szCs w:val="20"/>
        </w:rPr>
        <w:t>同实验一。</w:t>
      </w:r>
    </w:p>
    <w:p w14:paraId="18F1418E" w14:textId="77777777" w:rsidR="00AA7C4F" w:rsidRPr="00AA7C4F" w:rsidRDefault="00AA7C4F" w:rsidP="00E05404">
      <w:pPr>
        <w:rPr>
          <w:rFonts w:ascii="宋体" w:eastAsia="宋体" w:hAnsi="宋体" w:cs="Times New Roman" w:hint="eastAsia"/>
          <w:sz w:val="28"/>
          <w:szCs w:val="20"/>
        </w:rPr>
      </w:pPr>
      <w:r w:rsidRPr="00AA7C4F">
        <w:rPr>
          <w:rFonts w:ascii="宋体" w:eastAsia="宋体" w:hAnsi="宋体" w:cs="Times New Roman" w:hint="eastAsia"/>
          <w:sz w:val="28"/>
          <w:szCs w:val="20"/>
        </w:rPr>
        <w:t>三、实验原理及电路</w:t>
      </w:r>
    </w:p>
    <w:p w14:paraId="7A6CA70B" w14:textId="77777777" w:rsidR="00AA7C4F" w:rsidRPr="00AA7C4F" w:rsidRDefault="00AA7C4F" w:rsidP="00E05404">
      <w:pPr>
        <w:spacing w:afterLines="50" w:after="156"/>
        <w:ind w:firstLineChars="200" w:firstLine="480"/>
        <w:rPr>
          <w:rFonts w:ascii="宋体" w:eastAsia="宋体" w:hAnsi="宋体" w:cs="Times New Roman" w:hint="eastAsia"/>
          <w:sz w:val="24"/>
          <w:szCs w:val="20"/>
        </w:rPr>
      </w:pPr>
      <w:r w:rsidRPr="00AA7C4F">
        <w:rPr>
          <w:rFonts w:ascii="宋体" w:eastAsia="宋体" w:hAnsi="宋体" w:cs="Times New Roman" w:hint="eastAsia"/>
          <w:sz w:val="24"/>
          <w:szCs w:val="20"/>
        </w:rPr>
        <w:t>将两个受力方向不同的应变片电阻分别接入电桥的两个相邻桥臂，组成半桥形式的测量电路，转换电路的输出灵敏度提高，非线性得到改善。</w:t>
      </w:r>
    </w:p>
    <w:p w14:paraId="3551559F" w14:textId="77777777" w:rsidR="00AA7C4F" w:rsidRPr="00AA7C4F" w:rsidRDefault="00AA7C4F" w:rsidP="00E05404">
      <w:pPr>
        <w:spacing w:afterLines="50" w:after="156"/>
        <w:ind w:firstLineChars="200" w:firstLine="480"/>
        <w:rPr>
          <w:rFonts w:ascii="宋体" w:eastAsia="宋体" w:hAnsi="宋体" w:cs="Times New Roman" w:hint="eastAsia"/>
          <w:sz w:val="24"/>
          <w:szCs w:val="20"/>
        </w:rPr>
      </w:pPr>
      <w:r w:rsidRPr="00AA7C4F">
        <w:rPr>
          <w:rFonts w:ascii="宋体" w:eastAsia="宋体" w:hAnsi="宋体" w:cs="Times New Roman" w:hint="eastAsia"/>
          <w:sz w:val="24"/>
          <w:szCs w:val="20"/>
        </w:rPr>
        <w:t>实验电路图见图2-1，当两个应变片的阻值和应变量相同时，半桥输出电压U</w:t>
      </w:r>
      <w:r w:rsidRPr="00AA7C4F">
        <w:rPr>
          <w:rFonts w:ascii="宋体" w:eastAsia="宋体" w:hAnsi="宋体" w:cs="Times New Roman" w:hint="eastAsia"/>
          <w:sz w:val="24"/>
          <w:szCs w:val="20"/>
          <w:vertAlign w:val="subscript"/>
        </w:rPr>
        <w:t>O</w:t>
      </w:r>
      <w:r w:rsidRPr="00AA7C4F">
        <w:rPr>
          <w:rFonts w:ascii="宋体" w:eastAsia="宋体" w:hAnsi="宋体" w:cs="Times New Roman" w:hint="eastAsia"/>
          <w:sz w:val="24"/>
          <w:szCs w:val="20"/>
        </w:rPr>
        <w:t>＝2EKε</w:t>
      </w:r>
    </w:p>
    <w:p w14:paraId="0C4E7BB9" w14:textId="77777777" w:rsidR="00AA7C4F" w:rsidRPr="00AA7C4F" w:rsidRDefault="00AA7C4F" w:rsidP="00E05404">
      <w:pPr>
        <w:rPr>
          <w:rFonts w:ascii="宋体" w:eastAsia="宋体" w:hAnsi="宋体" w:cs="Times New Roman" w:hint="eastAsia"/>
          <w:sz w:val="28"/>
          <w:szCs w:val="20"/>
        </w:rPr>
      </w:pPr>
      <w:r w:rsidRPr="00AA7C4F">
        <w:rPr>
          <w:rFonts w:ascii="宋体" w:eastAsia="宋体" w:hAnsi="宋体" w:cs="Times New Roman" w:hint="eastAsia"/>
          <w:sz w:val="28"/>
          <w:szCs w:val="20"/>
        </w:rPr>
        <w:t>四、实验步骤</w:t>
      </w:r>
    </w:p>
    <w:p w14:paraId="39ED1C35" w14:textId="77777777" w:rsidR="00AA7C4F" w:rsidRPr="00AA7C4F" w:rsidRDefault="00AA7C4F" w:rsidP="00E05404">
      <w:pPr>
        <w:ind w:firstLineChars="200" w:firstLine="480"/>
        <w:rPr>
          <w:rFonts w:ascii="宋体" w:eastAsia="宋体" w:hAnsi="宋体" w:cs="Times New Roman" w:hint="eastAsia"/>
          <w:sz w:val="24"/>
          <w:szCs w:val="20"/>
        </w:rPr>
      </w:pPr>
      <w:r w:rsidRPr="00AA7C4F">
        <w:rPr>
          <w:rFonts w:ascii="宋体" w:eastAsia="宋体" w:hAnsi="宋体" w:cs="Times New Roman" w:hint="eastAsia"/>
          <w:sz w:val="24"/>
          <w:szCs w:val="20"/>
        </w:rPr>
        <w:t>1、按实验一的实验步骤1至3进行操作。</w:t>
      </w:r>
    </w:p>
    <w:p w14:paraId="585FF957" w14:textId="77777777" w:rsidR="00AA7C4F" w:rsidRPr="00AA7C4F" w:rsidRDefault="00AA7C4F" w:rsidP="00E05404">
      <w:pPr>
        <w:spacing w:beforeLines="50" w:before="156"/>
        <w:ind w:firstLineChars="200" w:firstLine="480"/>
        <w:rPr>
          <w:rFonts w:ascii="宋体" w:eastAsia="宋体" w:hAnsi="宋体" w:cs="Times New Roman" w:hint="eastAsia"/>
          <w:sz w:val="24"/>
          <w:szCs w:val="20"/>
        </w:rPr>
      </w:pPr>
      <w:r w:rsidRPr="00AA7C4F">
        <w:rPr>
          <w:rFonts w:ascii="宋体" w:eastAsia="宋体" w:hAnsi="宋体" w:cs="Times New Roman" w:hint="eastAsia"/>
          <w:sz w:val="24"/>
          <w:szCs w:val="20"/>
        </w:rPr>
        <w:t>2、按图2-1接线，将两个受力方向相反的应变片接入电桥中。</w:t>
      </w:r>
    </w:p>
    <w:p w14:paraId="74ED6182" w14:textId="77777777" w:rsidR="00AA7C4F" w:rsidRPr="00AA7C4F" w:rsidRDefault="00AA7C4F" w:rsidP="00E05404">
      <w:pPr>
        <w:spacing w:beforeLines="50" w:before="156"/>
        <w:jc w:val="center"/>
        <w:rPr>
          <w:rFonts w:ascii="宋体" w:eastAsia="宋体" w:hAnsi="宋体" w:cs="Times New Roman" w:hint="eastAsia"/>
          <w:szCs w:val="20"/>
        </w:rPr>
      </w:pPr>
      <w:r w:rsidRPr="00AA7C4F">
        <w:rPr>
          <w:rFonts w:ascii="宋体" w:eastAsia="宋体" w:hAnsi="宋体" w:cs="Times New Roman" w:hint="eastAsia"/>
          <w:szCs w:val="20"/>
        </w:rPr>
        <w:object w:dxaOrig="7559" w:dyaOrig="4248" w14:anchorId="06302EAA">
          <v:shape id="对象 4" o:spid="_x0000_i1029" type="#_x0000_t75" style="width:330pt;height:185.4pt;mso-position-horizontal-relative:page;mso-position-vertical-relative:page" o:ole="">
            <v:fill o:detectmouseclick="t"/>
            <v:imagedata r:id="rId26" o:title=""/>
          </v:shape>
          <o:OLEObject Type="Embed" ProgID="Visio.Drawing.11" ShapeID="对象 4" DrawAspect="Content" ObjectID="_1836595073" r:id="rId27"/>
        </w:object>
      </w:r>
    </w:p>
    <w:p w14:paraId="51C2AF70" w14:textId="77777777" w:rsidR="00AA7C4F" w:rsidRPr="00AA7C4F" w:rsidRDefault="00AA7C4F" w:rsidP="00E05404">
      <w:pPr>
        <w:spacing w:beforeLines="50" w:before="156"/>
        <w:jc w:val="center"/>
        <w:rPr>
          <w:rFonts w:ascii="宋体" w:eastAsia="宋体" w:hAnsi="宋体" w:cs="Times New Roman" w:hint="eastAsia"/>
          <w:sz w:val="24"/>
          <w:szCs w:val="20"/>
        </w:rPr>
      </w:pPr>
      <w:r w:rsidRPr="00AA7C4F">
        <w:rPr>
          <w:rFonts w:ascii="宋体" w:eastAsia="宋体" w:hAnsi="宋体" w:cs="Times New Roman" w:hint="eastAsia"/>
          <w:sz w:val="24"/>
          <w:szCs w:val="20"/>
        </w:rPr>
        <w:t>图2-1 电阻式传感器半桥实验电路</w:t>
      </w:r>
    </w:p>
    <w:p w14:paraId="34D1353A" w14:textId="77777777" w:rsidR="00AA7C4F" w:rsidRPr="00AA7C4F" w:rsidRDefault="00AA7C4F" w:rsidP="00E05404">
      <w:pPr>
        <w:spacing w:beforeLines="50" w:before="156"/>
        <w:ind w:firstLineChars="200" w:firstLine="480"/>
        <w:rPr>
          <w:rFonts w:ascii="宋体" w:eastAsia="宋体" w:hAnsi="宋体" w:cs="Times New Roman" w:hint="eastAsia"/>
          <w:sz w:val="24"/>
          <w:szCs w:val="20"/>
        </w:rPr>
      </w:pPr>
      <w:r w:rsidRPr="00AA7C4F">
        <w:rPr>
          <w:rFonts w:ascii="宋体" w:eastAsia="宋体" w:hAnsi="宋体" w:cs="Times New Roman" w:hint="eastAsia"/>
          <w:sz w:val="24"/>
          <w:szCs w:val="20"/>
        </w:rPr>
        <w:t>3、调节电桥平衡电位器RP，使数字电压表指示接近零，然后旋动测微器使表头指示为零，此时测微器的读数视为系统零位。分别上旋和下旋测微器，每次0.4mm，上下各2mm，将位移量X和对应的输出电压值U</w:t>
      </w:r>
      <w:r w:rsidRPr="00AA7C4F">
        <w:rPr>
          <w:rFonts w:ascii="宋体" w:eastAsia="宋体" w:hAnsi="宋体" w:cs="Times New Roman" w:hint="eastAsia"/>
          <w:sz w:val="24"/>
          <w:szCs w:val="20"/>
          <w:vertAlign w:val="subscript"/>
        </w:rPr>
        <w:t>O</w:t>
      </w:r>
      <w:r w:rsidRPr="00AA7C4F">
        <w:rPr>
          <w:rFonts w:ascii="宋体" w:eastAsia="宋体" w:hAnsi="宋体" w:cs="Times New Roman" w:hint="eastAsia"/>
          <w:sz w:val="24"/>
          <w:szCs w:val="20"/>
        </w:rPr>
        <w:t>记入下表中。</w:t>
      </w:r>
    </w:p>
    <w:p w14:paraId="58F3CE3B" w14:textId="77777777" w:rsidR="00AA7C4F" w:rsidRPr="00AA7C4F" w:rsidRDefault="00AA7C4F" w:rsidP="00E05404">
      <w:pPr>
        <w:spacing w:afterLines="50" w:after="156"/>
        <w:jc w:val="center"/>
        <w:rPr>
          <w:rFonts w:ascii="宋体" w:eastAsia="宋体" w:hAnsi="宋体" w:cs="Times New Roman" w:hint="eastAsia"/>
          <w:sz w:val="24"/>
          <w:szCs w:val="20"/>
        </w:rPr>
      </w:pPr>
      <w:r w:rsidRPr="00AA7C4F">
        <w:rPr>
          <w:rFonts w:ascii="宋体" w:eastAsia="宋体" w:hAnsi="宋体" w:cs="Times New Roman" w:hint="eastAsia"/>
          <w:sz w:val="24"/>
          <w:szCs w:val="20"/>
        </w:rPr>
        <w:t>表 2-1</w:t>
      </w:r>
    </w:p>
    <w:tbl>
      <w:tblPr>
        <w:tblW w:w="907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00"/>
        <w:gridCol w:w="743"/>
        <w:gridCol w:w="743"/>
        <w:gridCol w:w="743"/>
        <w:gridCol w:w="743"/>
        <w:gridCol w:w="743"/>
        <w:gridCol w:w="743"/>
        <w:gridCol w:w="743"/>
        <w:gridCol w:w="743"/>
        <w:gridCol w:w="743"/>
        <w:gridCol w:w="743"/>
        <w:gridCol w:w="743"/>
      </w:tblGrid>
      <w:tr w:rsidR="00195F1B" w:rsidRPr="00AA7C4F" w14:paraId="342C9CA6" w14:textId="77777777" w:rsidTr="00195F1B">
        <w:trPr>
          <w:trHeight w:val="397"/>
          <w:jc w:val="center"/>
        </w:trPr>
        <w:tc>
          <w:tcPr>
            <w:tcW w:w="900" w:type="dxa"/>
            <w:vAlign w:val="center"/>
          </w:tcPr>
          <w:p w14:paraId="469A57D1" w14:textId="77777777" w:rsidR="00195F1B" w:rsidRPr="00AA7C4F" w:rsidRDefault="00195F1B" w:rsidP="008F64A0">
            <w:pPr>
              <w:jc w:val="center"/>
              <w:rPr>
                <w:rFonts w:ascii="宋体" w:eastAsia="宋体" w:hAnsi="宋体" w:cs="Times New Roman" w:hint="eastAsia"/>
                <w:sz w:val="24"/>
                <w:szCs w:val="20"/>
              </w:rPr>
            </w:pPr>
            <w:r w:rsidRPr="00AA7C4F">
              <w:rPr>
                <w:rFonts w:ascii="宋体" w:eastAsia="宋体" w:hAnsi="宋体" w:cs="Times New Roman" w:hint="eastAsia"/>
                <w:sz w:val="24"/>
                <w:szCs w:val="20"/>
              </w:rPr>
              <w:t>X(mm)</w:t>
            </w:r>
          </w:p>
        </w:tc>
        <w:tc>
          <w:tcPr>
            <w:tcW w:w="743" w:type="dxa"/>
            <w:vAlign w:val="center"/>
          </w:tcPr>
          <w:p w14:paraId="2A27CEEF" w14:textId="77777777" w:rsidR="00195F1B" w:rsidRPr="00AA7C4F" w:rsidRDefault="00195F1B"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-2.0</w:t>
            </w:r>
          </w:p>
        </w:tc>
        <w:tc>
          <w:tcPr>
            <w:tcW w:w="743" w:type="dxa"/>
            <w:vAlign w:val="center"/>
          </w:tcPr>
          <w:p w14:paraId="543A70C7" w14:textId="77777777" w:rsidR="00195F1B" w:rsidRPr="00AA7C4F" w:rsidRDefault="00195F1B"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-1.6</w:t>
            </w:r>
          </w:p>
        </w:tc>
        <w:tc>
          <w:tcPr>
            <w:tcW w:w="743" w:type="dxa"/>
            <w:vAlign w:val="center"/>
          </w:tcPr>
          <w:p w14:paraId="610566D8" w14:textId="77777777" w:rsidR="00195F1B" w:rsidRPr="00AA7C4F" w:rsidRDefault="00195F1B"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-1.2</w:t>
            </w:r>
          </w:p>
        </w:tc>
        <w:tc>
          <w:tcPr>
            <w:tcW w:w="743" w:type="dxa"/>
            <w:vAlign w:val="center"/>
          </w:tcPr>
          <w:p w14:paraId="27476388" w14:textId="77777777" w:rsidR="00195F1B" w:rsidRPr="00AA7C4F" w:rsidRDefault="00195F1B"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-0.8</w:t>
            </w:r>
          </w:p>
        </w:tc>
        <w:tc>
          <w:tcPr>
            <w:tcW w:w="743" w:type="dxa"/>
            <w:vAlign w:val="center"/>
          </w:tcPr>
          <w:p w14:paraId="78C223EE" w14:textId="77777777" w:rsidR="00195F1B" w:rsidRPr="00AA7C4F" w:rsidRDefault="00195F1B"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-0.4</w:t>
            </w:r>
          </w:p>
        </w:tc>
        <w:tc>
          <w:tcPr>
            <w:tcW w:w="743" w:type="dxa"/>
            <w:vAlign w:val="center"/>
          </w:tcPr>
          <w:p w14:paraId="4AE96542" w14:textId="77777777" w:rsidR="00195F1B" w:rsidRPr="00AA7C4F" w:rsidRDefault="00195F1B" w:rsidP="008F64A0">
            <w:pPr>
              <w:jc w:val="center"/>
              <w:rPr>
                <w:rFonts w:ascii="宋体" w:eastAsia="宋体" w:hAnsi="宋体" w:cs="Times New Roman" w:hint="eastAsia"/>
                <w:sz w:val="24"/>
                <w:szCs w:val="20"/>
              </w:rPr>
            </w:pPr>
            <w:r w:rsidRPr="00AA7C4F">
              <w:rPr>
                <w:rFonts w:ascii="宋体" w:eastAsia="宋体" w:hAnsi="宋体" w:cs="Times New Roman" w:hint="eastAsia"/>
                <w:sz w:val="24"/>
                <w:szCs w:val="20"/>
              </w:rPr>
              <w:t>0</w:t>
            </w:r>
          </w:p>
        </w:tc>
        <w:tc>
          <w:tcPr>
            <w:tcW w:w="743" w:type="dxa"/>
            <w:vAlign w:val="center"/>
          </w:tcPr>
          <w:p w14:paraId="76DE824B" w14:textId="77777777" w:rsidR="00195F1B" w:rsidRPr="00AA7C4F" w:rsidRDefault="00195F1B"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0.4</w:t>
            </w:r>
          </w:p>
        </w:tc>
        <w:tc>
          <w:tcPr>
            <w:tcW w:w="743" w:type="dxa"/>
            <w:vAlign w:val="center"/>
          </w:tcPr>
          <w:p w14:paraId="513977F9" w14:textId="77777777" w:rsidR="00195F1B" w:rsidRPr="00AA7C4F" w:rsidRDefault="00195F1B"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0.8</w:t>
            </w:r>
          </w:p>
        </w:tc>
        <w:tc>
          <w:tcPr>
            <w:tcW w:w="743" w:type="dxa"/>
            <w:vAlign w:val="center"/>
          </w:tcPr>
          <w:p w14:paraId="24BC67B2" w14:textId="77777777" w:rsidR="00195F1B" w:rsidRPr="00AA7C4F" w:rsidRDefault="00195F1B"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1.2</w:t>
            </w:r>
          </w:p>
        </w:tc>
        <w:tc>
          <w:tcPr>
            <w:tcW w:w="743" w:type="dxa"/>
            <w:vAlign w:val="center"/>
          </w:tcPr>
          <w:p w14:paraId="6AE2E224" w14:textId="77777777" w:rsidR="00195F1B" w:rsidRPr="00AA7C4F" w:rsidRDefault="00195F1B"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1.6</w:t>
            </w:r>
          </w:p>
        </w:tc>
        <w:tc>
          <w:tcPr>
            <w:tcW w:w="743" w:type="dxa"/>
            <w:vAlign w:val="center"/>
          </w:tcPr>
          <w:p w14:paraId="1D0A6E0D" w14:textId="77777777" w:rsidR="00195F1B" w:rsidRPr="00AA7C4F" w:rsidRDefault="00195F1B"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2.0</w:t>
            </w:r>
          </w:p>
        </w:tc>
      </w:tr>
      <w:tr w:rsidR="00195F1B" w:rsidRPr="00AA7C4F" w14:paraId="01EA61F2" w14:textId="77777777" w:rsidTr="00195F1B">
        <w:trPr>
          <w:trHeight w:val="397"/>
          <w:jc w:val="center"/>
        </w:trPr>
        <w:tc>
          <w:tcPr>
            <w:tcW w:w="900" w:type="dxa"/>
            <w:vAlign w:val="center"/>
          </w:tcPr>
          <w:p w14:paraId="2E82616D" w14:textId="77777777" w:rsidR="00195F1B" w:rsidRPr="00AA7C4F" w:rsidRDefault="00195F1B" w:rsidP="008F64A0">
            <w:pPr>
              <w:jc w:val="center"/>
              <w:rPr>
                <w:rFonts w:ascii="宋体" w:eastAsia="宋体" w:hAnsi="宋体" w:cs="Times New Roman" w:hint="eastAsia"/>
                <w:sz w:val="24"/>
                <w:szCs w:val="20"/>
              </w:rPr>
            </w:pPr>
            <w:r w:rsidRPr="00AA7C4F">
              <w:rPr>
                <w:rFonts w:ascii="宋体" w:eastAsia="宋体" w:hAnsi="宋体" w:cs="Times New Roman" w:hint="eastAsia"/>
                <w:sz w:val="24"/>
                <w:szCs w:val="20"/>
              </w:rPr>
              <w:t>U</w:t>
            </w:r>
            <w:r w:rsidRPr="00AA7C4F">
              <w:rPr>
                <w:rFonts w:ascii="宋体" w:eastAsia="宋体" w:hAnsi="宋体" w:cs="Times New Roman" w:hint="eastAsia"/>
                <w:sz w:val="24"/>
                <w:szCs w:val="20"/>
                <w:vertAlign w:val="subscript"/>
              </w:rPr>
              <w:t>O</w:t>
            </w:r>
            <w:r w:rsidRPr="00AA7C4F">
              <w:rPr>
                <w:rFonts w:ascii="宋体" w:eastAsia="宋体" w:hAnsi="宋体" w:cs="Times New Roman" w:hint="eastAsia"/>
                <w:sz w:val="24"/>
                <w:szCs w:val="20"/>
              </w:rPr>
              <w:t>(mV)</w:t>
            </w:r>
          </w:p>
        </w:tc>
        <w:tc>
          <w:tcPr>
            <w:tcW w:w="743" w:type="dxa"/>
            <w:vAlign w:val="center"/>
          </w:tcPr>
          <w:p w14:paraId="5AE05342" w14:textId="5DAEBFAC" w:rsidR="00195F1B" w:rsidRPr="00AA7C4F" w:rsidRDefault="00195F1B"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-473</w:t>
            </w:r>
          </w:p>
        </w:tc>
        <w:tc>
          <w:tcPr>
            <w:tcW w:w="743" w:type="dxa"/>
            <w:vAlign w:val="center"/>
          </w:tcPr>
          <w:p w14:paraId="6AE701CF" w14:textId="6A6DEAEF" w:rsidR="00195F1B" w:rsidRPr="00AA7C4F" w:rsidRDefault="00195F1B"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-379</w:t>
            </w:r>
          </w:p>
        </w:tc>
        <w:tc>
          <w:tcPr>
            <w:tcW w:w="743" w:type="dxa"/>
            <w:vAlign w:val="center"/>
          </w:tcPr>
          <w:p w14:paraId="3B3D658D" w14:textId="48411649" w:rsidR="00195F1B" w:rsidRPr="00AA7C4F" w:rsidRDefault="00195F1B"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-283</w:t>
            </w:r>
          </w:p>
        </w:tc>
        <w:tc>
          <w:tcPr>
            <w:tcW w:w="743" w:type="dxa"/>
            <w:vAlign w:val="center"/>
          </w:tcPr>
          <w:p w14:paraId="3D6D95BC" w14:textId="2C12206F" w:rsidR="00195F1B" w:rsidRPr="00AA7C4F" w:rsidRDefault="00E07BF2"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-183</w:t>
            </w:r>
          </w:p>
        </w:tc>
        <w:tc>
          <w:tcPr>
            <w:tcW w:w="743" w:type="dxa"/>
            <w:vAlign w:val="center"/>
          </w:tcPr>
          <w:p w14:paraId="30161A06" w14:textId="15C41A64" w:rsidR="00195F1B" w:rsidRPr="00AA7C4F" w:rsidRDefault="00E07BF2"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-90</w:t>
            </w:r>
          </w:p>
        </w:tc>
        <w:tc>
          <w:tcPr>
            <w:tcW w:w="743" w:type="dxa"/>
            <w:vAlign w:val="center"/>
          </w:tcPr>
          <w:p w14:paraId="5AF13204" w14:textId="77777777" w:rsidR="00195F1B" w:rsidRPr="00AA7C4F" w:rsidRDefault="00195F1B" w:rsidP="008F64A0">
            <w:pPr>
              <w:jc w:val="center"/>
              <w:rPr>
                <w:rFonts w:ascii="宋体" w:eastAsia="宋体" w:hAnsi="宋体" w:cs="Times New Roman" w:hint="eastAsia"/>
                <w:sz w:val="24"/>
                <w:szCs w:val="20"/>
              </w:rPr>
            </w:pPr>
            <w:r w:rsidRPr="00AA7C4F">
              <w:rPr>
                <w:rFonts w:ascii="宋体" w:eastAsia="宋体" w:hAnsi="宋体" w:cs="Times New Roman" w:hint="eastAsia"/>
                <w:sz w:val="24"/>
                <w:szCs w:val="20"/>
              </w:rPr>
              <w:t>0</w:t>
            </w:r>
          </w:p>
        </w:tc>
        <w:tc>
          <w:tcPr>
            <w:tcW w:w="743" w:type="dxa"/>
            <w:vAlign w:val="center"/>
          </w:tcPr>
          <w:p w14:paraId="7218BB7C" w14:textId="2980290D" w:rsidR="00195F1B" w:rsidRPr="00AA7C4F" w:rsidRDefault="00E07BF2"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109</w:t>
            </w:r>
          </w:p>
        </w:tc>
        <w:tc>
          <w:tcPr>
            <w:tcW w:w="743" w:type="dxa"/>
            <w:vAlign w:val="center"/>
          </w:tcPr>
          <w:p w14:paraId="39DD83CD" w14:textId="7DD69B72" w:rsidR="00195F1B" w:rsidRPr="00AA7C4F" w:rsidRDefault="00E07BF2"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201</w:t>
            </w:r>
          </w:p>
        </w:tc>
        <w:tc>
          <w:tcPr>
            <w:tcW w:w="743" w:type="dxa"/>
            <w:vAlign w:val="center"/>
          </w:tcPr>
          <w:p w14:paraId="02161DC7" w14:textId="5A114ED5" w:rsidR="00195F1B" w:rsidRPr="00AA7C4F" w:rsidRDefault="00E07BF2"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294</w:t>
            </w:r>
          </w:p>
        </w:tc>
        <w:tc>
          <w:tcPr>
            <w:tcW w:w="743" w:type="dxa"/>
            <w:vAlign w:val="center"/>
          </w:tcPr>
          <w:p w14:paraId="258107A7" w14:textId="6BA3F997" w:rsidR="00195F1B" w:rsidRPr="00AA7C4F" w:rsidRDefault="00E07BF2"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384</w:t>
            </w:r>
          </w:p>
        </w:tc>
        <w:tc>
          <w:tcPr>
            <w:tcW w:w="743" w:type="dxa"/>
            <w:vAlign w:val="center"/>
          </w:tcPr>
          <w:p w14:paraId="620F5986" w14:textId="111A1C2E" w:rsidR="00195F1B" w:rsidRPr="00AA7C4F" w:rsidRDefault="00E07BF2"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477</w:t>
            </w:r>
          </w:p>
        </w:tc>
      </w:tr>
    </w:tbl>
    <w:p w14:paraId="154A5245" w14:textId="77777777" w:rsidR="00AA7C4F" w:rsidRPr="00AA7C4F" w:rsidRDefault="00AA7C4F" w:rsidP="00E05404">
      <w:pPr>
        <w:rPr>
          <w:rFonts w:ascii="宋体" w:eastAsia="宋体" w:hAnsi="宋体" w:cs="Times New Roman" w:hint="eastAsia"/>
          <w:sz w:val="24"/>
          <w:szCs w:val="20"/>
        </w:rPr>
      </w:pPr>
    </w:p>
    <w:p w14:paraId="5F42DC09" w14:textId="77777777" w:rsidR="00AA7C4F" w:rsidRPr="00AA7C4F" w:rsidRDefault="00AA7C4F" w:rsidP="00E05404">
      <w:pPr>
        <w:rPr>
          <w:rFonts w:ascii="宋体" w:eastAsia="宋体" w:hAnsi="宋体" w:cs="Times New Roman" w:hint="eastAsia"/>
          <w:sz w:val="28"/>
          <w:szCs w:val="20"/>
        </w:rPr>
      </w:pPr>
      <w:r w:rsidRPr="00AA7C4F">
        <w:rPr>
          <w:rFonts w:ascii="宋体" w:eastAsia="宋体" w:hAnsi="宋体" w:cs="Times New Roman" w:hint="eastAsia"/>
          <w:sz w:val="28"/>
          <w:szCs w:val="20"/>
        </w:rPr>
        <w:t>五、实验报告</w:t>
      </w:r>
    </w:p>
    <w:p w14:paraId="23001D3D" w14:textId="77777777" w:rsidR="00AA7C4F" w:rsidRDefault="00AA7C4F" w:rsidP="00E05404">
      <w:pPr>
        <w:ind w:firstLineChars="200" w:firstLine="480"/>
        <w:rPr>
          <w:rFonts w:ascii="宋体" w:eastAsia="宋体" w:hAnsi="宋体" w:cs="Times New Roman"/>
          <w:sz w:val="24"/>
          <w:szCs w:val="20"/>
        </w:rPr>
      </w:pPr>
      <w:r w:rsidRPr="00AA7C4F">
        <w:rPr>
          <w:rFonts w:ascii="宋体" w:eastAsia="宋体" w:hAnsi="宋体" w:cs="Times New Roman" w:hint="eastAsia"/>
          <w:sz w:val="24"/>
          <w:szCs w:val="20"/>
        </w:rPr>
        <w:t>1、根据表2-1的实验数据，画出输入/输出特性曲线</w:t>
      </w:r>
      <w:r w:rsidRPr="00AA7C4F">
        <w:rPr>
          <w:rFonts w:ascii="宋体" w:eastAsia="宋体" w:hAnsi="宋体" w:cs="Times New Roman" w:hint="eastAsia"/>
          <w:position w:val="-12"/>
          <w:sz w:val="24"/>
          <w:szCs w:val="20"/>
        </w:rPr>
        <w:object w:dxaOrig="1100" w:dyaOrig="366" w14:anchorId="017AD2C1">
          <v:shape id="对象 5" o:spid="_x0000_i1030" type="#_x0000_t75" style="width:54pt;height:18pt;mso-position-horizontal-relative:page;mso-position-vertical-relative:page" o:ole="">
            <v:imagedata r:id="rId11" o:title=""/>
          </v:shape>
          <o:OLEObject Type="Embed" ProgID="Equation.3" ShapeID="对象 5" DrawAspect="Content" ObjectID="_1836595074" r:id="rId28"/>
        </w:object>
      </w:r>
      <w:r w:rsidRPr="00AA7C4F">
        <w:rPr>
          <w:rFonts w:ascii="宋体" w:eastAsia="宋体" w:hAnsi="宋体" w:cs="Times New Roman" w:hint="eastAsia"/>
          <w:sz w:val="24"/>
          <w:szCs w:val="20"/>
        </w:rPr>
        <w:t>，并且计算灵敏度和非线性误差。</w:t>
      </w:r>
    </w:p>
    <w:p w14:paraId="636D0536" w14:textId="3D7C3BEC" w:rsidR="00C02660" w:rsidRPr="00E05404" w:rsidRDefault="00C02660" w:rsidP="00C02660">
      <w:pPr>
        <w:ind w:firstLineChars="200" w:firstLine="560"/>
        <w:rPr>
          <w:sz w:val="28"/>
          <w:szCs w:val="28"/>
        </w:rPr>
      </w:pPr>
      <w:r w:rsidRPr="00E05404">
        <w:rPr>
          <w:rFonts w:ascii="宋体" w:eastAsia="宋体" w:hAnsi="宋体" w:cs="Times New Roman" w:hint="eastAsia"/>
          <w:sz w:val="28"/>
          <w:szCs w:val="28"/>
        </w:rPr>
        <w:t>利用最小二乘法进行拟合</w:t>
      </w:r>
      <w:r>
        <w:rPr>
          <w:rFonts w:ascii="宋体" w:eastAsia="宋体" w:hAnsi="宋体" w:cs="Times New Roman" w:hint="eastAsia"/>
          <w:sz w:val="28"/>
          <w:szCs w:val="28"/>
        </w:rPr>
        <w:t>，</w:t>
      </w:r>
      <w:r w:rsidRPr="00E05404">
        <w:rPr>
          <w:rFonts w:hint="eastAsia"/>
          <w:sz w:val="28"/>
          <w:szCs w:val="28"/>
        </w:rPr>
        <w:t>得到</w:t>
      </w:r>
      <w:r w:rsidRPr="00AE2E67">
        <w:rPr>
          <w:rFonts w:hint="eastAsia"/>
          <w:position w:val="-14"/>
          <w:sz w:val="28"/>
          <w:szCs w:val="28"/>
        </w:rPr>
        <w:object w:dxaOrig="2709" w:dyaOrig="422" w14:anchorId="47A44A90">
          <v:shape id="_x0000_i1090" type="#_x0000_t75" style="width:135.6pt;height:21pt" o:ole="">
            <v:imagedata r:id="rId29" o:title=""/>
          </v:shape>
          <o:OLEObject Type="Embed" ProgID="Equation.AxMath" ShapeID="_x0000_i1090" DrawAspect="Content" ObjectID="_1836595075" r:id="rId30"/>
        </w:object>
      </w:r>
      <w:r w:rsidRPr="00E05404">
        <w:rPr>
          <w:rFonts w:hint="eastAsia"/>
          <w:sz w:val="28"/>
          <w:szCs w:val="28"/>
        </w:rPr>
        <w:t>，绘制拟合直线如下图所示：</w:t>
      </w:r>
    </w:p>
    <w:p w14:paraId="686DE166" w14:textId="6E25E41F" w:rsidR="00C02660" w:rsidRPr="00E05404" w:rsidRDefault="00C02660" w:rsidP="00C02660">
      <w:pPr>
        <w:jc w:val="center"/>
        <w:rPr>
          <w:sz w:val="28"/>
          <w:szCs w:val="28"/>
        </w:rPr>
      </w:pPr>
      <w:r>
        <w:rPr>
          <w:noProof/>
          <w:sz w:val="28"/>
          <w:szCs w:val="28"/>
        </w:rPr>
        <w:drawing>
          <wp:inline distT="0" distB="0" distL="0" distR="0" wp14:anchorId="3B337017" wp14:editId="16F43A85">
            <wp:extent cx="3852333" cy="3114324"/>
            <wp:effectExtent l="0" t="0" r="0" b="0"/>
            <wp:docPr id="14462415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6422" t="2784" r="6401" b="3198"/>
                    <a:stretch>
                      <a:fillRect/>
                    </a:stretch>
                  </pic:blipFill>
                  <pic:spPr bwMode="auto">
                    <a:xfrm>
                      <a:off x="0" y="0"/>
                      <a:ext cx="3859586" cy="3120187"/>
                    </a:xfrm>
                    <a:prstGeom prst="rect">
                      <a:avLst/>
                    </a:prstGeom>
                    <a:noFill/>
                    <a:ln>
                      <a:noFill/>
                    </a:ln>
                    <a:extLst>
                      <a:ext uri="{53640926-AAD7-44D8-BBD7-CCE9431645EC}">
                        <a14:shadowObscured xmlns:a14="http://schemas.microsoft.com/office/drawing/2010/main"/>
                      </a:ext>
                    </a:extLst>
                  </pic:spPr>
                </pic:pic>
              </a:graphicData>
            </a:graphic>
          </wp:inline>
        </w:drawing>
      </w:r>
    </w:p>
    <w:p w14:paraId="5A6CFEC3" w14:textId="2B0B1CB5" w:rsidR="00C02660" w:rsidRDefault="00C02660" w:rsidP="00C02660">
      <w:pPr>
        <w:ind w:firstLineChars="200" w:firstLine="560"/>
        <w:rPr>
          <w:sz w:val="28"/>
          <w:szCs w:val="28"/>
        </w:rPr>
      </w:pPr>
      <w:r>
        <w:rPr>
          <w:rFonts w:hint="eastAsia"/>
          <w:sz w:val="28"/>
          <w:szCs w:val="28"/>
        </w:rPr>
        <w:t>灵敏度：</w:t>
      </w:r>
      <w:r w:rsidRPr="00AE2E67">
        <w:rPr>
          <w:rFonts w:hint="eastAsia"/>
          <w:position w:val="-32"/>
          <w:sz w:val="28"/>
          <w:szCs w:val="28"/>
        </w:rPr>
        <w:object w:dxaOrig="2334" w:dyaOrig="785" w14:anchorId="04CD624A">
          <v:shape id="_x0000_i1092" type="#_x0000_t75" style="width:117pt;height:39pt" o:ole="">
            <v:imagedata r:id="rId32" o:title=""/>
          </v:shape>
          <o:OLEObject Type="Embed" ProgID="Equation.AxMath" ShapeID="_x0000_i1092" DrawAspect="Content" ObjectID="_1836595076" r:id="rId33"/>
        </w:object>
      </w:r>
    </w:p>
    <w:p w14:paraId="22767095" w14:textId="77777777" w:rsidR="00C02660" w:rsidRDefault="00C02660" w:rsidP="00C02660">
      <w:pPr>
        <w:ind w:firstLineChars="200" w:firstLine="560"/>
        <w:rPr>
          <w:sz w:val="28"/>
          <w:szCs w:val="28"/>
        </w:rPr>
      </w:pPr>
      <w:r>
        <w:rPr>
          <w:rFonts w:hint="eastAsia"/>
          <w:sz w:val="28"/>
          <w:szCs w:val="28"/>
        </w:rPr>
        <w:t>非线性误差：</w:t>
      </w:r>
    </w:p>
    <w:p w14:paraId="20A699F9" w14:textId="524E0A76" w:rsidR="00C02660" w:rsidRPr="00C02660" w:rsidRDefault="00C02660" w:rsidP="00C02660">
      <w:pPr>
        <w:ind w:firstLineChars="200" w:firstLine="560"/>
        <w:rPr>
          <w:rFonts w:ascii="宋体" w:eastAsia="宋体" w:hAnsi="宋体" w:cs="Times New Roman" w:hint="eastAsia"/>
          <w:sz w:val="28"/>
          <w:szCs w:val="28"/>
        </w:rPr>
      </w:pPr>
      <w:r w:rsidRPr="00AE2E67">
        <w:rPr>
          <w:rFonts w:hint="eastAsia"/>
          <w:position w:val="-31"/>
          <w:sz w:val="28"/>
          <w:szCs w:val="28"/>
        </w:rPr>
        <w:object w:dxaOrig="7361" w:dyaOrig="774" w14:anchorId="56405A8B">
          <v:shape id="_x0000_i1094" type="#_x0000_t75" style="width:367.8pt;height:39pt" o:ole="">
            <v:imagedata r:id="rId34" o:title=""/>
          </v:shape>
          <o:OLEObject Type="Embed" ProgID="Equation.AxMath" ShapeID="_x0000_i1094" DrawAspect="Content" ObjectID="_1836595077" r:id="rId35"/>
        </w:object>
      </w:r>
    </w:p>
    <w:p w14:paraId="566E6A13" w14:textId="77777777" w:rsidR="00AA7C4F" w:rsidRDefault="00AA7C4F" w:rsidP="00E05404">
      <w:pPr>
        <w:spacing w:beforeLines="50" w:before="156"/>
        <w:ind w:firstLineChars="200" w:firstLine="480"/>
        <w:rPr>
          <w:rFonts w:ascii="宋体" w:eastAsia="宋体" w:hAnsi="宋体" w:cs="Times New Roman"/>
          <w:sz w:val="24"/>
          <w:szCs w:val="20"/>
        </w:rPr>
      </w:pPr>
      <w:r w:rsidRPr="00AA7C4F">
        <w:rPr>
          <w:rFonts w:ascii="宋体" w:eastAsia="宋体" w:hAnsi="宋体" w:cs="Times New Roman" w:hint="eastAsia"/>
          <w:sz w:val="24"/>
          <w:szCs w:val="20"/>
        </w:rPr>
        <w:t>2、进行半桥测量时，接入的两个应变片电阻的受力方向为什么必须相反？</w:t>
      </w:r>
    </w:p>
    <w:p w14:paraId="71D00191" w14:textId="7BB4EFEC" w:rsidR="00D16EEF" w:rsidRDefault="00D16EEF" w:rsidP="00E05404">
      <w:pPr>
        <w:spacing w:beforeLines="50" w:before="156"/>
        <w:ind w:firstLineChars="200" w:firstLine="560"/>
        <w:rPr>
          <w:rFonts w:ascii="宋体" w:eastAsia="宋体" w:hAnsi="宋体" w:cs="Times New Roman"/>
          <w:sz w:val="28"/>
          <w:szCs w:val="28"/>
        </w:rPr>
      </w:pPr>
      <w:r>
        <w:rPr>
          <w:rFonts w:ascii="宋体" w:eastAsia="宋体" w:hAnsi="宋体" w:cs="Times New Roman" w:hint="eastAsia"/>
          <w:sz w:val="28"/>
          <w:szCs w:val="28"/>
        </w:rPr>
        <w:t>一方面，接入的两个应变片电阻的受力方向相反可以实现差动输出，提高灵敏度。半桥电路的输出电压是两个相邻桥臂电压差的反应。当两个应变片受力方向相反时，它们在电桥中产生的变化是相加的，从而使电桥的输出电压成倍增加，大大提高了测量的灵敏度。</w:t>
      </w:r>
    </w:p>
    <w:p w14:paraId="311BAD0A" w14:textId="7A5755D5" w:rsidR="00D16EEF" w:rsidRPr="00D16EEF" w:rsidRDefault="00D16EEF" w:rsidP="00E05404">
      <w:pPr>
        <w:spacing w:beforeLines="50" w:before="156"/>
        <w:ind w:firstLineChars="200" w:firstLine="560"/>
        <w:rPr>
          <w:rFonts w:ascii="宋体" w:eastAsia="宋体" w:hAnsi="宋体" w:cs="Times New Roman" w:hint="eastAsia"/>
          <w:sz w:val="28"/>
          <w:szCs w:val="28"/>
        </w:rPr>
      </w:pPr>
      <w:r>
        <w:rPr>
          <w:rFonts w:ascii="宋体" w:eastAsia="宋体" w:hAnsi="宋体" w:cs="Times New Roman" w:hint="eastAsia"/>
          <w:sz w:val="28"/>
          <w:szCs w:val="28"/>
        </w:rPr>
        <w:lastRenderedPageBreak/>
        <w:t>另一方面，两个应变片电阻受力方向相反可以自动补偿温度误差。两个应变片处于相同的环境温度下，如果受力方向相反，它们因温度变化引起的电阻变化量是相同的。在半桥差动电路中，这种由温度引起的共膜电阻变化会被相互抵消，从而有效消除或减小温度漂移对测量结果的影响。</w:t>
      </w:r>
    </w:p>
    <w:p w14:paraId="64E84E97" w14:textId="77777777" w:rsidR="00AA7C4F" w:rsidRPr="00AA7C4F" w:rsidRDefault="00AA7C4F" w:rsidP="00E05404">
      <w:pPr>
        <w:jc w:val="center"/>
        <w:rPr>
          <w:rFonts w:ascii="宋体" w:eastAsia="宋体" w:hAnsi="宋体" w:cs="Times New Roman" w:hint="eastAsia"/>
          <w:sz w:val="32"/>
          <w:szCs w:val="20"/>
        </w:rPr>
      </w:pPr>
      <w:r w:rsidRPr="00AA7C4F">
        <w:rPr>
          <w:rFonts w:ascii="宋体" w:eastAsia="宋体" w:hAnsi="宋体" w:cs="Times New Roman" w:hint="eastAsia"/>
          <w:sz w:val="24"/>
          <w:szCs w:val="20"/>
        </w:rPr>
        <w:br w:type="page"/>
      </w:r>
      <w:r w:rsidRPr="00AA7C4F">
        <w:rPr>
          <w:rFonts w:ascii="宋体" w:eastAsia="宋体" w:hAnsi="宋体" w:cs="Times New Roman" w:hint="eastAsia"/>
          <w:b/>
          <w:bCs/>
          <w:sz w:val="32"/>
          <w:szCs w:val="20"/>
        </w:rPr>
        <w:lastRenderedPageBreak/>
        <w:t>实验三  电阻式传感器的全桥性能实验</w:t>
      </w:r>
    </w:p>
    <w:p w14:paraId="3F1BE214" w14:textId="77777777" w:rsidR="00AA7C4F" w:rsidRPr="00AA7C4F" w:rsidRDefault="00AA7C4F" w:rsidP="00E05404">
      <w:pPr>
        <w:rPr>
          <w:rFonts w:ascii="宋体" w:eastAsia="宋体" w:hAnsi="宋体" w:cs="Times New Roman" w:hint="eastAsia"/>
          <w:sz w:val="24"/>
          <w:szCs w:val="20"/>
        </w:rPr>
      </w:pPr>
    </w:p>
    <w:p w14:paraId="2BBCF055" w14:textId="77777777" w:rsidR="00AA7C4F" w:rsidRPr="00AA7C4F" w:rsidRDefault="00AA7C4F" w:rsidP="00E05404">
      <w:pPr>
        <w:rPr>
          <w:rFonts w:ascii="宋体" w:eastAsia="宋体" w:hAnsi="宋体" w:cs="Times New Roman" w:hint="eastAsia"/>
          <w:sz w:val="28"/>
          <w:szCs w:val="20"/>
        </w:rPr>
      </w:pPr>
      <w:r w:rsidRPr="00AA7C4F">
        <w:rPr>
          <w:rFonts w:ascii="宋体" w:eastAsia="宋体" w:hAnsi="宋体" w:cs="Times New Roman" w:hint="eastAsia"/>
          <w:sz w:val="28"/>
          <w:szCs w:val="20"/>
        </w:rPr>
        <w:t>一、实验目的</w:t>
      </w:r>
    </w:p>
    <w:p w14:paraId="0A5CC945" w14:textId="77777777" w:rsidR="00AA7C4F" w:rsidRPr="00AA7C4F" w:rsidRDefault="00AA7C4F" w:rsidP="00E05404">
      <w:pPr>
        <w:spacing w:afterLines="50" w:after="156"/>
        <w:ind w:firstLineChars="200" w:firstLine="480"/>
        <w:rPr>
          <w:rFonts w:ascii="宋体" w:eastAsia="宋体" w:hAnsi="宋体" w:cs="Times New Roman" w:hint="eastAsia"/>
          <w:sz w:val="24"/>
          <w:szCs w:val="20"/>
        </w:rPr>
      </w:pPr>
      <w:r w:rsidRPr="00AA7C4F">
        <w:rPr>
          <w:rFonts w:ascii="宋体" w:eastAsia="宋体" w:hAnsi="宋体" w:cs="Times New Roman" w:hint="eastAsia"/>
          <w:sz w:val="24"/>
          <w:szCs w:val="20"/>
        </w:rPr>
        <w:t>掌握全桥电路的工作原理和性能。</w:t>
      </w:r>
    </w:p>
    <w:p w14:paraId="24A20E1F" w14:textId="77777777" w:rsidR="00AA7C4F" w:rsidRPr="00AA7C4F" w:rsidRDefault="00AA7C4F" w:rsidP="00E05404">
      <w:pPr>
        <w:rPr>
          <w:rFonts w:ascii="宋体" w:eastAsia="宋体" w:hAnsi="宋体" w:cs="Times New Roman" w:hint="eastAsia"/>
          <w:sz w:val="28"/>
          <w:szCs w:val="20"/>
        </w:rPr>
      </w:pPr>
      <w:r w:rsidRPr="00AA7C4F">
        <w:rPr>
          <w:rFonts w:ascii="宋体" w:eastAsia="宋体" w:hAnsi="宋体" w:cs="Times New Roman" w:hint="eastAsia"/>
          <w:sz w:val="28"/>
          <w:szCs w:val="20"/>
        </w:rPr>
        <w:t>二、实验所用单元</w:t>
      </w:r>
    </w:p>
    <w:p w14:paraId="78047B9F" w14:textId="77777777" w:rsidR="00AA7C4F" w:rsidRPr="00AA7C4F" w:rsidRDefault="00AA7C4F" w:rsidP="00E05404">
      <w:pPr>
        <w:spacing w:afterLines="50" w:after="156"/>
        <w:ind w:firstLineChars="200" w:firstLine="480"/>
        <w:rPr>
          <w:rFonts w:ascii="宋体" w:eastAsia="宋体" w:hAnsi="宋体" w:cs="Times New Roman" w:hint="eastAsia"/>
          <w:sz w:val="24"/>
          <w:szCs w:val="20"/>
        </w:rPr>
      </w:pPr>
      <w:r w:rsidRPr="00AA7C4F">
        <w:rPr>
          <w:rFonts w:ascii="宋体" w:eastAsia="宋体" w:hAnsi="宋体" w:cs="Times New Roman" w:hint="eastAsia"/>
          <w:sz w:val="24"/>
          <w:szCs w:val="20"/>
        </w:rPr>
        <w:t>同实验一。</w:t>
      </w:r>
    </w:p>
    <w:p w14:paraId="5F078416" w14:textId="77777777" w:rsidR="00AA7C4F" w:rsidRPr="00AA7C4F" w:rsidRDefault="00AA7C4F" w:rsidP="00E05404">
      <w:pPr>
        <w:rPr>
          <w:rFonts w:ascii="宋体" w:eastAsia="宋体" w:hAnsi="宋体" w:cs="Times New Roman" w:hint="eastAsia"/>
          <w:sz w:val="28"/>
          <w:szCs w:val="20"/>
        </w:rPr>
      </w:pPr>
      <w:r w:rsidRPr="00AA7C4F">
        <w:rPr>
          <w:rFonts w:ascii="宋体" w:eastAsia="宋体" w:hAnsi="宋体" w:cs="Times New Roman" w:hint="eastAsia"/>
          <w:sz w:val="28"/>
          <w:szCs w:val="20"/>
        </w:rPr>
        <w:t>三、实验原理及电路</w:t>
      </w:r>
    </w:p>
    <w:p w14:paraId="3E632D9D" w14:textId="77777777" w:rsidR="00AA7C4F" w:rsidRPr="00AA7C4F" w:rsidRDefault="00AA7C4F" w:rsidP="00E05404">
      <w:pPr>
        <w:spacing w:afterLines="50" w:after="156"/>
        <w:ind w:firstLineChars="200" w:firstLine="480"/>
        <w:rPr>
          <w:rFonts w:ascii="宋体" w:eastAsia="宋体" w:hAnsi="宋体" w:cs="Times New Roman" w:hint="eastAsia"/>
          <w:sz w:val="24"/>
          <w:szCs w:val="20"/>
        </w:rPr>
      </w:pPr>
      <w:r w:rsidRPr="00AA7C4F">
        <w:rPr>
          <w:rFonts w:ascii="宋体" w:eastAsia="宋体" w:hAnsi="宋体" w:cs="Times New Roman" w:hint="eastAsia"/>
          <w:sz w:val="24"/>
          <w:szCs w:val="20"/>
        </w:rPr>
        <w:t>将四个应变片电阻分别接入电桥的四个桥臂，两相邻的应变片电阻的受力方向不同，组成全桥形式的测量电路，转换电路的输出灵敏度进一步提高，非线性得到改善。实验电路图见图3-1，全桥的输出电压U</w:t>
      </w:r>
      <w:r w:rsidRPr="00AA7C4F">
        <w:rPr>
          <w:rFonts w:ascii="宋体" w:eastAsia="宋体" w:hAnsi="宋体" w:cs="Times New Roman" w:hint="eastAsia"/>
          <w:sz w:val="24"/>
          <w:szCs w:val="20"/>
          <w:vertAlign w:val="subscript"/>
        </w:rPr>
        <w:t>O</w:t>
      </w:r>
      <w:r w:rsidRPr="00AA7C4F">
        <w:rPr>
          <w:rFonts w:ascii="宋体" w:eastAsia="宋体" w:hAnsi="宋体" w:cs="Times New Roman" w:hint="eastAsia"/>
          <w:sz w:val="24"/>
          <w:szCs w:val="20"/>
        </w:rPr>
        <w:t>＝4EKε</w:t>
      </w:r>
    </w:p>
    <w:p w14:paraId="7DD9AFE8" w14:textId="77777777" w:rsidR="00AA7C4F" w:rsidRPr="00AA7C4F" w:rsidRDefault="00AA7C4F" w:rsidP="00E05404">
      <w:pPr>
        <w:rPr>
          <w:rFonts w:ascii="宋体" w:eastAsia="宋体" w:hAnsi="宋体" w:cs="Times New Roman" w:hint="eastAsia"/>
          <w:sz w:val="28"/>
          <w:szCs w:val="20"/>
        </w:rPr>
      </w:pPr>
      <w:r w:rsidRPr="00AA7C4F">
        <w:rPr>
          <w:rFonts w:ascii="宋体" w:eastAsia="宋体" w:hAnsi="宋体" w:cs="Times New Roman" w:hint="eastAsia"/>
          <w:sz w:val="28"/>
          <w:szCs w:val="20"/>
        </w:rPr>
        <w:t>四、实验步骤</w:t>
      </w:r>
    </w:p>
    <w:p w14:paraId="233E4940" w14:textId="77777777" w:rsidR="00AA7C4F" w:rsidRPr="00AA7C4F" w:rsidRDefault="00AA7C4F" w:rsidP="00E05404">
      <w:pPr>
        <w:ind w:firstLineChars="200" w:firstLine="480"/>
        <w:rPr>
          <w:rFonts w:ascii="宋体" w:eastAsia="宋体" w:hAnsi="宋体" w:cs="Times New Roman" w:hint="eastAsia"/>
          <w:sz w:val="24"/>
          <w:szCs w:val="20"/>
        </w:rPr>
      </w:pPr>
      <w:r w:rsidRPr="00AA7C4F">
        <w:rPr>
          <w:rFonts w:ascii="宋体" w:eastAsia="宋体" w:hAnsi="宋体" w:cs="Times New Roman" w:hint="eastAsia"/>
          <w:sz w:val="24"/>
          <w:szCs w:val="20"/>
        </w:rPr>
        <w:t>1、按实验一的实验步骤1至3进行操作。</w:t>
      </w:r>
    </w:p>
    <w:p w14:paraId="278CDA5E" w14:textId="77777777" w:rsidR="00AA7C4F" w:rsidRPr="00AA7C4F" w:rsidRDefault="00AA7C4F" w:rsidP="00E05404">
      <w:pPr>
        <w:spacing w:beforeLines="50" w:before="156"/>
        <w:ind w:firstLineChars="200" w:firstLine="480"/>
        <w:rPr>
          <w:rFonts w:ascii="宋体" w:eastAsia="宋体" w:hAnsi="宋体" w:cs="Times New Roman" w:hint="eastAsia"/>
          <w:sz w:val="24"/>
          <w:szCs w:val="20"/>
        </w:rPr>
      </w:pPr>
      <w:r w:rsidRPr="00AA7C4F">
        <w:rPr>
          <w:rFonts w:ascii="宋体" w:eastAsia="宋体" w:hAnsi="宋体" w:cs="Times New Roman" w:hint="eastAsia"/>
          <w:sz w:val="24"/>
          <w:szCs w:val="20"/>
        </w:rPr>
        <w:t>2、按图3-1接线，将四个应变片接入电桥中，注意相邻桥臂的应变片电阻受力方向必须相反。</w:t>
      </w:r>
    </w:p>
    <w:p w14:paraId="61A211E0" w14:textId="77777777" w:rsidR="00AA7C4F" w:rsidRPr="00AA7C4F" w:rsidRDefault="00AA7C4F" w:rsidP="00E05404">
      <w:pPr>
        <w:spacing w:beforeLines="50" w:before="156"/>
        <w:jc w:val="center"/>
        <w:rPr>
          <w:rFonts w:ascii="宋体" w:eastAsia="宋体" w:hAnsi="宋体" w:cs="Times New Roman" w:hint="eastAsia"/>
          <w:szCs w:val="20"/>
        </w:rPr>
      </w:pPr>
      <w:r w:rsidRPr="00AA7C4F">
        <w:rPr>
          <w:rFonts w:ascii="宋体" w:eastAsia="宋体" w:hAnsi="宋体" w:cs="Times New Roman" w:hint="eastAsia"/>
          <w:szCs w:val="20"/>
        </w:rPr>
        <w:object w:dxaOrig="7558" w:dyaOrig="4252" w14:anchorId="5FF3E2EB">
          <v:shape id="对象 6" o:spid="_x0000_i1031" type="#_x0000_t75" style="width:328.2pt;height:184.8pt;mso-position-horizontal-relative:page;mso-position-vertical-relative:page" o:ole="">
            <v:fill o:detectmouseclick="t"/>
            <v:imagedata r:id="rId36" o:title=""/>
          </v:shape>
          <o:OLEObject Type="Embed" ProgID="Visio.Drawing.11" ShapeID="对象 6" DrawAspect="Content" ObjectID="_1836595078" r:id="rId37"/>
        </w:object>
      </w:r>
    </w:p>
    <w:p w14:paraId="2194B464" w14:textId="77777777" w:rsidR="00AA7C4F" w:rsidRPr="00AA7C4F" w:rsidRDefault="00AA7C4F" w:rsidP="00E05404">
      <w:pPr>
        <w:spacing w:beforeLines="50" w:before="156"/>
        <w:jc w:val="center"/>
        <w:rPr>
          <w:rFonts w:ascii="宋体" w:eastAsia="宋体" w:hAnsi="宋体" w:cs="Times New Roman" w:hint="eastAsia"/>
          <w:sz w:val="24"/>
          <w:szCs w:val="20"/>
        </w:rPr>
      </w:pPr>
      <w:r w:rsidRPr="00AA7C4F">
        <w:rPr>
          <w:rFonts w:ascii="宋体" w:eastAsia="宋体" w:hAnsi="宋体" w:cs="Times New Roman" w:hint="eastAsia"/>
          <w:sz w:val="24"/>
          <w:szCs w:val="20"/>
        </w:rPr>
        <w:t>图3-1 电阻式传感器全桥实验电路</w:t>
      </w:r>
    </w:p>
    <w:p w14:paraId="60D91706" w14:textId="77777777" w:rsidR="00AA7C4F" w:rsidRPr="00AA7C4F" w:rsidRDefault="00AA7C4F" w:rsidP="00E05404">
      <w:pPr>
        <w:spacing w:beforeLines="50" w:before="156"/>
        <w:ind w:firstLineChars="200" w:firstLine="480"/>
        <w:rPr>
          <w:rFonts w:ascii="宋体" w:eastAsia="宋体" w:hAnsi="宋体" w:cs="Times New Roman" w:hint="eastAsia"/>
          <w:sz w:val="24"/>
          <w:szCs w:val="20"/>
        </w:rPr>
      </w:pPr>
      <w:r w:rsidRPr="00AA7C4F">
        <w:rPr>
          <w:rFonts w:ascii="宋体" w:eastAsia="宋体" w:hAnsi="宋体" w:cs="Times New Roman" w:hint="eastAsia"/>
          <w:sz w:val="24"/>
          <w:szCs w:val="20"/>
        </w:rPr>
        <w:t>3、调节电桥平衡电位器RP，使数字电压表指示接近零，然后旋动测微器使表头指示为零，此时测微器的读数视为系统零位。分别上旋和下旋测微器，每次0.4mm，上下各2mm，将位移量X和对应的输出电压值U</w:t>
      </w:r>
      <w:r w:rsidRPr="00AA7C4F">
        <w:rPr>
          <w:rFonts w:ascii="宋体" w:eastAsia="宋体" w:hAnsi="宋体" w:cs="Times New Roman" w:hint="eastAsia"/>
          <w:sz w:val="24"/>
          <w:szCs w:val="20"/>
          <w:vertAlign w:val="subscript"/>
        </w:rPr>
        <w:t>O</w:t>
      </w:r>
      <w:r w:rsidRPr="00AA7C4F">
        <w:rPr>
          <w:rFonts w:ascii="宋体" w:eastAsia="宋体" w:hAnsi="宋体" w:cs="Times New Roman" w:hint="eastAsia"/>
          <w:sz w:val="24"/>
          <w:szCs w:val="20"/>
        </w:rPr>
        <w:t>记入下表中。</w:t>
      </w:r>
    </w:p>
    <w:p w14:paraId="035531F3" w14:textId="77777777" w:rsidR="00AA7C4F" w:rsidRPr="00AA7C4F" w:rsidRDefault="00AA7C4F" w:rsidP="00E05404">
      <w:pPr>
        <w:spacing w:afterLines="50" w:after="156"/>
        <w:jc w:val="center"/>
        <w:rPr>
          <w:rFonts w:ascii="宋体" w:eastAsia="宋体" w:hAnsi="宋体" w:cs="Times New Roman" w:hint="eastAsia"/>
          <w:sz w:val="24"/>
          <w:szCs w:val="20"/>
        </w:rPr>
      </w:pPr>
      <w:r w:rsidRPr="00AA7C4F">
        <w:rPr>
          <w:rFonts w:ascii="宋体" w:eastAsia="宋体" w:hAnsi="宋体" w:cs="Times New Roman" w:hint="eastAsia"/>
          <w:sz w:val="24"/>
          <w:szCs w:val="20"/>
        </w:rPr>
        <w:t>表 3-1</w:t>
      </w:r>
    </w:p>
    <w:tbl>
      <w:tblPr>
        <w:tblW w:w="952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19"/>
        <w:gridCol w:w="851"/>
        <w:gridCol w:w="736"/>
        <w:gridCol w:w="794"/>
        <w:gridCol w:w="794"/>
        <w:gridCol w:w="794"/>
        <w:gridCol w:w="632"/>
        <w:gridCol w:w="762"/>
        <w:gridCol w:w="761"/>
        <w:gridCol w:w="762"/>
        <w:gridCol w:w="762"/>
        <w:gridCol w:w="762"/>
      </w:tblGrid>
      <w:tr w:rsidR="009A3752" w:rsidRPr="00AA7C4F" w14:paraId="0B508D0A" w14:textId="77777777" w:rsidTr="009A3752">
        <w:trPr>
          <w:trHeight w:val="397"/>
          <w:jc w:val="center"/>
        </w:trPr>
        <w:tc>
          <w:tcPr>
            <w:tcW w:w="1119" w:type="dxa"/>
            <w:vAlign w:val="center"/>
          </w:tcPr>
          <w:p w14:paraId="0943572B" w14:textId="77777777" w:rsidR="00D16EEF" w:rsidRPr="00AA7C4F" w:rsidRDefault="00D16EEF" w:rsidP="008F64A0">
            <w:pPr>
              <w:jc w:val="center"/>
              <w:rPr>
                <w:rFonts w:ascii="宋体" w:eastAsia="宋体" w:hAnsi="宋体" w:cs="Times New Roman" w:hint="eastAsia"/>
                <w:sz w:val="24"/>
                <w:szCs w:val="20"/>
              </w:rPr>
            </w:pPr>
            <w:r w:rsidRPr="00AA7C4F">
              <w:rPr>
                <w:rFonts w:ascii="宋体" w:eastAsia="宋体" w:hAnsi="宋体" w:cs="Times New Roman" w:hint="eastAsia"/>
                <w:sz w:val="24"/>
                <w:szCs w:val="20"/>
              </w:rPr>
              <w:t>X(mm)</w:t>
            </w:r>
          </w:p>
        </w:tc>
        <w:tc>
          <w:tcPr>
            <w:tcW w:w="851" w:type="dxa"/>
            <w:vAlign w:val="center"/>
          </w:tcPr>
          <w:p w14:paraId="7773B634" w14:textId="77777777" w:rsidR="00D16EEF" w:rsidRPr="00AA7C4F" w:rsidRDefault="00D16EEF"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-2.0</w:t>
            </w:r>
          </w:p>
        </w:tc>
        <w:tc>
          <w:tcPr>
            <w:tcW w:w="736" w:type="dxa"/>
            <w:vAlign w:val="center"/>
          </w:tcPr>
          <w:p w14:paraId="2D21E1D4" w14:textId="77777777" w:rsidR="00D16EEF" w:rsidRPr="00AA7C4F" w:rsidRDefault="00D16EEF"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-1.6</w:t>
            </w:r>
          </w:p>
        </w:tc>
        <w:tc>
          <w:tcPr>
            <w:tcW w:w="794" w:type="dxa"/>
            <w:vAlign w:val="center"/>
          </w:tcPr>
          <w:p w14:paraId="07E13C17" w14:textId="77777777" w:rsidR="00D16EEF" w:rsidRPr="00AA7C4F" w:rsidRDefault="00D16EEF"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-1.2</w:t>
            </w:r>
          </w:p>
        </w:tc>
        <w:tc>
          <w:tcPr>
            <w:tcW w:w="794" w:type="dxa"/>
            <w:vAlign w:val="center"/>
          </w:tcPr>
          <w:p w14:paraId="66CAE910" w14:textId="77777777" w:rsidR="00D16EEF" w:rsidRPr="00AA7C4F" w:rsidRDefault="00D16EEF"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-0.8</w:t>
            </w:r>
          </w:p>
        </w:tc>
        <w:tc>
          <w:tcPr>
            <w:tcW w:w="794" w:type="dxa"/>
            <w:vAlign w:val="center"/>
          </w:tcPr>
          <w:p w14:paraId="115BF92F" w14:textId="77777777" w:rsidR="00D16EEF" w:rsidRPr="00AA7C4F" w:rsidRDefault="00D16EEF"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-0.4</w:t>
            </w:r>
          </w:p>
        </w:tc>
        <w:tc>
          <w:tcPr>
            <w:tcW w:w="632" w:type="dxa"/>
            <w:vAlign w:val="center"/>
          </w:tcPr>
          <w:p w14:paraId="107348E8" w14:textId="77777777" w:rsidR="00D16EEF" w:rsidRPr="00AA7C4F" w:rsidRDefault="00D16EEF" w:rsidP="008F64A0">
            <w:pPr>
              <w:jc w:val="center"/>
              <w:rPr>
                <w:rFonts w:ascii="宋体" w:eastAsia="宋体" w:hAnsi="宋体" w:cs="Times New Roman" w:hint="eastAsia"/>
                <w:sz w:val="24"/>
                <w:szCs w:val="20"/>
              </w:rPr>
            </w:pPr>
            <w:r w:rsidRPr="00AA7C4F">
              <w:rPr>
                <w:rFonts w:ascii="宋体" w:eastAsia="宋体" w:hAnsi="宋体" w:cs="Times New Roman" w:hint="eastAsia"/>
                <w:sz w:val="24"/>
                <w:szCs w:val="20"/>
              </w:rPr>
              <w:t>0</w:t>
            </w:r>
          </w:p>
        </w:tc>
        <w:tc>
          <w:tcPr>
            <w:tcW w:w="762" w:type="dxa"/>
            <w:vAlign w:val="center"/>
          </w:tcPr>
          <w:p w14:paraId="31C0B50A" w14:textId="77777777" w:rsidR="00D16EEF" w:rsidRPr="00AA7C4F" w:rsidRDefault="00D16EEF"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0.4</w:t>
            </w:r>
          </w:p>
        </w:tc>
        <w:tc>
          <w:tcPr>
            <w:tcW w:w="761" w:type="dxa"/>
            <w:vAlign w:val="center"/>
          </w:tcPr>
          <w:p w14:paraId="48EE026B" w14:textId="77777777" w:rsidR="00D16EEF" w:rsidRPr="00AA7C4F" w:rsidRDefault="00D16EEF"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0.8</w:t>
            </w:r>
          </w:p>
        </w:tc>
        <w:tc>
          <w:tcPr>
            <w:tcW w:w="762" w:type="dxa"/>
            <w:vAlign w:val="center"/>
          </w:tcPr>
          <w:p w14:paraId="6DDFAF24" w14:textId="77777777" w:rsidR="00D16EEF" w:rsidRPr="00AA7C4F" w:rsidRDefault="00D16EEF"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1.2</w:t>
            </w:r>
          </w:p>
        </w:tc>
        <w:tc>
          <w:tcPr>
            <w:tcW w:w="762" w:type="dxa"/>
            <w:vAlign w:val="center"/>
          </w:tcPr>
          <w:p w14:paraId="394EE3FA" w14:textId="77777777" w:rsidR="00D16EEF" w:rsidRPr="00AA7C4F" w:rsidRDefault="00D16EEF"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1.6</w:t>
            </w:r>
          </w:p>
        </w:tc>
        <w:tc>
          <w:tcPr>
            <w:tcW w:w="762" w:type="dxa"/>
            <w:vAlign w:val="center"/>
          </w:tcPr>
          <w:p w14:paraId="228CB6E1" w14:textId="77777777" w:rsidR="00D16EEF" w:rsidRPr="00AA7C4F" w:rsidRDefault="00D16EEF"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2.0</w:t>
            </w:r>
          </w:p>
        </w:tc>
      </w:tr>
      <w:tr w:rsidR="009A3752" w:rsidRPr="00AA7C4F" w14:paraId="4B87B499" w14:textId="77777777" w:rsidTr="009A3752">
        <w:trPr>
          <w:trHeight w:val="397"/>
          <w:jc w:val="center"/>
        </w:trPr>
        <w:tc>
          <w:tcPr>
            <w:tcW w:w="1119" w:type="dxa"/>
            <w:vAlign w:val="center"/>
          </w:tcPr>
          <w:p w14:paraId="2C3F6E0F" w14:textId="77777777" w:rsidR="00D16EEF" w:rsidRPr="00AA7C4F" w:rsidRDefault="00D16EEF" w:rsidP="008F64A0">
            <w:pPr>
              <w:jc w:val="center"/>
              <w:rPr>
                <w:rFonts w:ascii="宋体" w:eastAsia="宋体" w:hAnsi="宋体" w:cs="Times New Roman" w:hint="eastAsia"/>
                <w:sz w:val="24"/>
                <w:szCs w:val="20"/>
              </w:rPr>
            </w:pPr>
            <w:r w:rsidRPr="00AA7C4F">
              <w:rPr>
                <w:rFonts w:ascii="宋体" w:eastAsia="宋体" w:hAnsi="宋体" w:cs="Times New Roman" w:hint="eastAsia"/>
                <w:sz w:val="24"/>
                <w:szCs w:val="20"/>
              </w:rPr>
              <w:t>U</w:t>
            </w:r>
            <w:r w:rsidRPr="00AA7C4F">
              <w:rPr>
                <w:rFonts w:ascii="宋体" w:eastAsia="宋体" w:hAnsi="宋体" w:cs="Times New Roman" w:hint="eastAsia"/>
                <w:sz w:val="24"/>
                <w:szCs w:val="20"/>
                <w:vertAlign w:val="subscript"/>
              </w:rPr>
              <w:t>O</w:t>
            </w:r>
            <w:r w:rsidRPr="00AA7C4F">
              <w:rPr>
                <w:rFonts w:ascii="宋体" w:eastAsia="宋体" w:hAnsi="宋体" w:cs="Times New Roman" w:hint="eastAsia"/>
                <w:sz w:val="24"/>
                <w:szCs w:val="20"/>
              </w:rPr>
              <w:t>(mV)</w:t>
            </w:r>
          </w:p>
        </w:tc>
        <w:tc>
          <w:tcPr>
            <w:tcW w:w="851" w:type="dxa"/>
            <w:vAlign w:val="center"/>
          </w:tcPr>
          <w:p w14:paraId="186DFC7C" w14:textId="18157E13" w:rsidR="00D16EEF" w:rsidRPr="00AA7C4F" w:rsidRDefault="00D16EEF"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w:t>
            </w:r>
            <w:r>
              <w:rPr>
                <w:rFonts w:ascii="宋体" w:eastAsia="宋体" w:hAnsi="宋体" w:cs="Times New Roman" w:hint="eastAsia"/>
                <w:sz w:val="24"/>
                <w:szCs w:val="20"/>
              </w:rPr>
              <w:t>1011</w:t>
            </w:r>
          </w:p>
        </w:tc>
        <w:tc>
          <w:tcPr>
            <w:tcW w:w="736" w:type="dxa"/>
            <w:vAlign w:val="center"/>
          </w:tcPr>
          <w:p w14:paraId="4E7BDC04" w14:textId="4B0F5251" w:rsidR="00D16EEF" w:rsidRPr="00AA7C4F" w:rsidRDefault="00D16EEF"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w:t>
            </w:r>
            <w:r w:rsidR="009A3752">
              <w:rPr>
                <w:rFonts w:ascii="宋体" w:eastAsia="宋体" w:hAnsi="宋体" w:cs="Times New Roman" w:hint="eastAsia"/>
                <w:sz w:val="24"/>
                <w:szCs w:val="20"/>
              </w:rPr>
              <w:t>830</w:t>
            </w:r>
          </w:p>
        </w:tc>
        <w:tc>
          <w:tcPr>
            <w:tcW w:w="794" w:type="dxa"/>
            <w:vAlign w:val="center"/>
          </w:tcPr>
          <w:p w14:paraId="00B45D6C" w14:textId="13B78511" w:rsidR="00D16EEF" w:rsidRPr="00AA7C4F" w:rsidRDefault="00D16EEF"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w:t>
            </w:r>
            <w:r w:rsidR="009A3752">
              <w:rPr>
                <w:rFonts w:ascii="宋体" w:eastAsia="宋体" w:hAnsi="宋体" w:cs="Times New Roman" w:hint="eastAsia"/>
                <w:sz w:val="24"/>
                <w:szCs w:val="20"/>
              </w:rPr>
              <w:t>660</w:t>
            </w:r>
          </w:p>
        </w:tc>
        <w:tc>
          <w:tcPr>
            <w:tcW w:w="794" w:type="dxa"/>
            <w:vAlign w:val="center"/>
          </w:tcPr>
          <w:p w14:paraId="2270B527" w14:textId="3A9828F8" w:rsidR="00D16EEF" w:rsidRPr="00AA7C4F" w:rsidRDefault="00D16EEF"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w:t>
            </w:r>
            <w:r w:rsidR="009A3752">
              <w:rPr>
                <w:rFonts w:ascii="宋体" w:eastAsia="宋体" w:hAnsi="宋体" w:cs="Times New Roman" w:hint="eastAsia"/>
                <w:sz w:val="24"/>
                <w:szCs w:val="20"/>
              </w:rPr>
              <w:t>385</w:t>
            </w:r>
          </w:p>
        </w:tc>
        <w:tc>
          <w:tcPr>
            <w:tcW w:w="794" w:type="dxa"/>
            <w:vAlign w:val="center"/>
          </w:tcPr>
          <w:p w14:paraId="58E2667E" w14:textId="32C8332A" w:rsidR="00D16EEF" w:rsidRPr="00AA7C4F" w:rsidRDefault="00D16EEF"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w:t>
            </w:r>
            <w:r w:rsidR="009A3752">
              <w:rPr>
                <w:rFonts w:ascii="宋体" w:eastAsia="宋体" w:hAnsi="宋体" w:cs="Times New Roman" w:hint="eastAsia"/>
                <w:sz w:val="24"/>
                <w:szCs w:val="20"/>
              </w:rPr>
              <w:t>204</w:t>
            </w:r>
          </w:p>
        </w:tc>
        <w:tc>
          <w:tcPr>
            <w:tcW w:w="632" w:type="dxa"/>
            <w:vAlign w:val="center"/>
          </w:tcPr>
          <w:p w14:paraId="0082E680" w14:textId="77777777" w:rsidR="00D16EEF" w:rsidRPr="00AA7C4F" w:rsidRDefault="00D16EEF" w:rsidP="008F64A0">
            <w:pPr>
              <w:jc w:val="center"/>
              <w:rPr>
                <w:rFonts w:ascii="宋体" w:eastAsia="宋体" w:hAnsi="宋体" w:cs="Times New Roman" w:hint="eastAsia"/>
                <w:sz w:val="24"/>
                <w:szCs w:val="20"/>
              </w:rPr>
            </w:pPr>
            <w:r w:rsidRPr="00AA7C4F">
              <w:rPr>
                <w:rFonts w:ascii="宋体" w:eastAsia="宋体" w:hAnsi="宋体" w:cs="Times New Roman" w:hint="eastAsia"/>
                <w:sz w:val="24"/>
                <w:szCs w:val="20"/>
              </w:rPr>
              <w:t>0</w:t>
            </w:r>
          </w:p>
        </w:tc>
        <w:tc>
          <w:tcPr>
            <w:tcW w:w="762" w:type="dxa"/>
            <w:vAlign w:val="center"/>
          </w:tcPr>
          <w:p w14:paraId="38D17BE4" w14:textId="641953A0" w:rsidR="00D16EEF" w:rsidRPr="00AA7C4F" w:rsidRDefault="00D16EEF"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1</w:t>
            </w:r>
            <w:r w:rsidR="009A3752">
              <w:rPr>
                <w:rFonts w:ascii="宋体" w:eastAsia="宋体" w:hAnsi="宋体" w:cs="Times New Roman" w:hint="eastAsia"/>
                <w:sz w:val="24"/>
                <w:szCs w:val="20"/>
              </w:rPr>
              <w:t>47</w:t>
            </w:r>
          </w:p>
        </w:tc>
        <w:tc>
          <w:tcPr>
            <w:tcW w:w="761" w:type="dxa"/>
            <w:vAlign w:val="center"/>
          </w:tcPr>
          <w:p w14:paraId="578AA6EE" w14:textId="7DE7432D" w:rsidR="00D16EEF" w:rsidRPr="00AA7C4F" w:rsidRDefault="009A3752"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405</w:t>
            </w:r>
          </w:p>
        </w:tc>
        <w:tc>
          <w:tcPr>
            <w:tcW w:w="762" w:type="dxa"/>
            <w:vAlign w:val="center"/>
          </w:tcPr>
          <w:p w14:paraId="7D32DA3D" w14:textId="59CE628A" w:rsidR="00D16EEF" w:rsidRPr="00AA7C4F" w:rsidRDefault="009A3752"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670</w:t>
            </w:r>
          </w:p>
        </w:tc>
        <w:tc>
          <w:tcPr>
            <w:tcW w:w="762" w:type="dxa"/>
            <w:vAlign w:val="center"/>
          </w:tcPr>
          <w:p w14:paraId="22EB57F0" w14:textId="3EF34001" w:rsidR="00D16EEF" w:rsidRPr="00AA7C4F" w:rsidRDefault="009A3752"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942</w:t>
            </w:r>
          </w:p>
        </w:tc>
        <w:tc>
          <w:tcPr>
            <w:tcW w:w="762" w:type="dxa"/>
            <w:vAlign w:val="center"/>
          </w:tcPr>
          <w:p w14:paraId="39995CBE" w14:textId="20BCC16F" w:rsidR="00D16EEF" w:rsidRPr="00AA7C4F" w:rsidRDefault="009A3752" w:rsidP="008F64A0">
            <w:pPr>
              <w:jc w:val="center"/>
              <w:rPr>
                <w:rFonts w:ascii="宋体" w:eastAsia="宋体" w:hAnsi="宋体" w:cs="Times New Roman" w:hint="eastAsia"/>
                <w:sz w:val="24"/>
                <w:szCs w:val="20"/>
              </w:rPr>
            </w:pPr>
            <w:r>
              <w:rPr>
                <w:rFonts w:ascii="宋体" w:eastAsia="宋体" w:hAnsi="宋体" w:cs="Times New Roman" w:hint="eastAsia"/>
                <w:sz w:val="24"/>
                <w:szCs w:val="20"/>
              </w:rPr>
              <w:t>1120</w:t>
            </w:r>
          </w:p>
        </w:tc>
      </w:tr>
    </w:tbl>
    <w:p w14:paraId="6EABC04C" w14:textId="77777777" w:rsidR="00AA7C4F" w:rsidRPr="00AA7C4F" w:rsidRDefault="00AA7C4F" w:rsidP="00E05404">
      <w:pPr>
        <w:rPr>
          <w:rFonts w:ascii="宋体" w:eastAsia="宋体" w:hAnsi="宋体" w:cs="Times New Roman" w:hint="eastAsia"/>
          <w:sz w:val="28"/>
          <w:szCs w:val="20"/>
        </w:rPr>
      </w:pPr>
      <w:r w:rsidRPr="00AA7C4F">
        <w:rPr>
          <w:rFonts w:ascii="宋体" w:eastAsia="宋体" w:hAnsi="宋体" w:cs="Times New Roman" w:hint="eastAsia"/>
          <w:sz w:val="28"/>
          <w:szCs w:val="20"/>
        </w:rPr>
        <w:t>五、实验报告</w:t>
      </w:r>
    </w:p>
    <w:p w14:paraId="4DFD0517" w14:textId="77777777" w:rsidR="00AA7C4F" w:rsidRDefault="00AA7C4F" w:rsidP="00E05404">
      <w:pPr>
        <w:ind w:firstLineChars="200" w:firstLine="480"/>
        <w:rPr>
          <w:rFonts w:ascii="宋体" w:eastAsia="宋体" w:hAnsi="宋体" w:cs="Times New Roman"/>
          <w:sz w:val="24"/>
          <w:szCs w:val="20"/>
        </w:rPr>
      </w:pPr>
      <w:r w:rsidRPr="00AA7C4F">
        <w:rPr>
          <w:rFonts w:ascii="宋体" w:eastAsia="宋体" w:hAnsi="宋体" w:cs="Times New Roman" w:hint="eastAsia"/>
          <w:sz w:val="24"/>
          <w:szCs w:val="20"/>
        </w:rPr>
        <w:lastRenderedPageBreak/>
        <w:t>1、根据表3-1，画出输入/输出特性曲线</w:t>
      </w:r>
      <w:r w:rsidRPr="00AA7C4F">
        <w:rPr>
          <w:rFonts w:ascii="宋体" w:eastAsia="宋体" w:hAnsi="宋体" w:cs="Times New Roman" w:hint="eastAsia"/>
          <w:position w:val="-12"/>
          <w:sz w:val="24"/>
          <w:szCs w:val="20"/>
        </w:rPr>
        <w:object w:dxaOrig="1100" w:dyaOrig="366" w14:anchorId="2A55430A">
          <v:shape id="对象 7" o:spid="_x0000_i1032" type="#_x0000_t75" style="width:54pt;height:18pt;mso-position-horizontal-relative:page;mso-position-vertical-relative:page" o:ole="">
            <v:imagedata r:id="rId11" o:title=""/>
          </v:shape>
          <o:OLEObject Type="Embed" ProgID="Equation.3" ShapeID="对象 7" DrawAspect="Content" ObjectID="_1836595079" r:id="rId38"/>
        </w:object>
      </w:r>
      <w:r w:rsidRPr="00AA7C4F">
        <w:rPr>
          <w:rFonts w:ascii="宋体" w:eastAsia="宋体" w:hAnsi="宋体" w:cs="Times New Roman" w:hint="eastAsia"/>
          <w:sz w:val="24"/>
          <w:szCs w:val="20"/>
        </w:rPr>
        <w:t>，并且计算灵敏度和非线性误差。</w:t>
      </w:r>
    </w:p>
    <w:p w14:paraId="2B537820" w14:textId="2AE0111A" w:rsidR="009A3752" w:rsidRPr="00E05404" w:rsidRDefault="009A3752" w:rsidP="009A3752">
      <w:pPr>
        <w:ind w:firstLineChars="200" w:firstLine="560"/>
        <w:rPr>
          <w:sz w:val="28"/>
          <w:szCs w:val="28"/>
        </w:rPr>
      </w:pPr>
      <w:r w:rsidRPr="00E05404">
        <w:rPr>
          <w:rFonts w:ascii="宋体" w:eastAsia="宋体" w:hAnsi="宋体" w:cs="Times New Roman" w:hint="eastAsia"/>
          <w:sz w:val="28"/>
          <w:szCs w:val="28"/>
        </w:rPr>
        <w:t>利用最小二乘法进行拟合</w:t>
      </w:r>
      <w:r>
        <w:rPr>
          <w:rFonts w:ascii="宋体" w:eastAsia="宋体" w:hAnsi="宋体" w:cs="Times New Roman" w:hint="eastAsia"/>
          <w:sz w:val="28"/>
          <w:szCs w:val="28"/>
        </w:rPr>
        <w:t>，</w:t>
      </w:r>
      <w:r w:rsidRPr="00E05404">
        <w:rPr>
          <w:rFonts w:hint="eastAsia"/>
          <w:sz w:val="28"/>
          <w:szCs w:val="28"/>
        </w:rPr>
        <w:t>得到</w:t>
      </w:r>
      <w:r w:rsidR="00FB4C35" w:rsidRPr="00AE2E67">
        <w:rPr>
          <w:rFonts w:hint="eastAsia"/>
          <w:position w:val="-14"/>
          <w:sz w:val="28"/>
          <w:szCs w:val="28"/>
        </w:rPr>
        <w:object w:dxaOrig="2845" w:dyaOrig="422" w14:anchorId="349F51DE">
          <v:shape id="_x0000_i1104" type="#_x0000_t75" style="width:142.2pt;height:21pt" o:ole="">
            <v:imagedata r:id="rId39" o:title=""/>
          </v:shape>
          <o:OLEObject Type="Embed" ProgID="Equation.AxMath" ShapeID="_x0000_i1104" DrawAspect="Content" ObjectID="_1836595080" r:id="rId40"/>
        </w:object>
      </w:r>
      <w:r w:rsidRPr="00E05404">
        <w:rPr>
          <w:rFonts w:hint="eastAsia"/>
          <w:sz w:val="28"/>
          <w:szCs w:val="28"/>
        </w:rPr>
        <w:t>，绘制拟合直线如下图所示：</w:t>
      </w:r>
    </w:p>
    <w:p w14:paraId="3C343FDD" w14:textId="5A1DFDD5" w:rsidR="009A3752" w:rsidRPr="00E05404" w:rsidRDefault="009A3752" w:rsidP="009A3752">
      <w:pPr>
        <w:jc w:val="center"/>
        <w:rPr>
          <w:sz w:val="28"/>
          <w:szCs w:val="28"/>
        </w:rPr>
      </w:pPr>
      <w:r>
        <w:rPr>
          <w:noProof/>
          <w:sz w:val="28"/>
          <w:szCs w:val="28"/>
        </w:rPr>
        <w:drawing>
          <wp:inline distT="0" distB="0" distL="0" distR="0" wp14:anchorId="4C8363C1" wp14:editId="304B32D9">
            <wp:extent cx="4106334" cy="3238336"/>
            <wp:effectExtent l="0" t="0" r="8890" b="635"/>
            <wp:docPr id="272749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4174" t="2785" r="6249" b="2977"/>
                    <a:stretch>
                      <a:fillRect/>
                    </a:stretch>
                  </pic:blipFill>
                  <pic:spPr bwMode="auto">
                    <a:xfrm>
                      <a:off x="0" y="0"/>
                      <a:ext cx="4117588" cy="3247211"/>
                    </a:xfrm>
                    <a:prstGeom prst="rect">
                      <a:avLst/>
                    </a:prstGeom>
                    <a:noFill/>
                    <a:ln>
                      <a:noFill/>
                    </a:ln>
                    <a:extLst>
                      <a:ext uri="{53640926-AAD7-44D8-BBD7-CCE9431645EC}">
                        <a14:shadowObscured xmlns:a14="http://schemas.microsoft.com/office/drawing/2010/main"/>
                      </a:ext>
                    </a:extLst>
                  </pic:spPr>
                </pic:pic>
              </a:graphicData>
            </a:graphic>
          </wp:inline>
        </w:drawing>
      </w:r>
    </w:p>
    <w:p w14:paraId="3B82CBC4" w14:textId="73B046B2" w:rsidR="009A3752" w:rsidRDefault="009A3752" w:rsidP="009A3752">
      <w:pPr>
        <w:ind w:firstLineChars="200" w:firstLine="560"/>
        <w:rPr>
          <w:sz w:val="28"/>
          <w:szCs w:val="28"/>
        </w:rPr>
      </w:pPr>
      <w:r>
        <w:rPr>
          <w:rFonts w:hint="eastAsia"/>
          <w:sz w:val="28"/>
          <w:szCs w:val="28"/>
        </w:rPr>
        <w:t>灵敏度：</w:t>
      </w:r>
      <w:r w:rsidRPr="00AE2E67">
        <w:rPr>
          <w:rFonts w:hint="eastAsia"/>
          <w:position w:val="-32"/>
          <w:sz w:val="28"/>
          <w:szCs w:val="28"/>
        </w:rPr>
        <w:object w:dxaOrig="2482" w:dyaOrig="785" w14:anchorId="5F14869E">
          <v:shape id="_x0000_i1100" type="#_x0000_t75" style="width:124.2pt;height:39pt" o:ole="">
            <v:imagedata r:id="rId42" o:title=""/>
          </v:shape>
          <o:OLEObject Type="Embed" ProgID="Equation.AxMath" ShapeID="_x0000_i1100" DrawAspect="Content" ObjectID="_1836595081" r:id="rId43"/>
        </w:object>
      </w:r>
    </w:p>
    <w:p w14:paraId="23CFE6D0" w14:textId="77777777" w:rsidR="009A3752" w:rsidRDefault="009A3752" w:rsidP="009A3752">
      <w:pPr>
        <w:ind w:firstLineChars="200" w:firstLine="560"/>
        <w:rPr>
          <w:sz w:val="28"/>
          <w:szCs w:val="28"/>
        </w:rPr>
      </w:pPr>
      <w:r>
        <w:rPr>
          <w:rFonts w:hint="eastAsia"/>
          <w:sz w:val="28"/>
          <w:szCs w:val="28"/>
        </w:rPr>
        <w:t>非线性误差：</w:t>
      </w:r>
    </w:p>
    <w:p w14:paraId="55A1B74C" w14:textId="3ED0AEE7" w:rsidR="009A3752" w:rsidRPr="009A3752" w:rsidRDefault="009A3752" w:rsidP="009A3752">
      <w:pPr>
        <w:ind w:firstLineChars="200" w:firstLine="560"/>
        <w:rPr>
          <w:rFonts w:ascii="宋体" w:eastAsia="宋体" w:hAnsi="宋体" w:cs="Times New Roman" w:hint="eastAsia"/>
          <w:sz w:val="28"/>
          <w:szCs w:val="28"/>
        </w:rPr>
      </w:pPr>
      <w:r w:rsidRPr="00AE2E67">
        <w:rPr>
          <w:rFonts w:hint="eastAsia"/>
          <w:position w:val="-31"/>
          <w:sz w:val="28"/>
          <w:szCs w:val="28"/>
        </w:rPr>
        <w:object w:dxaOrig="7592" w:dyaOrig="774" w14:anchorId="317D347D">
          <v:shape id="_x0000_i1102" type="#_x0000_t75" style="width:379.8pt;height:39pt" o:ole="">
            <v:imagedata r:id="rId44" o:title=""/>
          </v:shape>
          <o:OLEObject Type="Embed" ProgID="Equation.AxMath" ShapeID="_x0000_i1102" DrawAspect="Content" ObjectID="_1836595082" r:id="rId45"/>
        </w:object>
      </w:r>
    </w:p>
    <w:p w14:paraId="7EB92954" w14:textId="77777777" w:rsidR="00AA7C4F" w:rsidRDefault="00AA7C4F" w:rsidP="00E05404">
      <w:pPr>
        <w:spacing w:beforeLines="50" w:before="156"/>
        <w:ind w:firstLineChars="200" w:firstLine="480"/>
        <w:rPr>
          <w:rFonts w:ascii="宋体" w:eastAsia="宋体" w:hAnsi="宋体" w:cs="Times New Roman"/>
          <w:sz w:val="24"/>
          <w:szCs w:val="20"/>
        </w:rPr>
      </w:pPr>
      <w:r w:rsidRPr="00AA7C4F">
        <w:rPr>
          <w:rFonts w:ascii="宋体" w:eastAsia="宋体" w:hAnsi="宋体" w:cs="Times New Roman" w:hint="eastAsia"/>
          <w:sz w:val="24"/>
          <w:szCs w:val="20"/>
        </w:rPr>
        <w:t>2、全桥测量时，四个应变片电阻是否必须全部一样？</w:t>
      </w:r>
    </w:p>
    <w:p w14:paraId="388F3D9C" w14:textId="18E88435" w:rsidR="009A3752" w:rsidRDefault="00A567C8" w:rsidP="00E05404">
      <w:pPr>
        <w:spacing w:beforeLines="50" w:before="156"/>
        <w:ind w:firstLineChars="200" w:firstLine="560"/>
        <w:rPr>
          <w:rFonts w:ascii="宋体" w:eastAsia="宋体" w:hAnsi="宋体" w:cs="Times New Roman"/>
          <w:sz w:val="28"/>
          <w:szCs w:val="28"/>
        </w:rPr>
      </w:pPr>
      <w:r>
        <w:rPr>
          <w:rFonts w:ascii="宋体" w:eastAsia="宋体" w:hAnsi="宋体" w:cs="Times New Roman" w:hint="eastAsia"/>
          <w:sz w:val="28"/>
          <w:szCs w:val="28"/>
        </w:rPr>
        <w:t>从电路理论上来看，四个应变片电阻并非完全一样，只要满足电桥平衡条件即可。但是，在实际应用中，为了保证最佳温度补偿，同时简化调零、提高精度、最大化灵敏度与线性度，一般要求四个应变片电阻完全一样。尤其是对于温度补偿，只有当四个应变片的材料、阻值和温度系数完全一样时，温度变化引起的电阻变化量才会完全相</w:t>
      </w:r>
      <w:r>
        <w:rPr>
          <w:rFonts w:ascii="宋体" w:eastAsia="宋体" w:hAnsi="宋体" w:cs="Times New Roman" w:hint="eastAsia"/>
          <w:sz w:val="28"/>
          <w:szCs w:val="28"/>
        </w:rPr>
        <w:lastRenderedPageBreak/>
        <w:t>同，从而在电桥中被彻底抵消，如果阻值不同，会造成补偿不彻底、引入测量误差。</w:t>
      </w:r>
    </w:p>
    <w:p w14:paraId="353AD8A9" w14:textId="77777777" w:rsidR="00A567C8" w:rsidRDefault="00A567C8" w:rsidP="00A567C8">
      <w:pPr>
        <w:spacing w:beforeLines="50" w:before="156"/>
        <w:rPr>
          <w:rFonts w:ascii="宋体" w:eastAsia="宋体" w:hAnsi="宋体" w:cs="Times New Roman"/>
          <w:sz w:val="28"/>
          <w:szCs w:val="28"/>
        </w:rPr>
      </w:pPr>
    </w:p>
    <w:p w14:paraId="4E35E27B" w14:textId="77777777" w:rsidR="00A567C8" w:rsidRDefault="00A567C8" w:rsidP="00A567C8">
      <w:pPr>
        <w:spacing w:beforeLines="50" w:before="156"/>
        <w:rPr>
          <w:rFonts w:ascii="宋体" w:eastAsia="宋体" w:hAnsi="宋体" w:cs="Times New Roman"/>
          <w:sz w:val="28"/>
          <w:szCs w:val="28"/>
        </w:rPr>
      </w:pPr>
    </w:p>
    <w:p w14:paraId="6681F56E" w14:textId="77777777" w:rsidR="00A567C8" w:rsidRDefault="00A567C8" w:rsidP="00A567C8">
      <w:pPr>
        <w:spacing w:beforeLines="50" w:before="156"/>
        <w:rPr>
          <w:rFonts w:ascii="宋体" w:eastAsia="宋体" w:hAnsi="宋体" w:cs="Times New Roman"/>
          <w:sz w:val="28"/>
          <w:szCs w:val="28"/>
        </w:rPr>
      </w:pPr>
    </w:p>
    <w:p w14:paraId="0B38C72C" w14:textId="77777777" w:rsidR="00A567C8" w:rsidRDefault="00A567C8" w:rsidP="00A567C8">
      <w:pPr>
        <w:spacing w:beforeLines="50" w:before="156"/>
        <w:rPr>
          <w:rFonts w:ascii="宋体" w:eastAsia="宋体" w:hAnsi="宋体" w:cs="Times New Roman"/>
          <w:sz w:val="28"/>
          <w:szCs w:val="28"/>
        </w:rPr>
      </w:pPr>
    </w:p>
    <w:p w14:paraId="7F6EF94E" w14:textId="77777777" w:rsidR="00A567C8" w:rsidRDefault="00A567C8" w:rsidP="00A567C8">
      <w:pPr>
        <w:spacing w:beforeLines="50" w:before="156"/>
        <w:rPr>
          <w:rFonts w:ascii="宋体" w:eastAsia="宋体" w:hAnsi="宋体" w:cs="Times New Roman"/>
          <w:sz w:val="28"/>
          <w:szCs w:val="28"/>
        </w:rPr>
      </w:pPr>
    </w:p>
    <w:p w14:paraId="617A8215" w14:textId="77777777" w:rsidR="00A567C8" w:rsidRDefault="00A567C8" w:rsidP="00A567C8">
      <w:pPr>
        <w:spacing w:beforeLines="50" w:before="156"/>
        <w:rPr>
          <w:rFonts w:ascii="宋体" w:eastAsia="宋体" w:hAnsi="宋体" w:cs="Times New Roman"/>
          <w:sz w:val="28"/>
          <w:szCs w:val="28"/>
        </w:rPr>
      </w:pPr>
    </w:p>
    <w:p w14:paraId="48EFA265" w14:textId="77777777" w:rsidR="00A567C8" w:rsidRDefault="00A567C8" w:rsidP="00A567C8">
      <w:pPr>
        <w:spacing w:beforeLines="50" w:before="156"/>
        <w:rPr>
          <w:rFonts w:ascii="宋体" w:eastAsia="宋体" w:hAnsi="宋体" w:cs="Times New Roman"/>
          <w:sz w:val="28"/>
          <w:szCs w:val="28"/>
        </w:rPr>
      </w:pPr>
    </w:p>
    <w:p w14:paraId="2900CABE" w14:textId="77777777" w:rsidR="00A567C8" w:rsidRDefault="00A567C8" w:rsidP="00A567C8">
      <w:pPr>
        <w:spacing w:beforeLines="50" w:before="156"/>
        <w:rPr>
          <w:rFonts w:ascii="宋体" w:eastAsia="宋体" w:hAnsi="宋体" w:cs="Times New Roman"/>
          <w:sz w:val="28"/>
          <w:szCs w:val="28"/>
        </w:rPr>
      </w:pPr>
    </w:p>
    <w:p w14:paraId="16880632" w14:textId="77777777" w:rsidR="00A567C8" w:rsidRDefault="00A567C8" w:rsidP="00A567C8">
      <w:pPr>
        <w:spacing w:beforeLines="50" w:before="156"/>
        <w:rPr>
          <w:rFonts w:ascii="宋体" w:eastAsia="宋体" w:hAnsi="宋体" w:cs="Times New Roman"/>
          <w:sz w:val="28"/>
          <w:szCs w:val="28"/>
        </w:rPr>
      </w:pPr>
    </w:p>
    <w:p w14:paraId="08C23F55" w14:textId="77777777" w:rsidR="00A567C8" w:rsidRDefault="00A567C8" w:rsidP="00A567C8">
      <w:pPr>
        <w:spacing w:beforeLines="50" w:before="156"/>
        <w:rPr>
          <w:rFonts w:ascii="宋体" w:eastAsia="宋体" w:hAnsi="宋体" w:cs="Times New Roman"/>
          <w:sz w:val="28"/>
          <w:szCs w:val="28"/>
        </w:rPr>
      </w:pPr>
    </w:p>
    <w:p w14:paraId="0191B7AB" w14:textId="77777777" w:rsidR="00A567C8" w:rsidRDefault="00A567C8" w:rsidP="00A567C8">
      <w:pPr>
        <w:spacing w:beforeLines="50" w:before="156"/>
        <w:rPr>
          <w:rFonts w:ascii="宋体" w:eastAsia="宋体" w:hAnsi="宋体" w:cs="Times New Roman"/>
          <w:sz w:val="28"/>
          <w:szCs w:val="28"/>
        </w:rPr>
      </w:pPr>
    </w:p>
    <w:p w14:paraId="01FF4896" w14:textId="77777777" w:rsidR="00A567C8" w:rsidRDefault="00A567C8" w:rsidP="00A567C8">
      <w:pPr>
        <w:spacing w:beforeLines="50" w:before="156"/>
        <w:rPr>
          <w:rFonts w:ascii="宋体" w:eastAsia="宋体" w:hAnsi="宋体" w:cs="Times New Roman"/>
          <w:sz w:val="28"/>
          <w:szCs w:val="28"/>
        </w:rPr>
      </w:pPr>
    </w:p>
    <w:p w14:paraId="6FDD4CAC" w14:textId="77777777" w:rsidR="00A567C8" w:rsidRDefault="00A567C8" w:rsidP="00A567C8">
      <w:pPr>
        <w:spacing w:beforeLines="50" w:before="156"/>
        <w:rPr>
          <w:rFonts w:ascii="宋体" w:eastAsia="宋体" w:hAnsi="宋体" w:cs="Times New Roman"/>
          <w:sz w:val="28"/>
          <w:szCs w:val="28"/>
        </w:rPr>
      </w:pPr>
    </w:p>
    <w:p w14:paraId="225898E1" w14:textId="77777777" w:rsidR="00A567C8" w:rsidRDefault="00A567C8" w:rsidP="00A567C8">
      <w:pPr>
        <w:spacing w:beforeLines="50" w:before="156"/>
        <w:rPr>
          <w:rFonts w:ascii="宋体" w:eastAsia="宋体" w:hAnsi="宋体" w:cs="Times New Roman"/>
          <w:sz w:val="28"/>
          <w:szCs w:val="28"/>
        </w:rPr>
      </w:pPr>
    </w:p>
    <w:p w14:paraId="27561E3F" w14:textId="77777777" w:rsidR="00A567C8" w:rsidRDefault="00A567C8" w:rsidP="00A567C8">
      <w:pPr>
        <w:spacing w:beforeLines="50" w:before="156"/>
        <w:rPr>
          <w:rFonts w:ascii="宋体" w:eastAsia="宋体" w:hAnsi="宋体" w:cs="Times New Roman"/>
          <w:sz w:val="28"/>
          <w:szCs w:val="28"/>
        </w:rPr>
      </w:pPr>
    </w:p>
    <w:p w14:paraId="24916FD8" w14:textId="77777777" w:rsidR="00A567C8" w:rsidRPr="009A3752" w:rsidRDefault="00A567C8" w:rsidP="00A567C8">
      <w:pPr>
        <w:spacing w:beforeLines="50" w:before="156"/>
        <w:rPr>
          <w:rFonts w:ascii="宋体" w:eastAsia="宋体" w:hAnsi="宋体" w:cs="Times New Roman" w:hint="eastAsia"/>
          <w:sz w:val="28"/>
          <w:szCs w:val="28"/>
        </w:rPr>
      </w:pPr>
    </w:p>
    <w:p w14:paraId="207383E3" w14:textId="77777777" w:rsidR="00AA7C4F" w:rsidRPr="00AA7C4F" w:rsidRDefault="00AA7C4F" w:rsidP="00E05404">
      <w:pPr>
        <w:jc w:val="center"/>
        <w:rPr>
          <w:rFonts w:ascii="宋体" w:eastAsia="宋体" w:hAnsi="宋体" w:cs="Times New Roman" w:hint="eastAsia"/>
          <w:b/>
          <w:bCs/>
          <w:sz w:val="32"/>
          <w:szCs w:val="20"/>
        </w:rPr>
      </w:pPr>
      <w:r w:rsidRPr="00AA7C4F">
        <w:rPr>
          <w:rFonts w:ascii="宋体" w:eastAsia="宋体" w:hAnsi="宋体" w:cs="Times New Roman" w:hint="eastAsia"/>
          <w:b/>
          <w:bCs/>
          <w:sz w:val="32"/>
          <w:szCs w:val="20"/>
        </w:rPr>
        <w:lastRenderedPageBreak/>
        <w:t>实验四  电阻式传感器的单臂、半桥、全桥性能比较实验</w:t>
      </w:r>
    </w:p>
    <w:p w14:paraId="0A97656C" w14:textId="77777777" w:rsidR="00AA7C4F" w:rsidRPr="00AA7C4F" w:rsidRDefault="00AA7C4F" w:rsidP="00E05404">
      <w:pPr>
        <w:rPr>
          <w:rFonts w:ascii="宋体" w:eastAsia="宋体" w:hAnsi="宋体" w:cs="Times New Roman" w:hint="eastAsia"/>
          <w:sz w:val="24"/>
          <w:szCs w:val="20"/>
        </w:rPr>
      </w:pPr>
    </w:p>
    <w:p w14:paraId="6D1A9E6C" w14:textId="77777777" w:rsidR="00AA7C4F" w:rsidRPr="00AA7C4F" w:rsidRDefault="00AA7C4F" w:rsidP="00E05404">
      <w:pPr>
        <w:rPr>
          <w:rFonts w:ascii="宋体" w:eastAsia="宋体" w:hAnsi="宋体" w:cs="Times New Roman" w:hint="eastAsia"/>
          <w:sz w:val="28"/>
          <w:szCs w:val="20"/>
        </w:rPr>
      </w:pPr>
      <w:r w:rsidRPr="00AA7C4F">
        <w:rPr>
          <w:rFonts w:ascii="宋体" w:eastAsia="宋体" w:hAnsi="宋体" w:cs="Times New Roman" w:hint="eastAsia"/>
          <w:sz w:val="28"/>
          <w:szCs w:val="20"/>
        </w:rPr>
        <w:t>一、实验目的</w:t>
      </w:r>
    </w:p>
    <w:p w14:paraId="313C8C4C" w14:textId="77777777" w:rsidR="00AA7C4F" w:rsidRPr="00AA7C4F" w:rsidRDefault="00AA7C4F" w:rsidP="00E05404">
      <w:pPr>
        <w:ind w:firstLineChars="200" w:firstLine="480"/>
        <w:rPr>
          <w:rFonts w:ascii="宋体" w:eastAsia="宋体" w:hAnsi="宋体" w:cs="Times New Roman" w:hint="eastAsia"/>
          <w:sz w:val="24"/>
          <w:szCs w:val="20"/>
        </w:rPr>
      </w:pPr>
      <w:r w:rsidRPr="00AA7C4F">
        <w:rPr>
          <w:rFonts w:ascii="宋体" w:eastAsia="宋体" w:hAnsi="宋体" w:cs="Times New Roman" w:hint="eastAsia"/>
          <w:sz w:val="24"/>
          <w:szCs w:val="20"/>
        </w:rPr>
        <w:t>比较半桥、全桥形式输出时的灵敏度和非线性度。</w:t>
      </w:r>
    </w:p>
    <w:p w14:paraId="7ADF0B35" w14:textId="77777777" w:rsidR="00AA7C4F" w:rsidRPr="00AA7C4F" w:rsidRDefault="00AA7C4F" w:rsidP="00E05404">
      <w:pPr>
        <w:ind w:firstLineChars="200" w:firstLine="480"/>
        <w:rPr>
          <w:rFonts w:ascii="宋体" w:eastAsia="宋体" w:hAnsi="宋体" w:cs="Times New Roman" w:hint="eastAsia"/>
          <w:sz w:val="24"/>
          <w:szCs w:val="20"/>
        </w:rPr>
      </w:pPr>
    </w:p>
    <w:p w14:paraId="59BDFB05" w14:textId="77777777" w:rsidR="00AA7C4F" w:rsidRPr="00AA7C4F" w:rsidRDefault="00AA7C4F" w:rsidP="00E05404">
      <w:pPr>
        <w:rPr>
          <w:rFonts w:ascii="宋体" w:eastAsia="宋体" w:hAnsi="宋体" w:cs="Times New Roman" w:hint="eastAsia"/>
          <w:sz w:val="28"/>
          <w:szCs w:val="20"/>
        </w:rPr>
      </w:pPr>
      <w:r w:rsidRPr="00AA7C4F">
        <w:rPr>
          <w:rFonts w:ascii="宋体" w:eastAsia="宋体" w:hAnsi="宋体" w:cs="Times New Roman" w:hint="eastAsia"/>
          <w:sz w:val="28"/>
          <w:szCs w:val="20"/>
        </w:rPr>
        <w:t>二、实验所用单元</w:t>
      </w:r>
    </w:p>
    <w:p w14:paraId="6853D7F0" w14:textId="77777777" w:rsidR="00AA7C4F" w:rsidRPr="00AA7C4F" w:rsidRDefault="00AA7C4F" w:rsidP="00E05404">
      <w:pPr>
        <w:ind w:firstLineChars="200" w:firstLine="480"/>
        <w:rPr>
          <w:rFonts w:ascii="宋体" w:eastAsia="宋体" w:hAnsi="宋体" w:cs="Times New Roman" w:hint="eastAsia"/>
          <w:sz w:val="24"/>
          <w:szCs w:val="20"/>
        </w:rPr>
      </w:pPr>
      <w:r w:rsidRPr="00AA7C4F">
        <w:rPr>
          <w:rFonts w:ascii="宋体" w:eastAsia="宋体" w:hAnsi="宋体" w:cs="Times New Roman" w:hint="eastAsia"/>
          <w:sz w:val="24"/>
          <w:szCs w:val="20"/>
        </w:rPr>
        <w:t>同实验一。</w:t>
      </w:r>
    </w:p>
    <w:p w14:paraId="73900C51" w14:textId="77777777" w:rsidR="00AA7C4F" w:rsidRPr="00AA7C4F" w:rsidRDefault="00AA7C4F" w:rsidP="00E05404">
      <w:pPr>
        <w:ind w:firstLineChars="200" w:firstLine="480"/>
        <w:rPr>
          <w:rFonts w:ascii="宋体" w:eastAsia="宋体" w:hAnsi="宋体" w:cs="Times New Roman" w:hint="eastAsia"/>
          <w:sz w:val="24"/>
          <w:szCs w:val="20"/>
        </w:rPr>
      </w:pPr>
    </w:p>
    <w:p w14:paraId="78358279" w14:textId="77777777" w:rsidR="00AA7C4F" w:rsidRPr="00AA7C4F" w:rsidRDefault="00AA7C4F" w:rsidP="00E05404">
      <w:pPr>
        <w:rPr>
          <w:rFonts w:ascii="宋体" w:eastAsia="宋体" w:hAnsi="宋体" w:cs="Times New Roman" w:hint="eastAsia"/>
          <w:sz w:val="28"/>
          <w:szCs w:val="20"/>
        </w:rPr>
      </w:pPr>
      <w:r w:rsidRPr="00AA7C4F">
        <w:rPr>
          <w:rFonts w:ascii="宋体" w:eastAsia="宋体" w:hAnsi="宋体" w:cs="Times New Roman" w:hint="eastAsia"/>
          <w:sz w:val="28"/>
          <w:szCs w:val="20"/>
        </w:rPr>
        <w:t>三、实验报告</w:t>
      </w:r>
    </w:p>
    <w:p w14:paraId="37DB5052" w14:textId="77777777" w:rsidR="00AA7C4F" w:rsidRDefault="00AA7C4F" w:rsidP="00E05404">
      <w:pPr>
        <w:spacing w:beforeLines="50" w:before="156"/>
        <w:ind w:firstLineChars="200" w:firstLine="480"/>
        <w:rPr>
          <w:rFonts w:ascii="宋体" w:eastAsia="宋体" w:hAnsi="宋体" w:cs="Times New Roman"/>
          <w:sz w:val="24"/>
          <w:szCs w:val="20"/>
        </w:rPr>
      </w:pPr>
      <w:r w:rsidRPr="00AA7C4F">
        <w:rPr>
          <w:rFonts w:ascii="宋体" w:eastAsia="宋体" w:hAnsi="宋体" w:cs="Times New Roman" w:hint="eastAsia"/>
          <w:sz w:val="24"/>
          <w:szCs w:val="20"/>
        </w:rPr>
        <w:t>1、按实验一、实验二、实验三所得的单臂、半桥和全桥输出时的灵敏度和非线性误差，从理论上进行分析比较，注意实验一、实验二和实验三中的放大器增益必须相同。</w:t>
      </w:r>
    </w:p>
    <w:p w14:paraId="0D8C17F2" w14:textId="4D1C68A8" w:rsidR="00AF7517" w:rsidRDefault="00AF7517" w:rsidP="00AF7517">
      <w:pPr>
        <w:spacing w:beforeLines="50" w:before="156"/>
        <w:rPr>
          <w:rFonts w:ascii="宋体" w:eastAsia="宋体" w:hAnsi="宋体" w:cs="Times New Roman"/>
          <w:sz w:val="28"/>
          <w:szCs w:val="28"/>
        </w:rPr>
      </w:pPr>
      <w:r>
        <w:rPr>
          <w:rFonts w:ascii="宋体" w:eastAsia="宋体" w:hAnsi="宋体" w:cs="Times New Roman" w:hint="eastAsia"/>
          <w:sz w:val="28"/>
          <w:szCs w:val="28"/>
        </w:rPr>
        <w:t>对于单臂电桥：</w:t>
      </w:r>
    </w:p>
    <w:p w14:paraId="63D6374A" w14:textId="1D0C390F" w:rsidR="00973D77" w:rsidRDefault="00973D77" w:rsidP="00973D77">
      <w:pPr>
        <w:spacing w:beforeLines="50" w:before="156"/>
        <w:jc w:val="center"/>
        <w:rPr>
          <w:rFonts w:ascii="宋体" w:eastAsia="宋体" w:hAnsi="宋体" w:cs="Times New Roman" w:hint="eastAsia"/>
          <w:sz w:val="28"/>
          <w:szCs w:val="28"/>
        </w:rPr>
      </w:pPr>
      <w:r>
        <w:rPr>
          <w:rFonts w:ascii="宋体" w:hAnsi="宋体"/>
          <w:noProof/>
          <w:sz w:val="24"/>
        </w:rPr>
        <w:drawing>
          <wp:inline distT="0" distB="0" distL="0" distR="0" wp14:anchorId="2C1409D8" wp14:editId="49947ED4">
            <wp:extent cx="1539240" cy="1508760"/>
            <wp:effectExtent l="0" t="0" r="3810" b="0"/>
            <wp:docPr id="1548807436" name="图片 4" descr="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default"/>
                    <pic:cNvPicPr>
                      <a:picLocks noChangeAspect="1" noChangeArrowheads="1"/>
                    </pic:cNvPicPr>
                  </pic:nvPicPr>
                  <pic:blipFill>
                    <a:blip r:embed="rId46" cstate="print">
                      <a:extLst>
                        <a:ext uri="{28A0092B-C50C-407E-A947-70E740481C1C}">
                          <a14:useLocalDpi xmlns:a14="http://schemas.microsoft.com/office/drawing/2010/main" val="0"/>
                        </a:ext>
                      </a:extLst>
                    </a:blip>
                    <a:srcRect t="4849" r="68652"/>
                    <a:stretch>
                      <a:fillRect/>
                    </a:stretch>
                  </pic:blipFill>
                  <pic:spPr bwMode="auto">
                    <a:xfrm>
                      <a:off x="0" y="0"/>
                      <a:ext cx="1539240" cy="1508760"/>
                    </a:xfrm>
                    <a:prstGeom prst="rect">
                      <a:avLst/>
                    </a:prstGeom>
                    <a:noFill/>
                    <a:ln>
                      <a:noFill/>
                    </a:ln>
                  </pic:spPr>
                </pic:pic>
              </a:graphicData>
            </a:graphic>
          </wp:inline>
        </w:drawing>
      </w:r>
    </w:p>
    <w:p w14:paraId="556E7275" w14:textId="112FEEE4" w:rsidR="00AF7517" w:rsidRDefault="00AF7517" w:rsidP="00AF7517">
      <w:pPr>
        <w:spacing w:beforeLines="50" w:before="156"/>
        <w:ind w:firstLineChars="200" w:firstLine="560"/>
        <w:rPr>
          <w:rFonts w:ascii="宋体" w:eastAsia="宋体" w:hAnsi="宋体" w:cs="Times New Roman"/>
          <w:sz w:val="28"/>
          <w:szCs w:val="28"/>
        </w:rPr>
      </w:pPr>
      <w:r>
        <w:rPr>
          <w:rFonts w:ascii="宋体" w:eastAsia="宋体" w:hAnsi="宋体" w:cs="Times New Roman" w:hint="eastAsia"/>
          <w:sz w:val="28"/>
          <w:szCs w:val="28"/>
        </w:rPr>
        <w:t>假设</w:t>
      </w:r>
      <w:r w:rsidR="00973D77">
        <w:rPr>
          <w:rFonts w:ascii="宋体" w:eastAsia="宋体" w:hAnsi="宋体" w:cs="Times New Roman" w:hint="eastAsia"/>
          <w:sz w:val="28"/>
          <w:szCs w:val="28"/>
        </w:rPr>
        <w:t>桥臂比为1、</w:t>
      </w:r>
      <w:r w:rsidR="00973D77" w:rsidRPr="00973D77">
        <w:rPr>
          <w:rFonts w:ascii="宋体" w:eastAsia="宋体" w:hAnsi="宋体" w:cs="Times New Roman" w:hint="eastAsia"/>
          <w:position w:val="-14"/>
          <w:sz w:val="28"/>
          <w:szCs w:val="28"/>
        </w:rPr>
        <w:object w:dxaOrig="2858" w:dyaOrig="422" w14:anchorId="0CA5FC59">
          <v:shape id="_x0000_i1124" type="#_x0000_t75" style="width:142.8pt;height:21pt" o:ole="">
            <v:imagedata r:id="rId47" o:title=""/>
          </v:shape>
          <o:OLEObject Type="Embed" ProgID="Equation.AxMath" ShapeID="_x0000_i1124" DrawAspect="Content" ObjectID="_1836595083" r:id="rId48"/>
        </w:object>
      </w:r>
      <w:r w:rsidR="00973D77">
        <w:rPr>
          <w:rFonts w:ascii="宋体" w:eastAsia="宋体" w:hAnsi="宋体" w:cs="Times New Roman" w:hint="eastAsia"/>
          <w:sz w:val="28"/>
          <w:szCs w:val="28"/>
        </w:rPr>
        <w:t>，</w:t>
      </w:r>
      <w:r>
        <w:rPr>
          <w:rFonts w:ascii="宋体" w:eastAsia="宋体" w:hAnsi="宋体" w:cs="Times New Roman" w:hint="eastAsia"/>
          <w:sz w:val="28"/>
          <w:szCs w:val="28"/>
        </w:rPr>
        <w:t>应变片受力后阻值变为</w:t>
      </w:r>
      <w:r w:rsidRPr="00AF7517">
        <w:rPr>
          <w:rFonts w:ascii="宋体" w:eastAsia="宋体" w:hAnsi="宋体" w:cs="Times New Roman" w:hint="eastAsia"/>
          <w:position w:val="-13"/>
          <w:sz w:val="28"/>
          <w:szCs w:val="28"/>
        </w:rPr>
        <w:object w:dxaOrig="1056" w:dyaOrig="419" w14:anchorId="3285DB41">
          <v:shape id="_x0000_i1107" type="#_x0000_t75" style="width:52.8pt;height:21pt" o:ole="">
            <v:imagedata r:id="rId49" o:title=""/>
          </v:shape>
          <o:OLEObject Type="Embed" ProgID="Equation.AxMath" ShapeID="_x0000_i1107" DrawAspect="Content" ObjectID="_1836595084" r:id="rId50"/>
        </w:object>
      </w:r>
      <w:r>
        <w:rPr>
          <w:rFonts w:ascii="宋体" w:eastAsia="宋体" w:hAnsi="宋体" w:cs="Times New Roman" w:hint="eastAsia"/>
          <w:sz w:val="28"/>
          <w:szCs w:val="28"/>
        </w:rPr>
        <w:t>，那么输出电压</w:t>
      </w:r>
      <w:r w:rsidR="00973D77">
        <w:rPr>
          <w:rFonts w:ascii="宋体" w:eastAsia="宋体" w:hAnsi="宋体" w:cs="Times New Roman" w:hint="eastAsia"/>
          <w:sz w:val="28"/>
          <w:szCs w:val="28"/>
        </w:rPr>
        <w:t>实际</w:t>
      </w:r>
      <w:r>
        <w:rPr>
          <w:rFonts w:ascii="宋体" w:eastAsia="宋体" w:hAnsi="宋体" w:cs="Times New Roman" w:hint="eastAsia"/>
          <w:sz w:val="28"/>
          <w:szCs w:val="28"/>
        </w:rPr>
        <w:t>为：</w:t>
      </w:r>
    </w:p>
    <w:p w14:paraId="38A7964E" w14:textId="5C101300" w:rsidR="00AF7517" w:rsidRDefault="0018209A" w:rsidP="00AF7517">
      <w:pPr>
        <w:spacing w:beforeLines="50" w:before="156"/>
        <w:ind w:firstLineChars="200" w:firstLine="560"/>
        <w:jc w:val="center"/>
        <w:rPr>
          <w:rFonts w:ascii="宋体" w:eastAsia="宋体" w:hAnsi="宋体" w:cs="Times New Roman"/>
          <w:sz w:val="28"/>
          <w:szCs w:val="28"/>
        </w:rPr>
      </w:pPr>
      <w:r w:rsidRPr="00AF7517">
        <w:rPr>
          <w:rFonts w:ascii="宋体" w:eastAsia="宋体" w:hAnsi="宋体" w:cs="Times New Roman" w:hint="eastAsia"/>
          <w:position w:val="-52"/>
          <w:sz w:val="28"/>
          <w:szCs w:val="28"/>
        </w:rPr>
        <w:object w:dxaOrig="6191" w:dyaOrig="1006" w14:anchorId="47F71012">
          <v:shape id="_x0000_i1167" type="#_x0000_t75" style="width:309.6pt;height:50.4pt" o:ole="">
            <v:imagedata r:id="rId51" o:title=""/>
          </v:shape>
          <o:OLEObject Type="Embed" ProgID="Equation.AxMath" ShapeID="_x0000_i1167" DrawAspect="Content" ObjectID="_1836595085" r:id="rId52"/>
        </w:object>
      </w:r>
    </w:p>
    <w:p w14:paraId="26C99B55" w14:textId="0FE85199" w:rsidR="00973D77" w:rsidRDefault="00973D77" w:rsidP="00973D77">
      <w:pPr>
        <w:spacing w:beforeLines="50" w:before="156"/>
        <w:ind w:firstLineChars="200" w:firstLine="560"/>
        <w:rPr>
          <w:rFonts w:hint="eastAsia"/>
        </w:rPr>
      </w:pPr>
      <w:r>
        <w:rPr>
          <w:rFonts w:ascii="宋体" w:eastAsia="宋体" w:hAnsi="宋体" w:cs="Times New Roman" w:hint="eastAsia"/>
          <w:sz w:val="28"/>
          <w:szCs w:val="28"/>
        </w:rPr>
        <w:t>当</w:t>
      </w:r>
      <w:r w:rsidRPr="00973D77">
        <w:rPr>
          <w:rFonts w:ascii="宋体" w:eastAsia="宋体" w:hAnsi="宋体" w:cs="Times New Roman" w:hint="eastAsia"/>
          <w:position w:val="-13"/>
          <w:sz w:val="28"/>
          <w:szCs w:val="28"/>
        </w:rPr>
        <w:object w:dxaOrig="505" w:dyaOrig="419" w14:anchorId="635F5504">
          <v:shape id="_x0000_i1132" type="#_x0000_t75" style="width:25.2pt;height:21pt" o:ole="">
            <v:imagedata r:id="rId53" o:title=""/>
          </v:shape>
          <o:OLEObject Type="Embed" ProgID="Equation.AxMath" ShapeID="_x0000_i1132" DrawAspect="Content" ObjectID="_1836595086" r:id="rId54"/>
        </w:object>
      </w:r>
      <w:r>
        <w:rPr>
          <w:rFonts w:ascii="宋体" w:eastAsia="宋体" w:hAnsi="宋体" w:cs="Times New Roman" w:hint="eastAsia"/>
          <w:sz w:val="28"/>
          <w:szCs w:val="28"/>
        </w:rPr>
        <w:t>极小时，可以略去</w:t>
      </w:r>
      <w:r w:rsidRPr="00973D77">
        <w:rPr>
          <w:rFonts w:ascii="宋体" w:eastAsia="宋体" w:hAnsi="宋体" w:cs="Times New Roman" w:hint="eastAsia"/>
          <w:position w:val="-31"/>
          <w:sz w:val="28"/>
          <w:szCs w:val="28"/>
        </w:rPr>
        <w:object w:dxaOrig="604" w:dyaOrig="768" w14:anchorId="2E66FFB3">
          <v:shape id="_x0000_i1135" type="#_x0000_t75" style="width:30pt;height:38.4pt" o:ole="">
            <v:imagedata r:id="rId55" o:title=""/>
          </v:shape>
          <o:OLEObject Type="Embed" ProgID="Equation.AxMath" ShapeID="_x0000_i1135" DrawAspect="Content" ObjectID="_1836595087" r:id="rId56"/>
        </w:object>
      </w:r>
      <w:r>
        <w:rPr>
          <w:rFonts w:ascii="宋体" w:eastAsia="宋体" w:hAnsi="宋体" w:cs="Times New Roman" w:hint="eastAsia"/>
          <w:sz w:val="28"/>
          <w:szCs w:val="28"/>
        </w:rPr>
        <w:t>，输出电压近似为：</w:t>
      </w:r>
      <w:r w:rsidR="0018209A" w:rsidRPr="00973D77">
        <w:rPr>
          <w:rFonts w:hint="eastAsia"/>
          <w:position w:val="-26"/>
        </w:rPr>
        <w:object w:dxaOrig="1583" w:dyaOrig="658" w14:anchorId="0516F9CD">
          <v:shape id="_x0000_i1165" type="#_x0000_t75" style="width:79.2pt;height:33pt" o:ole="">
            <v:imagedata r:id="rId57" o:title=""/>
          </v:shape>
          <o:OLEObject Type="Embed" ProgID="Equation.AxMath" ShapeID="_x0000_i1165" DrawAspect="Content" ObjectID="_1836595088" r:id="rId58"/>
        </w:object>
      </w:r>
    </w:p>
    <w:p w14:paraId="258B06E2" w14:textId="458A6088" w:rsidR="00AF7517" w:rsidRDefault="00AF7517" w:rsidP="00E05404">
      <w:pPr>
        <w:spacing w:beforeLines="50" w:before="156"/>
        <w:ind w:firstLineChars="200" w:firstLine="560"/>
        <w:rPr>
          <w:rFonts w:ascii="宋体" w:eastAsia="宋体" w:hAnsi="宋体" w:cs="Times New Roman"/>
          <w:sz w:val="28"/>
          <w:szCs w:val="28"/>
        </w:rPr>
      </w:pPr>
      <w:r>
        <w:rPr>
          <w:rFonts w:ascii="宋体" w:eastAsia="宋体" w:hAnsi="宋体" w:cs="Times New Roman" w:hint="eastAsia"/>
          <w:sz w:val="28"/>
          <w:szCs w:val="28"/>
        </w:rPr>
        <w:t>灵敏度：</w:t>
      </w:r>
      <w:r w:rsidR="009305A0" w:rsidRPr="009305A0">
        <w:rPr>
          <w:rFonts w:ascii="宋体" w:eastAsia="宋体" w:hAnsi="宋体" w:cs="Times New Roman" w:hint="eastAsia"/>
          <w:position w:val="-32"/>
          <w:sz w:val="28"/>
          <w:szCs w:val="28"/>
        </w:rPr>
        <w:object w:dxaOrig="2088" w:dyaOrig="791" w14:anchorId="6EC9109C">
          <v:shape id="_x0000_i1144" type="#_x0000_t75" style="width:104.4pt;height:39.6pt" o:ole="">
            <v:imagedata r:id="rId59" o:title=""/>
          </v:shape>
          <o:OLEObject Type="Embed" ProgID="Equation.AxMath" ShapeID="_x0000_i1144" DrawAspect="Content" ObjectID="_1836595089" r:id="rId60"/>
        </w:object>
      </w:r>
    </w:p>
    <w:p w14:paraId="49307D62" w14:textId="09FD9D93" w:rsidR="009305A0" w:rsidRDefault="009305A0" w:rsidP="00E05404">
      <w:pPr>
        <w:spacing w:beforeLines="50" w:before="156"/>
        <w:ind w:firstLineChars="200" w:firstLine="560"/>
        <w:rPr>
          <w:rFonts w:ascii="宋体" w:eastAsia="宋体" w:hAnsi="宋体" w:cs="Times New Roman"/>
          <w:sz w:val="28"/>
          <w:szCs w:val="28"/>
        </w:rPr>
      </w:pPr>
      <w:r>
        <w:rPr>
          <w:rFonts w:ascii="宋体" w:eastAsia="宋体" w:hAnsi="宋体" w:cs="Times New Roman" w:hint="eastAsia"/>
          <w:sz w:val="28"/>
          <w:szCs w:val="28"/>
        </w:rPr>
        <w:lastRenderedPageBreak/>
        <w:t>非线性误差：</w:t>
      </w:r>
      <w:r w:rsidR="0018209A" w:rsidRPr="0018209A">
        <w:rPr>
          <w:rFonts w:ascii="宋体" w:eastAsia="宋体" w:hAnsi="宋体" w:cs="Times New Roman" w:hint="eastAsia"/>
          <w:position w:val="-31"/>
          <w:sz w:val="28"/>
          <w:szCs w:val="28"/>
        </w:rPr>
        <w:object w:dxaOrig="4593" w:dyaOrig="774" w14:anchorId="27D8EDFA">
          <v:shape id="_x0000_i1149" type="#_x0000_t75" style="width:229.8pt;height:39pt" o:ole="">
            <v:imagedata r:id="rId61" o:title=""/>
          </v:shape>
          <o:OLEObject Type="Embed" ProgID="Equation.AxMath" ShapeID="_x0000_i1149" DrawAspect="Content" ObjectID="_1836595090" r:id="rId62"/>
        </w:object>
      </w:r>
    </w:p>
    <w:p w14:paraId="556EAC0C" w14:textId="34ADC3AD" w:rsidR="0018209A" w:rsidRDefault="0018209A" w:rsidP="0018209A">
      <w:pPr>
        <w:spacing w:beforeLines="50" w:before="156"/>
        <w:rPr>
          <w:rFonts w:ascii="宋体" w:eastAsia="宋体" w:hAnsi="宋体" w:cs="Times New Roman"/>
          <w:sz w:val="28"/>
          <w:szCs w:val="28"/>
        </w:rPr>
      </w:pPr>
      <w:r>
        <w:rPr>
          <w:rFonts w:ascii="宋体" w:eastAsia="宋体" w:hAnsi="宋体" w:cs="Times New Roman" w:hint="eastAsia"/>
          <w:sz w:val="28"/>
          <w:szCs w:val="28"/>
        </w:rPr>
        <w:t>对于半桥：</w:t>
      </w:r>
    </w:p>
    <w:p w14:paraId="37244BB7" w14:textId="7696ECE1" w:rsidR="0018209A" w:rsidRDefault="0018209A" w:rsidP="0018209A">
      <w:pPr>
        <w:spacing w:beforeLines="50" w:before="156"/>
        <w:jc w:val="center"/>
        <w:rPr>
          <w:rFonts w:ascii="宋体" w:eastAsia="宋体" w:hAnsi="宋体" w:cs="Times New Roman" w:hint="eastAsia"/>
          <w:sz w:val="28"/>
          <w:szCs w:val="28"/>
        </w:rPr>
      </w:pPr>
      <w:r>
        <w:rPr>
          <w:rFonts w:ascii="宋体" w:hAnsi="宋体" w:hint="eastAsia"/>
          <w:noProof/>
          <w:sz w:val="24"/>
        </w:rPr>
        <w:drawing>
          <wp:inline distT="0" distB="0" distL="0" distR="0" wp14:anchorId="1C6A4990" wp14:editId="2342F2F6">
            <wp:extent cx="1592580" cy="1546860"/>
            <wp:effectExtent l="0" t="0" r="7620" b="0"/>
            <wp:docPr id="1814776331" name="图片 5" descr="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default"/>
                    <pic:cNvPicPr>
                      <a:picLocks noChangeAspect="1" noChangeArrowheads="1"/>
                    </pic:cNvPicPr>
                  </pic:nvPicPr>
                  <pic:blipFill>
                    <a:blip r:embed="rId63" cstate="print">
                      <a:extLst>
                        <a:ext uri="{28A0092B-C50C-407E-A947-70E740481C1C}">
                          <a14:useLocalDpi xmlns:a14="http://schemas.microsoft.com/office/drawing/2010/main" val="0"/>
                        </a:ext>
                      </a:extLst>
                    </a:blip>
                    <a:srcRect l="31491" t="7088" r="37524"/>
                    <a:stretch>
                      <a:fillRect/>
                    </a:stretch>
                  </pic:blipFill>
                  <pic:spPr bwMode="auto">
                    <a:xfrm>
                      <a:off x="0" y="0"/>
                      <a:ext cx="1592580" cy="1546860"/>
                    </a:xfrm>
                    <a:prstGeom prst="rect">
                      <a:avLst/>
                    </a:prstGeom>
                    <a:noFill/>
                    <a:ln>
                      <a:noFill/>
                    </a:ln>
                  </pic:spPr>
                </pic:pic>
              </a:graphicData>
            </a:graphic>
          </wp:inline>
        </w:drawing>
      </w:r>
    </w:p>
    <w:p w14:paraId="69E6E8EA" w14:textId="249CBB8A" w:rsidR="0018209A" w:rsidRDefault="0018209A" w:rsidP="0018209A">
      <w:pPr>
        <w:spacing w:beforeLines="50" w:before="156"/>
        <w:ind w:firstLineChars="200" w:firstLine="560"/>
        <w:rPr>
          <w:rFonts w:ascii="宋体" w:eastAsia="宋体" w:hAnsi="宋体" w:cs="Times New Roman"/>
          <w:sz w:val="28"/>
          <w:szCs w:val="28"/>
        </w:rPr>
      </w:pPr>
      <w:r>
        <w:rPr>
          <w:rFonts w:ascii="宋体" w:eastAsia="宋体" w:hAnsi="宋体" w:cs="Times New Roman" w:hint="eastAsia"/>
          <w:sz w:val="28"/>
          <w:szCs w:val="28"/>
        </w:rPr>
        <w:t>假设桥臂比为1、</w:t>
      </w:r>
      <w:r w:rsidRPr="00973D77">
        <w:rPr>
          <w:rFonts w:ascii="宋体" w:eastAsia="宋体" w:hAnsi="宋体" w:cs="Times New Roman" w:hint="eastAsia"/>
          <w:position w:val="-14"/>
          <w:sz w:val="28"/>
          <w:szCs w:val="28"/>
        </w:rPr>
        <w:object w:dxaOrig="2858" w:dyaOrig="422" w14:anchorId="40494563">
          <v:shape id="_x0000_i1151" type="#_x0000_t75" style="width:142.8pt;height:21pt" o:ole="">
            <v:imagedata r:id="rId47" o:title=""/>
          </v:shape>
          <o:OLEObject Type="Embed" ProgID="Equation.AxMath" ShapeID="_x0000_i1151" DrawAspect="Content" ObjectID="_1836595091" r:id="rId64"/>
        </w:object>
      </w:r>
      <w:r>
        <w:rPr>
          <w:rFonts w:ascii="宋体" w:eastAsia="宋体" w:hAnsi="宋体" w:cs="Times New Roman" w:hint="eastAsia"/>
          <w:sz w:val="28"/>
          <w:szCs w:val="28"/>
        </w:rPr>
        <w:t>，应变片受力后阻值变为</w:t>
      </w:r>
      <w:r w:rsidRPr="00AF7517">
        <w:rPr>
          <w:rFonts w:ascii="宋体" w:eastAsia="宋体" w:hAnsi="宋体" w:cs="Times New Roman" w:hint="eastAsia"/>
          <w:position w:val="-13"/>
          <w:sz w:val="28"/>
          <w:szCs w:val="28"/>
        </w:rPr>
        <w:object w:dxaOrig="1056" w:dyaOrig="419" w14:anchorId="55F7B869">
          <v:shape id="_x0000_i1161" type="#_x0000_t75" style="width:52.8pt;height:21pt" o:ole="">
            <v:imagedata r:id="rId65" o:title=""/>
          </v:shape>
          <o:OLEObject Type="Embed" ProgID="Equation.AxMath" ShapeID="_x0000_i1161" DrawAspect="Content" ObjectID="_1836595092" r:id="rId66"/>
        </w:object>
      </w:r>
      <w:r>
        <w:rPr>
          <w:rFonts w:ascii="宋体" w:eastAsia="宋体" w:hAnsi="宋体" w:cs="Times New Roman" w:hint="eastAsia"/>
          <w:sz w:val="28"/>
          <w:szCs w:val="28"/>
        </w:rPr>
        <w:t>，那么输出电压实际为：</w:t>
      </w:r>
    </w:p>
    <w:p w14:paraId="5A824C9F" w14:textId="4CE60B6E" w:rsidR="0018209A" w:rsidRDefault="0018209A" w:rsidP="0018209A">
      <w:pPr>
        <w:spacing w:beforeLines="50" w:before="156"/>
        <w:ind w:firstLineChars="200" w:firstLine="560"/>
        <w:jc w:val="center"/>
        <w:rPr>
          <w:rFonts w:ascii="宋体" w:eastAsia="宋体" w:hAnsi="宋体" w:cs="Times New Roman"/>
          <w:sz w:val="28"/>
          <w:szCs w:val="28"/>
        </w:rPr>
      </w:pPr>
      <w:r w:rsidRPr="0018209A">
        <w:rPr>
          <w:rFonts w:ascii="宋体" w:eastAsia="宋体" w:hAnsi="宋体" w:cs="Times New Roman" w:hint="eastAsia"/>
          <w:position w:val="-33"/>
          <w:sz w:val="28"/>
          <w:szCs w:val="28"/>
        </w:rPr>
        <w:object w:dxaOrig="6771" w:dyaOrig="819" w14:anchorId="1B6A7EFF">
          <v:shape id="_x0000_i1163" type="#_x0000_t75" style="width:338.4pt;height:40.8pt" o:ole="">
            <v:imagedata r:id="rId67" o:title=""/>
          </v:shape>
          <o:OLEObject Type="Embed" ProgID="Equation.AxMath" ShapeID="_x0000_i1163" DrawAspect="Content" ObjectID="_1836595093" r:id="rId68"/>
        </w:object>
      </w:r>
    </w:p>
    <w:p w14:paraId="611DF8A4" w14:textId="51A7E33B" w:rsidR="0018209A" w:rsidRDefault="0018209A" w:rsidP="0018209A">
      <w:pPr>
        <w:spacing w:beforeLines="50" w:before="156"/>
        <w:ind w:firstLineChars="200" w:firstLine="560"/>
        <w:rPr>
          <w:rFonts w:ascii="宋体" w:eastAsia="宋体" w:hAnsi="宋体" w:cs="Times New Roman"/>
          <w:sz w:val="28"/>
          <w:szCs w:val="28"/>
        </w:rPr>
      </w:pPr>
      <w:r>
        <w:rPr>
          <w:rFonts w:ascii="宋体" w:eastAsia="宋体" w:hAnsi="宋体" w:cs="Times New Roman" w:hint="eastAsia"/>
          <w:sz w:val="28"/>
          <w:szCs w:val="28"/>
        </w:rPr>
        <w:t>灵敏度：</w:t>
      </w:r>
      <w:r w:rsidRPr="009305A0">
        <w:rPr>
          <w:rFonts w:ascii="宋体" w:eastAsia="宋体" w:hAnsi="宋体" w:cs="Times New Roman" w:hint="eastAsia"/>
          <w:position w:val="-32"/>
          <w:sz w:val="28"/>
          <w:szCs w:val="28"/>
        </w:rPr>
        <w:object w:dxaOrig="2088" w:dyaOrig="791" w14:anchorId="12977633">
          <v:shape id="_x0000_i1172" type="#_x0000_t75" style="width:104.4pt;height:39.6pt" o:ole="">
            <v:imagedata r:id="rId69" o:title=""/>
          </v:shape>
          <o:OLEObject Type="Embed" ProgID="Equation.AxMath" ShapeID="_x0000_i1172" DrawAspect="Content" ObjectID="_1836595094" r:id="rId70"/>
        </w:object>
      </w:r>
    </w:p>
    <w:p w14:paraId="55D88797" w14:textId="66338E24" w:rsidR="0018209A" w:rsidRDefault="0018209A" w:rsidP="0018209A">
      <w:pPr>
        <w:spacing w:beforeLines="50" w:before="156"/>
        <w:ind w:firstLineChars="200" w:firstLine="560"/>
        <w:rPr>
          <w:rFonts w:ascii="宋体" w:eastAsia="宋体" w:hAnsi="宋体" w:cs="Times New Roman"/>
          <w:sz w:val="28"/>
          <w:szCs w:val="28"/>
        </w:rPr>
      </w:pPr>
      <w:r>
        <w:rPr>
          <w:rFonts w:ascii="宋体" w:eastAsia="宋体" w:hAnsi="宋体" w:cs="Times New Roman" w:hint="eastAsia"/>
          <w:sz w:val="28"/>
          <w:szCs w:val="28"/>
        </w:rPr>
        <w:t>可以直观地看到输出电压与电阻变化之间呈现出严格的线性关系，因此不存在</w:t>
      </w:r>
      <w:r>
        <w:rPr>
          <w:rFonts w:ascii="宋体" w:eastAsia="宋体" w:hAnsi="宋体" w:cs="Times New Roman" w:hint="eastAsia"/>
          <w:sz w:val="28"/>
          <w:szCs w:val="28"/>
        </w:rPr>
        <w:t>非线性误差</w:t>
      </w:r>
      <w:r>
        <w:rPr>
          <w:rFonts w:ascii="宋体" w:eastAsia="宋体" w:hAnsi="宋体" w:cs="Times New Roman" w:hint="eastAsia"/>
          <w:sz w:val="28"/>
          <w:szCs w:val="28"/>
        </w:rPr>
        <w:t>。</w:t>
      </w:r>
    </w:p>
    <w:p w14:paraId="5C3FB805" w14:textId="05436119" w:rsidR="0018209A" w:rsidRDefault="0018209A" w:rsidP="0018209A">
      <w:pPr>
        <w:spacing w:beforeLines="50" w:before="156"/>
        <w:rPr>
          <w:rFonts w:ascii="宋体" w:eastAsia="宋体" w:hAnsi="宋体" w:cs="Times New Roman"/>
          <w:sz w:val="28"/>
          <w:szCs w:val="28"/>
        </w:rPr>
      </w:pPr>
      <w:r>
        <w:rPr>
          <w:rFonts w:ascii="宋体" w:eastAsia="宋体" w:hAnsi="宋体" w:cs="Times New Roman" w:hint="eastAsia"/>
          <w:sz w:val="28"/>
          <w:szCs w:val="28"/>
        </w:rPr>
        <w:t>对于全桥：</w:t>
      </w:r>
    </w:p>
    <w:p w14:paraId="7B310969" w14:textId="67DEEB01" w:rsidR="0018209A" w:rsidRDefault="000E2069" w:rsidP="000E2069">
      <w:pPr>
        <w:spacing w:beforeLines="50" w:before="156"/>
        <w:jc w:val="center"/>
        <w:rPr>
          <w:rFonts w:ascii="宋体" w:eastAsia="宋体" w:hAnsi="宋体" w:cs="Times New Roman" w:hint="eastAsia"/>
          <w:sz w:val="28"/>
          <w:szCs w:val="28"/>
        </w:rPr>
      </w:pPr>
      <w:r w:rsidRPr="00A026D2">
        <w:rPr>
          <w:noProof/>
        </w:rPr>
        <w:drawing>
          <wp:inline distT="0" distB="0" distL="0" distR="0" wp14:anchorId="03F9A478" wp14:editId="57BC24DC">
            <wp:extent cx="2065020" cy="1714500"/>
            <wp:effectExtent l="0" t="0" r="0" b="0"/>
            <wp:docPr id="60252098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065020" cy="1714500"/>
                    </a:xfrm>
                    <a:prstGeom prst="rect">
                      <a:avLst/>
                    </a:prstGeom>
                    <a:noFill/>
                    <a:ln>
                      <a:noFill/>
                    </a:ln>
                  </pic:spPr>
                </pic:pic>
              </a:graphicData>
            </a:graphic>
          </wp:inline>
        </w:drawing>
      </w:r>
    </w:p>
    <w:p w14:paraId="401CC66D" w14:textId="77777777" w:rsidR="0018209A" w:rsidRDefault="0018209A" w:rsidP="0018209A">
      <w:pPr>
        <w:spacing w:beforeLines="50" w:before="156"/>
        <w:ind w:firstLineChars="200" w:firstLine="560"/>
        <w:rPr>
          <w:rFonts w:ascii="宋体" w:eastAsia="宋体" w:hAnsi="宋体" w:cs="Times New Roman"/>
          <w:sz w:val="28"/>
          <w:szCs w:val="28"/>
        </w:rPr>
      </w:pPr>
      <w:r>
        <w:rPr>
          <w:rFonts w:ascii="宋体" w:eastAsia="宋体" w:hAnsi="宋体" w:cs="Times New Roman" w:hint="eastAsia"/>
          <w:sz w:val="28"/>
          <w:szCs w:val="28"/>
        </w:rPr>
        <w:t>假设桥臂比为1、</w:t>
      </w:r>
      <w:r w:rsidRPr="00973D77">
        <w:rPr>
          <w:rFonts w:ascii="宋体" w:eastAsia="宋体" w:hAnsi="宋体" w:cs="Times New Roman" w:hint="eastAsia"/>
          <w:position w:val="-14"/>
          <w:sz w:val="28"/>
          <w:szCs w:val="28"/>
        </w:rPr>
        <w:object w:dxaOrig="2858" w:dyaOrig="422" w14:anchorId="27AA8851">
          <v:shape id="_x0000_i1174" type="#_x0000_t75" style="width:142.8pt;height:21pt" o:ole="">
            <v:imagedata r:id="rId47" o:title=""/>
          </v:shape>
          <o:OLEObject Type="Embed" ProgID="Equation.AxMath" ShapeID="_x0000_i1174" DrawAspect="Content" ObjectID="_1836595095" r:id="rId72"/>
        </w:object>
      </w:r>
      <w:r>
        <w:rPr>
          <w:rFonts w:ascii="宋体" w:eastAsia="宋体" w:hAnsi="宋体" w:cs="Times New Roman" w:hint="eastAsia"/>
          <w:sz w:val="28"/>
          <w:szCs w:val="28"/>
        </w:rPr>
        <w:t>，应变片受力后阻值变</w:t>
      </w:r>
      <w:r>
        <w:rPr>
          <w:rFonts w:ascii="宋体" w:eastAsia="宋体" w:hAnsi="宋体" w:cs="Times New Roman" w:hint="eastAsia"/>
          <w:sz w:val="28"/>
          <w:szCs w:val="28"/>
        </w:rPr>
        <w:lastRenderedPageBreak/>
        <w:t>为</w:t>
      </w:r>
      <w:r w:rsidRPr="00AF7517">
        <w:rPr>
          <w:rFonts w:ascii="宋体" w:eastAsia="宋体" w:hAnsi="宋体" w:cs="Times New Roman" w:hint="eastAsia"/>
          <w:position w:val="-13"/>
          <w:sz w:val="28"/>
          <w:szCs w:val="28"/>
        </w:rPr>
        <w:object w:dxaOrig="1056" w:dyaOrig="419" w14:anchorId="543C41F9">
          <v:shape id="_x0000_i1175" type="#_x0000_t75" style="width:52.8pt;height:21pt" o:ole="">
            <v:imagedata r:id="rId65" o:title=""/>
          </v:shape>
          <o:OLEObject Type="Embed" ProgID="Equation.AxMath" ShapeID="_x0000_i1175" DrawAspect="Content" ObjectID="_1836595096" r:id="rId73"/>
        </w:object>
      </w:r>
      <w:r>
        <w:rPr>
          <w:rFonts w:ascii="宋体" w:eastAsia="宋体" w:hAnsi="宋体" w:cs="Times New Roman" w:hint="eastAsia"/>
          <w:sz w:val="28"/>
          <w:szCs w:val="28"/>
        </w:rPr>
        <w:t>，那么输出电压实际为：</w:t>
      </w:r>
    </w:p>
    <w:p w14:paraId="2AF5186B" w14:textId="2E17272C" w:rsidR="0018209A" w:rsidRDefault="000E2069" w:rsidP="0018209A">
      <w:pPr>
        <w:spacing w:beforeLines="50" w:before="156"/>
        <w:ind w:firstLineChars="200" w:firstLine="560"/>
        <w:jc w:val="center"/>
        <w:rPr>
          <w:rFonts w:ascii="宋体" w:eastAsia="宋体" w:hAnsi="宋体" w:cs="Times New Roman"/>
          <w:sz w:val="28"/>
          <w:szCs w:val="28"/>
        </w:rPr>
      </w:pPr>
      <w:r w:rsidRPr="0018209A">
        <w:rPr>
          <w:rFonts w:ascii="宋体" w:eastAsia="宋体" w:hAnsi="宋体" w:cs="Times New Roman" w:hint="eastAsia"/>
          <w:position w:val="-33"/>
          <w:sz w:val="28"/>
          <w:szCs w:val="28"/>
        </w:rPr>
        <w:object w:dxaOrig="8717" w:dyaOrig="819" w14:anchorId="26BBD04A">
          <v:shape id="_x0000_i1181" type="#_x0000_t75" style="width:435.6pt;height:40.8pt" o:ole="">
            <v:imagedata r:id="rId74" o:title=""/>
          </v:shape>
          <o:OLEObject Type="Embed" ProgID="Equation.AxMath" ShapeID="_x0000_i1181" DrawAspect="Content" ObjectID="_1836595097" r:id="rId75"/>
        </w:object>
      </w:r>
    </w:p>
    <w:p w14:paraId="17B68C07" w14:textId="000A3ACE" w:rsidR="0018209A" w:rsidRDefault="0018209A" w:rsidP="0018209A">
      <w:pPr>
        <w:spacing w:beforeLines="50" w:before="156"/>
        <w:ind w:firstLineChars="200" w:firstLine="560"/>
        <w:rPr>
          <w:rFonts w:ascii="宋体" w:eastAsia="宋体" w:hAnsi="宋体" w:cs="Times New Roman"/>
          <w:sz w:val="28"/>
          <w:szCs w:val="28"/>
        </w:rPr>
      </w:pPr>
      <w:r>
        <w:rPr>
          <w:rFonts w:ascii="宋体" w:eastAsia="宋体" w:hAnsi="宋体" w:cs="Times New Roman" w:hint="eastAsia"/>
          <w:sz w:val="28"/>
          <w:szCs w:val="28"/>
        </w:rPr>
        <w:t>灵敏度：</w:t>
      </w:r>
      <w:r w:rsidR="000E2069" w:rsidRPr="009305A0">
        <w:rPr>
          <w:rFonts w:ascii="宋体" w:eastAsia="宋体" w:hAnsi="宋体" w:cs="Times New Roman" w:hint="eastAsia"/>
          <w:position w:val="-32"/>
          <w:sz w:val="28"/>
          <w:szCs w:val="28"/>
        </w:rPr>
        <w:object w:dxaOrig="1990" w:dyaOrig="791" w14:anchorId="0E3270C4">
          <v:shape id="_x0000_i1183" type="#_x0000_t75" style="width:99.6pt;height:39.6pt" o:ole="">
            <v:imagedata r:id="rId76" o:title=""/>
          </v:shape>
          <o:OLEObject Type="Embed" ProgID="Equation.AxMath" ShapeID="_x0000_i1183" DrawAspect="Content" ObjectID="_1836595098" r:id="rId77"/>
        </w:object>
      </w:r>
    </w:p>
    <w:p w14:paraId="5126A323" w14:textId="77777777" w:rsidR="0018209A" w:rsidRDefault="0018209A" w:rsidP="0018209A">
      <w:pPr>
        <w:spacing w:beforeLines="50" w:before="156"/>
        <w:ind w:firstLineChars="200" w:firstLine="560"/>
        <w:rPr>
          <w:rFonts w:ascii="宋体" w:eastAsia="宋体" w:hAnsi="宋体" w:cs="Times New Roman"/>
          <w:sz w:val="28"/>
          <w:szCs w:val="28"/>
        </w:rPr>
      </w:pPr>
      <w:r>
        <w:rPr>
          <w:rFonts w:ascii="宋体" w:eastAsia="宋体" w:hAnsi="宋体" w:cs="Times New Roman" w:hint="eastAsia"/>
          <w:sz w:val="28"/>
          <w:szCs w:val="28"/>
        </w:rPr>
        <w:t>可以直观地看到输出电压与电阻变化之间呈现出严格的线性关系，因此不存在非线性误差。</w:t>
      </w:r>
    </w:p>
    <w:p w14:paraId="5224A5B4" w14:textId="08E063D6" w:rsidR="00372EB4" w:rsidRDefault="00372EB4" w:rsidP="00372EB4">
      <w:pPr>
        <w:spacing w:beforeLines="50" w:before="156"/>
        <w:rPr>
          <w:rFonts w:ascii="宋体" w:eastAsia="宋体" w:hAnsi="宋体" w:cs="Times New Roman" w:hint="eastAsia"/>
          <w:sz w:val="28"/>
          <w:szCs w:val="28"/>
        </w:rPr>
      </w:pPr>
      <w:r>
        <w:rPr>
          <w:rFonts w:ascii="宋体" w:eastAsia="宋体" w:hAnsi="宋体" w:cs="Times New Roman" w:hint="eastAsia"/>
          <w:sz w:val="28"/>
          <w:szCs w:val="28"/>
        </w:rPr>
        <w:t>总结：</w:t>
      </w:r>
    </w:p>
    <w:p w14:paraId="1DD431EC" w14:textId="1E4E684D" w:rsidR="0018209A" w:rsidRPr="0018209A" w:rsidRDefault="00372EB4" w:rsidP="00372EB4">
      <w:pPr>
        <w:spacing w:beforeLines="50" w:before="156"/>
        <w:ind w:firstLineChars="200" w:firstLine="560"/>
        <w:rPr>
          <w:rFonts w:ascii="宋体" w:eastAsia="宋体" w:hAnsi="宋体" w:cs="Times New Roman" w:hint="eastAsia"/>
          <w:sz w:val="28"/>
          <w:szCs w:val="28"/>
        </w:rPr>
      </w:pPr>
      <w:r>
        <w:rPr>
          <w:rFonts w:ascii="宋体" w:eastAsia="宋体" w:hAnsi="宋体" w:cs="Times New Roman" w:hint="eastAsia"/>
          <w:sz w:val="28"/>
          <w:szCs w:val="28"/>
        </w:rPr>
        <w:t>对比以上三个实验，当增益相同时，全桥电路灵敏度最高，是单臂电桥的4倍；半桥电路次之，是单臂电桥的两倍；单臂电桥灵敏度在三者中最低。此外，单臂电桥还存在近似带来的非线性误差，而全桥电路和半桥电路均没有。</w:t>
      </w:r>
    </w:p>
    <w:p w14:paraId="73A53712" w14:textId="77777777" w:rsidR="00AA7C4F" w:rsidRDefault="00AA7C4F" w:rsidP="00E05404">
      <w:pPr>
        <w:spacing w:beforeLines="50" w:before="156"/>
        <w:ind w:firstLineChars="200" w:firstLine="480"/>
        <w:rPr>
          <w:rFonts w:ascii="宋体" w:eastAsia="宋体" w:hAnsi="宋体" w:cs="Times New Roman"/>
          <w:sz w:val="24"/>
          <w:szCs w:val="20"/>
        </w:rPr>
      </w:pPr>
      <w:r w:rsidRPr="00AA7C4F">
        <w:rPr>
          <w:rFonts w:ascii="宋体" w:eastAsia="宋体" w:hAnsi="宋体" w:cs="Times New Roman" w:hint="eastAsia"/>
          <w:sz w:val="24"/>
          <w:szCs w:val="20"/>
        </w:rPr>
        <w:t>2、若要提高系统的灵敏度，除了采用不同的桥路形式外，还能采用什么措施？</w:t>
      </w:r>
    </w:p>
    <w:p w14:paraId="039B8601" w14:textId="3F35A21F" w:rsidR="00372EB4" w:rsidRDefault="00372EB4" w:rsidP="00E05404">
      <w:pPr>
        <w:spacing w:beforeLines="50" w:before="156"/>
        <w:ind w:firstLineChars="200" w:firstLine="560"/>
        <w:rPr>
          <w:rFonts w:ascii="宋体" w:eastAsia="宋体" w:hAnsi="宋体" w:cs="Times New Roman"/>
          <w:sz w:val="28"/>
          <w:szCs w:val="28"/>
        </w:rPr>
      </w:pPr>
      <w:r>
        <w:rPr>
          <w:rFonts w:ascii="宋体" w:eastAsia="宋体" w:hAnsi="宋体" w:cs="Times New Roman" w:hint="eastAsia"/>
          <w:sz w:val="28"/>
          <w:szCs w:val="28"/>
        </w:rPr>
        <w:t>（1）增加激励电压</w:t>
      </w:r>
      <w:r w:rsidRPr="00372EB4">
        <w:rPr>
          <w:rFonts w:ascii="宋体" w:eastAsia="宋体" w:hAnsi="宋体" w:cs="Times New Roman" w:hint="eastAsia"/>
          <w:position w:val="-13"/>
          <w:sz w:val="28"/>
          <w:szCs w:val="28"/>
        </w:rPr>
        <w:object w:dxaOrig="274" w:dyaOrig="419" w14:anchorId="3BEAE3C3">
          <v:shape id="_x0000_i1186" type="#_x0000_t75" style="width:13.8pt;height:21pt" o:ole="">
            <v:imagedata r:id="rId78" o:title=""/>
          </v:shape>
          <o:OLEObject Type="Embed" ProgID="Equation.AxMath" ShapeID="_x0000_i1186" DrawAspect="Content" ObjectID="_1836595099" r:id="rId79"/>
        </w:object>
      </w:r>
    </w:p>
    <w:p w14:paraId="21C54311" w14:textId="621D737E" w:rsidR="00372EB4" w:rsidRDefault="00372EB4" w:rsidP="00E05404">
      <w:pPr>
        <w:spacing w:beforeLines="50" w:before="156"/>
        <w:ind w:firstLineChars="200" w:firstLine="560"/>
        <w:rPr>
          <w:rFonts w:ascii="宋体" w:eastAsia="宋体" w:hAnsi="宋体" w:cs="Times New Roman"/>
          <w:sz w:val="28"/>
          <w:szCs w:val="28"/>
        </w:rPr>
      </w:pPr>
      <w:r>
        <w:rPr>
          <w:rFonts w:ascii="宋体" w:eastAsia="宋体" w:hAnsi="宋体" w:cs="Times New Roman" w:hint="eastAsia"/>
          <w:sz w:val="28"/>
          <w:szCs w:val="28"/>
        </w:rPr>
        <w:t>（2）选用灵敏系数更大的应变片</w:t>
      </w:r>
    </w:p>
    <w:p w14:paraId="42E32B22" w14:textId="5C1C740D" w:rsidR="00372EB4" w:rsidRDefault="00372EB4" w:rsidP="00E05404">
      <w:pPr>
        <w:spacing w:beforeLines="50" w:before="156"/>
        <w:ind w:firstLineChars="200" w:firstLine="560"/>
        <w:rPr>
          <w:rFonts w:ascii="宋体" w:eastAsia="宋体" w:hAnsi="宋体" w:cs="Times New Roman"/>
          <w:sz w:val="28"/>
          <w:szCs w:val="28"/>
        </w:rPr>
      </w:pPr>
      <w:r>
        <w:rPr>
          <w:rFonts w:ascii="宋体" w:eastAsia="宋体" w:hAnsi="宋体" w:cs="Times New Roman" w:hint="eastAsia"/>
          <w:sz w:val="28"/>
          <w:szCs w:val="28"/>
        </w:rPr>
        <w:t>（3）增加信号放大电路的增益</w:t>
      </w:r>
    </w:p>
    <w:p w14:paraId="04241AB3" w14:textId="6F7C6F72" w:rsidR="00372EB4" w:rsidRDefault="00372EB4" w:rsidP="00E05404">
      <w:pPr>
        <w:spacing w:beforeLines="50" w:before="156"/>
        <w:ind w:firstLineChars="200" w:firstLine="560"/>
        <w:rPr>
          <w:rFonts w:ascii="宋体" w:eastAsia="宋体" w:hAnsi="宋体" w:cs="Times New Roman"/>
          <w:sz w:val="28"/>
          <w:szCs w:val="28"/>
        </w:rPr>
      </w:pPr>
      <w:r>
        <w:rPr>
          <w:rFonts w:ascii="宋体" w:eastAsia="宋体" w:hAnsi="宋体" w:cs="Times New Roman" w:hint="eastAsia"/>
          <w:sz w:val="28"/>
          <w:szCs w:val="28"/>
        </w:rPr>
        <w:t>（4）增加温度补偿</w:t>
      </w:r>
    </w:p>
    <w:p w14:paraId="4FF7BBAD" w14:textId="41C61CF0" w:rsidR="00AA7C4F" w:rsidRDefault="00AA7C4F" w:rsidP="00E05404"/>
    <w:p w14:paraId="11340A62" w14:textId="77777777" w:rsidR="00066BFC" w:rsidRDefault="00372EB4" w:rsidP="00E05404">
      <w:pPr>
        <w:rPr>
          <w:color w:val="EE0000"/>
        </w:rPr>
      </w:pPr>
      <w:r w:rsidRPr="00372EB4">
        <w:rPr>
          <w:rFonts w:hint="eastAsia"/>
          <w:color w:val="EE0000"/>
        </w:rPr>
        <w:t>*注：</w:t>
      </w:r>
    </w:p>
    <w:p w14:paraId="30371837" w14:textId="67BEE443" w:rsidR="00372EB4" w:rsidRDefault="00066BFC" w:rsidP="00E05404">
      <w:pPr>
        <w:rPr>
          <w:color w:val="EE0000"/>
        </w:rPr>
      </w:pPr>
      <w:r>
        <w:rPr>
          <w:rFonts w:hint="eastAsia"/>
          <w:color w:val="EE0000"/>
        </w:rPr>
        <w:t>（1）</w:t>
      </w:r>
      <w:r w:rsidR="00372EB4" w:rsidRPr="00372EB4">
        <w:rPr>
          <w:rFonts w:hint="eastAsia"/>
          <w:color w:val="EE0000"/>
        </w:rPr>
        <w:t>在实验过程中，由于改变电路时调零的需要，对放大器增益进行了调整，但三组实验放大器增益相差不大，符合理论规律</w:t>
      </w:r>
    </w:p>
    <w:p w14:paraId="4F680938" w14:textId="108F4EE3" w:rsidR="00372EB4" w:rsidRPr="00066BFC" w:rsidRDefault="00066BFC" w:rsidP="00E05404">
      <w:pPr>
        <w:rPr>
          <w:rFonts w:hint="eastAsia"/>
          <w:color w:val="EE0000"/>
        </w:rPr>
      </w:pPr>
      <w:r>
        <w:rPr>
          <w:rFonts w:hint="eastAsia"/>
          <w:color w:val="EE0000"/>
        </w:rPr>
        <w:t>（2）</w:t>
      </w:r>
      <w:r w:rsidR="00372EB4" w:rsidRPr="00066BFC">
        <w:rPr>
          <w:rFonts w:hint="eastAsia"/>
          <w:color w:val="EE0000"/>
        </w:rPr>
        <w:t>本报告在实验四问题1部分参考了2022级0145班2组</w:t>
      </w:r>
      <w:r>
        <w:rPr>
          <w:rFonts w:hint="eastAsia"/>
          <w:color w:val="EE0000"/>
        </w:rPr>
        <w:t>（</w:t>
      </w:r>
      <w:r w:rsidR="00372EB4" w:rsidRPr="00066BFC">
        <w:rPr>
          <w:rFonts w:hint="eastAsia"/>
          <w:color w:val="EE0000"/>
        </w:rPr>
        <w:t>李帅捷等人</w:t>
      </w:r>
      <w:r>
        <w:rPr>
          <w:rFonts w:hint="eastAsia"/>
          <w:color w:val="EE0000"/>
        </w:rPr>
        <w:t>）</w:t>
      </w:r>
      <w:r w:rsidR="00372EB4" w:rsidRPr="00066BFC">
        <w:rPr>
          <w:rFonts w:hint="eastAsia"/>
          <w:color w:val="EE0000"/>
        </w:rPr>
        <w:t>、0146班17组</w:t>
      </w:r>
      <w:r>
        <w:rPr>
          <w:rFonts w:hint="eastAsia"/>
          <w:color w:val="EE0000"/>
        </w:rPr>
        <w:t>（</w:t>
      </w:r>
      <w:r w:rsidR="00372EB4" w:rsidRPr="00066BFC">
        <w:rPr>
          <w:rFonts w:hint="eastAsia"/>
          <w:color w:val="EE0000"/>
        </w:rPr>
        <w:t>吕健等人</w:t>
      </w:r>
      <w:r>
        <w:rPr>
          <w:rFonts w:hint="eastAsia"/>
          <w:color w:val="EE0000"/>
        </w:rPr>
        <w:t>）</w:t>
      </w:r>
      <w:r w:rsidR="00372EB4" w:rsidRPr="00066BFC">
        <w:rPr>
          <w:rFonts w:hint="eastAsia"/>
          <w:color w:val="EE0000"/>
        </w:rPr>
        <w:t>的报告，但未抄袭，仅参考了非线性误差计算方法</w:t>
      </w:r>
      <w:r w:rsidR="00390345" w:rsidRPr="00066BFC">
        <w:rPr>
          <w:rFonts w:hint="eastAsia"/>
          <w:color w:val="EE0000"/>
        </w:rPr>
        <w:t>及</w:t>
      </w:r>
      <w:r w:rsidR="00372EB4" w:rsidRPr="00066BFC">
        <w:rPr>
          <w:rFonts w:hint="eastAsia"/>
          <w:color w:val="EE0000"/>
        </w:rPr>
        <w:t>复制两份报告中的电路图</w:t>
      </w:r>
      <w:r w:rsidR="00390345" w:rsidRPr="00066BFC">
        <w:rPr>
          <w:rFonts w:hint="eastAsia"/>
          <w:color w:val="EE0000"/>
        </w:rPr>
        <w:t>。</w:t>
      </w:r>
    </w:p>
    <w:sectPr w:rsidR="00372EB4" w:rsidRPr="00066BF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9617B" w14:textId="77777777" w:rsidR="007028D1" w:rsidRDefault="007028D1" w:rsidP="00AA7C4F">
      <w:pPr>
        <w:rPr>
          <w:rFonts w:hint="eastAsia"/>
        </w:rPr>
      </w:pPr>
      <w:r>
        <w:separator/>
      </w:r>
    </w:p>
  </w:endnote>
  <w:endnote w:type="continuationSeparator" w:id="0">
    <w:p w14:paraId="2CBA94B2" w14:textId="77777777" w:rsidR="007028D1" w:rsidRDefault="007028D1" w:rsidP="00AA7C4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8AD13" w14:textId="77777777" w:rsidR="007028D1" w:rsidRDefault="007028D1" w:rsidP="00AA7C4F">
      <w:pPr>
        <w:rPr>
          <w:rFonts w:hint="eastAsia"/>
        </w:rPr>
      </w:pPr>
      <w:r>
        <w:separator/>
      </w:r>
    </w:p>
  </w:footnote>
  <w:footnote w:type="continuationSeparator" w:id="0">
    <w:p w14:paraId="7436A13B" w14:textId="77777777" w:rsidR="007028D1" w:rsidRDefault="007028D1" w:rsidP="00AA7C4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281"/>
    <w:rsid w:val="00066BFC"/>
    <w:rsid w:val="00091FE6"/>
    <w:rsid w:val="000A05CF"/>
    <w:rsid w:val="000E2069"/>
    <w:rsid w:val="0018209A"/>
    <w:rsid w:val="00195F1B"/>
    <w:rsid w:val="001D5A14"/>
    <w:rsid w:val="0035167A"/>
    <w:rsid w:val="00372EB4"/>
    <w:rsid w:val="00390345"/>
    <w:rsid w:val="00577B05"/>
    <w:rsid w:val="0066104C"/>
    <w:rsid w:val="007028D1"/>
    <w:rsid w:val="009305A0"/>
    <w:rsid w:val="00951C93"/>
    <w:rsid w:val="009608F7"/>
    <w:rsid w:val="00973D77"/>
    <w:rsid w:val="009A3752"/>
    <w:rsid w:val="00A567C8"/>
    <w:rsid w:val="00AA7C4F"/>
    <w:rsid w:val="00AE2E67"/>
    <w:rsid w:val="00AF7517"/>
    <w:rsid w:val="00BD6281"/>
    <w:rsid w:val="00C02660"/>
    <w:rsid w:val="00CB5499"/>
    <w:rsid w:val="00D16EEF"/>
    <w:rsid w:val="00E05404"/>
    <w:rsid w:val="00E07BF2"/>
    <w:rsid w:val="00FB4C35"/>
    <w:rsid w:val="00FF13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E4B75B"/>
  <w15:chartTrackingRefBased/>
  <w15:docId w15:val="{E39C1D36-E8E4-47FA-A525-008E26D53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7C4F"/>
    <w:pPr>
      <w:widowControl w:val="0"/>
      <w:spacing w:after="0" w:line="240" w:lineRule="auto"/>
      <w:jc w:val="both"/>
    </w:pPr>
    <w:rPr>
      <w:sz w:val="21"/>
      <w:szCs w:val="22"/>
      <w14:ligatures w14:val="none"/>
    </w:rPr>
  </w:style>
  <w:style w:type="paragraph" w:styleId="1">
    <w:name w:val="heading 1"/>
    <w:basedOn w:val="a"/>
    <w:next w:val="a"/>
    <w:link w:val="10"/>
    <w:uiPriority w:val="9"/>
    <w:qFormat/>
    <w:rsid w:val="00BD6281"/>
    <w:pPr>
      <w:keepNext/>
      <w:keepLines/>
      <w:spacing w:before="480" w:after="80" w:line="278" w:lineRule="auto"/>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BD6281"/>
    <w:pPr>
      <w:keepNext/>
      <w:keepLines/>
      <w:spacing w:before="160" w:after="80" w:line="278" w:lineRule="auto"/>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BD6281"/>
    <w:pPr>
      <w:keepNext/>
      <w:keepLines/>
      <w:spacing w:before="160" w:after="80" w:line="278" w:lineRule="auto"/>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BD6281"/>
    <w:pPr>
      <w:keepNext/>
      <w:keepLines/>
      <w:spacing w:before="80" w:after="40" w:line="278" w:lineRule="auto"/>
      <w:jc w:val="left"/>
      <w:outlineLvl w:val="3"/>
    </w:pPr>
    <w:rPr>
      <w:rFonts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BD6281"/>
    <w:pPr>
      <w:keepNext/>
      <w:keepLines/>
      <w:spacing w:before="80" w:after="40" w:line="278" w:lineRule="auto"/>
      <w:jc w:val="left"/>
      <w:outlineLvl w:val="4"/>
    </w:pPr>
    <w:rPr>
      <w:rFonts w:cstheme="majorBidi"/>
      <w:color w:val="0F4761" w:themeColor="accent1" w:themeShade="BF"/>
      <w:sz w:val="24"/>
      <w:szCs w:val="24"/>
      <w14:ligatures w14:val="standardContextual"/>
    </w:rPr>
  </w:style>
  <w:style w:type="paragraph" w:styleId="6">
    <w:name w:val="heading 6"/>
    <w:basedOn w:val="a"/>
    <w:next w:val="a"/>
    <w:link w:val="60"/>
    <w:uiPriority w:val="9"/>
    <w:semiHidden/>
    <w:unhideWhenUsed/>
    <w:qFormat/>
    <w:rsid w:val="00BD6281"/>
    <w:pPr>
      <w:keepNext/>
      <w:keepLines/>
      <w:spacing w:before="40" w:line="278" w:lineRule="auto"/>
      <w:jc w:val="left"/>
      <w:outlineLvl w:val="5"/>
    </w:pPr>
    <w:rPr>
      <w:rFonts w:cstheme="majorBidi"/>
      <w:b/>
      <w:bCs/>
      <w:color w:val="0F4761" w:themeColor="accent1" w:themeShade="BF"/>
      <w:sz w:val="22"/>
      <w:szCs w:val="24"/>
      <w14:ligatures w14:val="standardContextual"/>
    </w:rPr>
  </w:style>
  <w:style w:type="paragraph" w:styleId="7">
    <w:name w:val="heading 7"/>
    <w:basedOn w:val="a"/>
    <w:next w:val="a"/>
    <w:link w:val="70"/>
    <w:uiPriority w:val="9"/>
    <w:semiHidden/>
    <w:unhideWhenUsed/>
    <w:qFormat/>
    <w:rsid w:val="00BD6281"/>
    <w:pPr>
      <w:keepNext/>
      <w:keepLines/>
      <w:spacing w:before="40" w:line="278" w:lineRule="auto"/>
      <w:jc w:val="left"/>
      <w:outlineLvl w:val="6"/>
    </w:pPr>
    <w:rPr>
      <w:rFonts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BD6281"/>
    <w:pPr>
      <w:keepNext/>
      <w:keepLines/>
      <w:spacing w:line="278" w:lineRule="auto"/>
      <w:jc w:val="left"/>
      <w:outlineLvl w:val="7"/>
    </w:pPr>
    <w:rPr>
      <w:rFonts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BD6281"/>
    <w:pPr>
      <w:keepNext/>
      <w:keepLines/>
      <w:spacing w:line="278" w:lineRule="auto"/>
      <w:jc w:val="left"/>
      <w:outlineLvl w:val="8"/>
    </w:pPr>
    <w:rPr>
      <w:rFonts w:eastAsiaTheme="majorEastAsia"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D628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D628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D628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D6281"/>
    <w:rPr>
      <w:rFonts w:cstheme="majorBidi"/>
      <w:color w:val="0F4761" w:themeColor="accent1" w:themeShade="BF"/>
      <w:sz w:val="28"/>
      <w:szCs w:val="28"/>
    </w:rPr>
  </w:style>
  <w:style w:type="character" w:customStyle="1" w:styleId="50">
    <w:name w:val="标题 5 字符"/>
    <w:basedOn w:val="a0"/>
    <w:link w:val="5"/>
    <w:uiPriority w:val="9"/>
    <w:semiHidden/>
    <w:rsid w:val="00BD6281"/>
    <w:rPr>
      <w:rFonts w:cstheme="majorBidi"/>
      <w:color w:val="0F4761" w:themeColor="accent1" w:themeShade="BF"/>
      <w:sz w:val="24"/>
    </w:rPr>
  </w:style>
  <w:style w:type="character" w:customStyle="1" w:styleId="60">
    <w:name w:val="标题 6 字符"/>
    <w:basedOn w:val="a0"/>
    <w:link w:val="6"/>
    <w:uiPriority w:val="9"/>
    <w:semiHidden/>
    <w:rsid w:val="00BD6281"/>
    <w:rPr>
      <w:rFonts w:cstheme="majorBidi"/>
      <w:b/>
      <w:bCs/>
      <w:color w:val="0F4761" w:themeColor="accent1" w:themeShade="BF"/>
    </w:rPr>
  </w:style>
  <w:style w:type="character" w:customStyle="1" w:styleId="70">
    <w:name w:val="标题 7 字符"/>
    <w:basedOn w:val="a0"/>
    <w:link w:val="7"/>
    <w:uiPriority w:val="9"/>
    <w:semiHidden/>
    <w:rsid w:val="00BD6281"/>
    <w:rPr>
      <w:rFonts w:cstheme="majorBidi"/>
      <w:b/>
      <w:bCs/>
      <w:color w:val="595959" w:themeColor="text1" w:themeTint="A6"/>
    </w:rPr>
  </w:style>
  <w:style w:type="character" w:customStyle="1" w:styleId="80">
    <w:name w:val="标题 8 字符"/>
    <w:basedOn w:val="a0"/>
    <w:link w:val="8"/>
    <w:uiPriority w:val="9"/>
    <w:semiHidden/>
    <w:rsid w:val="00BD6281"/>
    <w:rPr>
      <w:rFonts w:cstheme="majorBidi"/>
      <w:color w:val="595959" w:themeColor="text1" w:themeTint="A6"/>
    </w:rPr>
  </w:style>
  <w:style w:type="character" w:customStyle="1" w:styleId="90">
    <w:name w:val="标题 9 字符"/>
    <w:basedOn w:val="a0"/>
    <w:link w:val="9"/>
    <w:uiPriority w:val="9"/>
    <w:semiHidden/>
    <w:rsid w:val="00BD6281"/>
    <w:rPr>
      <w:rFonts w:eastAsiaTheme="majorEastAsia" w:cstheme="majorBidi"/>
      <w:color w:val="595959" w:themeColor="text1" w:themeTint="A6"/>
    </w:rPr>
  </w:style>
  <w:style w:type="paragraph" w:styleId="a3">
    <w:name w:val="Title"/>
    <w:basedOn w:val="a"/>
    <w:next w:val="a"/>
    <w:link w:val="a4"/>
    <w:uiPriority w:val="10"/>
    <w:qFormat/>
    <w:rsid w:val="00BD6281"/>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BD62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6281"/>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BD628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D6281"/>
    <w:pPr>
      <w:spacing w:before="160" w:after="160" w:line="278" w:lineRule="auto"/>
      <w:jc w:val="center"/>
    </w:pPr>
    <w:rPr>
      <w:i/>
      <w:iCs/>
      <w:color w:val="404040" w:themeColor="text1" w:themeTint="BF"/>
      <w:sz w:val="22"/>
      <w:szCs w:val="24"/>
      <w14:ligatures w14:val="standardContextual"/>
    </w:rPr>
  </w:style>
  <w:style w:type="character" w:customStyle="1" w:styleId="a8">
    <w:name w:val="引用 字符"/>
    <w:basedOn w:val="a0"/>
    <w:link w:val="a7"/>
    <w:uiPriority w:val="29"/>
    <w:rsid w:val="00BD6281"/>
    <w:rPr>
      <w:i/>
      <w:iCs/>
      <w:color w:val="404040" w:themeColor="text1" w:themeTint="BF"/>
    </w:rPr>
  </w:style>
  <w:style w:type="paragraph" w:styleId="a9">
    <w:name w:val="List Paragraph"/>
    <w:basedOn w:val="a"/>
    <w:uiPriority w:val="34"/>
    <w:qFormat/>
    <w:rsid w:val="00BD6281"/>
    <w:pPr>
      <w:spacing w:after="160" w:line="278" w:lineRule="auto"/>
      <w:ind w:left="720"/>
      <w:contextualSpacing/>
      <w:jc w:val="left"/>
    </w:pPr>
    <w:rPr>
      <w:sz w:val="22"/>
      <w:szCs w:val="24"/>
      <w14:ligatures w14:val="standardContextual"/>
    </w:rPr>
  </w:style>
  <w:style w:type="character" w:styleId="aa">
    <w:name w:val="Intense Emphasis"/>
    <w:basedOn w:val="a0"/>
    <w:uiPriority w:val="21"/>
    <w:qFormat/>
    <w:rsid w:val="00BD6281"/>
    <w:rPr>
      <w:i/>
      <w:iCs/>
      <w:color w:val="0F4761" w:themeColor="accent1" w:themeShade="BF"/>
    </w:rPr>
  </w:style>
  <w:style w:type="paragraph" w:styleId="ab">
    <w:name w:val="Intense Quote"/>
    <w:basedOn w:val="a"/>
    <w:next w:val="a"/>
    <w:link w:val="ac"/>
    <w:uiPriority w:val="30"/>
    <w:qFormat/>
    <w:rsid w:val="00BD6281"/>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2"/>
      <w:szCs w:val="24"/>
      <w14:ligatures w14:val="standardContextual"/>
    </w:rPr>
  </w:style>
  <w:style w:type="character" w:customStyle="1" w:styleId="ac">
    <w:name w:val="明显引用 字符"/>
    <w:basedOn w:val="a0"/>
    <w:link w:val="ab"/>
    <w:uiPriority w:val="30"/>
    <w:rsid w:val="00BD6281"/>
    <w:rPr>
      <w:i/>
      <w:iCs/>
      <w:color w:val="0F4761" w:themeColor="accent1" w:themeShade="BF"/>
    </w:rPr>
  </w:style>
  <w:style w:type="character" w:styleId="ad">
    <w:name w:val="Intense Reference"/>
    <w:basedOn w:val="a0"/>
    <w:uiPriority w:val="32"/>
    <w:qFormat/>
    <w:rsid w:val="00BD6281"/>
    <w:rPr>
      <w:b/>
      <w:bCs/>
      <w:smallCaps/>
      <w:color w:val="0F4761" w:themeColor="accent1" w:themeShade="BF"/>
      <w:spacing w:val="5"/>
    </w:rPr>
  </w:style>
  <w:style w:type="paragraph" w:styleId="ae">
    <w:name w:val="header"/>
    <w:basedOn w:val="a"/>
    <w:link w:val="af"/>
    <w:uiPriority w:val="99"/>
    <w:unhideWhenUsed/>
    <w:rsid w:val="00AA7C4F"/>
    <w:pPr>
      <w:tabs>
        <w:tab w:val="center" w:pos="4153"/>
        <w:tab w:val="right" w:pos="8306"/>
      </w:tabs>
      <w:snapToGrid w:val="0"/>
      <w:spacing w:after="160"/>
      <w:jc w:val="center"/>
    </w:pPr>
    <w:rPr>
      <w:sz w:val="18"/>
      <w:szCs w:val="18"/>
      <w14:ligatures w14:val="standardContextual"/>
    </w:rPr>
  </w:style>
  <w:style w:type="character" w:customStyle="1" w:styleId="af">
    <w:name w:val="页眉 字符"/>
    <w:basedOn w:val="a0"/>
    <w:link w:val="ae"/>
    <w:uiPriority w:val="99"/>
    <w:rsid w:val="00AA7C4F"/>
    <w:rPr>
      <w:sz w:val="18"/>
      <w:szCs w:val="18"/>
    </w:rPr>
  </w:style>
  <w:style w:type="paragraph" w:styleId="af0">
    <w:name w:val="footer"/>
    <w:basedOn w:val="a"/>
    <w:link w:val="af1"/>
    <w:uiPriority w:val="99"/>
    <w:unhideWhenUsed/>
    <w:rsid w:val="00AA7C4F"/>
    <w:pPr>
      <w:tabs>
        <w:tab w:val="center" w:pos="4153"/>
        <w:tab w:val="right" w:pos="8306"/>
      </w:tabs>
      <w:snapToGrid w:val="0"/>
      <w:spacing w:after="160"/>
      <w:jc w:val="left"/>
    </w:pPr>
    <w:rPr>
      <w:sz w:val="18"/>
      <w:szCs w:val="18"/>
      <w14:ligatures w14:val="standardContextual"/>
    </w:rPr>
  </w:style>
  <w:style w:type="character" w:customStyle="1" w:styleId="af1">
    <w:name w:val="页脚 字符"/>
    <w:basedOn w:val="a0"/>
    <w:link w:val="af0"/>
    <w:uiPriority w:val="99"/>
    <w:rsid w:val="00AA7C4F"/>
    <w:rPr>
      <w:sz w:val="18"/>
      <w:szCs w:val="18"/>
    </w:rPr>
  </w:style>
  <w:style w:type="character" w:styleId="af2">
    <w:name w:val="Placeholder Text"/>
    <w:basedOn w:val="a0"/>
    <w:uiPriority w:val="99"/>
    <w:semiHidden/>
    <w:rsid w:val="0035167A"/>
    <w:rPr>
      <w:color w:val="666666"/>
    </w:rPr>
  </w:style>
  <w:style w:type="paragraph" w:customStyle="1" w:styleId="AMDisplayEquation">
    <w:name w:val="AMDisplayEquation"/>
    <w:basedOn w:val="a"/>
    <w:next w:val="a"/>
    <w:link w:val="AMDisplayEquation0"/>
    <w:rsid w:val="0035167A"/>
    <w:pPr>
      <w:tabs>
        <w:tab w:val="center" w:pos="4160"/>
        <w:tab w:val="right" w:pos="8300"/>
      </w:tabs>
      <w:spacing w:line="290" w:lineRule="exact"/>
      <w:ind w:firstLineChars="200" w:firstLine="480"/>
    </w:pPr>
    <w:rPr>
      <w:rFonts w:ascii="宋体" w:eastAsia="宋体" w:hAnsi="宋体" w:cs="Times New Roman"/>
      <w:sz w:val="24"/>
      <w:szCs w:val="20"/>
    </w:rPr>
  </w:style>
  <w:style w:type="character" w:customStyle="1" w:styleId="AMDisplayEquation0">
    <w:name w:val="AMDisplayEquation 字符"/>
    <w:basedOn w:val="a0"/>
    <w:link w:val="AMDisplayEquation"/>
    <w:rsid w:val="0035167A"/>
    <w:rPr>
      <w:rFonts w:ascii="宋体" w:eastAsia="宋体" w:hAnsi="宋体" w:cs="Times New Roman"/>
      <w:sz w:val="24"/>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21" Type="http://schemas.openxmlformats.org/officeDocument/2006/relationships/oleObject" Target="embeddings/oleObject7.bin"/><Relationship Id="rId42" Type="http://schemas.openxmlformats.org/officeDocument/2006/relationships/image" Target="media/image20.wmf"/><Relationship Id="rId47" Type="http://schemas.openxmlformats.org/officeDocument/2006/relationships/image" Target="media/image23.wmf"/><Relationship Id="rId63" Type="http://schemas.openxmlformats.org/officeDocument/2006/relationships/image" Target="media/image31.jpeg"/><Relationship Id="rId68" Type="http://schemas.openxmlformats.org/officeDocument/2006/relationships/oleObject" Target="embeddings/oleObject30.bin"/><Relationship Id="rId16" Type="http://schemas.openxmlformats.org/officeDocument/2006/relationships/oleObject" Target="embeddings/oleObject5.bin"/><Relationship Id="rId11" Type="http://schemas.openxmlformats.org/officeDocument/2006/relationships/image" Target="media/image4.wmf"/><Relationship Id="rId32" Type="http://schemas.openxmlformats.org/officeDocument/2006/relationships/image" Target="media/image15.wmf"/><Relationship Id="rId37" Type="http://schemas.openxmlformats.org/officeDocument/2006/relationships/oleObject" Target="embeddings/oleObject15.bin"/><Relationship Id="rId53" Type="http://schemas.openxmlformats.org/officeDocument/2006/relationships/image" Target="media/image26.wmf"/><Relationship Id="rId58" Type="http://schemas.openxmlformats.org/officeDocument/2006/relationships/oleObject" Target="embeddings/oleObject25.bin"/><Relationship Id="rId74" Type="http://schemas.openxmlformats.org/officeDocument/2006/relationships/image" Target="media/image36.wmf"/><Relationship Id="rId79" Type="http://schemas.openxmlformats.org/officeDocument/2006/relationships/oleObject" Target="embeddings/oleObject36.bin"/><Relationship Id="rId5" Type="http://schemas.openxmlformats.org/officeDocument/2006/relationships/endnotes" Target="endnotes.xml"/><Relationship Id="rId61" Type="http://schemas.openxmlformats.org/officeDocument/2006/relationships/image" Target="media/image30.wmf"/><Relationship Id="rId19" Type="http://schemas.openxmlformats.org/officeDocument/2006/relationships/image" Target="media/image8.png"/><Relationship Id="rId14" Type="http://schemas.openxmlformats.org/officeDocument/2006/relationships/oleObject" Target="embeddings/oleObject4.bin"/><Relationship Id="rId22" Type="http://schemas.openxmlformats.org/officeDocument/2006/relationships/image" Target="media/image10.wmf"/><Relationship Id="rId27" Type="http://schemas.openxmlformats.org/officeDocument/2006/relationships/oleObject" Target="embeddings/oleObject10.bin"/><Relationship Id="rId30" Type="http://schemas.openxmlformats.org/officeDocument/2006/relationships/oleObject" Target="embeddings/oleObject12.bin"/><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oleObject" Target="embeddings/oleObject20.bin"/><Relationship Id="rId56" Type="http://schemas.openxmlformats.org/officeDocument/2006/relationships/oleObject" Target="embeddings/oleObject24.bin"/><Relationship Id="rId64" Type="http://schemas.openxmlformats.org/officeDocument/2006/relationships/oleObject" Target="embeddings/oleObject28.bin"/><Relationship Id="rId69" Type="http://schemas.openxmlformats.org/officeDocument/2006/relationships/image" Target="media/image34.wmf"/><Relationship Id="rId77" Type="http://schemas.openxmlformats.org/officeDocument/2006/relationships/oleObject" Target="embeddings/oleObject35.bin"/><Relationship Id="rId8" Type="http://schemas.openxmlformats.org/officeDocument/2006/relationships/oleObject" Target="embeddings/oleObject1.bin"/><Relationship Id="rId51" Type="http://schemas.openxmlformats.org/officeDocument/2006/relationships/image" Target="media/image25.wmf"/><Relationship Id="rId72" Type="http://schemas.openxmlformats.org/officeDocument/2006/relationships/oleObject" Target="embeddings/oleObject32.bin"/><Relationship Id="rId80"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oleObject" Target="embeddings/oleObject3.bin"/><Relationship Id="rId17" Type="http://schemas.openxmlformats.org/officeDocument/2006/relationships/image" Target="media/image7.wmf"/><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oleObject" Target="embeddings/oleObject16.bin"/><Relationship Id="rId46" Type="http://schemas.openxmlformats.org/officeDocument/2006/relationships/image" Target="media/image22.jpeg"/><Relationship Id="rId59" Type="http://schemas.openxmlformats.org/officeDocument/2006/relationships/image" Target="media/image29.wmf"/><Relationship Id="rId67" Type="http://schemas.openxmlformats.org/officeDocument/2006/relationships/image" Target="media/image33.wmf"/><Relationship Id="rId20" Type="http://schemas.openxmlformats.org/officeDocument/2006/relationships/image" Target="media/image9.wmf"/><Relationship Id="rId41" Type="http://schemas.openxmlformats.org/officeDocument/2006/relationships/image" Target="media/image19.png"/><Relationship Id="rId54" Type="http://schemas.openxmlformats.org/officeDocument/2006/relationships/oleObject" Target="embeddings/oleObject23.bin"/><Relationship Id="rId62" Type="http://schemas.openxmlformats.org/officeDocument/2006/relationships/oleObject" Target="embeddings/oleObject27.bin"/><Relationship Id="rId70" Type="http://schemas.openxmlformats.org/officeDocument/2006/relationships/oleObject" Target="embeddings/oleObject31.bin"/><Relationship Id="rId75" Type="http://schemas.openxmlformats.org/officeDocument/2006/relationships/oleObject" Target="embeddings/oleObject34.bin"/><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6.wmf"/><Relationship Id="rId23" Type="http://schemas.openxmlformats.org/officeDocument/2006/relationships/oleObject" Target="embeddings/oleObject8.bin"/><Relationship Id="rId28" Type="http://schemas.openxmlformats.org/officeDocument/2006/relationships/oleObject" Target="embeddings/oleObject11.bin"/><Relationship Id="rId36" Type="http://schemas.openxmlformats.org/officeDocument/2006/relationships/image" Target="media/image17.wmf"/><Relationship Id="rId49" Type="http://schemas.openxmlformats.org/officeDocument/2006/relationships/image" Target="media/image24.wmf"/><Relationship Id="rId57" Type="http://schemas.openxmlformats.org/officeDocument/2006/relationships/image" Target="media/image28.wmf"/><Relationship Id="rId10" Type="http://schemas.openxmlformats.org/officeDocument/2006/relationships/oleObject" Target="embeddings/oleObject2.bin"/><Relationship Id="rId31" Type="http://schemas.openxmlformats.org/officeDocument/2006/relationships/image" Target="media/image14.png"/><Relationship Id="rId44" Type="http://schemas.openxmlformats.org/officeDocument/2006/relationships/image" Target="media/image21.wmf"/><Relationship Id="rId52" Type="http://schemas.openxmlformats.org/officeDocument/2006/relationships/oleObject" Target="embeddings/oleObject22.bin"/><Relationship Id="rId60" Type="http://schemas.openxmlformats.org/officeDocument/2006/relationships/oleObject" Target="embeddings/oleObject26.bin"/><Relationship Id="rId65" Type="http://schemas.openxmlformats.org/officeDocument/2006/relationships/image" Target="media/image32.wmf"/><Relationship Id="rId73" Type="http://schemas.openxmlformats.org/officeDocument/2006/relationships/oleObject" Target="embeddings/oleObject33.bin"/><Relationship Id="rId78" Type="http://schemas.openxmlformats.org/officeDocument/2006/relationships/image" Target="media/image38.wmf"/><Relationship Id="rId8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oleObject" Target="embeddings/oleObject6.bin"/><Relationship Id="rId39" Type="http://schemas.openxmlformats.org/officeDocument/2006/relationships/image" Target="media/image18.wmf"/><Relationship Id="rId34" Type="http://schemas.openxmlformats.org/officeDocument/2006/relationships/image" Target="media/image16.wmf"/><Relationship Id="rId50" Type="http://schemas.openxmlformats.org/officeDocument/2006/relationships/oleObject" Target="embeddings/oleObject21.bin"/><Relationship Id="rId55" Type="http://schemas.openxmlformats.org/officeDocument/2006/relationships/image" Target="media/image27.wmf"/><Relationship Id="rId76" Type="http://schemas.openxmlformats.org/officeDocument/2006/relationships/image" Target="media/image37.wmf"/><Relationship Id="rId7" Type="http://schemas.openxmlformats.org/officeDocument/2006/relationships/image" Target="media/image2.wmf"/><Relationship Id="rId71" Type="http://schemas.openxmlformats.org/officeDocument/2006/relationships/image" Target="media/image35.png"/><Relationship Id="rId2" Type="http://schemas.openxmlformats.org/officeDocument/2006/relationships/settings" Target="settings.xml"/><Relationship Id="rId29" Type="http://schemas.openxmlformats.org/officeDocument/2006/relationships/image" Target="media/image13.wmf"/><Relationship Id="rId24" Type="http://schemas.openxmlformats.org/officeDocument/2006/relationships/image" Target="media/image11.wmf"/><Relationship Id="rId40" Type="http://schemas.openxmlformats.org/officeDocument/2006/relationships/oleObject" Target="embeddings/oleObject17.bin"/><Relationship Id="rId45" Type="http://schemas.openxmlformats.org/officeDocument/2006/relationships/oleObject" Target="embeddings/oleObject19.bin"/><Relationship Id="rId66" Type="http://schemas.openxmlformats.org/officeDocument/2006/relationships/oleObject" Target="embeddings/oleObject29.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692</TotalTime>
  <Pages>14</Pages>
  <Words>781</Words>
  <Characters>4456</Characters>
  <Application>Microsoft Office Word</Application>
  <DocSecurity>0</DocSecurity>
  <Lines>37</Lines>
  <Paragraphs>10</Paragraphs>
  <ScaleCrop>false</ScaleCrop>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家兴 殷</dc:creator>
  <cp:keywords/>
  <dc:description/>
  <cp:lastModifiedBy>家兴 殷</cp:lastModifiedBy>
  <cp:revision>16</cp:revision>
  <dcterms:created xsi:type="dcterms:W3CDTF">2026-04-01T04:18:00Z</dcterms:created>
  <dcterms:modified xsi:type="dcterms:W3CDTF">2026-04-01T16:26:00Z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