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14C" w:rsidRDefault="0067214C">
      <w:pPr>
        <w:jc w:val="center"/>
        <w:rPr>
          <w:rFonts w:hint="eastAsia"/>
          <w:b/>
          <w:bCs/>
          <w:sz w:val="32"/>
        </w:rPr>
      </w:pPr>
      <w:r>
        <w:rPr>
          <w:rFonts w:hint="eastAsia"/>
          <w:b/>
          <w:bCs/>
          <w:sz w:val="32"/>
        </w:rPr>
        <w:t>《传感器与检测技术》试卷</w:t>
      </w:r>
    </w:p>
    <w:p w:rsidR="0067214C" w:rsidRDefault="0067214C">
      <w:pPr>
        <w:rPr>
          <w:rFonts w:hint="eastAsia"/>
          <w:sz w:val="28"/>
          <w:u w:val="single"/>
        </w:rPr>
      </w:pPr>
      <w:r>
        <w:rPr>
          <w:rFonts w:hint="eastAsia"/>
          <w:sz w:val="28"/>
        </w:rPr>
        <w:t>班级：</w:t>
      </w:r>
      <w:r>
        <w:rPr>
          <w:rFonts w:hint="eastAsia"/>
          <w:sz w:val="28"/>
          <w:u w:val="single"/>
        </w:rPr>
        <w:t xml:space="preserve">       </w:t>
      </w:r>
      <w:r>
        <w:rPr>
          <w:rFonts w:hint="eastAsia"/>
          <w:sz w:val="28"/>
        </w:rPr>
        <w:t xml:space="preserve"> </w:t>
      </w:r>
      <w:r>
        <w:rPr>
          <w:rFonts w:hint="eastAsia"/>
          <w:sz w:val="28"/>
        </w:rPr>
        <w:t>学号：</w:t>
      </w:r>
      <w:r>
        <w:rPr>
          <w:rFonts w:hint="eastAsia"/>
          <w:sz w:val="28"/>
          <w:u w:val="single"/>
        </w:rPr>
        <w:t xml:space="preserve">      </w:t>
      </w:r>
      <w:r>
        <w:rPr>
          <w:rFonts w:hint="eastAsia"/>
          <w:sz w:val="28"/>
        </w:rPr>
        <w:t xml:space="preserve">  </w:t>
      </w:r>
      <w:r>
        <w:rPr>
          <w:rFonts w:hint="eastAsia"/>
          <w:sz w:val="28"/>
        </w:rPr>
        <w:t>姓名：</w:t>
      </w:r>
      <w:r>
        <w:rPr>
          <w:rFonts w:hint="eastAsia"/>
          <w:sz w:val="28"/>
          <w:u w:val="single"/>
        </w:rPr>
        <w:t xml:space="preserve">     </w:t>
      </w:r>
      <w:r>
        <w:rPr>
          <w:rFonts w:hint="eastAsia"/>
          <w:sz w:val="28"/>
        </w:rPr>
        <w:t>成绩：</w:t>
      </w:r>
      <w:r>
        <w:rPr>
          <w:rFonts w:hint="eastAsia"/>
          <w:sz w:val="28"/>
        </w:rPr>
        <w:t xml:space="preserve"> </w:t>
      </w:r>
      <w:r>
        <w:rPr>
          <w:rFonts w:hint="eastAsia"/>
          <w:sz w:val="28"/>
          <w:u w:val="single"/>
        </w:rPr>
        <w:t xml:space="preserve">    </w:t>
      </w:r>
    </w:p>
    <w:p w:rsidR="0067214C" w:rsidRDefault="0067214C">
      <w:pPr>
        <w:rPr>
          <w:rFonts w:hint="eastAsia"/>
          <w:sz w:val="28"/>
        </w:rPr>
      </w:pPr>
      <w:r>
        <w:rPr>
          <w:rFonts w:hint="eastAsia"/>
          <w:sz w:val="28"/>
        </w:rPr>
        <w:t>一、选择与填空题：（</w:t>
      </w:r>
      <w:r>
        <w:rPr>
          <w:rFonts w:hint="eastAsia"/>
          <w:sz w:val="28"/>
        </w:rPr>
        <w:t>30</w:t>
      </w:r>
      <w:r>
        <w:rPr>
          <w:rFonts w:hint="eastAsia"/>
          <w:sz w:val="28"/>
        </w:rPr>
        <w:t>分）</w:t>
      </w:r>
    </w:p>
    <w:p w:rsidR="0067214C" w:rsidRDefault="0067214C">
      <w:pPr>
        <w:ind w:firstLine="570"/>
        <w:rPr>
          <w:rFonts w:hint="eastAsia"/>
          <w:sz w:val="28"/>
        </w:rPr>
      </w:pPr>
      <w:r>
        <w:rPr>
          <w:rFonts w:hint="eastAsia"/>
          <w:sz w:val="28"/>
        </w:rPr>
        <w:t>1</w:t>
      </w:r>
      <w:r w:rsidR="008508DD">
        <w:rPr>
          <w:rFonts w:hint="eastAsia"/>
          <w:sz w:val="28"/>
        </w:rPr>
        <w:t xml:space="preserve">. </w:t>
      </w:r>
      <w:proofErr w:type="gramStart"/>
      <w:r>
        <w:rPr>
          <w:rFonts w:hint="eastAsia"/>
          <w:sz w:val="28"/>
        </w:rPr>
        <w:t>变面积式</w:t>
      </w:r>
      <w:proofErr w:type="gramEnd"/>
      <w:r>
        <w:rPr>
          <w:rFonts w:hint="eastAsia"/>
          <w:sz w:val="28"/>
        </w:rPr>
        <w:t>自感传感器，当衔铁移动使磁路中空气缝隙的面积增大时，铁心上线圈的电感量（</w:t>
      </w:r>
      <w:r>
        <w:rPr>
          <w:rFonts w:ascii="宋体" w:hAnsi="宋体" w:hint="eastAsia"/>
          <w:color w:val="FF0000"/>
          <w:sz w:val="28"/>
          <w:u w:val="single"/>
        </w:rPr>
        <w:t>①增大</w:t>
      </w:r>
      <w:r>
        <w:rPr>
          <w:rFonts w:ascii="宋体" w:hAnsi="宋体" w:hint="eastAsia"/>
          <w:sz w:val="28"/>
        </w:rPr>
        <w:t>，②减小，③不变</w:t>
      </w:r>
      <w:r>
        <w:rPr>
          <w:rFonts w:hint="eastAsia"/>
          <w:sz w:val="28"/>
        </w:rPr>
        <w:t>）。</w:t>
      </w:r>
    </w:p>
    <w:p w:rsidR="0067214C" w:rsidRDefault="0067214C">
      <w:pPr>
        <w:ind w:firstLine="570"/>
        <w:rPr>
          <w:rFonts w:hint="eastAsia"/>
          <w:sz w:val="28"/>
          <w:u w:val="single"/>
        </w:rPr>
      </w:pPr>
      <w:r>
        <w:rPr>
          <w:rFonts w:hint="eastAsia"/>
          <w:sz w:val="28"/>
        </w:rPr>
        <w:t>2</w:t>
      </w:r>
      <w:r w:rsidR="008508DD">
        <w:rPr>
          <w:rFonts w:hint="eastAsia"/>
          <w:sz w:val="28"/>
        </w:rPr>
        <w:t xml:space="preserve">. </w:t>
      </w:r>
      <w:r>
        <w:rPr>
          <w:rFonts w:hint="eastAsia"/>
          <w:sz w:val="28"/>
        </w:rPr>
        <w:t>在平行极板电容传感器的输入被测量与输出电容值之间的关系中，（</w:t>
      </w:r>
      <w:r>
        <w:rPr>
          <w:rFonts w:ascii="宋体" w:hAnsi="宋体" w:hint="eastAsia"/>
          <w:color w:val="FF0000"/>
          <w:sz w:val="28"/>
          <w:u w:val="single"/>
        </w:rPr>
        <w:t>①</w:t>
      </w:r>
      <w:proofErr w:type="gramStart"/>
      <w:r>
        <w:rPr>
          <w:rFonts w:ascii="宋体" w:hAnsi="宋体" w:hint="eastAsia"/>
          <w:color w:val="FF0000"/>
          <w:sz w:val="28"/>
          <w:u w:val="single"/>
        </w:rPr>
        <w:t>变面积型</w:t>
      </w:r>
      <w:proofErr w:type="gramEnd"/>
      <w:r>
        <w:rPr>
          <w:rFonts w:ascii="宋体" w:hAnsi="宋体" w:hint="eastAsia"/>
          <w:sz w:val="28"/>
        </w:rPr>
        <w:t>，②变极距型，</w:t>
      </w:r>
      <w:r w:rsidRPr="00D0722D">
        <w:rPr>
          <w:rFonts w:ascii="宋体" w:hAnsi="宋体" w:hint="eastAsia"/>
          <w:color w:val="FF0000"/>
          <w:sz w:val="28"/>
        </w:rPr>
        <w:t>③变介电常数型</w:t>
      </w:r>
      <w:r>
        <w:rPr>
          <w:rFonts w:hint="eastAsia"/>
          <w:sz w:val="28"/>
        </w:rPr>
        <w:t>）是线性的关系。</w:t>
      </w:r>
    </w:p>
    <w:p w:rsidR="0067214C" w:rsidRDefault="0067214C">
      <w:pPr>
        <w:ind w:firstLine="570"/>
        <w:rPr>
          <w:rFonts w:hint="eastAsia"/>
          <w:sz w:val="28"/>
        </w:rPr>
      </w:pPr>
      <w:r>
        <w:rPr>
          <w:rFonts w:hint="eastAsia"/>
          <w:sz w:val="28"/>
        </w:rPr>
        <w:t>3</w:t>
      </w:r>
      <w:r w:rsidR="008508DD">
        <w:rPr>
          <w:rFonts w:hint="eastAsia"/>
          <w:sz w:val="28"/>
        </w:rPr>
        <w:t xml:space="preserve">. </w:t>
      </w:r>
      <w:r>
        <w:rPr>
          <w:rFonts w:hint="eastAsia"/>
          <w:sz w:val="28"/>
        </w:rPr>
        <w:t>在变压器式传感器中，</w:t>
      </w:r>
      <w:r w:rsidR="008508DD">
        <w:rPr>
          <w:rFonts w:hint="eastAsia"/>
          <w:sz w:val="28"/>
        </w:rPr>
        <w:t>一次侧</w:t>
      </w:r>
      <w:r>
        <w:rPr>
          <w:rFonts w:hint="eastAsia"/>
          <w:sz w:val="28"/>
        </w:rPr>
        <w:t>和</w:t>
      </w:r>
      <w:r w:rsidR="008508DD">
        <w:rPr>
          <w:rFonts w:hint="eastAsia"/>
          <w:sz w:val="28"/>
        </w:rPr>
        <w:t>二次侧</w:t>
      </w:r>
      <w:r>
        <w:rPr>
          <w:rFonts w:hint="eastAsia"/>
          <w:sz w:val="28"/>
        </w:rPr>
        <w:t>互感</w:t>
      </w:r>
      <w:r>
        <w:rPr>
          <w:rFonts w:hint="eastAsia"/>
          <w:sz w:val="28"/>
        </w:rPr>
        <w:t>M</w:t>
      </w:r>
      <w:r>
        <w:rPr>
          <w:rFonts w:hint="eastAsia"/>
          <w:sz w:val="28"/>
        </w:rPr>
        <w:t>的大小与</w:t>
      </w:r>
      <w:r w:rsidR="008508DD">
        <w:rPr>
          <w:rFonts w:hint="eastAsia"/>
          <w:sz w:val="28"/>
        </w:rPr>
        <w:t>一次侧</w:t>
      </w:r>
      <w:r>
        <w:rPr>
          <w:rFonts w:hint="eastAsia"/>
          <w:sz w:val="28"/>
        </w:rPr>
        <w:t>线圈的匝数成（</w:t>
      </w:r>
      <w:r>
        <w:rPr>
          <w:rFonts w:ascii="宋体" w:hAnsi="宋体" w:hint="eastAsia"/>
          <w:color w:val="000000"/>
          <w:sz w:val="28"/>
        </w:rPr>
        <w:t>①正比</w:t>
      </w:r>
      <w:r>
        <w:rPr>
          <w:rFonts w:ascii="宋体" w:hAnsi="宋体" w:hint="eastAsia"/>
          <w:sz w:val="28"/>
        </w:rPr>
        <w:t>，</w:t>
      </w:r>
      <w:r>
        <w:rPr>
          <w:rFonts w:ascii="宋体" w:hAnsi="宋体" w:hint="eastAsia"/>
          <w:color w:val="FF0000"/>
          <w:sz w:val="28"/>
          <w:u w:val="single"/>
        </w:rPr>
        <w:t>②反比</w:t>
      </w:r>
      <w:r>
        <w:rPr>
          <w:rFonts w:ascii="宋体" w:hAnsi="宋体" w:hint="eastAsia"/>
          <w:sz w:val="28"/>
        </w:rPr>
        <w:t>，③不成比例</w:t>
      </w:r>
      <w:r>
        <w:rPr>
          <w:rFonts w:hint="eastAsia"/>
          <w:sz w:val="28"/>
        </w:rPr>
        <w:t>），与</w:t>
      </w:r>
      <w:r w:rsidR="008508DD">
        <w:rPr>
          <w:rFonts w:hint="eastAsia"/>
          <w:sz w:val="28"/>
        </w:rPr>
        <w:t>二次侧</w:t>
      </w:r>
      <w:r>
        <w:rPr>
          <w:rFonts w:hint="eastAsia"/>
          <w:sz w:val="28"/>
        </w:rPr>
        <w:t>线圈的匝数成（</w:t>
      </w:r>
      <w:r>
        <w:rPr>
          <w:rFonts w:ascii="宋体" w:hAnsi="宋体" w:hint="eastAsia"/>
          <w:color w:val="FF0000"/>
          <w:sz w:val="28"/>
          <w:u w:val="single"/>
        </w:rPr>
        <w:t>①正比</w:t>
      </w:r>
      <w:r>
        <w:rPr>
          <w:rFonts w:ascii="宋体" w:hAnsi="宋体" w:hint="eastAsia"/>
          <w:sz w:val="28"/>
        </w:rPr>
        <w:t>，②反比，③不成比例</w:t>
      </w:r>
      <w:r>
        <w:rPr>
          <w:rFonts w:hint="eastAsia"/>
          <w:sz w:val="28"/>
        </w:rPr>
        <w:t>），与回路中磁阻成（</w:t>
      </w:r>
      <w:r>
        <w:rPr>
          <w:rFonts w:ascii="宋体" w:hAnsi="宋体" w:hint="eastAsia"/>
          <w:sz w:val="28"/>
        </w:rPr>
        <w:t>①正比，</w:t>
      </w:r>
      <w:r w:rsidRPr="00D0722D">
        <w:rPr>
          <w:rFonts w:ascii="宋体" w:hAnsi="宋体" w:hint="eastAsia"/>
          <w:color w:val="FF0000"/>
          <w:sz w:val="28"/>
        </w:rPr>
        <w:t>②反比</w:t>
      </w:r>
      <w:r>
        <w:rPr>
          <w:rFonts w:ascii="宋体" w:hAnsi="宋体" w:hint="eastAsia"/>
          <w:sz w:val="28"/>
        </w:rPr>
        <w:t>，</w:t>
      </w:r>
      <w:r w:rsidRPr="00D0722D">
        <w:rPr>
          <w:rFonts w:ascii="宋体" w:hAnsi="宋体" w:hint="eastAsia"/>
          <w:sz w:val="28"/>
          <w:u w:val="single"/>
        </w:rPr>
        <w:t>③不成比例</w:t>
      </w:r>
      <w:r>
        <w:rPr>
          <w:rFonts w:hint="eastAsia"/>
          <w:sz w:val="28"/>
        </w:rPr>
        <w:t>）。</w:t>
      </w:r>
    </w:p>
    <w:p w:rsidR="0067214C" w:rsidRDefault="0067214C">
      <w:pPr>
        <w:ind w:firstLine="570"/>
        <w:rPr>
          <w:rFonts w:hint="eastAsia"/>
          <w:sz w:val="28"/>
        </w:rPr>
      </w:pPr>
      <w:r>
        <w:rPr>
          <w:rFonts w:hint="eastAsia"/>
          <w:sz w:val="28"/>
        </w:rPr>
        <w:t>4</w:t>
      </w:r>
      <w:r w:rsidR="008508DD">
        <w:rPr>
          <w:rFonts w:hint="eastAsia"/>
          <w:sz w:val="28"/>
        </w:rPr>
        <w:t xml:space="preserve">. </w:t>
      </w:r>
      <w:r>
        <w:rPr>
          <w:rFonts w:hint="eastAsia"/>
          <w:sz w:val="28"/>
        </w:rPr>
        <w:t>传感器是</w:t>
      </w:r>
      <w:r>
        <w:rPr>
          <w:rFonts w:hint="eastAsia"/>
          <w:sz w:val="28"/>
          <w:u w:val="single"/>
        </w:rPr>
        <w:t>能感受规定的被测量并按照一定规律转换成可用输出信号的器件或装置</w:t>
      </w:r>
      <w:r>
        <w:rPr>
          <w:rFonts w:hint="eastAsia"/>
          <w:sz w:val="28"/>
        </w:rPr>
        <w:t>，传感器通常由</w:t>
      </w:r>
      <w:proofErr w:type="gramStart"/>
      <w:r>
        <w:rPr>
          <w:rFonts w:hint="eastAsia"/>
          <w:sz w:val="28"/>
        </w:rPr>
        <w:t>直接响应</w:t>
      </w:r>
      <w:proofErr w:type="gramEnd"/>
      <w:r>
        <w:rPr>
          <w:rFonts w:hint="eastAsia"/>
          <w:sz w:val="28"/>
        </w:rPr>
        <w:t>于被测量的</w:t>
      </w:r>
      <w:r>
        <w:rPr>
          <w:rFonts w:hint="eastAsia"/>
          <w:sz w:val="28"/>
          <w:u w:val="single"/>
        </w:rPr>
        <w:t>敏感元件</w:t>
      </w:r>
      <w:r>
        <w:rPr>
          <w:rFonts w:hint="eastAsia"/>
          <w:sz w:val="28"/>
          <w:u w:val="single"/>
        </w:rPr>
        <w:t xml:space="preserve"> </w:t>
      </w:r>
      <w:r>
        <w:rPr>
          <w:rFonts w:hint="eastAsia"/>
          <w:sz w:val="28"/>
        </w:rPr>
        <w:t>和产生可用信号输出的</w:t>
      </w:r>
      <w:r>
        <w:rPr>
          <w:rFonts w:hint="eastAsia"/>
          <w:sz w:val="28"/>
          <w:u w:val="single"/>
        </w:rPr>
        <w:t>转换元件</w:t>
      </w:r>
      <w:r>
        <w:rPr>
          <w:rFonts w:hint="eastAsia"/>
          <w:sz w:val="28"/>
        </w:rPr>
        <w:t>以及相应的</w:t>
      </w:r>
      <w:r>
        <w:rPr>
          <w:rFonts w:hint="eastAsia"/>
          <w:sz w:val="28"/>
          <w:u w:val="single"/>
        </w:rPr>
        <w:t>信号调节转换电路</w:t>
      </w:r>
      <w:r>
        <w:rPr>
          <w:rFonts w:hint="eastAsia"/>
          <w:sz w:val="28"/>
        </w:rPr>
        <w:t>组成。</w:t>
      </w:r>
    </w:p>
    <w:p w:rsidR="0067214C" w:rsidRDefault="0067214C">
      <w:pPr>
        <w:ind w:firstLine="570"/>
        <w:rPr>
          <w:rFonts w:hint="eastAsia"/>
          <w:sz w:val="28"/>
        </w:rPr>
      </w:pPr>
      <w:r>
        <w:rPr>
          <w:rFonts w:hint="eastAsia"/>
          <w:sz w:val="28"/>
        </w:rPr>
        <w:t>5</w:t>
      </w:r>
      <w:r w:rsidR="008508DD">
        <w:rPr>
          <w:rFonts w:hint="eastAsia"/>
          <w:sz w:val="28"/>
        </w:rPr>
        <w:t xml:space="preserve">. </w:t>
      </w:r>
      <w:r w:rsidR="00A66583">
        <w:rPr>
          <w:rFonts w:hint="eastAsia"/>
          <w:sz w:val="28"/>
        </w:rPr>
        <w:t>热电偶所产生的热电动势</w:t>
      </w:r>
      <w:r>
        <w:rPr>
          <w:rFonts w:hint="eastAsia"/>
          <w:sz w:val="28"/>
        </w:rPr>
        <w:t>是由</w:t>
      </w:r>
      <w:r>
        <w:rPr>
          <w:rFonts w:hint="eastAsia"/>
          <w:sz w:val="28"/>
          <w:u w:val="single"/>
        </w:rPr>
        <w:t>两种导体的接触</w:t>
      </w:r>
      <w:r w:rsidR="00A66583">
        <w:rPr>
          <w:rFonts w:hint="eastAsia"/>
          <w:sz w:val="28"/>
        </w:rPr>
        <w:t>电动势</w:t>
      </w:r>
      <w:r>
        <w:rPr>
          <w:rFonts w:hint="eastAsia"/>
          <w:sz w:val="28"/>
        </w:rPr>
        <w:t>和</w:t>
      </w:r>
      <w:r>
        <w:rPr>
          <w:rFonts w:hint="eastAsia"/>
          <w:sz w:val="28"/>
          <w:u w:val="single"/>
        </w:rPr>
        <w:t>单一导体的温差</w:t>
      </w:r>
      <w:r w:rsidR="00A66583">
        <w:rPr>
          <w:rFonts w:hint="eastAsia"/>
          <w:sz w:val="28"/>
        </w:rPr>
        <w:t>电动势</w:t>
      </w:r>
      <w:r>
        <w:rPr>
          <w:rFonts w:hint="eastAsia"/>
          <w:sz w:val="28"/>
        </w:rPr>
        <w:t>组成。</w:t>
      </w:r>
    </w:p>
    <w:p w:rsidR="0067214C" w:rsidRDefault="0067214C">
      <w:pPr>
        <w:ind w:firstLine="570"/>
        <w:rPr>
          <w:rFonts w:hint="eastAsia"/>
          <w:sz w:val="28"/>
        </w:rPr>
      </w:pPr>
      <w:r>
        <w:rPr>
          <w:rFonts w:hint="eastAsia"/>
          <w:sz w:val="28"/>
        </w:rPr>
        <w:t>6</w:t>
      </w:r>
      <w:r w:rsidR="008508DD">
        <w:rPr>
          <w:rFonts w:hint="eastAsia"/>
          <w:sz w:val="28"/>
        </w:rPr>
        <w:t xml:space="preserve">. </w:t>
      </w:r>
      <w:r>
        <w:rPr>
          <w:rFonts w:hint="eastAsia"/>
          <w:sz w:val="28"/>
        </w:rPr>
        <w:t>偏差式测量是指在</w:t>
      </w:r>
      <w:r>
        <w:rPr>
          <w:rFonts w:hint="eastAsia"/>
          <w:sz w:val="28"/>
          <w:u w:val="single"/>
        </w:rPr>
        <w:t>测量过程中，用仪表指针的位移（即偏差）决定被测量</w:t>
      </w:r>
      <w:r>
        <w:rPr>
          <w:rFonts w:hint="eastAsia"/>
          <w:sz w:val="28"/>
        </w:rPr>
        <w:t>的方法；零位测量是指</w:t>
      </w:r>
      <w:r>
        <w:rPr>
          <w:rFonts w:hint="eastAsia"/>
          <w:sz w:val="28"/>
          <w:u w:val="single"/>
        </w:rPr>
        <w:t>在测量过程中，用指零仪表的零位指示，检测测量系统的平衡状态；在测量系统达到平衡时，用已知的基准量决定被测未知量</w:t>
      </w:r>
      <w:r>
        <w:rPr>
          <w:rFonts w:hint="eastAsia"/>
          <w:sz w:val="28"/>
        </w:rPr>
        <w:t>的方法；微差式测量是</w:t>
      </w:r>
      <w:r>
        <w:rPr>
          <w:rFonts w:hint="eastAsia"/>
          <w:sz w:val="28"/>
          <w:u w:val="single"/>
        </w:rPr>
        <w:t>综合了偏差式测量法与零位式测量法的优点而提出</w:t>
      </w:r>
      <w:r>
        <w:rPr>
          <w:rFonts w:hint="eastAsia"/>
          <w:sz w:val="28"/>
        </w:rPr>
        <w:t>的方法。</w:t>
      </w:r>
    </w:p>
    <w:p w:rsidR="0067214C" w:rsidRDefault="0067214C">
      <w:pPr>
        <w:rPr>
          <w:rFonts w:hint="eastAsia"/>
          <w:sz w:val="28"/>
        </w:rPr>
      </w:pPr>
      <w:r>
        <w:rPr>
          <w:rFonts w:hint="eastAsia"/>
          <w:sz w:val="28"/>
        </w:rPr>
        <w:t>二、简答题：（</w:t>
      </w:r>
      <w:r>
        <w:rPr>
          <w:rFonts w:hint="eastAsia"/>
          <w:sz w:val="28"/>
        </w:rPr>
        <w:t>50</w:t>
      </w:r>
      <w:r>
        <w:rPr>
          <w:rFonts w:hint="eastAsia"/>
          <w:sz w:val="28"/>
        </w:rPr>
        <w:t>分）</w:t>
      </w:r>
    </w:p>
    <w:p w:rsidR="0067214C" w:rsidRDefault="008508DD" w:rsidP="008508DD">
      <w:pPr>
        <w:ind w:left="570"/>
        <w:rPr>
          <w:rFonts w:hint="eastAsia"/>
          <w:sz w:val="28"/>
        </w:rPr>
      </w:pPr>
      <w:r>
        <w:rPr>
          <w:rFonts w:hint="eastAsia"/>
          <w:sz w:val="28"/>
        </w:rPr>
        <w:lastRenderedPageBreak/>
        <w:t xml:space="preserve">1.  </w:t>
      </w:r>
      <w:r w:rsidR="00A66583">
        <w:rPr>
          <w:rFonts w:hint="eastAsia"/>
          <w:sz w:val="28"/>
        </w:rPr>
        <w:t>简述霍尔电动势</w:t>
      </w:r>
      <w:r w:rsidR="0067214C">
        <w:rPr>
          <w:rFonts w:hint="eastAsia"/>
          <w:sz w:val="28"/>
        </w:rPr>
        <w:t>产生的原理。（</w:t>
      </w:r>
      <w:r w:rsidR="0067214C">
        <w:rPr>
          <w:rFonts w:hint="eastAsia"/>
          <w:sz w:val="28"/>
        </w:rPr>
        <w:t>6</w:t>
      </w:r>
      <w:r w:rsidR="0067214C">
        <w:rPr>
          <w:rFonts w:hint="eastAsia"/>
          <w:sz w:val="28"/>
        </w:rPr>
        <w:t>分）</w:t>
      </w:r>
    </w:p>
    <w:p w:rsidR="0067214C" w:rsidRDefault="0067214C">
      <w:pPr>
        <w:ind w:left="570"/>
        <w:rPr>
          <w:rFonts w:hint="eastAsia"/>
          <w:sz w:val="28"/>
        </w:rPr>
      </w:pPr>
      <w:r>
        <w:rPr>
          <w:rFonts w:hint="eastAsia"/>
          <w:sz w:val="28"/>
        </w:rPr>
        <w:t>答：一块长为</w:t>
      </w:r>
      <w:r w:rsidRPr="008508DD">
        <w:rPr>
          <w:i/>
          <w:sz w:val="28"/>
        </w:rPr>
        <w:t>l</w:t>
      </w:r>
      <w:r>
        <w:rPr>
          <w:rFonts w:hint="eastAsia"/>
          <w:sz w:val="28"/>
        </w:rPr>
        <w:t>、宽为</w:t>
      </w:r>
      <w:r w:rsidRPr="008508DD">
        <w:rPr>
          <w:i/>
          <w:sz w:val="28"/>
        </w:rPr>
        <w:t>d</w:t>
      </w:r>
      <w:r>
        <w:rPr>
          <w:rFonts w:hint="eastAsia"/>
          <w:sz w:val="28"/>
        </w:rPr>
        <w:t>的半导体薄片置于磁感应强度为磁场（磁场方向垂直于薄片）中，当有电流</w:t>
      </w:r>
      <w:r w:rsidRPr="008508DD">
        <w:rPr>
          <w:i/>
          <w:sz w:val="28"/>
        </w:rPr>
        <w:t>I</w:t>
      </w:r>
      <w:r>
        <w:rPr>
          <w:rFonts w:hint="eastAsia"/>
          <w:sz w:val="28"/>
        </w:rPr>
        <w:t>流过时，在垂直于电流和磁场的方向上将产生电动势</w:t>
      </w:r>
      <w:r w:rsidRPr="008508DD">
        <w:rPr>
          <w:i/>
          <w:sz w:val="28"/>
        </w:rPr>
        <w:t>U</w:t>
      </w:r>
      <w:r w:rsidR="00D0722D" w:rsidRPr="00D0722D">
        <w:rPr>
          <w:rFonts w:hint="eastAsia"/>
          <w:sz w:val="28"/>
          <w:vertAlign w:val="subscript"/>
        </w:rPr>
        <w:t>H</w:t>
      </w:r>
      <w:r w:rsidR="00A66583">
        <w:rPr>
          <w:rFonts w:hint="eastAsia"/>
          <w:sz w:val="28"/>
        </w:rPr>
        <w:t>。这种现象称为霍尔效应，也是霍尔电动势</w:t>
      </w:r>
      <w:r>
        <w:rPr>
          <w:rFonts w:hint="eastAsia"/>
          <w:sz w:val="28"/>
        </w:rPr>
        <w:t>的产生原理。</w:t>
      </w:r>
    </w:p>
    <w:p w:rsidR="0067214C" w:rsidRDefault="008508DD" w:rsidP="008508DD">
      <w:pPr>
        <w:ind w:left="570"/>
        <w:rPr>
          <w:rFonts w:hint="eastAsia"/>
          <w:sz w:val="28"/>
        </w:rPr>
      </w:pPr>
      <w:r>
        <w:rPr>
          <w:rFonts w:hint="eastAsia"/>
          <w:sz w:val="28"/>
        </w:rPr>
        <w:t xml:space="preserve">2.  </w:t>
      </w:r>
      <w:r w:rsidR="0067214C">
        <w:rPr>
          <w:rFonts w:hint="eastAsia"/>
          <w:sz w:val="28"/>
        </w:rPr>
        <w:t>简述热电偶的工作原理。（</w:t>
      </w:r>
      <w:r w:rsidR="0067214C">
        <w:rPr>
          <w:rFonts w:hint="eastAsia"/>
          <w:sz w:val="28"/>
        </w:rPr>
        <w:t>6</w:t>
      </w:r>
      <w:r w:rsidR="0067214C">
        <w:rPr>
          <w:rFonts w:hint="eastAsia"/>
          <w:sz w:val="28"/>
        </w:rPr>
        <w:t>分）</w:t>
      </w:r>
    </w:p>
    <w:p w:rsidR="0067214C" w:rsidRDefault="0067214C">
      <w:pPr>
        <w:pStyle w:val="a3"/>
        <w:tabs>
          <w:tab w:val="num" w:pos="540"/>
        </w:tabs>
        <w:ind w:leftChars="257" w:left="540" w:firstLineChars="6" w:firstLine="17"/>
        <w:rPr>
          <w:rFonts w:hint="eastAsia"/>
        </w:rPr>
      </w:pPr>
      <w:r>
        <w:rPr>
          <w:rFonts w:hint="eastAsia"/>
        </w:rPr>
        <w:t>答：热电偶的测温原理基于物理的“热电效应”。所谓热电效应，就是当不同材料的导体组成一个闭合回路时，若两个结点的温度不同，那么在回路中将会产生电动势的现象。两点间的温差越大，产生的电动势就越大。引入适当的测量电路测量电动势的大小，就可测得温度的大小。</w:t>
      </w:r>
    </w:p>
    <w:p w:rsidR="0067214C" w:rsidRDefault="008508DD" w:rsidP="008508DD">
      <w:pPr>
        <w:ind w:left="570"/>
        <w:rPr>
          <w:rFonts w:hint="eastAsia"/>
          <w:sz w:val="28"/>
        </w:rPr>
      </w:pPr>
      <w:r>
        <w:rPr>
          <w:rFonts w:hint="eastAsia"/>
          <w:sz w:val="28"/>
        </w:rPr>
        <w:t xml:space="preserve">3.  </w:t>
      </w:r>
      <w:r w:rsidR="0067214C">
        <w:rPr>
          <w:rFonts w:hint="eastAsia"/>
          <w:sz w:val="28"/>
        </w:rPr>
        <w:t>以石英晶体为例简述压电效应产生的原理。（</w:t>
      </w:r>
      <w:r w:rsidR="0067214C">
        <w:rPr>
          <w:rFonts w:hint="eastAsia"/>
          <w:sz w:val="28"/>
        </w:rPr>
        <w:t>6</w:t>
      </w:r>
      <w:r w:rsidR="0067214C">
        <w:rPr>
          <w:rFonts w:hint="eastAsia"/>
          <w:sz w:val="28"/>
        </w:rPr>
        <w:t>分）</w:t>
      </w:r>
    </w:p>
    <w:p w:rsidR="0067214C" w:rsidRDefault="0067214C">
      <w:pPr>
        <w:pStyle w:val="2"/>
        <w:rPr>
          <w:rFonts w:hint="eastAsia"/>
        </w:rPr>
      </w:pPr>
      <w:r>
        <w:rPr>
          <w:rFonts w:hint="eastAsia"/>
        </w:rPr>
        <w:t>答：石英晶体在沿一定的方向受到外力的作用变形时，由于内部电极化现象</w:t>
      </w:r>
      <w:r w:rsidR="00D0722D">
        <w:rPr>
          <w:rFonts w:hint="eastAsia"/>
        </w:rPr>
        <w:t>，</w:t>
      </w:r>
      <w:r>
        <w:rPr>
          <w:rFonts w:hint="eastAsia"/>
        </w:rPr>
        <w:t>同时在两个表面上产生符号相反的电荷，当外力去掉后，恢复到不带电的状态；而当作用力方向改变时，电荷的极性随着改变。晶体受力所产生的电荷量与外力的大小成正比。这种现象称为正压电效应。反之，如对石英晶体施加一定变电场，晶体本身将产生机械变形，外电场撤离，变形也随之消失，称为逆压电效应。</w:t>
      </w:r>
    </w:p>
    <w:p w:rsidR="0067214C" w:rsidRDefault="0067214C">
      <w:pPr>
        <w:ind w:leftChars="257" w:left="540"/>
        <w:rPr>
          <w:rFonts w:hint="eastAsia"/>
          <w:sz w:val="28"/>
        </w:rPr>
      </w:pPr>
      <w:r>
        <w:rPr>
          <w:rFonts w:hint="eastAsia"/>
          <w:sz w:val="28"/>
        </w:rPr>
        <w:t>石英晶体整体是中性的，受外力作用而变形时，没有体积变形压电效应，但它具有良好的厚度变形和长度变形压电效应。</w:t>
      </w:r>
    </w:p>
    <w:p w:rsidR="0067214C" w:rsidRDefault="0067214C">
      <w:pPr>
        <w:ind w:leftChars="257" w:left="540" w:firstLineChars="200" w:firstLine="560"/>
        <w:rPr>
          <w:rFonts w:hint="eastAsia"/>
          <w:sz w:val="28"/>
        </w:rPr>
      </w:pPr>
    </w:p>
    <w:p w:rsidR="0067214C" w:rsidRDefault="008508DD" w:rsidP="008508DD">
      <w:pPr>
        <w:ind w:left="570"/>
        <w:rPr>
          <w:rFonts w:hint="eastAsia"/>
          <w:sz w:val="28"/>
        </w:rPr>
      </w:pPr>
      <w:r>
        <w:rPr>
          <w:rFonts w:hint="eastAsia"/>
          <w:sz w:val="28"/>
        </w:rPr>
        <w:lastRenderedPageBreak/>
        <w:t xml:space="preserve">4.  </w:t>
      </w:r>
      <w:r w:rsidR="0067214C">
        <w:rPr>
          <w:rFonts w:hint="eastAsia"/>
          <w:sz w:val="28"/>
        </w:rPr>
        <w:t>简述电阻应变片式传感器的工作原理（</w:t>
      </w:r>
      <w:r w:rsidR="0067214C">
        <w:rPr>
          <w:rFonts w:hint="eastAsia"/>
          <w:sz w:val="28"/>
        </w:rPr>
        <w:t>6</w:t>
      </w:r>
      <w:r w:rsidR="0067214C">
        <w:rPr>
          <w:rFonts w:hint="eastAsia"/>
          <w:sz w:val="28"/>
        </w:rPr>
        <w:t>分）</w:t>
      </w:r>
    </w:p>
    <w:p w:rsidR="0067214C" w:rsidRDefault="0067214C">
      <w:pPr>
        <w:ind w:left="570"/>
        <w:rPr>
          <w:rFonts w:hint="eastAsia"/>
          <w:sz w:val="28"/>
        </w:rPr>
      </w:pPr>
      <w:r>
        <w:rPr>
          <w:rFonts w:hint="eastAsia"/>
          <w:sz w:val="28"/>
        </w:rPr>
        <w:t>答：电阻应变片的工作原理是基于电阻应变效应，即在导体产生机械变形时，它的电阻值相应发生变化。</w:t>
      </w:r>
    </w:p>
    <w:p w:rsidR="0067214C" w:rsidRDefault="008508DD" w:rsidP="008508DD">
      <w:pPr>
        <w:ind w:left="570"/>
        <w:rPr>
          <w:rFonts w:hint="eastAsia"/>
          <w:sz w:val="28"/>
        </w:rPr>
      </w:pPr>
      <w:r>
        <w:rPr>
          <w:rFonts w:hint="eastAsia"/>
          <w:sz w:val="28"/>
        </w:rPr>
        <w:t xml:space="preserve">5.  </w:t>
      </w:r>
      <w:r w:rsidR="0067214C">
        <w:rPr>
          <w:rFonts w:hint="eastAsia"/>
          <w:sz w:val="28"/>
        </w:rPr>
        <w:t>什么是传感器动态特性和静态特性，简述在什么频域条件下只研究静态特性就能</w:t>
      </w:r>
      <w:r w:rsidR="00A66583">
        <w:rPr>
          <w:rFonts w:hint="eastAsia"/>
          <w:sz w:val="28"/>
        </w:rPr>
        <w:t>够满足通常的需要，而在什么频域条件下一般要研究传感器的动态特性</w:t>
      </w:r>
      <w:r>
        <w:rPr>
          <w:rFonts w:hint="eastAsia"/>
          <w:sz w:val="28"/>
        </w:rPr>
        <w:t>。</w:t>
      </w:r>
      <w:r w:rsidR="0067214C">
        <w:rPr>
          <w:rFonts w:hint="eastAsia"/>
          <w:sz w:val="28"/>
        </w:rPr>
        <w:t>（</w:t>
      </w:r>
      <w:r w:rsidR="0067214C">
        <w:rPr>
          <w:rFonts w:hint="eastAsia"/>
          <w:sz w:val="28"/>
        </w:rPr>
        <w:t>10</w:t>
      </w:r>
      <w:r w:rsidR="0067214C">
        <w:rPr>
          <w:rFonts w:hint="eastAsia"/>
          <w:sz w:val="28"/>
        </w:rPr>
        <w:t>分）</w:t>
      </w:r>
    </w:p>
    <w:p w:rsidR="0067214C" w:rsidRDefault="0067214C">
      <w:pPr>
        <w:ind w:left="570"/>
        <w:rPr>
          <w:rFonts w:hint="eastAsia"/>
          <w:sz w:val="28"/>
        </w:rPr>
      </w:pPr>
      <w:r>
        <w:rPr>
          <w:rFonts w:hint="eastAsia"/>
          <w:sz w:val="28"/>
        </w:rPr>
        <w:t>答：传感器的动态特性是指当输入量随时间变化时传感器的输入</w:t>
      </w:r>
      <w:r w:rsidR="00D0722D">
        <w:rPr>
          <w:rFonts w:ascii="宋体" w:hAnsi="宋体" w:hint="eastAsia"/>
          <w:sz w:val="28"/>
        </w:rPr>
        <w:t>-</w:t>
      </w:r>
      <w:r>
        <w:rPr>
          <w:rFonts w:hint="eastAsia"/>
          <w:sz w:val="28"/>
        </w:rPr>
        <w:t>输出特性。静态特性是指当输入量为常量或变化极慢时传感器输入</w:t>
      </w:r>
      <w:r w:rsidR="00D0722D">
        <w:rPr>
          <w:rFonts w:ascii="宋体" w:hAnsi="宋体" w:hint="eastAsia"/>
          <w:sz w:val="28"/>
        </w:rPr>
        <w:t>-</w:t>
      </w:r>
      <w:r>
        <w:rPr>
          <w:rFonts w:hint="eastAsia"/>
          <w:sz w:val="28"/>
        </w:rPr>
        <w:t>输出特性。</w:t>
      </w:r>
    </w:p>
    <w:p w:rsidR="0067214C" w:rsidRDefault="00D0722D">
      <w:pPr>
        <w:ind w:left="570"/>
        <w:rPr>
          <w:rFonts w:hint="eastAsia"/>
          <w:sz w:val="28"/>
        </w:rPr>
      </w:pPr>
      <w:r>
        <w:rPr>
          <w:rFonts w:hint="eastAsia"/>
          <w:sz w:val="28"/>
        </w:rPr>
        <w:t>当传感器的频带宽度比被控对象的频带宽度大一个数量级</w:t>
      </w:r>
      <w:r w:rsidR="0067214C">
        <w:rPr>
          <w:rFonts w:hint="eastAsia"/>
          <w:sz w:val="28"/>
        </w:rPr>
        <w:t>时只</w:t>
      </w:r>
      <w:r>
        <w:rPr>
          <w:rFonts w:hint="eastAsia"/>
          <w:sz w:val="28"/>
        </w:rPr>
        <w:t>需考虑</w:t>
      </w:r>
      <w:r w:rsidR="0067214C">
        <w:rPr>
          <w:rFonts w:hint="eastAsia"/>
          <w:sz w:val="28"/>
        </w:rPr>
        <w:t>静态特性就能够满足通常的需要，</w:t>
      </w:r>
      <w:r>
        <w:rPr>
          <w:rFonts w:hint="eastAsia"/>
          <w:sz w:val="28"/>
        </w:rPr>
        <w:t>否则要考虑</w:t>
      </w:r>
      <w:r w:rsidR="0067214C">
        <w:rPr>
          <w:rFonts w:hint="eastAsia"/>
          <w:sz w:val="28"/>
        </w:rPr>
        <w:t>传感器的动态特性</w:t>
      </w:r>
      <w:r>
        <w:rPr>
          <w:rFonts w:hint="eastAsia"/>
          <w:sz w:val="28"/>
        </w:rPr>
        <w:t>的影响</w:t>
      </w:r>
      <w:r w:rsidR="0067214C">
        <w:rPr>
          <w:rFonts w:hint="eastAsia"/>
          <w:sz w:val="28"/>
        </w:rPr>
        <w:t>。</w:t>
      </w:r>
    </w:p>
    <w:p w:rsidR="0067214C" w:rsidRDefault="002F3E2F">
      <w:pPr>
        <w:framePr w:w="7021" w:h="2469" w:hSpace="180" w:wrap="around" w:vAnchor="text" w:hAnchor="page" w:x="3061" w:y="2657"/>
        <w:pBdr>
          <w:top w:val="single" w:sz="6" w:space="7" w:color="FFFFFF"/>
          <w:left w:val="single" w:sz="6" w:space="7" w:color="FFFFFF"/>
          <w:bottom w:val="single" w:sz="6" w:space="7" w:color="FFFFFF"/>
          <w:right w:val="single" w:sz="6" w:space="7" w:color="FFFFFF"/>
        </w:pBdr>
        <w:shd w:val="solid" w:color="FFFFFF" w:fill="FFFFFF"/>
      </w:pPr>
      <w:r>
        <w:rPr>
          <w:noProof/>
          <w:sz w:val="20"/>
        </w:rPr>
        <mc:AlternateContent>
          <mc:Choice Requires="wps">
            <w:drawing>
              <wp:anchor distT="0" distB="0" distL="114300" distR="114300" simplePos="0" relativeHeight="251662848" behindDoc="0" locked="0" layoutInCell="1" allowOverlap="1">
                <wp:simplePos x="0" y="0"/>
                <wp:positionH relativeFrom="column">
                  <wp:posOffset>1485900</wp:posOffset>
                </wp:positionH>
                <wp:positionV relativeFrom="paragraph">
                  <wp:posOffset>687705</wp:posOffset>
                </wp:positionV>
                <wp:extent cx="0" cy="396240"/>
                <wp:effectExtent l="57150" t="11430" r="57150" b="20955"/>
                <wp:wrapNone/>
                <wp:docPr id="14"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8" o:spid="_x0000_s1026" style="position:absolute;left:0;text-align:lef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54.15pt" to="117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ONpKgIAAEwEAAAOAAAAZHJzL2Uyb0RvYy54bWysVMGO2jAQvVfqP1i+QxI2U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">
                <v:stroke endarrow="block"/>
              </v:line>
            </w:pict>
          </mc:Fallback>
        </mc:AlternateContent>
      </w:r>
      <w:r>
        <w:rPr>
          <w:noProof/>
          <w:sz w:val="20"/>
        </w:rPr>
        <mc:AlternateContent>
          <mc:Choice Requires="wps">
            <w:drawing>
              <wp:anchor distT="0" distB="0" distL="114300" distR="114300" simplePos="0" relativeHeight="251661824" behindDoc="0" locked="0" layoutInCell="1" allowOverlap="1">
                <wp:simplePos x="0" y="0"/>
                <wp:positionH relativeFrom="column">
                  <wp:posOffset>2171700</wp:posOffset>
                </wp:positionH>
                <wp:positionV relativeFrom="paragraph">
                  <wp:posOffset>489585</wp:posOffset>
                </wp:positionV>
                <wp:extent cx="0" cy="693420"/>
                <wp:effectExtent l="57150" t="22860" r="57150" b="7620"/>
                <wp:wrapNone/>
                <wp:docPr id="13"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93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7" o:spid="_x0000_s1026" style="position:absolute;left:0;text-align:lef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38.55pt" to="171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">
                <v:stroke endarrow="block"/>
              </v:line>
            </w:pict>
          </mc:Fallback>
        </mc:AlternateContent>
      </w:r>
      <w:r>
        <w:rPr>
          <w:noProof/>
          <w:sz w:val="20"/>
        </w:rPr>
        <mc:AlternateContent>
          <mc:Choice Requires="wps">
            <w:drawing>
              <wp:anchor distT="0" distB="0" distL="114300" distR="114300" simplePos="0" relativeHeight="251660800" behindDoc="0" locked="0" layoutInCell="1" allowOverlap="1">
                <wp:simplePos x="0" y="0"/>
                <wp:positionH relativeFrom="column">
                  <wp:posOffset>1943100</wp:posOffset>
                </wp:positionH>
                <wp:positionV relativeFrom="paragraph">
                  <wp:posOffset>1183005</wp:posOffset>
                </wp:positionV>
                <wp:extent cx="228600" cy="0"/>
                <wp:effectExtent l="9525" t="11430" r="9525" b="7620"/>
                <wp:wrapNone/>
                <wp:docPr id="12"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6"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93.15pt" to="171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GZ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"/>
            </w:pict>
          </mc:Fallback>
        </mc:AlternateContent>
      </w:r>
      <w:r>
        <w:rPr>
          <w:noProof/>
          <w:sz w:val="20"/>
        </w:rPr>
        <mc:AlternateContent>
          <mc:Choice Requires="wps">
            <w:drawing>
              <wp:anchor distT="0" distB="0" distL="114300" distR="114300" simplePos="0" relativeHeight="251659776" behindDoc="0" locked="0" layoutInCell="1" allowOverlap="1">
                <wp:simplePos x="0" y="0"/>
                <wp:positionH relativeFrom="column">
                  <wp:posOffset>3429000</wp:posOffset>
                </wp:positionH>
                <wp:positionV relativeFrom="paragraph">
                  <wp:posOffset>489585</wp:posOffset>
                </wp:positionV>
                <wp:extent cx="457200" cy="0"/>
                <wp:effectExtent l="9525" t="60960" r="19050" b="53340"/>
                <wp:wrapNone/>
                <wp:docPr id="11"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5"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38.55pt" to="306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jwKQIAAEw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">
                <v:stroke endarrow="block"/>
              </v:line>
            </w:pict>
          </mc:Fallback>
        </mc:AlternateContent>
      </w:r>
      <w:r>
        <w:rPr>
          <w:noProof/>
          <w:sz w:val="20"/>
        </w:rPr>
        <mc:AlternateContent>
          <mc:Choice Requires="wps">
            <w:drawing>
              <wp:anchor distT="0" distB="0" distL="114300" distR="114300" simplePos="0" relativeHeight="251654656" behindDoc="0" locked="0" layoutInCell="1" allowOverlap="1">
                <wp:simplePos x="0" y="0"/>
                <wp:positionH relativeFrom="column">
                  <wp:posOffset>3886200</wp:posOffset>
                </wp:positionH>
                <wp:positionV relativeFrom="paragraph">
                  <wp:posOffset>390525</wp:posOffset>
                </wp:positionV>
                <wp:extent cx="571500" cy="297180"/>
                <wp:effectExtent l="9525" t="9525" r="9525" b="7620"/>
                <wp:wrapNone/>
                <wp:docPr id="1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97180"/>
                        </a:xfrm>
                        <a:prstGeom prst="rect">
                          <a:avLst/>
                        </a:prstGeom>
                        <a:solidFill>
                          <a:srgbClr val="FFFFFF"/>
                        </a:solidFill>
                        <a:ln w="9525">
                          <a:solidFill>
                            <a:srgbClr val="000000"/>
                          </a:solidFill>
                          <a:miter lim="800000"/>
                          <a:headEnd/>
                          <a:tailEnd/>
                        </a:ln>
                      </wps:spPr>
                      <wps:txbx>
                        <w:txbxContent>
                          <w:p w:rsidR="0067214C" w:rsidRDefault="0067214C">
                            <w:pPr>
                              <w:rPr>
                                <w:rFonts w:hint="eastAsia"/>
                                <w:sz w:val="24"/>
                              </w:rPr>
                            </w:pPr>
                            <w:r>
                              <w:rPr>
                                <w:rFonts w:hint="eastAsia"/>
                                <w:sz w:val="24"/>
                              </w:rPr>
                              <w:t>输出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0" o:spid="_x0000_s1026" style="position:absolute;left:0;text-align:left;margin-left:306pt;margin-top:30.75pt;width:45pt;height:23.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">
                <v:textbox>
                  <w:txbxContent>
                    <w:p w:rsidR="0067214C" w:rsidRDefault="0067214C">
                      <w:pPr>
                        <w:rPr>
                          <w:rFonts w:hint="eastAsia"/>
                          <w:sz w:val="24"/>
                        </w:rPr>
                      </w:pPr>
                      <w:r>
                        <w:rPr>
                          <w:rFonts w:hint="eastAsia"/>
                          <w:sz w:val="24"/>
                        </w:rPr>
                        <w:t>输出</w:t>
                      </w:r>
                    </w:p>
                  </w:txbxContent>
                </v:textbox>
              </v:rect>
            </w:pict>
          </mc:Fallback>
        </mc:AlternateContent>
      </w:r>
      <w:r>
        <w:rPr>
          <w:noProof/>
          <w:sz w:val="20"/>
        </w:rPr>
        <mc:AlternateContent>
          <mc:Choice Requires="wps">
            <w:drawing>
              <wp:anchor distT="0" distB="0" distL="114300" distR="114300" simplePos="0" relativeHeight="251655680" behindDoc="0" locked="0" layoutInCell="1" allowOverlap="1">
                <wp:simplePos x="0" y="0"/>
                <wp:positionH relativeFrom="column">
                  <wp:posOffset>2514600</wp:posOffset>
                </wp:positionH>
                <wp:positionV relativeFrom="paragraph">
                  <wp:posOffset>390525</wp:posOffset>
                </wp:positionV>
                <wp:extent cx="914400" cy="297180"/>
                <wp:effectExtent l="9525" t="9525" r="9525" b="7620"/>
                <wp:wrapNone/>
                <wp:docPr id="9"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97180"/>
                        </a:xfrm>
                        <a:prstGeom prst="rect">
                          <a:avLst/>
                        </a:prstGeom>
                        <a:solidFill>
                          <a:srgbClr val="FFFFFF"/>
                        </a:solidFill>
                        <a:ln w="9525">
                          <a:solidFill>
                            <a:srgbClr val="000000"/>
                          </a:solidFill>
                          <a:miter lim="800000"/>
                          <a:headEnd/>
                          <a:tailEnd/>
                        </a:ln>
                      </wps:spPr>
                      <wps:txbx>
                        <w:txbxContent>
                          <w:p w:rsidR="0067214C" w:rsidRDefault="0067214C">
                            <w:pPr>
                              <w:rPr>
                                <w:rFonts w:hint="eastAsia"/>
                                <w:sz w:val="24"/>
                              </w:rPr>
                            </w:pPr>
                            <w:r>
                              <w:rPr>
                                <w:rFonts w:hint="eastAsia"/>
                                <w:sz w:val="24"/>
                              </w:rPr>
                              <w:t>相对真值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027" style="position:absolute;left:0;text-align:left;margin-left:198pt;margin-top:30.75pt;width:1in;height:23.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">
                <v:textbox>
                  <w:txbxContent>
                    <w:p w:rsidR="0067214C" w:rsidRDefault="0067214C">
                      <w:pPr>
                        <w:rPr>
                          <w:rFonts w:hint="eastAsia"/>
                          <w:sz w:val="24"/>
                        </w:rPr>
                      </w:pPr>
                      <w:r>
                        <w:rPr>
                          <w:rFonts w:hint="eastAsia"/>
                          <w:sz w:val="24"/>
                        </w:rPr>
                        <w:t>相对真值</w:t>
                      </w:r>
                    </w:p>
                  </w:txbxContent>
                </v:textbox>
              </v:rect>
            </w:pict>
          </mc:Fallback>
        </mc:AlternateContent>
      </w:r>
      <w:r>
        <w:rPr>
          <w:noProof/>
          <w:sz w:val="20"/>
        </w:rPr>
        <mc:AlternateContent>
          <mc:Choice Requires="wps">
            <w:drawing>
              <wp:anchor distT="0" distB="0" distL="114300" distR="114300" simplePos="0" relativeHeight="251658752" behindDoc="0" locked="0" layoutInCell="1" allowOverlap="1">
                <wp:simplePos x="0" y="0"/>
                <wp:positionH relativeFrom="column">
                  <wp:posOffset>1828800</wp:posOffset>
                </wp:positionH>
                <wp:positionV relativeFrom="paragraph">
                  <wp:posOffset>489585</wp:posOffset>
                </wp:positionV>
                <wp:extent cx="685800" cy="0"/>
                <wp:effectExtent l="9525" t="60960" r="19050" b="53340"/>
                <wp:wrapNone/>
                <wp:docPr id="8"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4"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38.55pt" to="198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">
                <v:stroke endarrow="block"/>
              </v:line>
            </w:pict>
          </mc:Fallback>
        </mc:AlternateContent>
      </w:r>
      <w:r>
        <w:rPr>
          <w:noProof/>
          <w:sz w:val="20"/>
        </w:rPr>
        <mc:AlternateContent>
          <mc:Choice Requires="wps">
            <w:drawing>
              <wp:anchor distT="0" distB="0" distL="114300" distR="114300" simplePos="0" relativeHeight="251656704" behindDoc="0" locked="0" layoutInCell="1" allowOverlap="1">
                <wp:simplePos x="0" y="0"/>
                <wp:positionH relativeFrom="column">
                  <wp:posOffset>1028700</wp:posOffset>
                </wp:positionH>
                <wp:positionV relativeFrom="paragraph">
                  <wp:posOffset>1083945</wp:posOffset>
                </wp:positionV>
                <wp:extent cx="914400" cy="297180"/>
                <wp:effectExtent l="9525" t="7620" r="9525" b="9525"/>
                <wp:wrapNone/>
                <wp:docPr id="7"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97180"/>
                        </a:xfrm>
                        <a:prstGeom prst="rect">
                          <a:avLst/>
                        </a:prstGeom>
                        <a:solidFill>
                          <a:srgbClr val="FFFFFF"/>
                        </a:solidFill>
                        <a:ln w="9525">
                          <a:solidFill>
                            <a:srgbClr val="000000"/>
                          </a:solidFill>
                          <a:miter lim="800000"/>
                          <a:headEnd/>
                          <a:tailEnd/>
                        </a:ln>
                      </wps:spPr>
                      <wps:txbx>
                        <w:txbxContent>
                          <w:p w:rsidR="0067214C" w:rsidRDefault="0067214C">
                            <w:pPr>
                              <w:rPr>
                                <w:rFonts w:hint="eastAsia"/>
                                <w:sz w:val="24"/>
                              </w:rPr>
                            </w:pPr>
                            <w:r>
                              <w:rPr>
                                <w:rFonts w:hint="eastAsia"/>
                                <w:sz w:val="24"/>
                              </w:rPr>
                              <w:t>测量误差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2" o:spid="_x0000_s1028" style="position:absolute;left:0;text-align:left;margin-left:81pt;margin-top:85.35pt;width:1in;height:23.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">
                <v:textbox>
                  <w:txbxContent>
                    <w:p w:rsidR="0067214C" w:rsidRDefault="0067214C">
                      <w:pPr>
                        <w:rPr>
                          <w:rFonts w:hint="eastAsia"/>
                          <w:sz w:val="24"/>
                        </w:rPr>
                      </w:pPr>
                      <w:r>
                        <w:rPr>
                          <w:rFonts w:hint="eastAsia"/>
                          <w:sz w:val="24"/>
                        </w:rPr>
                        <w:t>测量误差</w:t>
                      </w:r>
                    </w:p>
                  </w:txbxContent>
                </v:textbox>
              </v:rect>
            </w:pict>
          </mc:Fallback>
        </mc:AlternateContent>
      </w:r>
      <w:r>
        <w:rPr>
          <w:noProof/>
          <w:sz w:val="20"/>
        </w:rPr>
        <mc:AlternateContent>
          <mc:Choice Requires="wps">
            <w:drawing>
              <wp:anchor distT="0" distB="0" distL="114300" distR="114300" simplePos="0" relativeHeight="251657728" behindDoc="0" locked="0" layoutInCell="1" allowOverlap="1">
                <wp:simplePos x="0" y="0"/>
                <wp:positionH relativeFrom="column">
                  <wp:posOffset>1143000</wp:posOffset>
                </wp:positionH>
                <wp:positionV relativeFrom="paragraph">
                  <wp:posOffset>390525</wp:posOffset>
                </wp:positionV>
                <wp:extent cx="685800" cy="297180"/>
                <wp:effectExtent l="9525" t="9525" r="9525" b="7620"/>
                <wp:wrapNone/>
                <wp:docPr id="6"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97180"/>
                        </a:xfrm>
                        <a:prstGeom prst="rect">
                          <a:avLst/>
                        </a:prstGeom>
                        <a:solidFill>
                          <a:srgbClr val="FFFFFF"/>
                        </a:solidFill>
                        <a:ln w="9525">
                          <a:solidFill>
                            <a:srgbClr val="000000"/>
                          </a:solidFill>
                          <a:miter lim="800000"/>
                          <a:headEnd/>
                          <a:tailEnd/>
                        </a:ln>
                      </wps:spPr>
                      <wps:txbx>
                        <w:txbxContent>
                          <w:p w:rsidR="0067214C" w:rsidRDefault="0067214C">
                            <w:pPr>
                              <w:rPr>
                                <w:rFonts w:hint="eastAsia"/>
                                <w:sz w:val="24"/>
                              </w:rPr>
                            </w:pPr>
                            <w:r>
                              <w:rPr>
                                <w:rFonts w:hint="eastAsia"/>
                                <w:sz w:val="24"/>
                              </w:rPr>
                              <w:t>测量值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3" o:spid="_x0000_s1029" style="position:absolute;left:0;text-align:left;margin-left:90pt;margin-top:30.75pt;width:54pt;height:2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">
                <v:textbox>
                  <w:txbxContent>
                    <w:p w:rsidR="0067214C" w:rsidRDefault="0067214C">
                      <w:pPr>
                        <w:rPr>
                          <w:rFonts w:hint="eastAsia"/>
                          <w:sz w:val="24"/>
                        </w:rPr>
                      </w:pPr>
                      <w:r>
                        <w:rPr>
                          <w:rFonts w:hint="eastAsia"/>
                          <w:sz w:val="24"/>
                        </w:rPr>
                        <w:t>测量值</w:t>
                      </w:r>
                    </w:p>
                  </w:txbxContent>
                </v:textbox>
              </v:rect>
            </w:pict>
          </mc:Fallback>
        </mc:AlternateContent>
      </w:r>
      <w:r>
        <w:rPr>
          <w:noProof/>
          <w:sz w:val="20"/>
        </w:rPr>
        <mc:AlternateContent>
          <mc:Choice Requires="wps">
            <w:drawing>
              <wp:anchor distT="0" distB="0" distL="114300" distR="114300" simplePos="0" relativeHeight="251653632" behindDoc="0" locked="0" layoutInCell="1" allowOverlap="1">
                <wp:simplePos x="0" y="0"/>
                <wp:positionH relativeFrom="column">
                  <wp:posOffset>800100</wp:posOffset>
                </wp:positionH>
                <wp:positionV relativeFrom="paragraph">
                  <wp:posOffset>489585</wp:posOffset>
                </wp:positionV>
                <wp:extent cx="342900" cy="0"/>
                <wp:effectExtent l="9525" t="60960" r="19050" b="53340"/>
                <wp:wrapNone/>
                <wp:docPr id="5"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9"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8.55pt" to="90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">
                <v:stroke endarrow="block"/>
              </v:line>
            </w:pict>
          </mc:Fallback>
        </mc:AlternateContent>
      </w:r>
      <w:r>
        <w:rPr>
          <w:noProof/>
          <w:sz w:val="20"/>
        </w:rPr>
        <mc:AlternateContent>
          <mc:Choice Requires="wps">
            <w:drawing>
              <wp:anchor distT="0" distB="0" distL="114300" distR="114300" simplePos="0" relativeHeight="251652608" behindDoc="0" locked="0" layoutInCell="1" allowOverlap="1">
                <wp:simplePos x="0" y="0"/>
                <wp:positionH relativeFrom="column">
                  <wp:posOffset>228600</wp:posOffset>
                </wp:positionH>
                <wp:positionV relativeFrom="paragraph">
                  <wp:posOffset>390525</wp:posOffset>
                </wp:positionV>
                <wp:extent cx="571500" cy="297180"/>
                <wp:effectExtent l="9525" t="9525" r="9525" b="7620"/>
                <wp:wrapNone/>
                <wp:docPr id="4"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97180"/>
                        </a:xfrm>
                        <a:prstGeom prst="rect">
                          <a:avLst/>
                        </a:prstGeom>
                        <a:solidFill>
                          <a:srgbClr val="FFFFFF"/>
                        </a:solidFill>
                        <a:ln w="9525">
                          <a:solidFill>
                            <a:srgbClr val="000000"/>
                          </a:solidFill>
                          <a:miter lim="800000"/>
                          <a:headEnd/>
                          <a:tailEnd/>
                        </a:ln>
                      </wps:spPr>
                      <wps:txbx>
                        <w:txbxContent>
                          <w:p w:rsidR="0067214C" w:rsidRDefault="0067214C">
                            <w:pPr>
                              <w:rPr>
                                <w:rFonts w:hint="eastAsia"/>
                                <w:sz w:val="24"/>
                              </w:rPr>
                            </w:pPr>
                            <w:r>
                              <w:rPr>
                                <w:rFonts w:hint="eastAsia"/>
                                <w:sz w:val="24"/>
                              </w:rPr>
                              <w:t>输入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8" o:spid="_x0000_s1030" style="position:absolute;left:0;text-align:left;margin-left:18pt;margin-top:30.75pt;width:45pt;height:23.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">
                <v:textbox>
                  <w:txbxContent>
                    <w:p w:rsidR="0067214C" w:rsidRDefault="0067214C">
                      <w:pPr>
                        <w:rPr>
                          <w:rFonts w:hint="eastAsia"/>
                          <w:sz w:val="24"/>
                        </w:rPr>
                      </w:pPr>
                      <w:r>
                        <w:rPr>
                          <w:rFonts w:hint="eastAsia"/>
                          <w:sz w:val="24"/>
                        </w:rPr>
                        <w:t>输入</w:t>
                      </w:r>
                    </w:p>
                  </w:txbxContent>
                </v:textbox>
              </v:rect>
            </w:pict>
          </mc:Fallback>
        </mc:AlternateContent>
      </w:r>
    </w:p>
    <w:p w:rsidR="0067214C" w:rsidRDefault="008508DD" w:rsidP="008508DD">
      <w:pPr>
        <w:ind w:left="570"/>
        <w:rPr>
          <w:rFonts w:hint="eastAsia"/>
          <w:sz w:val="28"/>
        </w:rPr>
      </w:pPr>
      <w:r>
        <w:rPr>
          <w:rFonts w:hint="eastAsia"/>
          <w:sz w:val="28"/>
        </w:rPr>
        <w:t xml:space="preserve">6.  </w:t>
      </w:r>
      <w:r w:rsidR="0067214C">
        <w:rPr>
          <w:rFonts w:hint="eastAsia"/>
          <w:sz w:val="28"/>
        </w:rPr>
        <w:t>绘图并说明在使用传感器进行测量时，相对真值、测量值、测量误差、传感器输入、输出特性的概念以及它们之间的关系。（</w:t>
      </w:r>
      <w:r w:rsidR="0067214C">
        <w:rPr>
          <w:rFonts w:hint="eastAsia"/>
          <w:sz w:val="28"/>
        </w:rPr>
        <w:t>10</w:t>
      </w:r>
      <w:r w:rsidR="0067214C">
        <w:rPr>
          <w:rFonts w:hint="eastAsia"/>
          <w:sz w:val="28"/>
        </w:rPr>
        <w:t>分）</w:t>
      </w:r>
    </w:p>
    <w:p w:rsidR="0067214C" w:rsidRDefault="0067214C">
      <w:pPr>
        <w:ind w:left="570"/>
        <w:rPr>
          <w:rFonts w:hint="eastAsia"/>
          <w:sz w:val="28"/>
        </w:rPr>
      </w:pPr>
      <w:r>
        <w:rPr>
          <w:rFonts w:hint="eastAsia"/>
          <w:sz w:val="28"/>
        </w:rPr>
        <w:t>答：框图如下：</w:t>
      </w:r>
    </w:p>
    <w:p w:rsidR="0067214C" w:rsidRDefault="0067214C">
      <w:pPr>
        <w:rPr>
          <w:rFonts w:hint="eastAsia"/>
          <w:sz w:val="28"/>
        </w:rPr>
      </w:pPr>
      <w:r>
        <w:rPr>
          <w:rFonts w:hint="eastAsia"/>
          <w:sz w:val="28"/>
        </w:rPr>
        <w:t xml:space="preserve">  </w:t>
      </w:r>
      <w:r>
        <w:rPr>
          <w:rFonts w:hint="eastAsia"/>
          <w:sz w:val="28"/>
        </w:rPr>
        <w:t>测量值是通过直接或间接通过仪表测量出来的数值。</w:t>
      </w:r>
    </w:p>
    <w:p w:rsidR="0067214C" w:rsidRDefault="0067214C">
      <w:pPr>
        <w:rPr>
          <w:rFonts w:hint="eastAsia"/>
          <w:sz w:val="28"/>
        </w:rPr>
      </w:pPr>
      <w:r>
        <w:rPr>
          <w:rFonts w:hint="eastAsia"/>
          <w:sz w:val="28"/>
        </w:rPr>
        <w:t xml:space="preserve">  </w:t>
      </w:r>
      <w:r>
        <w:rPr>
          <w:rFonts w:hint="eastAsia"/>
          <w:sz w:val="28"/>
        </w:rPr>
        <w:t>测量误差是指测量结果的测量值与被测量的真实值之间的差值。</w:t>
      </w:r>
    </w:p>
    <w:p w:rsidR="0067214C" w:rsidRDefault="0067214C">
      <w:pPr>
        <w:rPr>
          <w:rFonts w:hint="eastAsia"/>
          <w:sz w:val="28"/>
        </w:rPr>
      </w:pPr>
      <w:r>
        <w:rPr>
          <w:rFonts w:hint="eastAsia"/>
          <w:sz w:val="28"/>
        </w:rPr>
        <w:lastRenderedPageBreak/>
        <w:t xml:space="preserve">  </w:t>
      </w:r>
      <w:r>
        <w:rPr>
          <w:rFonts w:hint="eastAsia"/>
          <w:sz w:val="28"/>
        </w:rPr>
        <w:t>当测量误差</w:t>
      </w:r>
      <w:proofErr w:type="gramStart"/>
      <w:r>
        <w:rPr>
          <w:rFonts w:hint="eastAsia"/>
          <w:sz w:val="28"/>
        </w:rPr>
        <w:t>很</w:t>
      </w:r>
      <w:proofErr w:type="gramEnd"/>
      <w:r>
        <w:rPr>
          <w:rFonts w:hint="eastAsia"/>
          <w:sz w:val="28"/>
        </w:rPr>
        <w:t>小时，可以忽略，此时测量值可称为相对真值。</w:t>
      </w:r>
    </w:p>
    <w:p w:rsidR="0067214C" w:rsidRDefault="0067214C">
      <w:pPr>
        <w:ind w:firstLine="570"/>
        <w:rPr>
          <w:rFonts w:hint="eastAsia"/>
          <w:sz w:val="28"/>
        </w:rPr>
      </w:pPr>
      <w:r>
        <w:rPr>
          <w:rFonts w:hint="eastAsia"/>
          <w:sz w:val="28"/>
        </w:rPr>
        <w:t>7</w:t>
      </w:r>
      <w:r w:rsidR="008508DD">
        <w:rPr>
          <w:rFonts w:hint="eastAsia"/>
          <w:sz w:val="28"/>
        </w:rPr>
        <w:t xml:space="preserve">.  </w:t>
      </w:r>
      <w:r>
        <w:rPr>
          <w:rFonts w:hint="eastAsia"/>
          <w:sz w:val="28"/>
        </w:rPr>
        <w:t>如图所示，</w:t>
      </w:r>
      <w:proofErr w:type="spellStart"/>
      <w:r w:rsidRPr="008508DD">
        <w:rPr>
          <w:rFonts w:hint="eastAsia"/>
          <w:i/>
          <w:sz w:val="28"/>
        </w:rPr>
        <w:t>R</w:t>
      </w:r>
      <w:r w:rsidRPr="00A23428">
        <w:rPr>
          <w:rFonts w:hint="eastAsia"/>
          <w:sz w:val="28"/>
          <w:vertAlign w:val="subscript"/>
        </w:rPr>
        <w:t>t</w:t>
      </w:r>
      <w:proofErr w:type="spellEnd"/>
      <w:r>
        <w:rPr>
          <w:rFonts w:hint="eastAsia"/>
          <w:sz w:val="28"/>
        </w:rPr>
        <w:t>是</w:t>
      </w:r>
      <w:r>
        <w:rPr>
          <w:rFonts w:hint="eastAsia"/>
          <w:sz w:val="28"/>
        </w:rPr>
        <w:t>Pt100</w:t>
      </w:r>
      <w:proofErr w:type="gramStart"/>
      <w:r>
        <w:rPr>
          <w:rFonts w:hint="eastAsia"/>
          <w:sz w:val="28"/>
        </w:rPr>
        <w:t>铂</w:t>
      </w:r>
      <w:proofErr w:type="gramEnd"/>
      <w:r>
        <w:rPr>
          <w:rFonts w:hint="eastAsia"/>
          <w:sz w:val="28"/>
        </w:rPr>
        <w:t>电阻，分析下图所示热电阻测量温度电路的工作原理。（</w:t>
      </w:r>
      <w:r>
        <w:rPr>
          <w:rFonts w:hint="eastAsia"/>
          <w:sz w:val="28"/>
        </w:rPr>
        <w:t>6</w:t>
      </w:r>
      <w:r>
        <w:rPr>
          <w:rFonts w:hint="eastAsia"/>
          <w:sz w:val="28"/>
        </w:rPr>
        <w:t>分）</w:t>
      </w:r>
    </w:p>
    <w:p w:rsidR="0067214C" w:rsidRDefault="00B45CB1">
      <w:pPr>
        <w:ind w:firstLine="570"/>
        <w:rPr>
          <w:rFonts w:hint="eastAsia"/>
          <w:sz w:val="28"/>
        </w:rPr>
      </w:pPr>
      <w:r>
        <w:rPr>
          <w:rFonts w:hint="eastAsia"/>
          <w:noProof/>
          <w:sz w:val="28"/>
        </w:rPr>
        <w:drawing>
          <wp:inline distT="0" distB="0" distL="0" distR="0">
            <wp:extent cx="4089400" cy="189230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9400" cy="1892300"/>
                    </a:xfrm>
                    <a:prstGeom prst="rect">
                      <a:avLst/>
                    </a:prstGeom>
                    <a:noFill/>
                    <a:ln>
                      <a:noFill/>
                    </a:ln>
                  </pic:spPr>
                </pic:pic>
              </a:graphicData>
            </a:graphic>
          </wp:inline>
        </w:drawing>
      </w:r>
    </w:p>
    <w:p w:rsidR="0067214C" w:rsidRDefault="00A66583">
      <w:pPr>
        <w:rPr>
          <w:rFonts w:hint="eastAsia"/>
          <w:sz w:val="28"/>
        </w:rPr>
      </w:pPr>
      <w:r>
        <w:rPr>
          <w:rFonts w:hint="eastAsia"/>
          <w:sz w:val="28"/>
        </w:rPr>
        <w:t>答：该热电阻测量温度电路由热敏电阻、测量电阻和显示仪</w:t>
      </w:r>
      <w:r w:rsidR="0067214C">
        <w:rPr>
          <w:rFonts w:hint="eastAsia"/>
          <w:sz w:val="28"/>
        </w:rPr>
        <w:t>表组成。</w:t>
      </w:r>
    </w:p>
    <w:p w:rsidR="0067214C" w:rsidRDefault="0067214C">
      <w:pPr>
        <w:rPr>
          <w:rFonts w:hint="eastAsia"/>
          <w:sz w:val="28"/>
        </w:rPr>
      </w:pPr>
      <w:r>
        <w:rPr>
          <w:rFonts w:hint="eastAsia"/>
          <w:sz w:val="28"/>
        </w:rPr>
        <w:t>图中</w:t>
      </w:r>
      <w:r>
        <w:rPr>
          <w:rFonts w:hint="eastAsia"/>
          <w:sz w:val="28"/>
        </w:rPr>
        <w:t>G</w:t>
      </w:r>
      <w:r>
        <w:rPr>
          <w:rFonts w:hint="eastAsia"/>
          <w:sz w:val="28"/>
        </w:rPr>
        <w:t>为指示</w:t>
      </w:r>
      <w:r w:rsidR="008508DD">
        <w:rPr>
          <w:rFonts w:hint="eastAsia"/>
          <w:sz w:val="28"/>
        </w:rPr>
        <w:t>仪</w:t>
      </w:r>
      <w:r>
        <w:rPr>
          <w:rFonts w:hint="eastAsia"/>
          <w:sz w:val="28"/>
        </w:rPr>
        <w:t>表，</w:t>
      </w:r>
      <w:r w:rsidRPr="008508DD">
        <w:rPr>
          <w:rFonts w:hint="eastAsia"/>
          <w:i/>
          <w:sz w:val="28"/>
        </w:rPr>
        <w:t>R</w:t>
      </w:r>
      <w:r>
        <w:rPr>
          <w:rFonts w:hint="eastAsia"/>
          <w:sz w:val="28"/>
          <w:vertAlign w:val="subscript"/>
        </w:rPr>
        <w:t>1</w:t>
      </w:r>
      <w:r>
        <w:rPr>
          <w:rFonts w:hint="eastAsia"/>
          <w:sz w:val="28"/>
        </w:rPr>
        <w:t>、</w:t>
      </w:r>
      <w:r w:rsidRPr="008508DD">
        <w:rPr>
          <w:rFonts w:hint="eastAsia"/>
          <w:i/>
          <w:sz w:val="28"/>
        </w:rPr>
        <w:t>R</w:t>
      </w:r>
      <w:r>
        <w:rPr>
          <w:rFonts w:hint="eastAsia"/>
          <w:sz w:val="28"/>
          <w:vertAlign w:val="subscript"/>
        </w:rPr>
        <w:t>2</w:t>
      </w:r>
      <w:r>
        <w:rPr>
          <w:rFonts w:hint="eastAsia"/>
          <w:sz w:val="28"/>
        </w:rPr>
        <w:t>、</w:t>
      </w:r>
      <w:r w:rsidRPr="008508DD">
        <w:rPr>
          <w:rFonts w:hint="eastAsia"/>
          <w:i/>
          <w:sz w:val="28"/>
        </w:rPr>
        <w:t>R</w:t>
      </w:r>
      <w:r>
        <w:rPr>
          <w:rFonts w:hint="eastAsia"/>
          <w:sz w:val="28"/>
          <w:vertAlign w:val="subscript"/>
        </w:rPr>
        <w:t>3</w:t>
      </w:r>
      <w:r>
        <w:rPr>
          <w:rFonts w:hint="eastAsia"/>
          <w:sz w:val="28"/>
        </w:rPr>
        <w:t>为固定电阻，</w:t>
      </w:r>
      <w:r w:rsidRPr="008508DD">
        <w:rPr>
          <w:rFonts w:hint="eastAsia"/>
          <w:i/>
          <w:sz w:val="28"/>
        </w:rPr>
        <w:t>R</w:t>
      </w:r>
      <w:r w:rsidRPr="00A23428">
        <w:rPr>
          <w:sz w:val="28"/>
          <w:vertAlign w:val="subscript"/>
        </w:rPr>
        <w:t>a</w:t>
      </w:r>
      <w:r w:rsidR="00A23428">
        <w:rPr>
          <w:rFonts w:hint="eastAsia"/>
          <w:sz w:val="28"/>
        </w:rPr>
        <w:t>为零位调节电阻。热电阻</w:t>
      </w:r>
      <w:r>
        <w:rPr>
          <w:rFonts w:hint="eastAsia"/>
          <w:sz w:val="28"/>
        </w:rPr>
        <w:t>通过电阻分别为</w:t>
      </w:r>
      <w:r w:rsidRPr="008508DD">
        <w:rPr>
          <w:i/>
          <w:sz w:val="28"/>
        </w:rPr>
        <w:t>r</w:t>
      </w:r>
      <w:r>
        <w:rPr>
          <w:sz w:val="28"/>
          <w:vertAlign w:val="subscript"/>
        </w:rPr>
        <w:t>2</w:t>
      </w:r>
      <w:r>
        <w:rPr>
          <w:rFonts w:hint="eastAsia"/>
          <w:sz w:val="28"/>
        </w:rPr>
        <w:t>、</w:t>
      </w:r>
      <w:r w:rsidRPr="008508DD">
        <w:rPr>
          <w:i/>
          <w:sz w:val="28"/>
        </w:rPr>
        <w:t>r</w:t>
      </w:r>
      <w:r>
        <w:rPr>
          <w:sz w:val="28"/>
          <w:vertAlign w:val="subscript"/>
        </w:rPr>
        <w:t>3</w:t>
      </w:r>
      <w:r>
        <w:rPr>
          <w:rFonts w:hint="eastAsia"/>
          <w:sz w:val="28"/>
        </w:rPr>
        <w:t>、</w:t>
      </w:r>
      <w:proofErr w:type="spellStart"/>
      <w:r w:rsidRPr="008508DD">
        <w:rPr>
          <w:rFonts w:hint="eastAsia"/>
          <w:i/>
          <w:sz w:val="28"/>
        </w:rPr>
        <w:t>R</w:t>
      </w:r>
      <w:r>
        <w:rPr>
          <w:sz w:val="28"/>
          <w:vertAlign w:val="subscript"/>
        </w:rPr>
        <w:t>g</w:t>
      </w:r>
      <w:proofErr w:type="spellEnd"/>
      <w:r>
        <w:rPr>
          <w:rFonts w:hint="eastAsia"/>
          <w:sz w:val="28"/>
        </w:rPr>
        <w:t>的三个导线和电桥连接，</w:t>
      </w:r>
      <w:r w:rsidRPr="008508DD">
        <w:rPr>
          <w:i/>
          <w:sz w:val="28"/>
        </w:rPr>
        <w:t>r</w:t>
      </w:r>
      <w:r>
        <w:rPr>
          <w:sz w:val="28"/>
          <w:vertAlign w:val="subscript"/>
        </w:rPr>
        <w:t>2</w:t>
      </w:r>
      <w:r>
        <w:rPr>
          <w:rFonts w:hint="eastAsia"/>
          <w:sz w:val="28"/>
        </w:rPr>
        <w:t>和</w:t>
      </w:r>
      <w:r w:rsidRPr="008508DD">
        <w:rPr>
          <w:i/>
          <w:sz w:val="28"/>
        </w:rPr>
        <w:t>r</w:t>
      </w:r>
      <w:r>
        <w:rPr>
          <w:sz w:val="28"/>
          <w:vertAlign w:val="subscript"/>
        </w:rPr>
        <w:t>3</w:t>
      </w:r>
      <w:r>
        <w:rPr>
          <w:rFonts w:hint="eastAsia"/>
          <w:sz w:val="28"/>
        </w:rPr>
        <w:t>分别接在相邻的两臂，当温度变化时，</w:t>
      </w:r>
      <w:r w:rsidR="00A23428">
        <w:rPr>
          <w:rFonts w:hint="eastAsia"/>
          <w:sz w:val="28"/>
        </w:rPr>
        <w:t>因为</w:t>
      </w:r>
      <w:proofErr w:type="spellStart"/>
      <w:r w:rsidRPr="008508DD">
        <w:rPr>
          <w:i/>
          <w:sz w:val="28"/>
        </w:rPr>
        <w:t>R</w:t>
      </w:r>
      <w:r>
        <w:rPr>
          <w:sz w:val="28"/>
          <w:vertAlign w:val="subscript"/>
        </w:rPr>
        <w:t>g</w:t>
      </w:r>
      <w:proofErr w:type="spellEnd"/>
      <w:r w:rsidR="00A66583">
        <w:rPr>
          <w:rFonts w:hint="eastAsia"/>
          <w:sz w:val="28"/>
        </w:rPr>
        <w:t>接在</w:t>
      </w:r>
      <w:r w:rsidR="00A23428">
        <w:rPr>
          <w:rFonts w:hint="eastAsia"/>
          <w:sz w:val="28"/>
        </w:rPr>
        <w:t>仪表支路中，其电阻变化</w:t>
      </w:r>
      <w:r>
        <w:rPr>
          <w:rFonts w:hint="eastAsia"/>
          <w:sz w:val="28"/>
        </w:rPr>
        <w:t>不会影响电桥的平衡状态，电桥在零位调整时，应使</w:t>
      </w:r>
      <w:r w:rsidRPr="008508DD">
        <w:rPr>
          <w:i/>
          <w:sz w:val="28"/>
        </w:rPr>
        <w:t>R</w:t>
      </w:r>
      <w:r>
        <w:rPr>
          <w:sz w:val="28"/>
          <w:vertAlign w:val="subscript"/>
        </w:rPr>
        <w:t>4</w:t>
      </w:r>
      <w:r>
        <w:rPr>
          <w:sz w:val="28"/>
        </w:rPr>
        <w:t>=</w:t>
      </w:r>
      <w:r w:rsidRPr="008508DD">
        <w:rPr>
          <w:i/>
          <w:sz w:val="28"/>
        </w:rPr>
        <w:t>R</w:t>
      </w:r>
      <w:r w:rsidRPr="00A23428">
        <w:rPr>
          <w:sz w:val="28"/>
          <w:vertAlign w:val="subscript"/>
        </w:rPr>
        <w:t>a</w:t>
      </w:r>
      <w:r>
        <w:rPr>
          <w:sz w:val="28"/>
        </w:rPr>
        <w:t>+</w:t>
      </w:r>
      <w:r w:rsidRPr="008508DD">
        <w:rPr>
          <w:i/>
          <w:sz w:val="28"/>
        </w:rPr>
        <w:t>R</w:t>
      </w:r>
      <w:r>
        <w:rPr>
          <w:sz w:val="28"/>
          <w:vertAlign w:val="subscript"/>
        </w:rPr>
        <w:t>t0</w:t>
      </w:r>
      <w:r w:rsidR="00A23428">
        <w:rPr>
          <w:rFonts w:hint="eastAsia"/>
          <w:sz w:val="28"/>
        </w:rPr>
        <w:t>，</w:t>
      </w:r>
      <w:r w:rsidR="00A23428" w:rsidRPr="008508DD">
        <w:rPr>
          <w:i/>
          <w:sz w:val="28"/>
        </w:rPr>
        <w:t>R</w:t>
      </w:r>
      <w:r w:rsidR="00A23428">
        <w:rPr>
          <w:sz w:val="28"/>
          <w:vertAlign w:val="subscript"/>
        </w:rPr>
        <w:t>t0</w:t>
      </w:r>
      <w:r>
        <w:rPr>
          <w:rFonts w:hint="eastAsia"/>
          <w:sz w:val="28"/>
        </w:rPr>
        <w:t>为电阻在参考温度（如</w:t>
      </w:r>
      <w:r>
        <w:rPr>
          <w:rFonts w:hint="eastAsia"/>
          <w:sz w:val="28"/>
        </w:rPr>
        <w:t>0</w:t>
      </w:r>
      <w:r>
        <w:rPr>
          <w:rFonts w:hint="eastAsia"/>
          <w:sz w:val="28"/>
        </w:rPr>
        <w:sym w:font="Symbol" w:char="F0B0"/>
      </w:r>
      <w:r>
        <w:rPr>
          <w:sz w:val="28"/>
        </w:rPr>
        <w:t>C</w:t>
      </w:r>
      <w:r>
        <w:rPr>
          <w:rFonts w:hint="eastAsia"/>
          <w:sz w:val="28"/>
        </w:rPr>
        <w:t>）时的电阻值。三线连接法的缺点之一是可调电阻的接触电阻和电桥臂的电阻相连，可能导致电桥的零点不稳。</w:t>
      </w:r>
    </w:p>
    <w:p w:rsidR="0067214C" w:rsidRDefault="0067214C">
      <w:pPr>
        <w:rPr>
          <w:rFonts w:hint="eastAsia"/>
          <w:sz w:val="28"/>
        </w:rPr>
      </w:pPr>
      <w:r>
        <w:rPr>
          <w:rFonts w:hint="eastAsia"/>
          <w:sz w:val="28"/>
        </w:rPr>
        <w:t>三、分析、计算题：（</w:t>
      </w:r>
      <w:r>
        <w:rPr>
          <w:rFonts w:hint="eastAsia"/>
          <w:sz w:val="28"/>
        </w:rPr>
        <w:t>20</w:t>
      </w:r>
      <w:r>
        <w:rPr>
          <w:rFonts w:hint="eastAsia"/>
          <w:sz w:val="28"/>
        </w:rPr>
        <w:t>分）</w:t>
      </w:r>
    </w:p>
    <w:p w:rsidR="0067214C" w:rsidRDefault="0067214C">
      <w:pPr>
        <w:ind w:firstLine="570"/>
        <w:rPr>
          <w:rFonts w:hint="eastAsia"/>
          <w:sz w:val="28"/>
        </w:rPr>
      </w:pPr>
      <w:r>
        <w:rPr>
          <w:rFonts w:hint="eastAsia"/>
          <w:sz w:val="28"/>
        </w:rPr>
        <w:t>1</w:t>
      </w:r>
      <w:r w:rsidR="008508DD">
        <w:rPr>
          <w:rFonts w:hint="eastAsia"/>
          <w:sz w:val="28"/>
        </w:rPr>
        <w:t xml:space="preserve">. </w:t>
      </w:r>
      <w:r w:rsidR="000C77E1">
        <w:rPr>
          <w:rFonts w:hint="eastAsia"/>
          <w:sz w:val="28"/>
        </w:rPr>
        <w:t>分析线性电位器式传感器由于测量电路中的负载电阻</w:t>
      </w:r>
      <w:r w:rsidR="000C77E1" w:rsidRPr="0048792B">
        <w:rPr>
          <w:rFonts w:hint="eastAsia"/>
          <w:i/>
          <w:sz w:val="28"/>
        </w:rPr>
        <w:t>R</w:t>
      </w:r>
      <w:r w:rsidR="000C77E1" w:rsidRPr="00C5548D">
        <w:rPr>
          <w:rFonts w:hint="eastAsia"/>
          <w:sz w:val="28"/>
          <w:vertAlign w:val="subscript"/>
        </w:rPr>
        <w:t>L</w:t>
      </w:r>
      <w:r w:rsidR="000C77E1">
        <w:rPr>
          <w:rFonts w:hint="eastAsia"/>
          <w:sz w:val="28"/>
        </w:rPr>
        <w:t>带来的负载误差，并计算它与位移</w:t>
      </w:r>
      <w:r w:rsidR="000C77E1" w:rsidRPr="00C5548D">
        <w:rPr>
          <w:rFonts w:hint="eastAsia"/>
          <w:i/>
          <w:sz w:val="28"/>
        </w:rPr>
        <w:t>x</w:t>
      </w:r>
      <w:r w:rsidR="000C77E1">
        <w:rPr>
          <w:rFonts w:hint="eastAsia"/>
          <w:sz w:val="28"/>
        </w:rPr>
        <w:t>之间的关系。</w:t>
      </w:r>
      <w:r>
        <w:rPr>
          <w:rFonts w:hint="eastAsia"/>
          <w:sz w:val="28"/>
        </w:rPr>
        <w:t>（</w:t>
      </w:r>
      <w:r>
        <w:rPr>
          <w:rFonts w:hint="eastAsia"/>
          <w:sz w:val="28"/>
        </w:rPr>
        <w:t>10</w:t>
      </w:r>
      <w:r>
        <w:rPr>
          <w:rFonts w:hint="eastAsia"/>
          <w:sz w:val="28"/>
        </w:rPr>
        <w:t>分）</w:t>
      </w:r>
    </w:p>
    <w:p w:rsidR="008B3989" w:rsidRDefault="008B3989" w:rsidP="008B3989">
      <w:pPr>
        <w:ind w:firstLine="570"/>
        <w:jc w:val="center"/>
        <w:rPr>
          <w:rFonts w:hint="eastAsia"/>
          <w:sz w:val="28"/>
        </w:rPr>
      </w:pPr>
      <w:r>
        <w:rPr>
          <w:rFonts w:hint="eastAsia"/>
          <w:noProof/>
          <w:sz w:val="28"/>
        </w:rPr>
        <w:lastRenderedPageBreak/>
        <w:drawing>
          <wp:inline distT="0" distB="0" distL="0" distR="0">
            <wp:extent cx="2387600" cy="1993900"/>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7600" cy="1993900"/>
                    </a:xfrm>
                    <a:prstGeom prst="rect">
                      <a:avLst/>
                    </a:prstGeom>
                    <a:noFill/>
                    <a:ln>
                      <a:noFill/>
                    </a:ln>
                  </pic:spPr>
                </pic:pic>
              </a:graphicData>
            </a:graphic>
          </wp:inline>
        </w:drawing>
      </w:r>
    </w:p>
    <w:p w:rsidR="00A23428" w:rsidRDefault="00A23428" w:rsidP="00A23428">
      <w:pPr>
        <w:rPr>
          <w:rFonts w:hint="eastAsia"/>
          <w:sz w:val="28"/>
        </w:rPr>
      </w:pPr>
      <w:r>
        <w:rPr>
          <w:rFonts w:hint="eastAsia"/>
          <w:sz w:val="28"/>
        </w:rPr>
        <w:t>答：</w:t>
      </w:r>
      <w:r>
        <w:rPr>
          <w:rFonts w:hint="eastAsia"/>
          <w:sz w:val="28"/>
        </w:rPr>
        <w:t>参见教材公式（</w:t>
      </w:r>
      <w:r>
        <w:rPr>
          <w:rFonts w:hint="eastAsia"/>
          <w:sz w:val="28"/>
        </w:rPr>
        <w:t>2-23</w:t>
      </w:r>
      <w:r>
        <w:rPr>
          <w:rFonts w:hint="eastAsia"/>
          <w:sz w:val="28"/>
        </w:rPr>
        <w:t>），将公式中变量</w:t>
      </w:r>
      <w:r w:rsidRPr="00A23428">
        <w:rPr>
          <w:rFonts w:hint="eastAsia"/>
          <w:i/>
          <w:sz w:val="28"/>
        </w:rPr>
        <w:t>r</w:t>
      </w:r>
      <w:r>
        <w:rPr>
          <w:rFonts w:hint="eastAsia"/>
          <w:sz w:val="28"/>
        </w:rPr>
        <w:t>用</w:t>
      </w:r>
      <w:r w:rsidRPr="00A23428">
        <w:rPr>
          <w:rFonts w:hint="eastAsia"/>
          <w:i/>
          <w:sz w:val="28"/>
        </w:rPr>
        <w:t>x</w:t>
      </w:r>
      <w:r>
        <w:rPr>
          <w:rFonts w:hint="eastAsia"/>
          <w:sz w:val="28"/>
        </w:rPr>
        <w:t>/</w:t>
      </w:r>
      <w:proofErr w:type="spellStart"/>
      <w:r w:rsidRPr="00A23428">
        <w:rPr>
          <w:rFonts w:hint="eastAsia"/>
          <w:i/>
          <w:sz w:val="28"/>
        </w:rPr>
        <w:t>x</w:t>
      </w:r>
      <w:r w:rsidRPr="00A23428">
        <w:rPr>
          <w:rFonts w:hint="eastAsia"/>
          <w:sz w:val="28"/>
          <w:vertAlign w:val="subscript"/>
        </w:rPr>
        <w:t>max</w:t>
      </w:r>
      <w:proofErr w:type="spellEnd"/>
      <w:r>
        <w:rPr>
          <w:rFonts w:hint="eastAsia"/>
          <w:sz w:val="28"/>
        </w:rPr>
        <w:t>代换即可得到负载误差与位移</w:t>
      </w:r>
      <w:r w:rsidRPr="00A23428">
        <w:rPr>
          <w:rFonts w:hint="eastAsia"/>
          <w:i/>
          <w:sz w:val="28"/>
        </w:rPr>
        <w:t>x</w:t>
      </w:r>
      <w:r>
        <w:rPr>
          <w:rFonts w:hint="eastAsia"/>
          <w:sz w:val="28"/>
        </w:rPr>
        <w:t>之间的关系。</w:t>
      </w:r>
    </w:p>
    <w:p w:rsidR="0067214C" w:rsidRDefault="0067214C">
      <w:pPr>
        <w:ind w:firstLine="570"/>
        <w:rPr>
          <w:rFonts w:ascii="宋体" w:hAnsi="宋体" w:hint="eastAsia"/>
          <w:sz w:val="28"/>
        </w:rPr>
      </w:pPr>
      <w:r>
        <w:rPr>
          <w:rFonts w:hint="eastAsia"/>
          <w:sz w:val="28"/>
        </w:rPr>
        <w:t>2</w:t>
      </w:r>
      <w:r w:rsidR="008508DD">
        <w:rPr>
          <w:rFonts w:hint="eastAsia"/>
          <w:sz w:val="28"/>
        </w:rPr>
        <w:t xml:space="preserve">. </w:t>
      </w:r>
      <w:r w:rsidR="00A66583">
        <w:rPr>
          <w:rFonts w:hint="eastAsia"/>
          <w:sz w:val="28"/>
        </w:rPr>
        <w:t>分析下</w:t>
      </w:r>
      <w:r>
        <w:rPr>
          <w:rFonts w:hint="eastAsia"/>
          <w:sz w:val="28"/>
        </w:rPr>
        <w:t>图所示自感传感器</w:t>
      </w:r>
      <w:r w:rsidR="008508DD">
        <w:rPr>
          <w:rFonts w:hint="eastAsia"/>
          <w:sz w:val="28"/>
        </w:rPr>
        <w:t>，</w:t>
      </w:r>
      <w:r>
        <w:rPr>
          <w:rFonts w:hint="eastAsia"/>
          <w:sz w:val="28"/>
        </w:rPr>
        <w:t>当动铁心左右移动（</w:t>
      </w:r>
      <w:r w:rsidRPr="008508DD">
        <w:rPr>
          <w:rFonts w:hint="eastAsia"/>
          <w:i/>
          <w:sz w:val="28"/>
        </w:rPr>
        <w:t>x</w:t>
      </w:r>
      <w:r>
        <w:rPr>
          <w:rFonts w:hint="eastAsia"/>
          <w:sz w:val="28"/>
          <w:vertAlign w:val="subscript"/>
        </w:rPr>
        <w:t>1</w:t>
      </w:r>
      <w:r w:rsidR="00D0722D">
        <w:rPr>
          <w:rFonts w:hint="eastAsia"/>
          <w:sz w:val="28"/>
        </w:rPr>
        <w:t>、</w:t>
      </w:r>
      <w:r w:rsidRPr="008508DD">
        <w:rPr>
          <w:rFonts w:hint="eastAsia"/>
          <w:i/>
          <w:sz w:val="28"/>
        </w:rPr>
        <w:t>x</w:t>
      </w:r>
      <w:r>
        <w:rPr>
          <w:rFonts w:hint="eastAsia"/>
          <w:sz w:val="28"/>
          <w:vertAlign w:val="subscript"/>
        </w:rPr>
        <w:t>2</w:t>
      </w:r>
      <w:r>
        <w:rPr>
          <w:rFonts w:hint="eastAsia"/>
          <w:sz w:val="28"/>
        </w:rPr>
        <w:t>发生变化）时自感</w:t>
      </w:r>
      <w:r w:rsidRPr="008508DD">
        <w:rPr>
          <w:rFonts w:hint="eastAsia"/>
          <w:i/>
          <w:sz w:val="28"/>
        </w:rPr>
        <w:t>L</w:t>
      </w:r>
      <w:r>
        <w:rPr>
          <w:rFonts w:hint="eastAsia"/>
          <w:sz w:val="28"/>
        </w:rPr>
        <w:t>变化情况。（已知空气气隙的长度为</w:t>
      </w:r>
      <w:r w:rsidRPr="008508DD">
        <w:rPr>
          <w:rFonts w:hint="eastAsia"/>
          <w:i/>
          <w:sz w:val="28"/>
        </w:rPr>
        <w:t>x</w:t>
      </w:r>
      <w:r>
        <w:rPr>
          <w:rFonts w:hint="eastAsia"/>
          <w:sz w:val="28"/>
          <w:vertAlign w:val="subscript"/>
        </w:rPr>
        <w:t>1</w:t>
      </w:r>
      <w:r>
        <w:rPr>
          <w:rFonts w:hint="eastAsia"/>
          <w:sz w:val="28"/>
        </w:rPr>
        <w:t>和</w:t>
      </w:r>
      <w:r w:rsidRPr="008508DD">
        <w:rPr>
          <w:rFonts w:hint="eastAsia"/>
          <w:i/>
          <w:sz w:val="28"/>
        </w:rPr>
        <w:t>x</w:t>
      </w:r>
      <w:r>
        <w:rPr>
          <w:rFonts w:hint="eastAsia"/>
          <w:sz w:val="28"/>
          <w:vertAlign w:val="subscript"/>
        </w:rPr>
        <w:t>2</w:t>
      </w:r>
      <w:r>
        <w:rPr>
          <w:rFonts w:hint="eastAsia"/>
          <w:sz w:val="28"/>
        </w:rPr>
        <w:t>，空气隙的面积为</w:t>
      </w:r>
      <w:r w:rsidRPr="008508DD">
        <w:rPr>
          <w:rFonts w:hint="eastAsia"/>
          <w:i/>
          <w:sz w:val="28"/>
        </w:rPr>
        <w:t>S</w:t>
      </w:r>
      <w:r>
        <w:rPr>
          <w:rFonts w:hint="eastAsia"/>
          <w:sz w:val="28"/>
        </w:rPr>
        <w:t>，磁导率为</w:t>
      </w:r>
      <w:r w:rsidRPr="008508DD">
        <w:rPr>
          <w:rFonts w:ascii="宋体" w:hAnsi="宋体" w:hint="eastAsia"/>
          <w:i/>
          <w:sz w:val="28"/>
        </w:rPr>
        <w:t>μ</w:t>
      </w:r>
      <w:r>
        <w:rPr>
          <w:rFonts w:ascii="宋体" w:hAnsi="宋体" w:hint="eastAsia"/>
          <w:sz w:val="28"/>
        </w:rPr>
        <w:t>，线圈匝数</w:t>
      </w:r>
      <w:r w:rsidRPr="008508DD">
        <w:rPr>
          <w:rFonts w:ascii="宋体" w:hAnsi="宋体" w:hint="eastAsia"/>
          <w:i/>
          <w:sz w:val="28"/>
        </w:rPr>
        <w:t>W</w:t>
      </w:r>
      <w:r>
        <w:rPr>
          <w:rFonts w:ascii="宋体" w:hAnsi="宋体" w:hint="eastAsia"/>
          <w:sz w:val="28"/>
        </w:rPr>
        <w:t>不变）。（10分）</w:t>
      </w:r>
    </w:p>
    <w:p w:rsidR="0067214C" w:rsidRDefault="005436C7" w:rsidP="005436C7">
      <w:pPr>
        <w:ind w:firstLine="570"/>
        <w:jc w:val="center"/>
        <w:rPr>
          <w:rFonts w:hint="eastAsia"/>
          <w:sz w:val="28"/>
        </w:rPr>
      </w:pPr>
      <w:r>
        <w:rPr>
          <w:rFonts w:hint="eastAsia"/>
          <w:noProof/>
          <w:sz w:val="28"/>
        </w:rPr>
        <w:drawing>
          <wp:inline distT="0" distB="0" distL="0" distR="0">
            <wp:extent cx="1706880" cy="213360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6880" cy="2133600"/>
                    </a:xfrm>
                    <a:prstGeom prst="rect">
                      <a:avLst/>
                    </a:prstGeom>
                    <a:noFill/>
                    <a:ln>
                      <a:noFill/>
                    </a:ln>
                  </pic:spPr>
                </pic:pic>
              </a:graphicData>
            </a:graphic>
          </wp:inline>
        </w:drawing>
      </w:r>
    </w:p>
    <w:p w:rsidR="0067214C" w:rsidRDefault="0067214C">
      <w:pPr>
        <w:ind w:firstLine="570"/>
        <w:rPr>
          <w:rFonts w:hint="eastAsia"/>
          <w:sz w:val="28"/>
        </w:rPr>
      </w:pPr>
    </w:p>
    <w:p w:rsidR="008508DD" w:rsidRDefault="008508DD" w:rsidP="00A23428">
      <w:pPr>
        <w:rPr>
          <w:rFonts w:hint="eastAsia"/>
          <w:sz w:val="28"/>
        </w:rPr>
      </w:pPr>
      <w:r>
        <w:rPr>
          <w:rFonts w:hint="eastAsia"/>
          <w:sz w:val="28"/>
        </w:rPr>
        <w:t>答</w:t>
      </w:r>
      <w:r w:rsidR="00A23428">
        <w:rPr>
          <w:rFonts w:hint="eastAsia"/>
          <w:sz w:val="28"/>
        </w:rPr>
        <w:t>：由图可见，由于两个气隙串联在磁路中，其总和不变，则随着动铁心左右移动，自感</w:t>
      </w:r>
      <w:r w:rsidR="00A23428" w:rsidRPr="00A23428">
        <w:rPr>
          <w:rFonts w:hint="eastAsia"/>
          <w:i/>
          <w:sz w:val="28"/>
        </w:rPr>
        <w:t>L</w:t>
      </w:r>
      <w:r w:rsidR="00A23428">
        <w:rPr>
          <w:rFonts w:hint="eastAsia"/>
          <w:sz w:val="28"/>
        </w:rPr>
        <w:t>并不改变</w:t>
      </w:r>
      <w:r w:rsidR="00B16755">
        <w:rPr>
          <w:rFonts w:hint="eastAsia"/>
          <w:sz w:val="28"/>
        </w:rPr>
        <w:t>，其值可求</w:t>
      </w:r>
      <w:bookmarkStart w:id="0" w:name="_GoBack"/>
      <w:bookmarkEnd w:id="0"/>
      <w:r w:rsidR="00B16755">
        <w:rPr>
          <w:rFonts w:hint="eastAsia"/>
          <w:sz w:val="28"/>
        </w:rPr>
        <w:t>，如下所示</w:t>
      </w:r>
      <w:r>
        <w:rPr>
          <w:rFonts w:hint="eastAsia"/>
          <w:sz w:val="28"/>
        </w:rPr>
        <w:t>。</w:t>
      </w:r>
    </w:p>
    <w:p w:rsidR="00A23428" w:rsidRDefault="00B16755" w:rsidP="00B16755">
      <w:pPr>
        <w:ind w:firstLineChars="202" w:firstLine="566"/>
        <w:rPr>
          <w:rFonts w:hint="eastAsia"/>
          <w:sz w:val="28"/>
        </w:rPr>
      </w:pPr>
      <w:r>
        <w:rPr>
          <w:rFonts w:hint="eastAsia"/>
          <w:sz w:val="28"/>
        </w:rPr>
        <w:t>磁阻</w:t>
      </w:r>
      <m:oMath>
        <m:sSub>
          <m:sSubPr>
            <m:ctrlPr>
              <w:rPr>
                <w:rFonts w:ascii="Cambria Math" w:hAnsi="Cambria Math"/>
                <w:sz w:val="28"/>
              </w:rPr>
            </m:ctrlPr>
          </m:sSubPr>
          <m:e>
            <m:r>
              <w:rPr>
                <w:rFonts w:ascii="Cambria Math" w:hAnsi="Cambria Math"/>
                <w:sz w:val="28"/>
              </w:rPr>
              <m:t>R</m:t>
            </m:r>
          </m:e>
          <m:sub>
            <m:r>
              <w:rPr>
                <w:rFonts w:ascii="Cambria Math" w:hAnsi="Cambria Math"/>
                <w:sz w:val="28"/>
              </w:rPr>
              <m:t>m</m:t>
            </m:r>
          </m:sub>
        </m:sSub>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num>
          <m:den>
            <m:r>
              <w:rPr>
                <w:rFonts w:ascii="Cambria Math" w:hAnsi="Cambria Math"/>
                <w:sz w:val="28"/>
              </w:rPr>
              <m:t>μS</m:t>
            </m:r>
          </m:den>
        </m:f>
      </m:oMath>
    </w:p>
    <w:p w:rsidR="00B16755" w:rsidRDefault="00B16755" w:rsidP="00B16755">
      <w:pPr>
        <w:ind w:firstLineChars="202" w:firstLine="566"/>
        <w:rPr>
          <w:rFonts w:hint="eastAsia"/>
          <w:sz w:val="28"/>
        </w:rPr>
      </w:pPr>
      <w:r>
        <w:rPr>
          <w:rFonts w:hint="eastAsia"/>
          <w:sz w:val="28"/>
        </w:rPr>
        <w:t>自感</w:t>
      </w:r>
      <m:oMath>
        <m:r>
          <w:rPr>
            <w:rFonts w:ascii="Cambria Math" w:hAnsi="Cambria Math"/>
            <w:sz w:val="28"/>
          </w:rPr>
          <m:t>L</m:t>
        </m:r>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W</m:t>
                </m:r>
              </m:e>
              <m:sup>
                <m:r>
                  <w:rPr>
                    <w:rFonts w:ascii="Cambria Math" w:hAnsi="Cambria Math"/>
                    <w:sz w:val="28"/>
                  </w:rPr>
                  <m:t>2</m:t>
                </m:r>
              </m:sup>
            </m:sSup>
          </m:num>
          <m:den>
            <m:sSub>
              <m:sSubPr>
                <m:ctrlPr>
                  <w:rPr>
                    <w:rFonts w:ascii="Cambria Math" w:hAnsi="Cambria Math"/>
                    <w:i/>
                    <w:sz w:val="28"/>
                  </w:rPr>
                </m:ctrlPr>
              </m:sSubPr>
              <m:e>
                <m:r>
                  <w:rPr>
                    <w:rFonts w:ascii="Cambria Math" w:hAnsi="Cambria Math"/>
                    <w:sz w:val="28"/>
                  </w:rPr>
                  <m:t>R</m:t>
                </m:r>
              </m:e>
              <m:sub>
                <m:r>
                  <w:rPr>
                    <w:rFonts w:ascii="Cambria Math" w:hAnsi="Cambria Math"/>
                    <w:sz w:val="28"/>
                  </w:rPr>
                  <m:t>m</m:t>
                </m:r>
              </m:sub>
            </m:sSub>
          </m:den>
        </m:f>
        <m:r>
          <w:rPr>
            <w:rFonts w:ascii="Cambria Math" w:hAnsi="Cambria Math"/>
            <w:sz w:val="28"/>
          </w:rPr>
          <m:t>=</m:t>
        </m:r>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W</m:t>
                </m:r>
              </m:e>
              <m:sup>
                <m:r>
                  <w:rPr>
                    <w:rFonts w:ascii="Cambria Math" w:hAnsi="Cambria Math"/>
                    <w:sz w:val="28"/>
                  </w:rPr>
                  <m:t>2</m:t>
                </m:r>
              </m:sup>
            </m:sSup>
            <m:r>
              <w:rPr>
                <w:rFonts w:ascii="Cambria Math" w:hAnsi="Cambria Math"/>
                <w:sz w:val="28"/>
              </w:rPr>
              <m:t>μS</m:t>
            </m:r>
          </m:num>
          <m:den>
            <m:sSub>
              <m:sSubPr>
                <m:ctrlPr>
                  <w:rPr>
                    <w:rFonts w:ascii="Cambria Math" w:hAnsi="Cambria Math"/>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x</m:t>
                </m:r>
              </m:e>
              <m:sub>
                <m:r>
                  <w:rPr>
                    <w:rFonts w:ascii="Cambria Math" w:hAnsi="Cambria Math"/>
                    <w:sz w:val="28"/>
                  </w:rPr>
                  <m:t>2</m:t>
                </m:r>
              </m:sub>
            </m:sSub>
          </m:den>
        </m:f>
      </m:oMath>
    </w:p>
    <w:sectPr w:rsidR="00B167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6D5" w:rsidRDefault="004A66D5" w:rsidP="008508DD">
      <w:r>
        <w:separator/>
      </w:r>
    </w:p>
  </w:endnote>
  <w:endnote w:type="continuationSeparator" w:id="0">
    <w:p w:rsidR="004A66D5" w:rsidRDefault="004A66D5" w:rsidP="00850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6D5" w:rsidRDefault="004A66D5" w:rsidP="008508DD">
      <w:r>
        <w:separator/>
      </w:r>
    </w:p>
  </w:footnote>
  <w:footnote w:type="continuationSeparator" w:id="0">
    <w:p w:rsidR="004A66D5" w:rsidRDefault="004A66D5" w:rsidP="008508D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71688B"/>
    <w:multiLevelType w:val="hybridMultilevel"/>
    <w:tmpl w:val="E3F0F6D8"/>
    <w:lvl w:ilvl="0" w:tplc="B4CA4EC2">
      <w:start w:val="1"/>
      <w:numFmt w:val="decimal"/>
      <w:lvlText w:val="%1、"/>
      <w:lvlJc w:val="left"/>
      <w:pPr>
        <w:tabs>
          <w:tab w:val="num" w:pos="1290"/>
        </w:tabs>
        <w:ind w:left="1290" w:hanging="720"/>
      </w:pPr>
      <w:rPr>
        <w:rFonts w:hint="eastAsia"/>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583"/>
    <w:rsid w:val="000C77E1"/>
    <w:rsid w:val="00204A39"/>
    <w:rsid w:val="002F3E2F"/>
    <w:rsid w:val="004A66D5"/>
    <w:rsid w:val="005436C7"/>
    <w:rsid w:val="0067214C"/>
    <w:rsid w:val="008508DD"/>
    <w:rsid w:val="008B3989"/>
    <w:rsid w:val="00A23428"/>
    <w:rsid w:val="00A66583"/>
    <w:rsid w:val="00B16755"/>
    <w:rsid w:val="00B45CB1"/>
    <w:rsid w:val="00D07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600"/>
    </w:pPr>
    <w:rPr>
      <w:sz w:val="28"/>
    </w:rPr>
  </w:style>
  <w:style w:type="paragraph" w:styleId="2">
    <w:name w:val="Body Text Indent 2"/>
    <w:basedOn w:val="a"/>
    <w:pPr>
      <w:ind w:leftChars="257" w:left="540"/>
    </w:pPr>
    <w:rPr>
      <w:sz w:val="28"/>
    </w:rPr>
  </w:style>
  <w:style w:type="paragraph" w:styleId="a4">
    <w:name w:val="header"/>
    <w:basedOn w:val="a"/>
    <w:link w:val="Char"/>
    <w:rsid w:val="008508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8508DD"/>
    <w:rPr>
      <w:kern w:val="2"/>
      <w:sz w:val="18"/>
      <w:szCs w:val="18"/>
    </w:rPr>
  </w:style>
  <w:style w:type="paragraph" w:styleId="a5">
    <w:name w:val="footer"/>
    <w:basedOn w:val="a"/>
    <w:link w:val="Char0"/>
    <w:rsid w:val="008508DD"/>
    <w:pPr>
      <w:tabs>
        <w:tab w:val="center" w:pos="4153"/>
        <w:tab w:val="right" w:pos="8306"/>
      </w:tabs>
      <w:snapToGrid w:val="0"/>
      <w:jc w:val="left"/>
    </w:pPr>
    <w:rPr>
      <w:sz w:val="18"/>
      <w:szCs w:val="18"/>
    </w:rPr>
  </w:style>
  <w:style w:type="character" w:customStyle="1" w:styleId="Char0">
    <w:name w:val="页脚 Char"/>
    <w:basedOn w:val="a0"/>
    <w:link w:val="a5"/>
    <w:rsid w:val="008508DD"/>
    <w:rPr>
      <w:kern w:val="2"/>
      <w:sz w:val="18"/>
      <w:szCs w:val="18"/>
    </w:rPr>
  </w:style>
  <w:style w:type="paragraph" w:styleId="a6">
    <w:name w:val="Balloon Text"/>
    <w:basedOn w:val="a"/>
    <w:link w:val="Char1"/>
    <w:rsid w:val="00B45CB1"/>
    <w:rPr>
      <w:sz w:val="18"/>
      <w:szCs w:val="18"/>
    </w:rPr>
  </w:style>
  <w:style w:type="character" w:customStyle="1" w:styleId="Char1">
    <w:name w:val="批注框文本 Char"/>
    <w:basedOn w:val="a0"/>
    <w:link w:val="a6"/>
    <w:rsid w:val="00B45CB1"/>
    <w:rPr>
      <w:kern w:val="2"/>
      <w:sz w:val="18"/>
      <w:szCs w:val="18"/>
    </w:rPr>
  </w:style>
  <w:style w:type="character" w:styleId="a7">
    <w:name w:val="Placeholder Text"/>
    <w:basedOn w:val="a0"/>
    <w:uiPriority w:val="99"/>
    <w:semiHidden/>
    <w:rsid w:val="00B1675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600"/>
    </w:pPr>
    <w:rPr>
      <w:sz w:val="28"/>
    </w:rPr>
  </w:style>
  <w:style w:type="paragraph" w:styleId="2">
    <w:name w:val="Body Text Indent 2"/>
    <w:basedOn w:val="a"/>
    <w:pPr>
      <w:ind w:leftChars="257" w:left="540"/>
    </w:pPr>
    <w:rPr>
      <w:sz w:val="28"/>
    </w:rPr>
  </w:style>
  <w:style w:type="paragraph" w:styleId="a4">
    <w:name w:val="header"/>
    <w:basedOn w:val="a"/>
    <w:link w:val="Char"/>
    <w:rsid w:val="008508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8508DD"/>
    <w:rPr>
      <w:kern w:val="2"/>
      <w:sz w:val="18"/>
      <w:szCs w:val="18"/>
    </w:rPr>
  </w:style>
  <w:style w:type="paragraph" w:styleId="a5">
    <w:name w:val="footer"/>
    <w:basedOn w:val="a"/>
    <w:link w:val="Char0"/>
    <w:rsid w:val="008508DD"/>
    <w:pPr>
      <w:tabs>
        <w:tab w:val="center" w:pos="4153"/>
        <w:tab w:val="right" w:pos="8306"/>
      </w:tabs>
      <w:snapToGrid w:val="0"/>
      <w:jc w:val="left"/>
    </w:pPr>
    <w:rPr>
      <w:sz w:val="18"/>
      <w:szCs w:val="18"/>
    </w:rPr>
  </w:style>
  <w:style w:type="character" w:customStyle="1" w:styleId="Char0">
    <w:name w:val="页脚 Char"/>
    <w:basedOn w:val="a0"/>
    <w:link w:val="a5"/>
    <w:rsid w:val="008508DD"/>
    <w:rPr>
      <w:kern w:val="2"/>
      <w:sz w:val="18"/>
      <w:szCs w:val="18"/>
    </w:rPr>
  </w:style>
  <w:style w:type="paragraph" w:styleId="a6">
    <w:name w:val="Balloon Text"/>
    <w:basedOn w:val="a"/>
    <w:link w:val="Char1"/>
    <w:rsid w:val="00B45CB1"/>
    <w:rPr>
      <w:sz w:val="18"/>
      <w:szCs w:val="18"/>
    </w:rPr>
  </w:style>
  <w:style w:type="character" w:customStyle="1" w:styleId="Char1">
    <w:name w:val="批注框文本 Char"/>
    <w:basedOn w:val="a0"/>
    <w:link w:val="a6"/>
    <w:rsid w:val="00B45CB1"/>
    <w:rPr>
      <w:kern w:val="2"/>
      <w:sz w:val="18"/>
      <w:szCs w:val="18"/>
    </w:rPr>
  </w:style>
  <w:style w:type="character" w:styleId="a7">
    <w:name w:val="Placeholder Text"/>
    <w:basedOn w:val="a0"/>
    <w:uiPriority w:val="99"/>
    <w:semiHidden/>
    <w:rsid w:val="00B1675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323</Words>
  <Characters>1845</Characters>
  <Application>Microsoft Office Word</Application>
  <DocSecurity>0</DocSecurity>
  <Lines>15</Lines>
  <Paragraphs>4</Paragraphs>
  <ScaleCrop>false</ScaleCrop>
  <Company>bx</Company>
  <LinksUpToDate>false</LinksUpToDate>
  <CharactersWithSpaces>2164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课程编号：XZ020604  北京理工大学   200  学年 第  学期</dc:title>
  <dc:creator>liqi</dc:creator>
  <cp:lastModifiedBy>lenovo</cp:lastModifiedBy>
  <cp:revision>7</cp:revision>
  <dcterms:created xsi:type="dcterms:W3CDTF">2021-04-29T09:22:00Z</dcterms:created>
  <dcterms:modified xsi:type="dcterms:W3CDTF">2021-04-29T09:57:00Z</dcterms:modified>
</cp:coreProperties>
</file>