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原题：已知图中K=10，输入为单位斜坡信号，则在输出端定义的稳态误差为_________。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71875" cy="1510665"/>
            <wp:effectExtent l="0" t="0" r="0" b="13335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DDE2CD">
                            <a:alpha val="100000"/>
                          </a:srgbClr>
                        </a:clrFrom>
                        <a:clrTo>
                          <a:srgbClr val="DDE2CD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本题有三处陷阱：这不是单位负反馈系统（不能直接用静态误差系数之类的），K不是开环增益（对于此处计算倒也无妨），稳态误差是问在输出端定义的（不能求成输入端的）。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的r(t)=t，为单位斜坡信号；但在这里输入量却并不是目标量。可以把方框里看成一个大的线性微积分控制器，则该控制器的输入为“在输入端定义的误差信号e(t)=r(t)-2c(t)”，当e(t)为零时，控制器才歇会，让输出保持住，也就是说c(t)会稳定在r(t)/2附近，换言之，这里的目标量不是输入量，而是输入量的一半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结合课本102页分析过程，可知如下。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求取该系统在输入端定义的稳态误差：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position w:val="-78"/>
          <w:lang w:val="en-US" w:eastAsia="zh-CN"/>
        </w:rPr>
        <w:object>
          <v:shape id="_x0000_i1025" o:spt="75" type="#_x0000_t75" style="height:84pt;width:321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求取该系统在输出端定义的稳态误差：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position w:val="-78"/>
          <w:lang w:val="en-US" w:eastAsia="zh-CN"/>
        </w:rPr>
        <w:object>
          <v:shape id="_x0000_i1026" o:spt="75" alt="" type="#_x0000_t75" style="height:84pt;width:360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换言之，在该系统中，输入量为r(t)=t，目标量为Target(t)=t/2，</w:t>
      </w:r>
      <w:bookmarkStart w:id="0" w:name="_GoBack"/>
      <w:bookmarkEnd w:id="0"/>
      <w:r>
        <w:rPr>
          <w:rFonts w:hint="eastAsia"/>
          <w:lang w:val="en-US" w:eastAsia="zh-CN"/>
        </w:rPr>
        <w:t>随着时间推移，c(t)会无限接近于y=t/2-0.15这条直线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679B7"/>
    <w:rsid w:val="0C723E87"/>
    <w:rsid w:val="119711DD"/>
    <w:rsid w:val="14721F47"/>
    <w:rsid w:val="159D710A"/>
    <w:rsid w:val="178D344F"/>
    <w:rsid w:val="1B8B6C8F"/>
    <w:rsid w:val="1D663A43"/>
    <w:rsid w:val="1E077E85"/>
    <w:rsid w:val="1F3C1FE9"/>
    <w:rsid w:val="264F2C34"/>
    <w:rsid w:val="270835FE"/>
    <w:rsid w:val="293259E4"/>
    <w:rsid w:val="2B5E34B7"/>
    <w:rsid w:val="2CEA04B8"/>
    <w:rsid w:val="2E580262"/>
    <w:rsid w:val="37C87A8E"/>
    <w:rsid w:val="3A134452"/>
    <w:rsid w:val="3C200EB4"/>
    <w:rsid w:val="40C47178"/>
    <w:rsid w:val="421C2576"/>
    <w:rsid w:val="44060DC1"/>
    <w:rsid w:val="44A51AB2"/>
    <w:rsid w:val="45504D80"/>
    <w:rsid w:val="490D388B"/>
    <w:rsid w:val="4BC4555C"/>
    <w:rsid w:val="4C3A0361"/>
    <w:rsid w:val="4CAA5D19"/>
    <w:rsid w:val="4D384BD6"/>
    <w:rsid w:val="4E011C0E"/>
    <w:rsid w:val="4F0F1D3C"/>
    <w:rsid w:val="50074BFF"/>
    <w:rsid w:val="51A829FE"/>
    <w:rsid w:val="5ADD558C"/>
    <w:rsid w:val="5BFF7166"/>
    <w:rsid w:val="5C2050A5"/>
    <w:rsid w:val="64D8549E"/>
    <w:rsid w:val="66510CDD"/>
    <w:rsid w:val="672C6580"/>
    <w:rsid w:val="6D3C6BC2"/>
    <w:rsid w:val="6D6F49E3"/>
    <w:rsid w:val="73451FAD"/>
    <w:rsid w:val="7BC73F5E"/>
    <w:rsid w:val="7CCB1A40"/>
    <w:rsid w:val="7D12206B"/>
    <w:rsid w:val="7D340CB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2017-06-05T06:18:46Z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