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1" w:name="_GoBack"/>
      <w:bookmarkEnd w:id="1"/>
      <w:r>
        <w:rPr>
          <w:rFonts w:hint="eastAsia"/>
        </w:rPr>
        <w:t>概述</w:t>
      </w:r>
    </w:p>
    <w:p>
      <w:pPr>
        <w:ind w:firstLine="480"/>
      </w:pPr>
      <w:r>
        <w:rPr>
          <w:rFonts w:hint="eastAsia"/>
        </w:rPr>
        <w:t>过程控制系统的被控量在工业生产过程中体现的物流性质和操作条件的信息。如:</w:t>
      </w:r>
      <w:r>
        <w:rPr>
          <w:rFonts w:hint="eastAsia"/>
          <w:b/>
          <w:bCs/>
        </w:rPr>
        <w:t>温度、压力、流量、物位或液位、成分、物性</w:t>
      </w:r>
      <w:r>
        <w:rPr>
          <w:rFonts w:hint="eastAsia"/>
        </w:rPr>
        <w:t>。</w:t>
      </w:r>
    </w:p>
    <w:p>
      <w:pPr>
        <w:ind w:firstLine="482"/>
      </w:pPr>
      <w:r>
        <w:rPr>
          <w:rFonts w:hint="eastAsia"/>
          <w:b/>
          <w:bCs/>
        </w:rPr>
        <w:t>系统组成</w:t>
      </w:r>
      <w:r>
        <w:rPr>
          <w:rFonts w:hint="eastAsia"/>
        </w:rPr>
        <w:t>：被控过程、测量变送装置、执行器、控制器、报警保护和连锁等其他部件。（广义被控对象：被控对象、测量变送装置、执行器）</w:t>
      </w:r>
    </w:p>
    <w:p>
      <w:pPr>
        <w:ind w:firstLine="480"/>
      </w:pPr>
      <w:r>
        <w:rPr>
          <w:rFonts w:hint="eastAsia"/>
        </w:rPr>
        <w:t>衰减比和衰减率是衡量过程控制系统的主要指标。</w:t>
      </w:r>
    </w:p>
    <w:p>
      <w:pPr>
        <w:ind w:firstLine="480"/>
      </w:pPr>
      <w:r>
        <w:rPr>
          <w:rFonts w:hint="eastAsia"/>
        </w:rPr>
        <w:t>被控过程的多样性、控制方案的多样性、慢过程、参数控制、定值控制是过程控制系统的主要特征。</w:t>
      </w:r>
    </w:p>
    <w:p>
      <w:pPr>
        <w:ind w:firstLine="480"/>
      </w:pPr>
    </w:p>
    <w:p>
      <w:pPr>
        <w:pStyle w:val="2"/>
      </w:pPr>
      <w:r>
        <w:rPr>
          <w:rFonts w:hint="eastAsia"/>
        </w:rPr>
        <w:t>被控过程的数学模型</w:t>
      </w:r>
    </w:p>
    <w:p>
      <w:pPr>
        <w:pStyle w:val="21"/>
        <w:numPr>
          <w:ilvl w:val="0"/>
          <w:numId w:val="2"/>
        </w:numPr>
        <w:ind w:firstLineChars="0"/>
        <w:rPr>
          <w:b/>
          <w:bCs/>
        </w:rPr>
      </w:pPr>
      <w:r>
        <w:rPr>
          <w:rFonts w:hint="eastAsia"/>
          <w:b/>
          <w:bCs/>
          <w:sz w:val="28"/>
          <w:szCs w:val="24"/>
        </w:rPr>
        <w:t>被控过程的特点</w:t>
      </w:r>
      <w:r>
        <w:rPr>
          <w:rFonts w:hint="eastAsia"/>
          <w:b/>
          <w:bCs/>
        </w:rPr>
        <w:t>：</w:t>
      </w:r>
    </w:p>
    <w:p>
      <w:pPr>
        <w:pStyle w:val="21"/>
        <w:numPr>
          <w:ilvl w:val="0"/>
          <w:numId w:val="3"/>
        </w:numPr>
        <w:ind w:firstLineChars="0"/>
      </w:pPr>
      <w:r>
        <w:rPr>
          <w:rFonts w:hint="eastAsia"/>
          <w:b/>
          <w:bCs/>
        </w:rPr>
        <w:t>对象的动态特性是单调不振荡的</w:t>
      </w:r>
      <w:r>
        <w:rPr>
          <w:rFonts w:hint="eastAsia"/>
        </w:rPr>
        <w:t>。</w:t>
      </w:r>
    </w:p>
    <w:p>
      <w:pPr>
        <w:pStyle w:val="21"/>
        <w:ind w:left="360" w:firstLine="0" w:firstLineChars="0"/>
      </w:pPr>
      <w:r>
        <w:rPr>
          <w:rFonts w:hint="eastAsia"/>
        </w:rPr>
        <w:t>阶跃响应是单调曲线</w:t>
      </w:r>
    </w:p>
    <w:p>
      <w:pPr>
        <w:pStyle w:val="21"/>
        <w:ind w:left="360" w:firstLine="0" w:firstLineChars="0"/>
      </w:pPr>
      <w:r>
        <w:rPr>
          <w:rFonts w:hint="eastAsia"/>
        </w:rPr>
        <w:t>频率特性上，幅频特性和相频特性都是随频率增大而</w:t>
      </w:r>
      <w:r>
        <w:rPr>
          <w:rFonts w:hint="eastAsia"/>
          <w:b/>
          <w:bCs/>
        </w:rPr>
        <w:t>单调衰减没有峰值</w:t>
      </w:r>
    </w:p>
    <w:p>
      <w:pPr>
        <w:pStyle w:val="21"/>
        <w:numPr>
          <w:ilvl w:val="0"/>
          <w:numId w:val="3"/>
        </w:numPr>
        <w:ind w:firstLineChars="0"/>
      </w:pPr>
      <w:r>
        <w:rPr>
          <w:rFonts w:hint="eastAsia"/>
        </w:rPr>
        <w:t>大多数被控对象属于</w:t>
      </w:r>
      <w:r>
        <w:rPr>
          <w:rFonts w:hint="eastAsia"/>
          <w:b/>
          <w:bCs/>
        </w:rPr>
        <w:t>慢过程</w:t>
      </w:r>
    </w:p>
    <w:p>
      <w:pPr>
        <w:pStyle w:val="21"/>
        <w:ind w:left="360" w:firstLine="0" w:firstLineChars="0"/>
      </w:pPr>
      <w:r>
        <w:rPr>
          <w:rFonts w:hint="eastAsia"/>
        </w:rPr>
        <w:t>具有很大的储蓄容积，或者由多个容积组成</w:t>
      </w:r>
    </w:p>
    <w:p>
      <w:pPr>
        <w:pStyle w:val="21"/>
        <w:ind w:left="360" w:firstLine="0" w:firstLineChars="0"/>
      </w:pPr>
      <w:r>
        <w:rPr>
          <w:rFonts w:hint="eastAsia"/>
        </w:rPr>
        <w:t>所以对象的</w:t>
      </w:r>
      <w:r>
        <w:rPr>
          <w:rFonts w:hint="eastAsia"/>
          <w:b/>
          <w:bCs/>
        </w:rPr>
        <w:t>时间常数比较大</w:t>
      </w:r>
      <w:r>
        <w:rPr>
          <w:rFonts w:hint="eastAsia"/>
        </w:rPr>
        <w:t>，变化过程较慢。</w:t>
      </w:r>
    </w:p>
    <w:p>
      <w:pPr>
        <w:pStyle w:val="21"/>
        <w:numPr>
          <w:ilvl w:val="0"/>
          <w:numId w:val="3"/>
        </w:numPr>
        <w:ind w:firstLineChars="0"/>
      </w:pPr>
      <w:r>
        <w:rPr>
          <w:rFonts w:hint="eastAsia"/>
        </w:rPr>
        <w:t>对象动态特性的</w:t>
      </w:r>
      <w:r>
        <w:rPr>
          <w:rFonts w:hint="eastAsia"/>
          <w:b/>
          <w:bCs/>
        </w:rPr>
        <w:t>延迟性</w:t>
      </w:r>
    </w:p>
    <w:p>
      <w:pPr>
        <w:pStyle w:val="21"/>
        <w:ind w:left="360" w:firstLine="0" w:firstLineChars="0"/>
      </w:pPr>
      <w:r>
        <w:rPr>
          <w:rFonts w:hint="eastAsia"/>
        </w:rPr>
        <w:t>由于</w:t>
      </w:r>
      <w:r>
        <w:rPr>
          <w:rFonts w:hint="eastAsia"/>
          <w:b/>
          <w:bCs/>
        </w:rPr>
        <w:t>多个容积</w:t>
      </w:r>
      <w:r>
        <w:rPr>
          <w:rFonts w:hint="eastAsia"/>
        </w:rPr>
        <w:t>的存在；具有</w:t>
      </w:r>
      <w:r>
        <w:rPr>
          <w:rFonts w:hint="eastAsia"/>
          <w:b/>
          <w:bCs/>
        </w:rPr>
        <w:t>传输延迟</w:t>
      </w:r>
      <w:r>
        <w:rPr>
          <w:rFonts w:hint="eastAsia"/>
        </w:rPr>
        <w:t>，调节阀动作的效果需要一段延迟才会在被控变量上表现出来。（容积越多，落后越多）</w:t>
      </w:r>
    </w:p>
    <w:p>
      <w:pPr>
        <w:pStyle w:val="21"/>
        <w:numPr>
          <w:ilvl w:val="0"/>
          <w:numId w:val="3"/>
        </w:numPr>
        <w:ind w:firstLineChars="0"/>
      </w:pPr>
      <w:r>
        <w:rPr>
          <w:rFonts w:hint="eastAsia"/>
        </w:rPr>
        <w:t>被控对象的</w:t>
      </w:r>
      <w:r>
        <w:rPr>
          <w:rFonts w:hint="eastAsia"/>
          <w:b/>
          <w:bCs/>
        </w:rPr>
        <w:t>自平衡性与非自平衡特性</w:t>
      </w:r>
    </w:p>
    <w:p>
      <w:pPr>
        <w:pStyle w:val="21"/>
        <w:numPr>
          <w:ilvl w:val="0"/>
          <w:numId w:val="3"/>
        </w:numPr>
        <w:ind w:firstLineChars="0"/>
      </w:pPr>
      <w:r>
        <w:rPr>
          <w:rFonts w:hint="eastAsia"/>
        </w:rPr>
        <w:t>被控对象往往具有</w:t>
      </w:r>
      <w:r>
        <w:rPr>
          <w:rFonts w:hint="eastAsia"/>
          <w:b/>
          <w:bCs/>
        </w:rPr>
        <w:t>非线性特性</w:t>
      </w:r>
    </w:p>
    <w:p>
      <w:pPr>
        <w:pStyle w:val="21"/>
        <w:ind w:left="360" w:firstLine="0" w:firstLineChars="0"/>
      </w:pPr>
      <w:r>
        <w:rPr>
          <w:rFonts w:hint="eastAsia"/>
        </w:rPr>
        <w:t>对象内部的非线性及调节器、继电器等元件的饱和、死区和滞环等典型的非线性。</w:t>
      </w:r>
    </w:p>
    <w:p>
      <w:pPr>
        <w:ind w:firstLine="480"/>
      </w:pPr>
      <w:r>
        <w:rPr>
          <w:rFonts w:hint="eastAsia"/>
        </w:rPr>
        <w:t>制系统满足要求提供主要依据。控制参数的整定也是根据对象的动态特性进行的。</w:t>
      </w:r>
    </w:p>
    <w:p>
      <w:pPr>
        <w:ind w:firstLine="480"/>
      </w:pPr>
    </w:p>
    <w:p>
      <w:pPr>
        <w:pStyle w:val="21"/>
        <w:numPr>
          <w:ilvl w:val="0"/>
          <w:numId w:val="2"/>
        </w:numPr>
        <w:ind w:firstLineChars="0"/>
        <w:rPr>
          <w:b/>
          <w:bCs/>
          <w:sz w:val="28"/>
          <w:szCs w:val="24"/>
        </w:rPr>
      </w:pPr>
      <w:r>
        <w:rPr>
          <w:rFonts w:hint="eastAsia"/>
          <w:b/>
          <w:bCs/>
          <w:sz w:val="28"/>
          <w:szCs w:val="24"/>
        </w:rPr>
        <w:t>K，T的大小对动态特性的影响</w:t>
      </w:r>
    </w:p>
    <w:p>
      <w:pPr>
        <w:ind w:firstLine="480"/>
      </w:pPr>
      <w:r>
        <w:rPr>
          <w:rFonts w:hint="eastAsia"/>
        </w:rPr>
        <w:t>T反应对象响应速度的快慢，T越大，对象响应速度越慢，动态特性越差。</w:t>
      </w:r>
    </w:p>
    <w:p>
      <w:pPr>
        <w:ind w:firstLine="480"/>
      </w:pPr>
      <w:r>
        <w:rPr>
          <w:rFonts w:hint="eastAsia"/>
        </w:rPr>
        <w:t>K是系统的稳态指标，K越大，系统的灵敏度越高，动态特性越好。</w:t>
      </w:r>
    </w:p>
    <w:p>
      <w:pPr>
        <w:pStyle w:val="2"/>
      </w:pPr>
      <w:r>
        <w:rPr>
          <w:rFonts w:hint="eastAsia"/>
        </w:rPr>
        <w:t>执行器</w:t>
      </w:r>
    </w:p>
    <w:p>
      <w:pPr>
        <w:pStyle w:val="3"/>
        <w:spacing w:before="93" w:after="31"/>
      </w:pPr>
      <w:r>
        <w:rPr>
          <w:rFonts w:hint="eastAsia"/>
        </w:rPr>
        <w:t>气动调节阀的结构</w:t>
      </w:r>
    </w:p>
    <w:p>
      <w:pPr>
        <w:ind w:firstLine="480"/>
      </w:pPr>
      <w:r>
        <w:drawing>
          <wp:inline distT="0" distB="0" distL="0" distR="0">
            <wp:extent cx="3332480" cy="3057525"/>
            <wp:effectExtent l="0" t="0" r="127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rcRect t="4471"/>
                    <a:stretch>
                      <a:fillRect/>
                    </a:stretch>
                  </pic:blipFill>
                  <pic:spPr>
                    <a:xfrm>
                      <a:off x="0" y="0"/>
                      <a:ext cx="3337736" cy="3062981"/>
                    </a:xfrm>
                    <a:prstGeom prst="rect">
                      <a:avLst/>
                    </a:prstGeom>
                    <a:ln>
                      <a:noFill/>
                    </a:ln>
                  </pic:spPr>
                </pic:pic>
              </a:graphicData>
            </a:graphic>
          </wp:inline>
        </w:drawing>
      </w:r>
    </w:p>
    <w:p>
      <w:pPr>
        <w:ind w:firstLine="420" w:firstLineChars="0"/>
      </w:pPr>
      <w:r>
        <w:rPr>
          <w:rFonts w:hint="eastAsia"/>
          <w:b/>
          <w:bCs/>
        </w:rPr>
        <w:t>调节阀的作用</w:t>
      </w:r>
      <w:r>
        <w:rPr>
          <w:rFonts w:hint="eastAsia"/>
        </w:rPr>
        <w:t>：调节阀按照控制器所给定的信号大小和方向，改变阀的开度，从而实现调节流体流量</w:t>
      </w:r>
    </w:p>
    <w:p>
      <w:pPr>
        <w:ind w:firstLine="480"/>
      </w:pPr>
      <w:r>
        <w:rPr>
          <w:rFonts w:hint="eastAsia"/>
        </w:rPr>
        <w:t>气动调节阀由执行机构和阀组成。</w:t>
      </w:r>
    </w:p>
    <w:p>
      <w:pPr>
        <w:ind w:firstLine="199" w:firstLineChars="83"/>
      </w:pPr>
      <w:r>
        <w:rPr>
          <w:rFonts w:hint="eastAsia"/>
        </w:rPr>
        <w:t>执行机构按照控制信号的大小产生相应的输出力，带动阀杆移动。</w:t>
      </w:r>
    </w:p>
    <w:p>
      <w:pPr>
        <w:ind w:firstLine="199" w:firstLineChars="83"/>
      </w:pPr>
      <w:r>
        <w:rPr>
          <w:rFonts w:hint="eastAsia"/>
        </w:rPr>
        <w:t>阀直接与介质接触，通过改变阀芯与阀座间的节流面积调节流体介质的流量。</w:t>
      </w:r>
    </w:p>
    <w:p>
      <w:pPr>
        <w:ind w:firstLine="199" w:firstLineChars="83"/>
      </w:pPr>
    </w:p>
    <w:p>
      <w:pPr>
        <w:ind w:firstLine="199" w:firstLineChars="83"/>
      </w:pPr>
      <w:r>
        <w:rPr>
          <w:rFonts w:hint="eastAsia"/>
        </w:rPr>
        <w:t>调节阀按其所用能源可分为气动、电动和液动三类。</w:t>
      </w:r>
    </w:p>
    <w:p>
      <w:pPr>
        <w:ind w:firstLine="480"/>
      </w:pPr>
    </w:p>
    <w:p>
      <w:pPr>
        <w:ind w:firstLineChars="83"/>
        <w:rPr>
          <w:b/>
          <w:bCs/>
        </w:rPr>
      </w:pPr>
      <w:r>
        <w:rPr>
          <w:rFonts w:hint="eastAsia"/>
          <w:b/>
          <w:bCs/>
        </w:rPr>
        <w:t>气动执行机构的正作用和反作用</w:t>
      </w:r>
    </w:p>
    <w:p>
      <w:pPr>
        <w:ind w:firstLine="199" w:firstLineChars="83"/>
      </w:pPr>
      <w:r>
        <w:rPr>
          <w:rFonts w:hint="eastAsia"/>
        </w:rPr>
        <w:t>正：信号压力增加（从上往下）时，推杆向外伸出</w:t>
      </w:r>
    </w:p>
    <w:p>
      <w:pPr>
        <w:ind w:firstLine="199" w:firstLineChars="83"/>
      </w:pPr>
      <w:r>
        <w:rPr>
          <w:rFonts w:hint="eastAsia"/>
        </w:rPr>
        <w:t>反：信号压力增大时，推杆向里退回</w:t>
      </w:r>
    </w:p>
    <w:p>
      <w:pPr>
        <w:ind w:firstLine="199" w:firstLineChars="83"/>
      </w:pPr>
    </w:p>
    <w:p>
      <w:pPr>
        <w:ind w:firstLineChars="83"/>
      </w:pPr>
      <w:r>
        <w:rPr>
          <w:rFonts w:hint="eastAsia"/>
          <w:b/>
          <w:bCs/>
        </w:rPr>
        <w:t>阀的结构形式</w:t>
      </w:r>
      <w:r>
        <w:rPr>
          <w:rFonts w:hint="eastAsia"/>
        </w:rPr>
        <w:t>：单座阀和双座阀（灵敏）</w:t>
      </w:r>
    </w:p>
    <w:p>
      <w:pPr>
        <w:ind w:firstLineChars="83"/>
      </w:pPr>
      <w:r>
        <w:rPr>
          <w:rFonts w:hint="eastAsia"/>
          <w:b/>
          <w:bCs/>
        </w:rPr>
        <w:t>阀芯的作用方向</w:t>
      </w:r>
      <w:r>
        <w:rPr>
          <w:rFonts w:hint="eastAsia"/>
        </w:rPr>
        <w:t>：流开阀（稳定性好，利于调节）和流闭阀</w:t>
      </w:r>
    </w:p>
    <w:p>
      <w:pPr>
        <w:ind w:firstLineChars="83"/>
      </w:pPr>
      <w:r>
        <w:rPr>
          <w:rFonts w:hint="eastAsia"/>
          <w:b/>
          <w:bCs/>
        </w:rPr>
        <w:t>阀芯的正装和反装形式</w:t>
      </w:r>
      <w:r>
        <w:rPr>
          <w:rFonts w:hint="eastAsia"/>
        </w:rPr>
        <w:t>：阀芯下移，阀芯与阀座间的流通截面积减小的成为正装阀</w:t>
      </w:r>
    </w:p>
    <w:p>
      <w:pPr>
        <w:ind w:firstLineChars="83"/>
      </w:pPr>
      <w:r>
        <w:rPr>
          <w:rFonts w:hint="eastAsia"/>
          <w:b/>
          <w:bCs/>
        </w:rPr>
        <w:t>阀的气开、气关形式</w:t>
      </w:r>
      <w:r>
        <w:rPr>
          <w:rFonts w:hint="eastAsia"/>
        </w:rPr>
        <w:t>：常态是闭，有气阀才开</w:t>
      </w:r>
      <w:r>
        <w:rPr/>
        <w:sym w:font="Wingdings" w:char="F0E0"/>
      </w:r>
      <w:r>
        <w:rPr>
          <w:rFonts w:hint="eastAsia"/>
        </w:rPr>
        <w:t>气开</w:t>
      </w:r>
    </w:p>
    <w:p>
      <w:pPr>
        <w:ind w:firstLine="199" w:firstLineChars="83"/>
      </w:pPr>
      <w:r>
        <w:tab/>
      </w:r>
      <w:r>
        <w:tab/>
      </w:r>
      <w:r>
        <w:tab/>
      </w:r>
      <w:r>
        <w:tab/>
      </w:r>
      <w:r>
        <w:tab/>
      </w:r>
      <w:r>
        <w:rPr>
          <w:rFonts w:hint="eastAsia"/>
        </w:rPr>
        <w:t>气开：信号压力增大时，阀门开大</w:t>
      </w:r>
    </w:p>
    <w:p>
      <w:pPr>
        <w:ind w:firstLine="199" w:firstLineChars="83"/>
      </w:pPr>
      <w:r>
        <w:tab/>
      </w:r>
      <w:r>
        <w:tab/>
      </w:r>
      <w:r>
        <w:tab/>
      </w:r>
      <w:r>
        <w:tab/>
      </w:r>
      <w:r>
        <w:tab/>
      </w:r>
      <w:r>
        <w:rPr>
          <w:rFonts w:hint="eastAsia"/>
        </w:rPr>
        <w:t>气关：信号压力增大时，阀门关小</w:t>
      </w:r>
    </w:p>
    <w:p>
      <w:pPr>
        <w:ind w:firstLine="199" w:firstLineChars="83"/>
      </w:pPr>
      <w:r>
        <w:drawing>
          <wp:inline distT="0" distB="0" distL="0" distR="0">
            <wp:extent cx="1212850" cy="270891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1218250" cy="2721139"/>
                    </a:xfrm>
                    <a:prstGeom prst="rect">
                      <a:avLst/>
                    </a:prstGeom>
                  </pic:spPr>
                </pic:pic>
              </a:graphicData>
            </a:graphic>
          </wp:inline>
        </w:drawing>
      </w:r>
      <w:r>
        <w:drawing>
          <wp:inline distT="0" distB="0" distL="0" distR="0">
            <wp:extent cx="1930400" cy="2711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1930499" cy="2711589"/>
                    </a:xfrm>
                    <a:prstGeom prst="rect">
                      <a:avLst/>
                    </a:prstGeom>
                  </pic:spPr>
                </pic:pic>
              </a:graphicData>
            </a:graphic>
          </wp:inline>
        </w:drawing>
      </w:r>
      <w:r>
        <w:drawing>
          <wp:inline distT="0" distB="0" distL="0" distR="0">
            <wp:extent cx="1649730" cy="2496185"/>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1655966" cy="2505179"/>
                    </a:xfrm>
                    <a:prstGeom prst="rect">
                      <a:avLst/>
                    </a:prstGeom>
                  </pic:spPr>
                </pic:pic>
              </a:graphicData>
            </a:graphic>
          </wp:inline>
        </w:drawing>
      </w:r>
    </w:p>
    <w:p>
      <w:pPr>
        <w:ind w:firstLine="199" w:firstLineChars="83"/>
      </w:pPr>
      <w:r>
        <w:drawing>
          <wp:inline distT="0" distB="0" distL="0" distR="0">
            <wp:extent cx="3111500" cy="22352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3111660" cy="2235315"/>
                    </a:xfrm>
                    <a:prstGeom prst="rect">
                      <a:avLst/>
                    </a:prstGeom>
                  </pic:spPr>
                </pic:pic>
              </a:graphicData>
            </a:graphic>
          </wp:inline>
        </w:drawing>
      </w:r>
    </w:p>
    <w:p>
      <w:pPr>
        <w:ind w:firstLine="199" w:firstLineChars="83"/>
      </w:pPr>
      <w:r>
        <w:drawing>
          <wp:inline distT="0" distB="0" distL="0" distR="0">
            <wp:extent cx="4913630" cy="1511300"/>
            <wp:effectExtent l="0" t="0" r="127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5"/>
                    <a:srcRect r="1672"/>
                    <a:stretch>
                      <a:fillRect/>
                    </a:stretch>
                  </pic:blipFill>
                  <pic:spPr>
                    <a:xfrm>
                      <a:off x="0" y="0"/>
                      <a:ext cx="4914160" cy="1511378"/>
                    </a:xfrm>
                    <a:prstGeom prst="rect">
                      <a:avLst/>
                    </a:prstGeom>
                    <a:ln>
                      <a:noFill/>
                    </a:ln>
                  </pic:spPr>
                </pic:pic>
              </a:graphicData>
            </a:graphic>
          </wp:inline>
        </w:drawing>
      </w:r>
    </w:p>
    <w:p>
      <w:pPr>
        <w:ind w:firstLine="199" w:firstLineChars="83"/>
      </w:pPr>
    </w:p>
    <w:p>
      <w:pPr>
        <w:pStyle w:val="3"/>
        <w:spacing w:before="93" w:after="31"/>
      </w:pPr>
      <w:r>
        <w:rPr>
          <w:rFonts w:hint="eastAsia"/>
        </w:rPr>
        <w:t>气动调节阀的选型</w:t>
      </w:r>
    </w:p>
    <w:p>
      <w:pPr>
        <w:pStyle w:val="4"/>
        <w:rPr>
          <w:color w:val="FF0000"/>
        </w:rPr>
      </w:pPr>
      <w:r>
        <w:rPr>
          <w:rFonts w:hint="eastAsia"/>
          <w:color w:val="FF0000"/>
        </w:rPr>
        <w:t>气开与气关形式的选择</w:t>
      </w:r>
    </w:p>
    <w:p>
      <w:pPr>
        <w:ind w:firstLine="482"/>
      </w:pPr>
      <w:r>
        <w:rPr>
          <w:rFonts w:hint="eastAsia"/>
          <w:b/>
          <w:bCs/>
        </w:rPr>
        <w:t>气开</w:t>
      </w:r>
      <w:r>
        <w:rPr>
          <w:rFonts w:hint="eastAsia"/>
        </w:rPr>
        <w:t>：进入工艺设备的流体易燃易爆，为防止爆炸，选择气开式</w:t>
      </w:r>
    </w:p>
    <w:p>
      <w:pPr>
        <w:ind w:firstLine="482"/>
      </w:pPr>
      <w:r>
        <w:rPr>
          <w:rFonts w:hint="eastAsia"/>
          <w:b/>
          <w:bCs/>
        </w:rPr>
        <w:t>气关</w:t>
      </w:r>
      <w:r>
        <w:rPr>
          <w:rFonts w:hint="eastAsia"/>
        </w:rPr>
        <w:t>：流体容易结晶，选择气关，以防阻塞</w:t>
      </w:r>
    </w:p>
    <w:p>
      <w:pPr>
        <w:pStyle w:val="4"/>
        <w:rPr>
          <w:color w:val="FF0000"/>
        </w:rPr>
      </w:pPr>
      <w:r>
        <w:rPr>
          <w:rFonts w:hint="eastAsia"/>
          <w:color w:val="FF0000"/>
        </w:rPr>
        <w:t>调节阀流量特性的选择</w:t>
      </w:r>
      <w:r>
        <w:rPr>
          <w:rFonts w:hint="eastAsia"/>
          <w:color w:val="FF0000"/>
        </w:rPr>
        <w:t>*</w:t>
      </w:r>
      <w:r>
        <w:rPr>
          <w:color w:val="FF0000"/>
        </w:rPr>
        <w:t>**</w:t>
      </w:r>
    </w:p>
    <w:p>
      <w:pPr>
        <w:ind w:firstLine="480"/>
      </w:pPr>
      <w:r>
        <w:rPr>
          <w:rFonts w:hint="eastAsia"/>
        </w:rPr>
        <w:t>目前国产调节阀流量特性有“直线、等百分比、快开”三种。</w:t>
      </w:r>
    </w:p>
    <w:p>
      <w:pPr>
        <w:ind w:firstLine="480"/>
      </w:pPr>
      <w:r>
        <w:rPr>
          <w:rFonts w:hint="eastAsia"/>
        </w:rPr>
        <w:t>调节阀流量特性的选择实际上指的是</w:t>
      </w:r>
      <w:r>
        <w:rPr>
          <w:rFonts w:hint="eastAsia"/>
          <w:shd w:val="pct10" w:color="auto" w:fill="FFFFFF"/>
        </w:rPr>
        <w:t>直线和等百分比特性</w:t>
      </w:r>
      <w:r>
        <w:rPr>
          <w:rFonts w:hint="eastAsia"/>
        </w:rPr>
        <w:t>的选择。</w:t>
      </w:r>
    </w:p>
    <w:p>
      <w:pPr>
        <w:ind w:firstLine="480"/>
      </w:pPr>
      <w:r>
        <w:rPr>
          <w:rFonts w:hint="eastAsia"/>
        </w:rPr>
        <w:t>（快开特性适用于开关控制和程序控制系统，一般不用作调节阀）</w:t>
      </w:r>
    </w:p>
    <w:p>
      <w:pPr>
        <w:ind w:firstLine="480"/>
      </w:pPr>
      <w:r>
        <w:rPr>
          <w:rFonts w:hint="eastAsia"/>
        </w:rPr>
        <w:t>工程设计多采用经验准则，从</w:t>
      </w:r>
      <w:r>
        <w:rPr>
          <w:rFonts w:hint="eastAsia"/>
          <w:shd w:val="pct10" w:color="auto" w:fill="FFFFFF"/>
        </w:rPr>
        <w:t>控制系统特性</w:t>
      </w:r>
      <w:r>
        <w:rPr>
          <w:rFonts w:hint="eastAsia"/>
        </w:rPr>
        <w:t>、</w:t>
      </w:r>
      <w:r>
        <w:rPr>
          <w:rFonts w:hint="eastAsia"/>
          <w:shd w:val="pct10" w:color="auto" w:fill="FFFFFF"/>
        </w:rPr>
        <w:t>负荷变化</w:t>
      </w:r>
      <w:r>
        <w:rPr>
          <w:rFonts w:hint="eastAsia"/>
        </w:rPr>
        <w:t>和</w:t>
      </w:r>
      <w:r>
        <w:rPr>
          <w:rFonts w:hint="eastAsia"/>
          <w:shd w:val="pct10" w:color="auto" w:fill="FFFFFF"/>
        </w:rPr>
        <w:t>阀阻比</w:t>
      </w:r>
      <w:r>
        <w:rPr>
          <w:rFonts w:hint="eastAsia"/>
          <w:shd w:val="pct10" w:color="auto" w:fill="FFFFFF"/>
        </w:rPr>
        <w:t>S</w:t>
      </w:r>
      <w:r>
        <w:rPr>
          <w:rFonts w:hint="eastAsia"/>
          <w:shd w:val="pct10" w:color="auto" w:fill="FFFFFF"/>
        </w:rPr>
        <w:t>值大小</w:t>
      </w:r>
      <w:r>
        <w:rPr>
          <w:rFonts w:hint="eastAsia"/>
        </w:rPr>
        <w:t>三个方面综合考虑，选择调节阀流量特性。</w:t>
      </w:r>
    </w:p>
    <w:p>
      <w:pPr>
        <w:ind w:firstLine="480"/>
      </w:pPr>
      <w:r>
        <w:drawing>
          <wp:inline distT="0" distB="0" distL="0" distR="0">
            <wp:extent cx="4921250" cy="3244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921503" cy="3245017"/>
                    </a:xfrm>
                    <a:prstGeom prst="rect">
                      <a:avLst/>
                    </a:prstGeom>
                  </pic:spPr>
                </pic:pic>
              </a:graphicData>
            </a:graphic>
          </wp:inline>
        </w:drawing>
      </w:r>
    </w:p>
    <w:p>
      <w:pPr>
        <w:ind w:firstLine="480"/>
      </w:pPr>
      <w:r>
        <w:drawing>
          <wp:inline distT="0" distB="0" distL="0" distR="0">
            <wp:extent cx="5615940" cy="37896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615940" cy="3789680"/>
                    </a:xfrm>
                    <a:prstGeom prst="rect">
                      <a:avLst/>
                    </a:prstGeom>
                  </pic:spPr>
                </pic:pic>
              </a:graphicData>
            </a:graphic>
          </wp:inline>
        </w:drawing>
      </w:r>
    </w:p>
    <w:p>
      <w:pPr>
        <w:pStyle w:val="4"/>
      </w:pPr>
      <w:r>
        <w:rPr>
          <w:rFonts w:hint="eastAsia"/>
        </w:rPr>
        <w:t>调节阀口径的确定</w:t>
      </w:r>
    </w:p>
    <w:p>
      <w:pPr>
        <w:ind w:firstLine="480"/>
      </w:pPr>
      <w:r>
        <w:drawing>
          <wp:inline distT="0" distB="0" distL="0" distR="0">
            <wp:extent cx="4953000" cy="2571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953255" cy="2571882"/>
                    </a:xfrm>
                    <a:prstGeom prst="rect">
                      <a:avLst/>
                    </a:prstGeom>
                  </pic:spPr>
                </pic:pic>
              </a:graphicData>
            </a:graphic>
          </wp:inline>
        </w:drawing>
      </w:r>
    </w:p>
    <w:p>
      <w:pPr>
        <w:ind w:firstLine="480"/>
      </w:pPr>
    </w:p>
    <w:p>
      <w:pPr>
        <w:pStyle w:val="2"/>
      </w:pPr>
      <w:r>
        <w:rPr>
          <w:rFonts w:hint="eastAsia"/>
        </w:rPr>
        <w:t>P</w:t>
      </w:r>
      <w:r>
        <w:t>ID</w:t>
      </w:r>
      <w:r>
        <w:rPr>
          <w:rFonts w:hint="eastAsia"/>
        </w:rPr>
        <w:t>控制原理</w:t>
      </w:r>
    </w:p>
    <w:p>
      <w:pPr>
        <w:pStyle w:val="3"/>
        <w:spacing w:before="93" w:after="31"/>
      </w:pPr>
      <w:r>
        <w:rPr>
          <w:rFonts w:hint="eastAsia"/>
        </w:rPr>
        <w:t>比例控制</w:t>
      </w:r>
    </w:p>
    <w:p>
      <w:pPr>
        <w:ind w:firstLine="480"/>
      </w:pPr>
      <w:r>
        <w:drawing>
          <wp:inline distT="0" distB="0" distL="0" distR="0">
            <wp:extent cx="5615940" cy="3939540"/>
            <wp:effectExtent l="0" t="0" r="381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615940" cy="3939540"/>
                    </a:xfrm>
                    <a:prstGeom prst="rect">
                      <a:avLst/>
                    </a:prstGeom>
                  </pic:spPr>
                </pic:pic>
              </a:graphicData>
            </a:graphic>
          </wp:inline>
        </w:drawing>
      </w:r>
    </w:p>
    <w:p>
      <w:pPr>
        <w:ind w:firstLine="480"/>
      </w:pPr>
      <w:r>
        <w:drawing>
          <wp:inline distT="0" distB="0" distL="0" distR="0">
            <wp:extent cx="4883150" cy="31051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4883401" cy="3105310"/>
                    </a:xfrm>
                    <a:prstGeom prst="rect">
                      <a:avLst/>
                    </a:prstGeom>
                  </pic:spPr>
                </pic:pic>
              </a:graphicData>
            </a:graphic>
          </wp:inline>
        </w:drawing>
      </w:r>
    </w:p>
    <w:p>
      <w:pPr>
        <w:ind w:firstLine="480"/>
      </w:pPr>
      <w:r>
        <w:drawing>
          <wp:inline distT="0" distB="0" distL="0" distR="0">
            <wp:extent cx="4959350" cy="36639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4959605" cy="3664138"/>
                    </a:xfrm>
                    <a:prstGeom prst="rect">
                      <a:avLst/>
                    </a:prstGeom>
                  </pic:spPr>
                </pic:pic>
              </a:graphicData>
            </a:graphic>
          </wp:inline>
        </w:drawing>
      </w:r>
    </w:p>
    <w:p>
      <w:pPr>
        <w:ind w:firstLine="480"/>
      </w:pPr>
      <w:r>
        <w:rPr>
          <w:rFonts w:hint="eastAsia"/>
        </w:rPr>
        <w:t>比例带很大意味着调节阀的动作幅度很小，因此被控变量的变化会比较平稳，甚至可以没有超调，但残差很大，控制时间也很长。减小比例带就加大了调节阀的动作幅度，引起被控变量来回波动，但系统仍可能是稳定的，残差相应减小。</w:t>
      </w:r>
    </w:p>
    <w:p>
      <w:pPr>
        <w:ind w:firstLine="480"/>
      </w:pPr>
      <w:r>
        <w:rPr>
          <w:rFonts w:hint="eastAsia"/>
        </w:rPr>
        <w:t>随Kc增大，响应速度加快，超调量也增大，调节时间加长，稳态误差变小。</w:t>
      </w:r>
    </w:p>
    <w:p>
      <w:pPr>
        <w:pStyle w:val="3"/>
        <w:spacing w:before="93" w:after="31"/>
      </w:pPr>
      <w:r>
        <w:rPr>
          <w:rFonts w:hint="eastAsia"/>
        </w:rPr>
        <w:t>P</w:t>
      </w:r>
      <w:r>
        <w:t>I</w:t>
      </w:r>
      <w:r>
        <w:rPr>
          <w:rFonts w:hint="eastAsia"/>
        </w:rPr>
        <w:t>控制</w:t>
      </w:r>
    </w:p>
    <w:p>
      <w:pPr>
        <w:ind w:firstLine="480"/>
      </w:pPr>
      <w:r>
        <w:drawing>
          <wp:inline distT="0" distB="0" distL="0" distR="0">
            <wp:extent cx="4610100" cy="14541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2"/>
                    <a:stretch>
                      <a:fillRect/>
                    </a:stretch>
                  </pic:blipFill>
                  <pic:spPr>
                    <a:xfrm>
                      <a:off x="0" y="0"/>
                      <a:ext cx="4610337" cy="1454225"/>
                    </a:xfrm>
                    <a:prstGeom prst="rect">
                      <a:avLst/>
                    </a:prstGeom>
                  </pic:spPr>
                </pic:pic>
              </a:graphicData>
            </a:graphic>
          </wp:inline>
        </w:drawing>
      </w:r>
    </w:p>
    <w:p>
      <w:pPr>
        <w:ind w:firstLine="480"/>
      </w:pPr>
    </w:p>
    <w:p>
      <w:pPr>
        <w:ind w:firstLine="480"/>
      </w:pPr>
      <w:r>
        <w:drawing>
          <wp:inline distT="0" distB="0" distL="0" distR="0">
            <wp:extent cx="4768850" cy="13208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3"/>
                    <a:stretch>
                      <a:fillRect/>
                    </a:stretch>
                  </pic:blipFill>
                  <pic:spPr>
                    <a:xfrm>
                      <a:off x="0" y="0"/>
                      <a:ext cx="4769095" cy="1320868"/>
                    </a:xfrm>
                    <a:prstGeom prst="rect">
                      <a:avLst/>
                    </a:prstGeom>
                  </pic:spPr>
                </pic:pic>
              </a:graphicData>
            </a:graphic>
          </wp:inline>
        </w:drawing>
      </w:r>
    </w:p>
    <w:p>
      <w:pPr>
        <w:ind w:firstLine="480"/>
      </w:pPr>
      <w:r>
        <w:rPr>
          <w:rFonts w:hint="eastAsia"/>
        </w:rPr>
        <w:t>系统适度引入微分动作后，随着微分作用的加强（Td变大），超调量减小，相对稳定性提高，上升时间减小，快速性提高，稳态误差不变。</w:t>
      </w:r>
    </w:p>
    <w:p>
      <w:pPr>
        <w:ind w:firstLine="480"/>
      </w:pPr>
    </w:p>
    <w:p>
      <w:pPr>
        <w:ind w:firstLine="0" w:firstLineChars="0"/>
      </w:pPr>
    </w:p>
    <w:p>
      <w:pPr>
        <w:ind w:firstLine="482"/>
      </w:pPr>
      <w:r>
        <w:rPr>
          <w:rFonts w:hint="eastAsia"/>
          <w:b/>
          <w:bCs/>
        </w:rPr>
        <w:t>选用增量式P</w:t>
      </w:r>
      <w:r>
        <w:rPr>
          <w:b/>
          <w:bCs/>
        </w:rPr>
        <w:t>ID</w:t>
      </w:r>
      <w:r>
        <w:rPr>
          <w:rFonts w:hint="eastAsia"/>
          <w:b/>
          <w:bCs/>
        </w:rPr>
        <w:t>的原因</w:t>
      </w:r>
      <w:r>
        <w:rPr>
          <w:rFonts w:hint="eastAsia"/>
        </w:rPr>
        <w:t>：</w:t>
      </w:r>
    </w:p>
    <w:p>
      <w:pPr>
        <w:ind w:firstLine="480"/>
      </w:pPr>
      <w:r>
        <w:drawing>
          <wp:inline distT="0" distB="0" distL="0" distR="0">
            <wp:extent cx="4559300" cy="17589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4559534" cy="1759040"/>
                    </a:xfrm>
                    <a:prstGeom prst="rect">
                      <a:avLst/>
                    </a:prstGeom>
                  </pic:spPr>
                </pic:pic>
              </a:graphicData>
            </a:graphic>
          </wp:inline>
        </w:drawing>
      </w:r>
    </w:p>
    <w:p>
      <w:pPr>
        <w:pStyle w:val="3"/>
        <w:spacing w:before="93" w:after="31"/>
        <w:rPr>
          <w:color w:val="FF0000"/>
        </w:rPr>
      </w:pPr>
      <w:r>
        <w:rPr>
          <w:rFonts w:hint="eastAsia"/>
          <w:color w:val="FF0000"/>
        </w:rPr>
        <w:t>积分项改进的数字</w:t>
      </w:r>
      <w:r>
        <w:rPr>
          <w:rFonts w:hint="eastAsia"/>
          <w:color w:val="FF0000"/>
        </w:rPr>
        <w:t>P</w:t>
      </w:r>
      <w:r>
        <w:rPr>
          <w:color w:val="FF0000"/>
        </w:rPr>
        <w:t>ID</w:t>
      </w:r>
      <w:r>
        <w:rPr>
          <w:rFonts w:hint="eastAsia"/>
          <w:color w:val="FF0000"/>
        </w:rPr>
        <w:t>控制算法</w:t>
      </w:r>
      <w:r>
        <w:rPr>
          <w:rFonts w:hint="eastAsia"/>
          <w:color w:val="FF0000"/>
        </w:rPr>
        <w:t>*</w:t>
      </w:r>
      <w:r>
        <w:rPr>
          <w:color w:val="FF0000"/>
        </w:rPr>
        <w:t>**</w:t>
      </w:r>
    </w:p>
    <w:p>
      <w:pPr>
        <w:ind w:firstLine="480"/>
      </w:pPr>
      <w:r>
        <w:rPr>
          <w:rFonts w:hint="eastAsia"/>
        </w:rPr>
        <w:t>在对象滞后较大或过程的启动、结束或大幅度增减设定值时，短时间内系统输出有很大的偏差。此时积分的引入将使控制器对误差的响应变缓，系统稳定性下降。有必要对积分项进行改进。</w:t>
      </w:r>
    </w:p>
    <w:p>
      <w:pPr>
        <w:pStyle w:val="4"/>
      </w:pPr>
      <w:r>
        <w:rPr>
          <w:rFonts w:hint="eastAsia"/>
        </w:rPr>
        <w:t>积分分离P</w:t>
      </w:r>
      <w:r>
        <w:t>ID</w:t>
      </w:r>
    </w:p>
    <w:p>
      <w:pPr>
        <w:ind w:firstLine="480"/>
      </w:pPr>
      <w:r>
        <w:rPr>
          <w:rFonts w:hint="eastAsia"/>
        </w:rPr>
        <w:t>消除稳态误差是在调整接近结束的阶段，而偏差较大时，需要快速消除误差。</w:t>
      </w:r>
    </w:p>
    <w:p>
      <w:pPr>
        <w:adjustRightInd w:val="0"/>
        <w:snapToGrid w:val="0"/>
        <w:ind w:firstLine="480"/>
      </w:pPr>
      <w:r>
        <w:rPr>
          <w:rFonts w:hint="eastAsia"/>
        </w:rPr>
        <w:t>积分分离的基本思路是：当控制偏差较大时，如大于阈值</w:t>
      </w:r>
      <w:r>
        <w:rPr>
          <w:position w:val="-12"/>
        </w:rPr>
        <w:object>
          <v:shape id="_x0000_i1025" o:spt="75" type="#_x0000_t75" style="height:18.15pt;width:7.5pt;" o:ole="t" filled="f" o:preferrelative="t" stroked="f" coordsize="21600,21600">
            <v:path/>
            <v:fill on="f" focussize="0,0"/>
            <v:stroke on="f" joinstyle="miter"/>
            <v:imagedata r:id="rId26" o:title=""/>
            <o:lock v:ext="edit" aspectratio="t"/>
            <w10:wrap type="none"/>
            <w10:anchorlock/>
          </v:shape>
          <o:OLEObject Type="Embed" ProgID="Equation.AxMath" ShapeID="_x0000_i1025" DrawAspect="Content" ObjectID="_1468075725" r:id="rId25">
            <o:LockedField>false</o:LockedField>
          </o:OLEObject>
        </w:object>
      </w:r>
      <w:r>
        <w:rPr>
          <w:rFonts w:hint="eastAsia"/>
        </w:rPr>
        <w:t>时，取消积分作用，以减小超调；当控制偏差较小时，再引入积分作用，以消除偏差，提高控制精度。</w:t>
      </w:r>
    </w:p>
    <w:p>
      <w:pPr>
        <w:pStyle w:val="4"/>
      </w:pPr>
      <w:r>
        <w:rPr>
          <w:rFonts w:hint="eastAsia"/>
        </w:rPr>
        <w:t>抗积分饱和P</w:t>
      </w:r>
      <w:r>
        <w:t>ID</w:t>
      </w:r>
    </w:p>
    <w:p>
      <w:pPr>
        <w:ind w:firstLine="480"/>
      </w:pPr>
      <w:r>
        <w:rPr>
          <w:rFonts w:hint="eastAsia"/>
        </w:rPr>
        <w:t>数模转换器所能表示的数值范围是[</w:t>
      </w:r>
      <w:r>
        <w:t>u</w:t>
      </w:r>
      <w:r>
        <w:rPr>
          <w:vertAlign w:val="subscript"/>
        </w:rPr>
        <w:t>min</w:t>
      </w:r>
      <w:r>
        <w:t>,u</w:t>
      </w:r>
      <w:r>
        <w:rPr>
          <w:vertAlign w:val="subscript"/>
        </w:rPr>
        <w:t>max</w:t>
      </w:r>
      <w:r>
        <w:t>],</w:t>
      </w:r>
      <w:r>
        <w:rPr>
          <w:rFonts w:hint="eastAsia"/>
        </w:rPr>
        <w:t>该范围与执行机构的动作是匹配的。控制变量u</w:t>
      </w:r>
      <w:r>
        <w:t>(k)</w:t>
      </w:r>
      <w:r>
        <w:rPr>
          <w:rFonts w:hint="eastAsia"/>
        </w:rPr>
        <w:t>的大小需要在该范围内。</w:t>
      </w:r>
    </w:p>
    <w:p>
      <w:pPr>
        <w:ind w:firstLine="480"/>
      </w:pPr>
      <w:r>
        <w:rPr>
          <w:rFonts w:hint="eastAsia"/>
        </w:rPr>
        <w:t>在计算u</w:t>
      </w:r>
      <w:r>
        <w:t>(k)</w:t>
      </w:r>
      <w:r>
        <w:rPr>
          <w:rFonts w:hint="eastAsia"/>
        </w:rPr>
        <w:t>时，先判断上一时刻的u</w:t>
      </w:r>
      <w:r>
        <w:t>(k-1)</w:t>
      </w:r>
      <w:r>
        <w:rPr>
          <w:rFonts w:hint="eastAsia"/>
        </w:rPr>
        <w:t>是否已超过限制范围。若u</w:t>
      </w:r>
      <w:r>
        <w:t>(k-1</w:t>
      </w:r>
      <w:r>
        <w:rPr>
          <w:rFonts w:hint="eastAsia"/>
        </w:rPr>
        <w:t>)&gt;</w:t>
      </w:r>
      <w:r>
        <w:t>u</w:t>
      </w:r>
      <w:r>
        <w:rPr>
          <w:rFonts w:hint="eastAsia"/>
          <w:vertAlign w:val="subscript"/>
        </w:rPr>
        <w:t>m</w:t>
      </w:r>
      <w:r>
        <w:rPr>
          <w:vertAlign w:val="subscript"/>
        </w:rPr>
        <w:t>ax</w:t>
      </w:r>
      <w:r>
        <w:t>,</w:t>
      </w:r>
      <w:r>
        <w:rPr>
          <w:rFonts w:hint="eastAsia"/>
        </w:rPr>
        <w:t>则只累加负偏差，若u</w:t>
      </w:r>
      <w:r>
        <w:t>(k-1</w:t>
      </w:r>
      <w:r>
        <w:rPr>
          <w:rFonts w:hint="eastAsia"/>
        </w:rPr>
        <w:t>)</w:t>
      </w:r>
      <w:r>
        <w:t>&lt;u</w:t>
      </w:r>
      <w:r>
        <w:rPr>
          <w:vertAlign w:val="subscript"/>
        </w:rPr>
        <w:t>min</w:t>
      </w:r>
      <w:r>
        <w:rPr>
          <w:rFonts w:hint="eastAsia"/>
        </w:rPr>
        <w:t>，则只累加正偏差。这样就可以避免控制变量长时间停留在饱和区。</w:t>
      </w:r>
    </w:p>
    <w:p>
      <w:pPr>
        <w:pStyle w:val="3"/>
        <w:spacing w:before="93" w:after="31"/>
        <w:rPr>
          <w:color w:val="FF0000"/>
        </w:rPr>
      </w:pPr>
      <w:r>
        <w:rPr>
          <w:rFonts w:hint="eastAsia"/>
          <w:color w:val="FF0000"/>
        </w:rPr>
        <w:t>微分项改进的数字</w:t>
      </w:r>
      <w:r>
        <w:rPr>
          <w:rFonts w:hint="eastAsia"/>
          <w:color w:val="FF0000"/>
        </w:rPr>
        <w:t>P</w:t>
      </w:r>
      <w:r>
        <w:rPr>
          <w:color w:val="FF0000"/>
        </w:rPr>
        <w:t>ID</w:t>
      </w:r>
      <w:r>
        <w:rPr>
          <w:rFonts w:hint="eastAsia"/>
          <w:color w:val="FF0000"/>
        </w:rPr>
        <w:t>控制算法</w:t>
      </w:r>
      <w:r>
        <w:rPr>
          <w:rFonts w:hint="eastAsia"/>
          <w:color w:val="FF0000"/>
        </w:rPr>
        <w:t>***</w:t>
      </w:r>
    </w:p>
    <w:p>
      <w:pPr>
        <w:ind w:firstLine="480"/>
      </w:pPr>
      <w:r>
        <w:rPr>
          <w:rFonts w:hint="eastAsia"/>
        </w:rPr>
        <w:t>微分作用对于高频干扰非常灵敏，容易引起控制过程振荡，降低调节品质。</w:t>
      </w:r>
    </w:p>
    <w:p>
      <w:pPr>
        <w:pStyle w:val="4"/>
      </w:pPr>
      <w:r>
        <w:rPr>
          <w:rFonts w:hint="eastAsia"/>
        </w:rPr>
        <w:t>不完全微分</w:t>
      </w:r>
    </w:p>
    <w:p>
      <w:pPr>
        <w:ind w:firstLine="480"/>
      </w:pPr>
      <w:r>
        <w:rPr>
          <w:rFonts w:hint="eastAsia"/>
        </w:rPr>
        <w:t>微分控制的特点之一是在偏差发生陡然变化的瞬间给出很大的输出，但在实际的控制系统中，输出时间短暂，执行又需要时间，若输出较大，</w:t>
      </w:r>
      <w:r>
        <w:rPr>
          <w:rFonts w:hint="eastAsia"/>
          <w:u w:val="single"/>
        </w:rPr>
        <w:t>在短暂时间内执行器达不到应有的开度，会使输出失真</w:t>
      </w:r>
      <w:r>
        <w:rPr>
          <w:rFonts w:hint="eastAsia"/>
        </w:rPr>
        <w:t>。</w:t>
      </w:r>
    </w:p>
    <w:p>
      <w:pPr>
        <w:ind w:firstLine="480"/>
      </w:pPr>
      <w:r>
        <w:rPr>
          <w:rFonts w:hint="eastAsia"/>
          <w:color w:val="FF0000"/>
        </w:rPr>
        <w:t>在普通</w:t>
      </w:r>
      <w:r>
        <w:rPr>
          <w:rFonts w:hint="eastAsia"/>
          <w:color w:val="FF0000"/>
        </w:rPr>
        <w:t>P</w:t>
      </w:r>
      <w:r>
        <w:rPr>
          <w:color w:val="FF0000"/>
        </w:rPr>
        <w:t>ID</w:t>
      </w:r>
      <w:r>
        <w:rPr>
          <w:rFonts w:hint="eastAsia"/>
          <w:color w:val="FF0000"/>
        </w:rPr>
        <w:t>算法中加入一个一阶惯性环节（低通滤波器）</w:t>
      </w:r>
      <w:r>
        <w:rPr>
          <w:rFonts w:hint="eastAsia"/>
        </w:rPr>
        <w:t>。</w:t>
      </w:r>
    </w:p>
    <w:p>
      <w:pPr>
        <w:ind w:firstLine="480"/>
      </w:pPr>
      <w:r>
        <w:rPr>
          <w:rFonts w:hint="eastAsia"/>
        </w:rPr>
        <w:t>普通的P</w:t>
      </w:r>
      <w:r>
        <w:t>ID</w:t>
      </w:r>
      <w:r>
        <w:rPr>
          <w:rFonts w:hint="eastAsia"/>
        </w:rPr>
        <w:t>中，微分作用只在第一个采样周期内起作用，且作用很强。</w:t>
      </w:r>
    </w:p>
    <w:p>
      <w:pPr>
        <w:ind w:firstLine="480"/>
      </w:pPr>
      <w:r>
        <w:rPr>
          <w:rFonts w:hint="eastAsia"/>
        </w:rPr>
        <w:t>不完全微分P</w:t>
      </w:r>
      <w:r>
        <w:t>ID</w:t>
      </w:r>
      <w:r>
        <w:rPr>
          <w:rFonts w:hint="eastAsia"/>
        </w:rPr>
        <w:t>中，在较长时间内仍有微分输出，而且第一次输出也没有标准P</w:t>
      </w:r>
      <w:r>
        <w:t>ID</w:t>
      </w:r>
      <w:r>
        <w:rPr>
          <w:rFonts w:hint="eastAsia"/>
        </w:rPr>
        <w:t>控制强。因此，可以获得比较柔和的微分控制，控制效果较好。</w:t>
      </w:r>
    </w:p>
    <w:p>
      <w:pPr>
        <w:ind w:firstLine="480"/>
      </w:pPr>
      <w:r>
        <w:drawing>
          <wp:inline distT="0" distB="0" distL="0" distR="0">
            <wp:extent cx="4876800" cy="15684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a:stretch>
                      <a:fillRect/>
                    </a:stretch>
                  </pic:blipFill>
                  <pic:spPr>
                    <a:xfrm>
                      <a:off x="0" y="0"/>
                      <a:ext cx="4877051" cy="1568531"/>
                    </a:xfrm>
                    <a:prstGeom prst="rect">
                      <a:avLst/>
                    </a:prstGeom>
                  </pic:spPr>
                </pic:pic>
              </a:graphicData>
            </a:graphic>
          </wp:inline>
        </w:drawing>
      </w:r>
    </w:p>
    <w:p>
      <w:pPr>
        <w:ind w:firstLine="480"/>
      </w:pPr>
    </w:p>
    <w:p>
      <w:pPr>
        <w:pStyle w:val="4"/>
      </w:pPr>
      <w:r>
        <w:rPr>
          <w:rFonts w:hint="eastAsia"/>
        </w:rPr>
        <w:t>微分先行</w:t>
      </w:r>
    </w:p>
    <w:p>
      <w:pPr>
        <w:ind w:firstLine="480"/>
      </w:pPr>
      <w:r>
        <w:rPr>
          <w:rFonts w:hint="eastAsia"/>
        </w:rPr>
        <w:t>通常情况下被控变量的变化总是比较和缓，微分先行P</w:t>
      </w:r>
      <w:r>
        <w:t>ID</w:t>
      </w:r>
      <w:r>
        <w:rPr>
          <w:rFonts w:hint="eastAsia"/>
        </w:rPr>
        <w:t>只对测量值y</w:t>
      </w:r>
      <w:r>
        <w:t>(t)</w:t>
      </w:r>
      <w:r>
        <w:rPr>
          <w:rFonts w:hint="eastAsia"/>
        </w:rPr>
        <w:t>微分，不对偏差e</w:t>
      </w:r>
      <w:r>
        <w:t>(t)</w:t>
      </w:r>
      <w:r>
        <w:rPr>
          <w:rFonts w:hint="eastAsia"/>
        </w:rPr>
        <w:t>微分，即对给定值r</w:t>
      </w:r>
      <w:r>
        <w:t>(t)</w:t>
      </w:r>
      <w:r>
        <w:rPr>
          <w:rFonts w:hint="eastAsia"/>
        </w:rPr>
        <w:t>无微分作用。 这样在调整设定值时，控制器的输出就不会产生剧烈的跳变，避免了给定值变化对系统造成的冲击。</w:t>
      </w:r>
    </w:p>
    <w:p>
      <w:pPr>
        <w:ind w:firstLine="480"/>
      </w:pPr>
      <w:r>
        <w:drawing>
          <wp:inline distT="0" distB="0" distL="0" distR="0">
            <wp:extent cx="2895600" cy="11874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
                    <a:stretch>
                      <a:fillRect/>
                    </a:stretch>
                  </pic:blipFill>
                  <pic:spPr>
                    <a:xfrm>
                      <a:off x="0" y="0"/>
                      <a:ext cx="2895749" cy="1187511"/>
                    </a:xfrm>
                    <a:prstGeom prst="rect">
                      <a:avLst/>
                    </a:prstGeom>
                  </pic:spPr>
                </pic:pic>
              </a:graphicData>
            </a:graphic>
          </wp:inline>
        </w:drawing>
      </w:r>
    </w:p>
    <w:p>
      <w:pPr>
        <w:ind w:firstLine="480"/>
      </w:pPr>
      <w:r>
        <w:rPr>
          <w:rFonts w:hint="eastAsia"/>
        </w:rPr>
        <w:t>（微分环节移到了测量值与设定值的比较点之前）</w:t>
      </w:r>
    </w:p>
    <w:p>
      <w:pPr>
        <w:ind w:firstLine="420" w:firstLineChars="0"/>
      </w:pPr>
    </w:p>
    <w:p>
      <w:pPr>
        <w:ind w:firstLine="420" w:firstLineChars="0"/>
        <w:rPr>
          <w:b/>
          <w:bCs/>
          <w:color w:val="FF0000"/>
        </w:rPr>
      </w:pPr>
      <w:r>
        <w:rPr>
          <w:rFonts w:hint="eastAsia"/>
          <w:b/>
          <w:bCs/>
          <w:color w:val="FF0000"/>
        </w:rPr>
        <w:t>一个系统，在比例控制的基础上分别增加</w:t>
      </w:r>
      <w:r>
        <w:rPr>
          <w:rFonts w:hint="eastAsia"/>
          <w:b/>
          <w:bCs/>
          <w:color w:val="FF0000"/>
        </w:rPr>
        <w:t>:</w:t>
      </w:r>
      <w:r>
        <w:rPr>
          <w:rFonts w:hint="eastAsia"/>
          <w:b/>
          <w:bCs/>
          <w:color w:val="FF0000"/>
        </w:rPr>
        <w:t>积分作用和微分作用，有何影响</w:t>
      </w:r>
      <w:r>
        <w:rPr>
          <w:rFonts w:hint="eastAsia"/>
          <w:b/>
          <w:bCs/>
          <w:color w:val="FF0000"/>
        </w:rPr>
        <w:t>?</w:t>
      </w:r>
      <w:r>
        <w:rPr>
          <w:rFonts w:hint="eastAsia"/>
          <w:b/>
          <w:bCs/>
          <w:color w:val="FF0000"/>
        </w:rPr>
        <w:t>为得到相同系统稳定性应如何调节比例带</w:t>
      </w:r>
      <w:r>
        <w:rPr>
          <w:rFonts w:hint="eastAsia"/>
          <w:b/>
          <w:bCs/>
          <w:color w:val="FF0000"/>
        </w:rPr>
        <w:t>?</w:t>
      </w:r>
    </w:p>
    <w:p>
      <w:pPr>
        <w:ind w:firstLine="0" w:firstLineChars="0"/>
      </w:pPr>
      <w:r>
        <w:rPr>
          <w:rFonts w:hint="eastAsia"/>
        </w:rPr>
        <w:t>答：积分：稳定性变差，最大动态偏差变大，能消除残差。</w:t>
      </w:r>
    </w:p>
    <w:p>
      <w:pPr>
        <w:ind w:left="420" w:firstLine="60" w:firstLineChars="0"/>
      </w:pPr>
      <w:r>
        <w:rPr>
          <w:rFonts w:hint="eastAsia"/>
        </w:rPr>
        <w:t>微分：稳定性变好，最大动态偏差减小，不能消除残差。</w:t>
      </w:r>
    </w:p>
    <w:p>
      <w:pPr>
        <w:ind w:firstLine="420" w:firstLineChars="0"/>
      </w:pPr>
      <w:r>
        <w:rPr>
          <w:rFonts w:hint="eastAsia"/>
        </w:rPr>
        <w:t>因为积分调节使系统稳定性变差，为保持控制系统与比例控制系统相同的衰减率，可适当增大比例带，减弱比例调节作用。</w:t>
      </w:r>
    </w:p>
    <w:p>
      <w:pPr>
        <w:ind w:firstLine="420" w:firstLineChars="0"/>
      </w:pPr>
      <w:r>
        <w:rPr>
          <w:rFonts w:hint="eastAsia"/>
        </w:rPr>
        <w:t>因为微分调节使系统稳定性变好，故可适当减小比例带，增强比例调节作用。</w:t>
      </w:r>
    </w:p>
    <w:p>
      <w:pPr>
        <w:ind w:firstLine="0" w:firstLineChars="0"/>
      </w:pPr>
    </w:p>
    <w:p>
      <w:pPr>
        <w:ind w:firstLine="480"/>
      </w:pPr>
    </w:p>
    <w:p>
      <w:pPr>
        <w:pStyle w:val="2"/>
      </w:pPr>
      <w:r>
        <w:rPr>
          <w:rFonts w:hint="eastAsia"/>
        </w:rPr>
        <w:t>简单控制系统</w:t>
      </w:r>
    </w:p>
    <w:p>
      <w:pPr>
        <w:ind w:firstLine="0" w:firstLineChars="0"/>
      </w:pPr>
    </w:p>
    <w:p>
      <w:pPr>
        <w:ind w:firstLine="480"/>
      </w:pPr>
      <w:r>
        <w:drawing>
          <wp:inline distT="0" distB="0" distL="0" distR="0">
            <wp:extent cx="4826000" cy="27114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9"/>
                    <a:stretch>
                      <a:fillRect/>
                    </a:stretch>
                  </pic:blipFill>
                  <pic:spPr>
                    <a:xfrm>
                      <a:off x="0" y="0"/>
                      <a:ext cx="4826248" cy="2711589"/>
                    </a:xfrm>
                    <a:prstGeom prst="rect">
                      <a:avLst/>
                    </a:prstGeom>
                  </pic:spPr>
                </pic:pic>
              </a:graphicData>
            </a:graphic>
          </wp:inline>
        </w:drawing>
      </w:r>
    </w:p>
    <w:p>
      <w:pPr>
        <w:ind w:firstLine="480"/>
      </w:pPr>
      <w:r>
        <w:drawing>
          <wp:inline distT="0" distB="0" distL="0" distR="0">
            <wp:extent cx="4800600" cy="22352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0"/>
                    <a:stretch>
                      <a:fillRect/>
                    </a:stretch>
                  </pic:blipFill>
                  <pic:spPr>
                    <a:xfrm>
                      <a:off x="0" y="0"/>
                      <a:ext cx="4800847" cy="2235315"/>
                    </a:xfrm>
                    <a:prstGeom prst="rect">
                      <a:avLst/>
                    </a:prstGeom>
                  </pic:spPr>
                </pic:pic>
              </a:graphicData>
            </a:graphic>
          </wp:inline>
        </w:drawing>
      </w:r>
    </w:p>
    <w:p>
      <w:pPr>
        <w:pStyle w:val="2"/>
      </w:pPr>
      <w:r>
        <w:rPr>
          <w:rFonts w:hint="eastAsia"/>
        </w:rPr>
        <w:t>串级控制系统</w:t>
      </w:r>
    </w:p>
    <w:p>
      <w:pPr>
        <w:ind w:firstLine="480"/>
      </w:pPr>
      <w:r>
        <mc:AlternateContent>
          <mc:Choice Requires="wps">
            <w:drawing>
              <wp:anchor distT="0" distB="0" distL="114300" distR="114300" simplePos="0" relativeHeight="251666432" behindDoc="0" locked="0" layoutInCell="1" allowOverlap="1">
                <wp:simplePos x="0" y="0"/>
                <wp:positionH relativeFrom="column">
                  <wp:posOffset>4979670</wp:posOffset>
                </wp:positionH>
                <wp:positionV relativeFrom="paragraph">
                  <wp:posOffset>216535</wp:posOffset>
                </wp:positionV>
                <wp:extent cx="628650" cy="12700"/>
                <wp:effectExtent l="0" t="0" r="0" b="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23" name="墨迹 23"/>
                            <w14:cNvContentPartPr/>
                          </w14:nvContentPartPr>
                          <w14:xfrm>
                            <a:off x="5951855" y="7501255"/>
                            <a:ext cx="628650" cy="12700"/>
                          </w14:xfrm>
                        </w14:contentPart>
                      </mc:Choice>
                    </mc:AlternateContent>
                  </a:graphicData>
                </a:graphic>
              </wp:anchor>
            </w:drawing>
          </mc:Choice>
          <mc:Fallback>
            <w:pict>
              <v:shape id="_x0000_s1026" o:spid="_x0000_s1026" style="position:absolute;left:0pt;margin-left:392.1pt;margin-top:17.05pt;height:1pt;width:49.5pt;z-index:251666432;mso-width-relative:page;mso-height-relative:page;" filled="f" stroked="t" coordsize="21600,21600" o:gfxdata="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">
                <v:fill on="f" focussize="0,0"/>
                <v:stroke weight="0.89pt" color="#F2395B" opacity="65535f" joinstyle="round"/>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-63500</wp:posOffset>
                </wp:positionH>
                <wp:positionV relativeFrom="paragraph">
                  <wp:posOffset>365760</wp:posOffset>
                </wp:positionV>
                <wp:extent cx="450850" cy="41275"/>
                <wp:effectExtent l="0" t="0" r="0" b="0"/>
                <wp:wrapNone/>
                <wp:docPr id="32" name="墨迹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32" name="墨迹 32"/>
                            <w14:cNvContentPartPr/>
                          </w14:nvContentPartPr>
                          <w14:xfrm>
                            <a:off x="908685" y="7650480"/>
                            <a:ext cx="450850" cy="41275"/>
                          </w14:xfrm>
                        </w14:contentPart>
                      </mc:Choice>
                    </mc:AlternateContent>
                  </a:graphicData>
                </a:graphic>
              </wp:anchor>
            </w:drawing>
          </mc:Choice>
          <mc:Fallback>
            <w:pict>
              <v:shape id="_x0000_s1026" o:spid="_x0000_s1026" style="position:absolute;left:0pt;margin-left:-5pt;margin-top:28.8pt;height:3.25pt;width:35.5pt;z-index:251667456;mso-width-relative:page;mso-height-relative:page;" filled="f" stroked="t" coordsize="21600,21600" o:gfxdata="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">
                <v:fill on="f" focussize="0,0"/>
                <v:stroke weight="0.900866141732283pt" color="#F2395B" opacity="65535f" joinstyle="round"/>
                <v:imagedata o:title=""/>
                <o:lock v:ext="edit" aspectratio="f"/>
              </v:shape>
            </w:pict>
          </mc:Fallback>
        </mc:AlternateContent>
      </w:r>
      <w:r>
        <w:rPr>
          <w:rFonts w:hint="eastAsia"/>
        </w:rPr>
        <w:t>该系统主要应用于：</w:t>
      </w:r>
      <w:r>
        <w:rPr>
          <w:rFonts w:hint="eastAsia"/>
          <w:b/>
          <w:bCs/>
        </w:rPr>
        <w:t>对象的滞后和时间常数很大、干扰作用强而频繁、负荷变化大、对控制质量要求较高的场合</w:t>
      </w:r>
      <w:r>
        <w:rPr>
          <w:rFonts w:hint="eastAsia"/>
        </w:rPr>
        <w:t>。</w:t>
      </w:r>
    </w:p>
    <w:p>
      <w:pPr>
        <w:pStyle w:val="3"/>
        <w:spacing w:before="93" w:after="31"/>
      </w:pPr>
      <w:r>
        <mc:AlternateContent>
          <mc:Choice Requires="wps">
            <w:drawing>
              <wp:anchor distT="0" distB="0" distL="114300" distR="114300" simplePos="0" relativeHeight="251668480" behindDoc="0" locked="0" layoutInCell="1" allowOverlap="1">
                <wp:simplePos x="0" y="0"/>
                <wp:positionH relativeFrom="column">
                  <wp:posOffset>1712595</wp:posOffset>
                </wp:positionH>
                <wp:positionV relativeFrom="paragraph">
                  <wp:posOffset>37465</wp:posOffset>
                </wp:positionV>
                <wp:extent cx="152400" cy="185420"/>
                <wp:effectExtent l="0" t="0" r="0" b="0"/>
                <wp:wrapNone/>
                <wp:docPr id="33" name="墨迹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33" name="墨迹 33"/>
                            <w14:cNvContentPartPr/>
                          </w14:nvContentPartPr>
                          <w14:xfrm>
                            <a:off x="2684780" y="7718425"/>
                            <a:ext cx="152400" cy="185420"/>
                          </w14:xfrm>
                        </w14:contentPart>
                      </mc:Choice>
                    </mc:AlternateContent>
                  </a:graphicData>
                </a:graphic>
              </wp:anchor>
            </w:drawing>
          </mc:Choice>
          <mc:Fallback>
            <w:pict>
              <v:shape id="_x0000_s1026" o:spid="_x0000_s1026" style="position:absolute;left:0pt;margin-left:134.85pt;margin-top:2.95pt;height:14.6pt;width:12pt;z-index:251668480;mso-width-relative:page;mso-height-relative:page;" filled="f" stroked="t" coordsize="21600,21600" o:gfxdata="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">
                <v:fill on="f" focussize="0,0"/>
                <v:stroke weight="0.981732283464567pt" color="#F2395B" opacity="65535f"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1720850</wp:posOffset>
                </wp:positionH>
                <wp:positionV relativeFrom="paragraph">
                  <wp:posOffset>29210</wp:posOffset>
                </wp:positionV>
                <wp:extent cx="46355" cy="279400"/>
                <wp:effectExtent l="0" t="0" r="0" b="0"/>
                <wp:wrapNone/>
                <wp:docPr id="34" name="墨迹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34" name="墨迹 34"/>
                            <w14:cNvContentPartPr/>
                          </w14:nvContentPartPr>
                          <w14:xfrm>
                            <a:off x="2693035" y="7710170"/>
                            <a:ext cx="46355" cy="279400"/>
                          </w14:xfrm>
                        </w14:contentPart>
                      </mc:Choice>
                    </mc:AlternateContent>
                  </a:graphicData>
                </a:graphic>
              </wp:anchor>
            </w:drawing>
          </mc:Choice>
          <mc:Fallback>
            <w:pict>
              <v:shape id="_x0000_s1026" o:spid="_x0000_s1026" style="position:absolute;left:0pt;margin-left:135.5pt;margin-top:2.3pt;height:22pt;width:3.65pt;z-index:251669504;mso-width-relative:page;mso-height-relative:page;" filled="f" stroked="t" coordsize="21600,21600" o:gfxdata="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">
                <v:fill on="f" focussize="0,0"/>
                <v:stroke weight="1.04976377952756pt" color="#F2395B" opacity="65535f" joinstyle="round"/>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1847215</wp:posOffset>
                </wp:positionH>
                <wp:positionV relativeFrom="paragraph">
                  <wp:posOffset>180340</wp:posOffset>
                </wp:positionV>
                <wp:extent cx="13970" cy="115570"/>
                <wp:effectExtent l="0" t="0" r="0" b="0"/>
                <wp:wrapNone/>
                <wp:docPr id="35" name="墨迹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35" name="墨迹 35"/>
                            <w14:cNvContentPartPr/>
                          </w14:nvContentPartPr>
                          <w14:xfrm>
                            <a:off x="2819400" y="7861300"/>
                            <a:ext cx="13970" cy="115570"/>
                          </w14:xfrm>
                        </w14:contentPart>
                      </mc:Choice>
                    </mc:AlternateContent>
                  </a:graphicData>
                </a:graphic>
              </wp:anchor>
            </w:drawing>
          </mc:Choice>
          <mc:Fallback>
            <w:pict>
              <v:shape id="_x0000_s1026" o:spid="_x0000_s1026" style="position:absolute;left:0pt;margin-left:145.45pt;margin-top:14.2pt;height:9.1pt;width:1.1pt;z-index:251670528;mso-width-relative:page;mso-height-relative:page;" filled="f" stroked="t" coordsize="21600,21600" o:gfxdata="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">
                <v:fill on="f" focussize="0,0"/>
                <v:stroke weight="0.928425196850394pt" color="#F2395B" opacity="65535f"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1872615</wp:posOffset>
                </wp:positionH>
                <wp:positionV relativeFrom="paragraph">
                  <wp:posOffset>146685</wp:posOffset>
                </wp:positionV>
                <wp:extent cx="99695" cy="156210"/>
                <wp:effectExtent l="0" t="0" r="0" b="0"/>
                <wp:wrapNone/>
                <wp:docPr id="36" name="墨迹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36" name="墨迹 36"/>
                            <w14:cNvContentPartPr/>
                          </w14:nvContentPartPr>
                          <w14:xfrm>
                            <a:off x="2844800" y="7827645"/>
                            <a:ext cx="99695" cy="156210"/>
                          </w14:xfrm>
                        </w14:contentPart>
                      </mc:Choice>
                    </mc:AlternateContent>
                  </a:graphicData>
                </a:graphic>
              </wp:anchor>
            </w:drawing>
          </mc:Choice>
          <mc:Fallback>
            <w:pict>
              <v:shape id="_x0000_s1026" o:spid="_x0000_s1026" style="position:absolute;left:0pt;margin-left:147.45pt;margin-top:11.55pt;height:12.3pt;width:7.85pt;z-index:251671552;mso-width-relative:page;mso-height-relative:page;" filled="f" stroked="t" coordsize="21600,21600" o:gfxdata="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">
                <v:fill on="f" focussize="0,0"/>
                <v:stroke weight="1.02055118110236pt" color="#F2395B" opacity="65535f" joinstyle="round"/>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1903730</wp:posOffset>
                </wp:positionH>
                <wp:positionV relativeFrom="paragraph">
                  <wp:posOffset>176530</wp:posOffset>
                </wp:positionV>
                <wp:extent cx="99695" cy="8255"/>
                <wp:effectExtent l="0" t="0" r="0" b="0"/>
                <wp:wrapNone/>
                <wp:docPr id="37" name="墨迹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37" name="墨迹 37"/>
                            <w14:cNvContentPartPr/>
                          </w14:nvContentPartPr>
                          <w14:xfrm>
                            <a:off x="2875915" y="7857490"/>
                            <a:ext cx="99695" cy="8255"/>
                          </w14:xfrm>
                        </w14:contentPart>
                      </mc:Choice>
                    </mc:AlternateContent>
                  </a:graphicData>
                </a:graphic>
              </wp:anchor>
            </w:drawing>
          </mc:Choice>
          <mc:Fallback>
            <w:pict>
              <v:shape id="_x0000_s1026" o:spid="_x0000_s1026" style="position:absolute;left:0pt;margin-left:149.9pt;margin-top:13.9pt;height:0.65pt;width:7.85pt;z-index:251672576;mso-width-relative:page;mso-height-relative:page;" filled="f" stroked="t" coordsize="21600,21600" o:gfxdata="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">
                <v:fill on="f" focussize="0,0"/>
                <v:stroke weight="0.723385826771654pt" color="#F2395B" opacity="65535f" joinstyle="round"/>
                <v:imagedata o:title=""/>
                <o:lock v:ext="edit" aspectratio="f"/>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2017395</wp:posOffset>
                </wp:positionH>
                <wp:positionV relativeFrom="paragraph">
                  <wp:posOffset>123825</wp:posOffset>
                </wp:positionV>
                <wp:extent cx="26035" cy="191770"/>
                <wp:effectExtent l="0" t="0" r="0" b="0"/>
                <wp:wrapNone/>
                <wp:docPr id="38" name="墨迹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38" name="墨迹 38"/>
                            <w14:cNvContentPartPr/>
                          </w14:nvContentPartPr>
                          <w14:xfrm>
                            <a:off x="2989580" y="7804785"/>
                            <a:ext cx="26035" cy="191770"/>
                          </w14:xfrm>
                        </w14:contentPart>
                      </mc:Choice>
                    </mc:AlternateContent>
                  </a:graphicData>
                </a:graphic>
              </wp:anchor>
            </w:drawing>
          </mc:Choice>
          <mc:Fallback>
            <w:pict>
              <v:shape id="_x0000_s1026" o:spid="_x0000_s1026" style="position:absolute;left:0pt;margin-left:158.85pt;margin-top:9.75pt;height:15.1pt;width:2.05pt;z-index:251673600;mso-width-relative:page;mso-height-relative:page;" filled="f" stroked="t" coordsize="21600,21600" o:gfxdata="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">
                <v:fill on="f" focussize="0,0"/>
                <v:stroke weight="1.04803149606299pt" color="#F2395B" opacity="65535f" joinstyle="round"/>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2091055</wp:posOffset>
                </wp:positionH>
                <wp:positionV relativeFrom="paragraph">
                  <wp:posOffset>109220</wp:posOffset>
                </wp:positionV>
                <wp:extent cx="109855" cy="26035"/>
                <wp:effectExtent l="0" t="0" r="0" b="0"/>
                <wp:wrapNone/>
                <wp:docPr id="39" name="墨迹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39" name="墨迹 39"/>
                            <w14:cNvContentPartPr/>
                          </w14:nvContentPartPr>
                          <w14:xfrm>
                            <a:off x="3063240" y="7790180"/>
                            <a:ext cx="109855" cy="26035"/>
                          </w14:xfrm>
                        </w14:contentPart>
                      </mc:Choice>
                    </mc:AlternateContent>
                  </a:graphicData>
                </a:graphic>
              </wp:anchor>
            </w:drawing>
          </mc:Choice>
          <mc:Fallback>
            <w:pict>
              <v:shape id="_x0000_s1026" o:spid="_x0000_s1026" style="position:absolute;left:0pt;margin-left:164.65pt;margin-top:8.6pt;height:2.05pt;width:8.65pt;z-index:251674624;mso-width-relative:page;mso-height-relative:page;" filled="f" stroked="t" coordsize="21600,21600" o:gfxdata="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">
                <v:fill on="f" focussize="0,0"/>
                <v:stroke weight="0.696456692913386pt" color="#F2395B" opacity="65535f" joinstyle="round"/>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2129790</wp:posOffset>
                </wp:positionH>
                <wp:positionV relativeFrom="paragraph">
                  <wp:posOffset>26035</wp:posOffset>
                </wp:positionV>
                <wp:extent cx="53975" cy="267970"/>
                <wp:effectExtent l="0" t="0" r="0" b="0"/>
                <wp:wrapNone/>
                <wp:docPr id="40" name="墨迹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40" name="墨迹 40"/>
                            <w14:cNvContentPartPr/>
                          </w14:nvContentPartPr>
                          <w14:xfrm>
                            <a:off x="3101975" y="7706995"/>
                            <a:ext cx="53975" cy="267970"/>
                          </w14:xfrm>
                        </w14:contentPart>
                      </mc:Choice>
                    </mc:AlternateContent>
                  </a:graphicData>
                </a:graphic>
              </wp:anchor>
            </w:drawing>
          </mc:Choice>
          <mc:Fallback>
            <w:pict>
              <v:shape id="_x0000_s1026" o:spid="_x0000_s1026" style="position:absolute;left:0pt;margin-left:167.7pt;margin-top:2.05pt;height:21.1pt;width:4.25pt;z-index:251675648;mso-width-relative:page;mso-height-relative:page;" filled="f" stroked="t" coordsize="21600,21600" o:gfxdata="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">
                <v:fill on="f" focussize="0,0"/>
                <v:stroke weight="0.850708661417323pt" color="#F2395B" opacity="65535f" joinstyle="round"/>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2086610</wp:posOffset>
                </wp:positionH>
                <wp:positionV relativeFrom="paragraph">
                  <wp:posOffset>129540</wp:posOffset>
                </wp:positionV>
                <wp:extent cx="62230" cy="138430"/>
                <wp:effectExtent l="0" t="0" r="0" b="0"/>
                <wp:wrapNone/>
                <wp:docPr id="41" name="墨迹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41" name="墨迹 41"/>
                            <w14:cNvContentPartPr/>
                          </w14:nvContentPartPr>
                          <w14:xfrm>
                            <a:off x="3058795" y="7810500"/>
                            <a:ext cx="62230" cy="138430"/>
                          </w14:xfrm>
                        </w14:contentPart>
                      </mc:Choice>
                    </mc:AlternateContent>
                  </a:graphicData>
                </a:graphic>
              </wp:anchor>
            </w:drawing>
          </mc:Choice>
          <mc:Fallback>
            <w:pict>
              <v:shape id="_x0000_s1026" o:spid="_x0000_s1026" style="position:absolute;left:0pt;margin-left:164.3pt;margin-top:10.2pt;height:10.9pt;width:4.9pt;z-index:251676672;mso-width-relative:page;mso-height-relative:page;" filled="f" stroked="t" coordsize="21600,21600" o:gfxdata="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">
                <v:fill on="f" focussize="0,0"/>
                <v:stroke weight="0.717322834645669pt" color="#F2395B" opacity="65535f" joinstyle="round"/>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2141220</wp:posOffset>
                </wp:positionH>
                <wp:positionV relativeFrom="paragraph">
                  <wp:posOffset>166370</wp:posOffset>
                </wp:positionV>
                <wp:extent cx="66040" cy="36830"/>
                <wp:effectExtent l="0" t="0" r="0" b="0"/>
                <wp:wrapNone/>
                <wp:docPr id="42" name="墨迹 42"/>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42" name="墨迹 42"/>
                            <w14:cNvContentPartPr/>
                          </w14:nvContentPartPr>
                          <w14:xfrm>
                            <a:off x="3113405" y="7847330"/>
                            <a:ext cx="66040" cy="36830"/>
                          </w14:xfrm>
                        </w14:contentPart>
                      </mc:Choice>
                    </mc:AlternateContent>
                  </a:graphicData>
                </a:graphic>
              </wp:anchor>
            </w:drawing>
          </mc:Choice>
          <mc:Fallback>
            <w:pict>
              <v:shape id="_x0000_s1026" o:spid="_x0000_s1026" style="position:absolute;left:0pt;margin-left:168.6pt;margin-top:13.1pt;height:2.9pt;width:5.2pt;z-index:251677696;mso-width-relative:page;mso-height-relative:page;" filled="f" stroked="t" coordsize="21600,21600" o:gfxdata="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">
                <v:fill on="f" focussize="0,0"/>
                <v:stroke weight="0.685590551181102pt" color="#F2395B" opacity="65535f" joinstyle="round"/>
                <v:imagedata o:title=""/>
                <o:lock v:ext="edit" aspectratio="f"/>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2199005</wp:posOffset>
                </wp:positionH>
                <wp:positionV relativeFrom="paragraph">
                  <wp:posOffset>55880</wp:posOffset>
                </wp:positionV>
                <wp:extent cx="74295" cy="7620"/>
                <wp:effectExtent l="0" t="0" r="0" b="0"/>
                <wp:wrapNone/>
                <wp:docPr id="43" name="墨迹 43"/>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43" name="墨迹 43"/>
                            <w14:cNvContentPartPr/>
                          </w14:nvContentPartPr>
                          <w14:xfrm>
                            <a:off x="3171190" y="7736840"/>
                            <a:ext cx="74295" cy="7620"/>
                          </w14:xfrm>
                        </w14:contentPart>
                      </mc:Choice>
                    </mc:AlternateContent>
                  </a:graphicData>
                </a:graphic>
              </wp:anchor>
            </w:drawing>
          </mc:Choice>
          <mc:Fallback>
            <w:pict>
              <v:shape id="_x0000_s1026" o:spid="_x0000_s1026" style="position:absolute;left:0pt;margin-left:173.15pt;margin-top:4.4pt;height:0.6pt;width:5.85pt;z-index:251678720;mso-width-relative:page;mso-height-relative:page;" filled="f" stroked="t" coordsize="21600,21600" o:gfxdata="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">
                <v:fill on="f" focussize="0,0"/>
                <v:stroke weight="0.709055118110236pt" color="#F2395B" opacity="65535f" joinstyle="round"/>
                <v:imagedata o:title=""/>
                <o:lock v:ext="edit" aspectratio="f"/>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2183765</wp:posOffset>
                </wp:positionH>
                <wp:positionV relativeFrom="paragraph">
                  <wp:posOffset>74930</wp:posOffset>
                </wp:positionV>
                <wp:extent cx="122555" cy="226060"/>
                <wp:effectExtent l="0" t="0" r="0" b="0"/>
                <wp:wrapNone/>
                <wp:docPr id="44" name="墨迹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44" name="墨迹 44"/>
                            <w14:cNvContentPartPr/>
                          </w14:nvContentPartPr>
                          <w14:xfrm>
                            <a:off x="3155950" y="7755890"/>
                            <a:ext cx="122555" cy="226060"/>
                          </w14:xfrm>
                        </w14:contentPart>
                      </mc:Choice>
                    </mc:AlternateContent>
                  </a:graphicData>
                </a:graphic>
              </wp:anchor>
            </w:drawing>
          </mc:Choice>
          <mc:Fallback>
            <w:pict>
              <v:shape id="_x0000_s1026" o:spid="_x0000_s1026" style="position:absolute;left:0pt;margin-left:171.95pt;margin-top:5.9pt;height:17.8pt;width:9.65pt;z-index:251679744;mso-width-relative:page;mso-height-relative:page;" filled="f" stroked="t" coordsize="21600,21600" o:gfxdata="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">
                <v:fill on="f" focussize="0,0"/>
                <v:stroke weight="0.961496062992126pt" color="#F2395B" opacity="65535f" joinstyle="round"/>
                <v:imagedata o:title=""/>
                <o:lock v:ext="edit" aspectratio="f"/>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2216785</wp:posOffset>
                </wp:positionH>
                <wp:positionV relativeFrom="paragraph">
                  <wp:posOffset>110490</wp:posOffset>
                </wp:positionV>
                <wp:extent cx="127635" cy="12065"/>
                <wp:effectExtent l="0" t="0" r="0" b="0"/>
                <wp:wrapNone/>
                <wp:docPr id="45" name="墨迹 45"/>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45" name="墨迹 45"/>
                            <w14:cNvContentPartPr/>
                          </w14:nvContentPartPr>
                          <w14:xfrm>
                            <a:off x="3188970" y="7791450"/>
                            <a:ext cx="127635" cy="12065"/>
                          </w14:xfrm>
                        </w14:contentPart>
                      </mc:Choice>
                    </mc:AlternateContent>
                  </a:graphicData>
                </a:graphic>
              </wp:anchor>
            </w:drawing>
          </mc:Choice>
          <mc:Fallback>
            <w:pict>
              <v:shape id="_x0000_s1026" o:spid="_x0000_s1026" style="position:absolute;left:0pt;margin-left:174.55pt;margin-top:8.7pt;height:0.95pt;width:10.05pt;z-index:251680768;mso-width-relative:page;mso-height-relative:page;" filled="f" stroked="t" coordsize="21600,21600" o:gfxdata="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">
                <v:fill on="f" focussize="0,0"/>
                <v:stroke weight="0.671653543307087pt" color="#F2395B" opacity="65535f" joinstyle="round"/>
                <v:imagedata o:title=""/>
                <o:lock v:ext="edit" aspectratio="f"/>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2199005</wp:posOffset>
                </wp:positionH>
                <wp:positionV relativeFrom="paragraph">
                  <wp:posOffset>156210</wp:posOffset>
                </wp:positionV>
                <wp:extent cx="135255" cy="40005"/>
                <wp:effectExtent l="0" t="0" r="0" b="0"/>
                <wp:wrapNone/>
                <wp:docPr id="46" name="墨迹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46" name="墨迹 46"/>
                            <w14:cNvContentPartPr/>
                          </w14:nvContentPartPr>
                          <w14:xfrm>
                            <a:off x="3171190" y="7837170"/>
                            <a:ext cx="135255" cy="40005"/>
                          </w14:xfrm>
                        </w14:contentPart>
                      </mc:Choice>
                    </mc:AlternateContent>
                  </a:graphicData>
                </a:graphic>
              </wp:anchor>
            </w:drawing>
          </mc:Choice>
          <mc:Fallback>
            <w:pict>
              <v:shape id="_x0000_s1026" o:spid="_x0000_s1026" style="position:absolute;left:0pt;margin-left:173.15pt;margin-top:12.3pt;height:3.15pt;width:10.65pt;z-index:251681792;mso-width-relative:page;mso-height-relative:page;" filled="f" stroked="t" coordsize="21600,21600" o:gfxdata="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">
                <v:fill on="f" focussize="0,0"/>
                <v:stroke weight="0.672204724409449pt" color="#F2395B" opacity="65535f" joinstyle="round"/>
                <v:imagedata o:title=""/>
                <o:lock v:ext="edit" aspectratio="f"/>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2215515</wp:posOffset>
                </wp:positionH>
                <wp:positionV relativeFrom="paragraph">
                  <wp:posOffset>135255</wp:posOffset>
                </wp:positionV>
                <wp:extent cx="123825" cy="125095"/>
                <wp:effectExtent l="0" t="0" r="0" b="0"/>
                <wp:wrapNone/>
                <wp:docPr id="47" name="墨迹 47"/>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47" name="墨迹 47"/>
                            <w14:cNvContentPartPr/>
                          </w14:nvContentPartPr>
                          <w14:xfrm>
                            <a:off x="3187700" y="7816215"/>
                            <a:ext cx="123825" cy="125095"/>
                          </w14:xfrm>
                        </w14:contentPart>
                      </mc:Choice>
                    </mc:AlternateContent>
                  </a:graphicData>
                </a:graphic>
              </wp:anchor>
            </w:drawing>
          </mc:Choice>
          <mc:Fallback>
            <w:pict>
              <v:shape id="_x0000_s1026" o:spid="_x0000_s1026" style="position:absolute;left:0pt;margin-left:174.45pt;margin-top:10.65pt;height:9.85pt;width:9.75pt;z-index:251682816;mso-width-relative:page;mso-height-relative:page;" filled="f" stroked="t" coordsize="21600,21600" o:gfxdata="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">
                <v:fill on="f" focussize="0,0"/>
                <v:stroke weight="0.781653543307087pt" color="#F2395B" opacity="65535f" joinstyle="round"/>
                <v:imagedata o:title=""/>
                <o:lock v:ext="edit" aspectratio="f"/>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2356485</wp:posOffset>
                </wp:positionH>
                <wp:positionV relativeFrom="paragraph">
                  <wp:posOffset>46990</wp:posOffset>
                </wp:positionV>
                <wp:extent cx="193675" cy="248285"/>
                <wp:effectExtent l="0" t="0" r="0" b="0"/>
                <wp:wrapNone/>
                <wp:docPr id="48" name="墨迹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48" name="墨迹 48"/>
                            <w14:cNvContentPartPr/>
                          </w14:nvContentPartPr>
                          <w14:xfrm>
                            <a:off x="3328670" y="7727950"/>
                            <a:ext cx="193675" cy="248285"/>
                          </w14:xfrm>
                        </w14:contentPart>
                      </mc:Choice>
                    </mc:AlternateContent>
                  </a:graphicData>
                </a:graphic>
              </wp:anchor>
            </w:drawing>
          </mc:Choice>
          <mc:Fallback>
            <w:pict>
              <v:shape id="_x0000_s1026" o:spid="_x0000_s1026" style="position:absolute;left:0pt;margin-left:185.55pt;margin-top:3.7pt;height:19.55pt;width:15.25pt;z-index:251683840;mso-width-relative:page;mso-height-relative:page;" filled="f" stroked="t" coordsize="21600,21600" o:gfxdata="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">
                <v:fill on="f" focussize="0,0"/>
                <v:stroke weight="0.980157480314961pt" color="#F2395B" opacity="65535f" joinstyle="round"/>
                <v:imagedata o:title=""/>
                <o:lock v:ext="edit" aspectratio="f"/>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2374265</wp:posOffset>
                </wp:positionH>
                <wp:positionV relativeFrom="paragraph">
                  <wp:posOffset>90170</wp:posOffset>
                </wp:positionV>
                <wp:extent cx="140970" cy="115570"/>
                <wp:effectExtent l="0" t="0" r="0" b="0"/>
                <wp:wrapNone/>
                <wp:docPr id="49" name="墨迹 49"/>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49" name="墨迹 49"/>
                            <w14:cNvContentPartPr/>
                          </w14:nvContentPartPr>
                          <w14:xfrm>
                            <a:off x="3346450" y="7771130"/>
                            <a:ext cx="140970" cy="115570"/>
                          </w14:xfrm>
                        </w14:contentPart>
                      </mc:Choice>
                    </mc:AlternateContent>
                  </a:graphicData>
                </a:graphic>
              </wp:anchor>
            </w:drawing>
          </mc:Choice>
          <mc:Fallback>
            <w:pict>
              <v:shape id="_x0000_s1026" o:spid="_x0000_s1026" style="position:absolute;left:0pt;margin-left:186.95pt;margin-top:7.1pt;height:9.1pt;width:11.1pt;z-index:251684864;mso-width-relative:page;mso-height-relative:page;" filled="f" stroked="t" coordsize="21600,21600" o:gfxdata="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">
                <v:fill on="f" focussize="0,0"/>
                <v:stroke weight="0.685354330708661pt" color="#F2395B" opacity="65535f" joinstyle="round"/>
                <v:imagedata o:title=""/>
                <o:lock v:ext="edit" aspectratio="f"/>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2394585</wp:posOffset>
                </wp:positionH>
                <wp:positionV relativeFrom="paragraph">
                  <wp:posOffset>135255</wp:posOffset>
                </wp:positionV>
                <wp:extent cx="125095" cy="32385"/>
                <wp:effectExtent l="0" t="0" r="0" b="0"/>
                <wp:wrapNone/>
                <wp:docPr id="50" name="墨迹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50" name="墨迹 50"/>
                            <w14:cNvContentPartPr/>
                          </w14:nvContentPartPr>
                          <w14:xfrm>
                            <a:off x="3366770" y="7816215"/>
                            <a:ext cx="125095" cy="32385"/>
                          </w14:xfrm>
                        </w14:contentPart>
                      </mc:Choice>
                    </mc:AlternateContent>
                  </a:graphicData>
                </a:graphic>
              </wp:anchor>
            </w:drawing>
          </mc:Choice>
          <mc:Fallback>
            <w:pict>
              <v:shape id="_x0000_s1026" o:spid="_x0000_s1026" style="position:absolute;left:0pt;margin-left:188.55pt;margin-top:10.65pt;height:2.55pt;width:9.85pt;z-index:251685888;mso-width-relative:page;mso-height-relative:page;" filled="f" stroked="t" coordsize="21600,21600" o:gfxdata="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">
                <v:fill on="f" focussize="0,0"/>
                <v:stroke weight="0.727165354330709pt" color="#F2395B" opacity="65535f" joinstyle="round"/>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2402205</wp:posOffset>
                </wp:positionH>
                <wp:positionV relativeFrom="paragraph">
                  <wp:posOffset>172720</wp:posOffset>
                </wp:positionV>
                <wp:extent cx="92710" cy="32385"/>
                <wp:effectExtent l="0" t="0" r="0" b="0"/>
                <wp:wrapNone/>
                <wp:docPr id="51" name="墨迹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51">
                          <w14:nvContentPartPr>
                            <w14:cNvPr id="51" name="墨迹 51"/>
                            <w14:cNvContentPartPr/>
                          </w14:nvContentPartPr>
                          <w14:xfrm>
                            <a:off x="3374390" y="7853680"/>
                            <a:ext cx="92710" cy="32385"/>
                          </w14:xfrm>
                        </w14:contentPart>
                      </mc:Choice>
                    </mc:AlternateContent>
                  </a:graphicData>
                </a:graphic>
              </wp:anchor>
            </w:drawing>
          </mc:Choice>
          <mc:Fallback>
            <w:pict>
              <v:shape id="_x0000_s1026" o:spid="_x0000_s1026" style="position:absolute;left:0pt;margin-left:189.15pt;margin-top:13.6pt;height:2.55pt;width:7.3pt;z-index:251686912;mso-width-relative:page;mso-height-relative:page;" filled="f" stroked="t" coordsize="21600,21600" o:gfxdata="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">
                <v:fill on="f" focussize="0,0"/>
                <v:stroke weight="0.632834645669291pt" color="#F2395B" opacity="65535f" joinstyle="round"/>
                <v:imagedata o:title=""/>
                <o:lock v:ext="edit" aspectratio="f"/>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2402205</wp:posOffset>
                </wp:positionH>
                <wp:positionV relativeFrom="paragraph">
                  <wp:posOffset>230505</wp:posOffset>
                </wp:positionV>
                <wp:extent cx="83185" cy="22225"/>
                <wp:effectExtent l="0" t="0" r="0" b="0"/>
                <wp:wrapNone/>
                <wp:docPr id="52" name="墨迹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52" name="墨迹 52"/>
                            <w14:cNvContentPartPr/>
                          </w14:nvContentPartPr>
                          <w14:xfrm>
                            <a:off x="3374390" y="7911465"/>
                            <a:ext cx="83185" cy="22225"/>
                          </w14:xfrm>
                        </w14:contentPart>
                      </mc:Choice>
                    </mc:AlternateContent>
                  </a:graphicData>
                </a:graphic>
              </wp:anchor>
            </w:drawing>
          </mc:Choice>
          <mc:Fallback>
            <w:pict>
              <v:shape id="_x0000_s1026" o:spid="_x0000_s1026" style="position:absolute;left:0pt;margin-left:189.15pt;margin-top:18.15pt;height:1.75pt;width:6.55pt;z-index:251687936;mso-width-relative:page;mso-height-relative:page;" filled="f" stroked="t" coordsize="21600,21600" o:gfxdata="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">
                <v:fill on="f" focussize="0,0"/>
                <v:stroke weight="0.564330708661417pt" color="#F2395B" opacity="65535f" joinstyle="round"/>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2346960</wp:posOffset>
                </wp:positionH>
                <wp:positionV relativeFrom="paragraph">
                  <wp:posOffset>267970</wp:posOffset>
                </wp:positionV>
                <wp:extent cx="194945" cy="29845"/>
                <wp:effectExtent l="0" t="0" r="0" b="0"/>
                <wp:wrapNone/>
                <wp:docPr id="53" name="墨迹 53"/>
                <wp:cNvGraphicFramePr/>
                <a:graphic xmlns:a="http://schemas.openxmlformats.org/drawingml/2006/main">
                  <a:graphicData uri="http://schemas.microsoft.com/office/word/2010/wordprocessingInk">
                    <mc:AlternateContent xmlns:a14="http://schemas.microsoft.com/office/drawing/2010/main">
                      <mc:Choice Requires="a14">
                        <w14:contentPart bwMode="clr" r:id="rId53">
                          <w14:nvContentPartPr>
                            <w14:cNvPr id="53" name="墨迹 53"/>
                            <w14:cNvContentPartPr/>
                          </w14:nvContentPartPr>
                          <w14:xfrm>
                            <a:off x="3319145" y="7948930"/>
                            <a:ext cx="194945" cy="29845"/>
                          </w14:xfrm>
                        </w14:contentPart>
                      </mc:Choice>
                    </mc:AlternateContent>
                  </a:graphicData>
                </a:graphic>
              </wp:anchor>
            </w:drawing>
          </mc:Choice>
          <mc:Fallback>
            <w:pict>
              <v:shape id="_x0000_s1026" o:spid="_x0000_s1026" style="position:absolute;left:0pt;margin-left:184.8pt;margin-top:21.1pt;height:2.35pt;width:15.35pt;z-index:251688960;mso-width-relative:page;mso-height-relative:page;" filled="f" stroked="t" coordsize="21600,21600" o:gfxdata="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">
                <v:fill on="f" focussize="0,0"/>
                <v:stroke weight="0.76pt" color="#F2395B" opacity="65535f" joinstyle="round"/>
                <v:imagedata o:title=""/>
                <o:lock v:ext="edit" aspectratio="f"/>
              </v:shape>
            </w:pict>
          </mc:Fallback>
        </mc:AlternateContent>
      </w:r>
      <w:r>
        <w:rPr>
          <w:rFonts w:hint="eastAsia"/>
        </w:rPr>
        <w:t>串级控制系统的组成</w:t>
      </w:r>
    </w:p>
    <w:p>
      <w:pPr>
        <w:ind w:firstLine="480"/>
      </w:pPr>
    </w:p>
    <w:p>
      <w:pPr>
        <w:pStyle w:val="3"/>
        <w:spacing w:before="93" w:after="31"/>
        <w:rPr>
          <w:color w:val="FF0000"/>
        </w:rPr>
      </w:pPr>
      <w:r>
        <mc:AlternateContent>
          <mc:Choice Requires="wps">
            <w:drawing>
              <wp:anchor distT="0" distB="0" distL="114300" distR="114300" simplePos="0" relativeHeight="251689984" behindDoc="0" locked="0" layoutInCell="1" allowOverlap="1">
                <wp:simplePos x="0" y="0"/>
                <wp:positionH relativeFrom="column">
                  <wp:posOffset>1867535</wp:posOffset>
                </wp:positionH>
                <wp:positionV relativeFrom="paragraph">
                  <wp:posOffset>177800</wp:posOffset>
                </wp:positionV>
                <wp:extent cx="402590" cy="289560"/>
                <wp:effectExtent l="0" t="0" r="0" b="0"/>
                <wp:wrapNone/>
                <wp:docPr id="54" name="墨迹 54"/>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54" name="墨迹 54"/>
                            <w14:cNvContentPartPr/>
                          </w14:nvContentPartPr>
                          <w14:xfrm>
                            <a:off x="2839720" y="8334375"/>
                            <a:ext cx="402590" cy="289560"/>
                          </w14:xfrm>
                        </w14:contentPart>
                      </mc:Choice>
                    </mc:AlternateContent>
                  </a:graphicData>
                </a:graphic>
              </wp:anchor>
            </w:drawing>
          </mc:Choice>
          <mc:Fallback>
            <w:pict>
              <v:shape id="_x0000_s1026" o:spid="_x0000_s1026" style="position:absolute;left:0pt;margin-left:147.05pt;margin-top:14pt;height:22.8pt;width:31.7pt;z-index:251689984;mso-width-relative:page;mso-height-relative:page;" filled="f" stroked="t" coordsize="21600,21600" o:gfxdata="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">
                <v:fill on="f" focussize="0,0"/>
                <v:stroke weight="1.02818897637795pt" color="#F2395B" opacity="65535f" joinstyle="round"/>
                <v:imagedata o:title=""/>
                <o:lock v:ext="edit" aspectratio="f"/>
              </v:shape>
            </w:pict>
          </mc:Fallback>
        </mc:AlternateContent>
      </w:r>
      <w:r>
        <w:rPr>
          <w:rFonts w:hint="eastAsia"/>
          <w:color w:val="FF0000"/>
        </w:rPr>
        <w:t>两控制器的作用</w:t>
      </w:r>
    </w:p>
    <w:p>
      <w:pPr>
        <w:pStyle w:val="21"/>
        <w:numPr>
          <w:ilvl w:val="0"/>
          <w:numId w:val="4"/>
        </w:numPr>
        <w:ind w:firstLineChars="0"/>
      </w:pPr>
      <w:r>
        <mc:AlternateContent>
          <mc:Choice Requires="wps">
            <w:drawing>
              <wp:anchor distT="0" distB="0" distL="114300" distR="114300" simplePos="0" relativeHeight="251691008" behindDoc="0" locked="0" layoutInCell="1" allowOverlap="1">
                <wp:simplePos x="0" y="0"/>
                <wp:positionH relativeFrom="column">
                  <wp:posOffset>3496945</wp:posOffset>
                </wp:positionH>
                <wp:positionV relativeFrom="paragraph">
                  <wp:posOffset>149860</wp:posOffset>
                </wp:positionV>
                <wp:extent cx="976630" cy="50800"/>
                <wp:effectExtent l="0" t="0" r="0" b="0"/>
                <wp:wrapNone/>
                <wp:docPr id="55" name="墨迹 55"/>
                <wp:cNvGraphicFramePr/>
                <a:graphic xmlns:a="http://schemas.openxmlformats.org/drawingml/2006/main">
                  <a:graphicData uri="http://schemas.microsoft.com/office/word/2010/wordprocessingInk">
                    <mc:AlternateContent xmlns:a14="http://schemas.microsoft.com/office/drawing/2010/main">
                      <mc:Choice Requires="a14">
                        <w14:contentPart bwMode="clr" r:id="rId55">
                          <w14:nvContentPartPr>
                            <w14:cNvPr id="55" name="墨迹 55"/>
                            <w14:cNvContentPartPr/>
                          </w14:nvContentPartPr>
                          <w14:xfrm>
                            <a:off x="4469130" y="8583930"/>
                            <a:ext cx="976630" cy="50800"/>
                          </w14:xfrm>
                        </w14:contentPart>
                      </mc:Choice>
                    </mc:AlternateContent>
                  </a:graphicData>
                </a:graphic>
              </wp:anchor>
            </w:drawing>
          </mc:Choice>
          <mc:Fallback>
            <w:pict>
              <v:shape id="_x0000_s1026" o:spid="_x0000_s1026" style="position:absolute;left:0pt;margin-left:275.35pt;margin-top:11.8pt;height:4pt;width:76.9pt;z-index:251691008;mso-width-relative:page;mso-height-relative:page;" filled="f" stroked="t" coordsize="21600,21600" o:gfxdata="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">
                <v:fill on="f" focussize="0,0"/>
                <v:stroke weight="0.925196850393701pt" color="#F2395B" opacity="65535f" joinstyle="round"/>
                <v:imagedata o:title=""/>
                <o:lock v:ext="edit" aspectratio="f"/>
              </v:shape>
            </w:pict>
          </mc:Fallback>
        </mc:AlternateContent>
      </w:r>
      <w:r>
        <w:rPr>
          <w:rFonts w:hint="eastAsia"/>
        </w:rPr>
        <w:t>主控制器是定值控制，起主导作用，其输出作为副控制器的设定值。</w:t>
      </w:r>
    </w:p>
    <w:p>
      <w:pPr>
        <w:pStyle w:val="21"/>
        <w:numPr>
          <w:ilvl w:val="0"/>
          <w:numId w:val="4"/>
        </w:numPr>
        <w:ind w:firstLineChars="0"/>
      </w:pPr>
      <w:r>
        <mc:AlternateContent>
          <mc:Choice Requires="wps">
            <w:drawing>
              <wp:anchor distT="0" distB="0" distL="114300" distR="114300" simplePos="0" relativeHeight="251692032" behindDoc="0" locked="0" layoutInCell="1" allowOverlap="1">
                <wp:simplePos x="0" y="0"/>
                <wp:positionH relativeFrom="column">
                  <wp:posOffset>1019810</wp:posOffset>
                </wp:positionH>
                <wp:positionV relativeFrom="paragraph">
                  <wp:posOffset>125095</wp:posOffset>
                </wp:positionV>
                <wp:extent cx="593090" cy="99695"/>
                <wp:effectExtent l="0" t="0" r="0" b="0"/>
                <wp:wrapNone/>
                <wp:docPr id="56" name="墨迹 56"/>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56" name="墨迹 56"/>
                            <w14:cNvContentPartPr/>
                          </w14:nvContentPartPr>
                          <w14:xfrm>
                            <a:off x="1991995" y="8757285"/>
                            <a:ext cx="593090" cy="99695"/>
                          </w14:xfrm>
                        </w14:contentPart>
                      </mc:Choice>
                    </mc:AlternateContent>
                  </a:graphicData>
                </a:graphic>
              </wp:anchor>
            </w:drawing>
          </mc:Choice>
          <mc:Fallback>
            <w:pict>
              <v:shape id="_x0000_s1026" o:spid="_x0000_s1026" style="position:absolute;left:0pt;margin-left:80.3pt;margin-top:9.85pt;height:7.85pt;width:46.7pt;z-index:251692032;mso-width-relative:page;mso-height-relative:page;" filled="f" stroked="t" coordsize="21600,21600" o:gfxdata="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">
                <v:fill on="f" focussize="0,0"/>
                <v:stroke weight="1.04984251968504pt" color="#F2395B" opacity="65535f" joinstyle="round"/>
                <v:imagedata o:title=""/>
                <o:lock v:ext="edit" aspectratio="f"/>
              </v:shape>
            </w:pict>
          </mc:Fallback>
        </mc:AlternateContent>
      </w:r>
      <w:r>
        <w:rPr>
          <w:rFonts w:hint="eastAsia"/>
        </w:rPr>
        <w:t>副控制器起辅助作用，其输出信号送到调节阀去控制生产过程。</w:t>
      </w:r>
    </w:p>
    <w:p>
      <w:pPr>
        <w:pStyle w:val="21"/>
        <w:numPr>
          <w:ilvl w:val="0"/>
          <w:numId w:val="4"/>
        </w:numPr>
        <w:ind w:firstLineChars="0"/>
      </w:pPr>
      <w:r>
        <mc:AlternateContent>
          <mc:Choice Requires="wps">
            <w:drawing>
              <wp:anchor distT="0" distB="0" distL="114300" distR="114300" simplePos="0" relativeHeight="251693056" behindDoc="0" locked="0" layoutInCell="1" allowOverlap="1">
                <wp:simplePos x="0" y="0"/>
                <wp:positionH relativeFrom="column">
                  <wp:posOffset>3307715</wp:posOffset>
                </wp:positionH>
                <wp:positionV relativeFrom="paragraph">
                  <wp:posOffset>391795</wp:posOffset>
                </wp:positionV>
                <wp:extent cx="1024255" cy="26670"/>
                <wp:effectExtent l="0" t="0" r="0" b="0"/>
                <wp:wrapNone/>
                <wp:docPr id="57" name="墨迹 57"/>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57" name="墨迹 57"/>
                            <w14:cNvContentPartPr/>
                          </w14:nvContentPartPr>
                          <w14:xfrm>
                            <a:off x="4279900" y="9222105"/>
                            <a:ext cx="1024255" cy="26670"/>
                          </w14:xfrm>
                        </w14:contentPart>
                      </mc:Choice>
                    </mc:AlternateContent>
                  </a:graphicData>
                </a:graphic>
              </wp:anchor>
            </w:drawing>
          </mc:Choice>
          <mc:Fallback>
            <w:pict>
              <v:shape id="_x0000_s1026" o:spid="_x0000_s1026" style="position:absolute;left:0pt;margin-left:260.45pt;margin-top:30.85pt;height:2.1pt;width:80.65pt;z-index:251693056;mso-width-relative:page;mso-height-relative:page;" filled="f" stroked="t" coordsize="21600,21600" o:gfxdata="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">
                <v:fill on="f" focussize="0,0"/>
                <v:stroke weight="0.888188976377953pt" color="#F2395B" opacity="65535f" joinstyle="round"/>
                <v:imagedata o:title=""/>
                <o:lock v:ext="edit" aspectratio="f"/>
              </v:shape>
            </w:pict>
          </mc:Fallback>
        </mc:AlternateContent>
      </w:r>
      <w:r>
        <w:rPr>
          <w:rFonts w:hint="eastAsia"/>
        </w:rPr>
        <w:t>两控制器串联工作，以主控制器为主导，保证主变量稳定为目的，两个控制器协调一致，互相配合。对于二次干扰，副控制器首先进行“粗调”，主控制器再进一步“细调”。控制质量高于简单控制系统。</w:t>
      </w:r>
    </w:p>
    <w:p>
      <w:pPr>
        <w:ind w:firstLine="0" w:firstLineChars="0"/>
        <w:rPr>
          <w:b/>
          <w:bCs/>
          <w:color w:val="FF0000"/>
        </w:rPr>
      </w:pPr>
      <w:r>
        <w:rPr>
          <w:rFonts w:hint="eastAsia"/>
          <w:b/>
          <w:bCs/>
          <w:color w:val="FF0000"/>
        </w:rPr>
        <w:t>串级控制系统相对简单控制系统的优点</w:t>
      </w:r>
    </w:p>
    <w:p>
      <w:pPr>
        <w:pStyle w:val="21"/>
        <w:numPr>
          <w:ilvl w:val="0"/>
          <w:numId w:val="5"/>
        </w:numPr>
        <w:ind w:firstLineChars="0"/>
      </w:pPr>
      <w:r>
        <mc:AlternateContent>
          <mc:Choice Requires="wps">
            <w:drawing>
              <wp:anchor distT="0" distB="0" distL="114300" distR="114300" simplePos="0" relativeHeight="251658240" behindDoc="0" locked="0" layoutInCell="1" allowOverlap="1">
                <wp:simplePos x="0" y="0"/>
                <wp:positionH relativeFrom="column">
                  <wp:posOffset>961390</wp:posOffset>
                </wp:positionH>
                <wp:positionV relativeFrom="paragraph">
                  <wp:posOffset>182245</wp:posOffset>
                </wp:positionV>
                <wp:extent cx="751840" cy="22860"/>
                <wp:effectExtent l="0" t="0" r="0" b="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5" name="墨迹 5"/>
                            <w14:cNvContentPartPr/>
                          </w14:nvContentPartPr>
                          <w14:xfrm>
                            <a:off x="1933575" y="1096645"/>
                            <a:ext cx="751840" cy="22860"/>
                          </w14:xfrm>
                        </w14:contentPart>
                      </mc:Choice>
                    </mc:AlternateContent>
                  </a:graphicData>
                </a:graphic>
              </wp:anchor>
            </w:drawing>
          </mc:Choice>
          <mc:Fallback>
            <w:pict>
              <v:shape id="_x0000_s1026" o:spid="_x0000_s1026" style="position:absolute;left:0pt;margin-left:75.7pt;margin-top:14.35pt;height:1.8pt;width:59.2pt;z-index:251658240;mso-width-relative:page;mso-height-relative:page;" filled="f" stroked="t" coordsize="21600,21600" o:gfxdata="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">
                <v:fill on="f" focussize="0,0"/>
                <v:stroke weight="0.914803149606299pt" color="#F2395B" opacity="65535f" joinstyle="round"/>
                <v:imagedata o:title=""/>
                <o:lock v:ext="edit" aspectratio="f"/>
              </v:shape>
            </w:pict>
          </mc:Fallback>
        </mc:AlternateContent>
      </w:r>
      <w:r>
        <w:rPr>
          <w:rFonts w:hint="eastAsia"/>
        </w:rPr>
        <w:t>增强系统的抗干扰能力（副回路具有快速作用，能有效克服二次扰动的影响）</w:t>
      </w:r>
    </w:p>
    <w:p>
      <w:pPr>
        <w:pStyle w:val="21"/>
        <w:numPr>
          <w:ilvl w:val="0"/>
          <w:numId w:val="5"/>
        </w:numPr>
        <w:ind w:firstLineChars="0"/>
      </w:pPr>
      <w:r>
        <mc:AlternateContent>
          <mc:Choice Requires="wps">
            <w:drawing>
              <wp:anchor distT="0" distB="0" distL="114300" distR="114300" simplePos="0" relativeHeight="251659264" behindDoc="0" locked="0" layoutInCell="1" allowOverlap="1">
                <wp:simplePos x="0" y="0"/>
                <wp:positionH relativeFrom="column">
                  <wp:posOffset>2522220</wp:posOffset>
                </wp:positionH>
                <wp:positionV relativeFrom="paragraph">
                  <wp:posOffset>147320</wp:posOffset>
                </wp:positionV>
                <wp:extent cx="698500" cy="38100"/>
                <wp:effectExtent l="0" t="0" r="0" b="0"/>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59">
                          <w14:nvContentPartPr>
                            <w14:cNvPr id="11" name="墨迹 11"/>
                            <w14:cNvContentPartPr/>
                          </w14:nvContentPartPr>
                          <w14:xfrm>
                            <a:off x="3494405" y="1259840"/>
                            <a:ext cx="698500" cy="38100"/>
                          </w14:xfrm>
                        </w14:contentPart>
                      </mc:Choice>
                    </mc:AlternateContent>
                  </a:graphicData>
                </a:graphic>
              </wp:anchor>
            </w:drawing>
          </mc:Choice>
          <mc:Fallback>
            <w:pict>
              <v:shape id="_x0000_s1026" o:spid="_x0000_s1026" style="position:absolute;left:0pt;margin-left:198.6pt;margin-top:11.6pt;height:3pt;width:55pt;z-index:251659264;mso-width-relative:page;mso-height-relative:page;" filled="f" stroked="t" coordsize="21600,21600" o:gfxdata="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">
                <v:fill on="f" focussize="0,0"/>
                <v:stroke weight="0.769842519685039pt" color="#F2395B" opacity="65535f" joinstyle="round"/>
                <v:imagedata o:title=""/>
                <o:lock v:ext="edit" aspectratio="f"/>
              </v:shape>
            </w:pict>
          </mc:Fallback>
        </mc:AlternateContent>
      </w:r>
      <w:r>
        <w:rPr>
          <w:rFonts w:hint="eastAsia"/>
        </w:rPr>
        <w:t>改善系统的动态特性，提高系统的工作频率（副回路的存在减小了副对象的时间常数，控制通道缩短，响应速度更快）</w:t>
      </w:r>
    </w:p>
    <w:p>
      <w:pPr>
        <w:pStyle w:val="21"/>
        <w:numPr>
          <w:ilvl w:val="0"/>
          <w:numId w:val="5"/>
        </w:numPr>
        <w:ind w:firstLineChars="0"/>
      </w:pPr>
      <w:r>
        <w:rPr>
          <w:rFonts w:hint="eastAsia"/>
        </w:rPr>
        <w:t>对负荷或操作条件的变化有一定的自适应能力。（副回路能自动地克服非线性因素的影响；当主控制器改变其输出值，副回路能快速跟踪，及时且准确地控制流量）</w:t>
      </w:r>
    </w:p>
    <w:p>
      <w:pPr>
        <w:ind w:firstLine="0" w:firstLineChars="0"/>
      </w:pPr>
      <w:r>
        <w:rPr>
          <w:rFonts w:hint="eastAsia"/>
          <w:b/>
          <w:bCs/>
          <w:color w:val="FF0000"/>
        </w:rPr>
        <w:t>串级控制系统相比简单控制系统有四大</w:t>
      </w:r>
      <w:r>
        <w:rPr>
          <w:rFonts w:hint="eastAsia"/>
          <w:b/>
          <w:bCs/>
          <w:color w:val="FF0000"/>
        </w:rPr>
        <w:t>优点：</w:t>
      </w:r>
      <w:r>
        <w:rPr>
          <w:rFonts w:hint="eastAsia"/>
          <w:b/>
          <w:bCs/>
          <w:color w:val="FF0000"/>
        </w:rPr>
        <w:t>*******</w:t>
      </w:r>
      <w:r>
        <w:rPr>
          <w:rFonts w:hint="eastAsia"/>
          <w:b/>
          <w:bCs/>
          <w:color w:val="FF0000"/>
        </w:rPr>
        <w:t>（简答考！</w:t>
      </w:r>
      <w:r>
        <w:rPr>
          <w:rFonts w:hint="eastAsia"/>
          <w:b/>
          <w:bCs/>
          <w:color w:val="FF0000"/>
        </w:rPr>
        <w:t>！</w:t>
      </w:r>
      <w:r>
        <w:rPr>
          <w:rFonts w:hint="eastAsia"/>
          <w:b/>
          <w:bCs/>
          <w:color w:val="FF0000"/>
        </w:rPr>
        <w:t>）</w:t>
      </w:r>
    </w:p>
    <w:p>
      <w:pPr>
        <w:ind w:firstLine="0" w:firstLineChars="0"/>
      </w:pPr>
      <w:r>
        <w:rPr>
          <w:rFonts w:hint="eastAsia"/>
        </w:rPr>
        <w:t>1.减小了对象的时间常数，缩短了控制通道，使控制作用更加及时，提高了系统的响应速度；</w:t>
      </w:r>
    </w:p>
    <w:p>
      <w:pPr>
        <w:ind w:firstLine="0" w:firstLineChars="0"/>
      </w:pPr>
      <w:r>
        <w:rPr>
          <w:rFonts w:hint="eastAsia"/>
        </w:rPr>
        <w:t>2.提高了系统的工作频率，在衰减比相同的条件下，缩短了调节时间;</w:t>
      </w:r>
    </w:p>
    <w:p>
      <w:pPr>
        <w:ind w:firstLine="0" w:firstLineChars="0"/>
      </w:pPr>
      <w:r>
        <mc:AlternateContent>
          <mc:Choice Requires="wps">
            <w:drawing>
              <wp:anchor distT="0" distB="0" distL="114300" distR="114300" simplePos="0" relativeHeight="251660288" behindDoc="0" locked="0" layoutInCell="1" allowOverlap="1">
                <wp:simplePos x="0" y="0"/>
                <wp:positionH relativeFrom="column">
                  <wp:posOffset>3489325</wp:posOffset>
                </wp:positionH>
                <wp:positionV relativeFrom="paragraph">
                  <wp:posOffset>172085</wp:posOffset>
                </wp:positionV>
                <wp:extent cx="932815" cy="42545"/>
                <wp:effectExtent l="0" t="0" r="0" b="0"/>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12" name="墨迹 12"/>
                            <w14:cNvContentPartPr/>
                          </w14:nvContentPartPr>
                          <w14:xfrm>
                            <a:off x="4461510" y="2869565"/>
                            <a:ext cx="932815" cy="42545"/>
                          </w14:xfrm>
                        </w14:contentPart>
                      </mc:Choice>
                    </mc:AlternateContent>
                  </a:graphicData>
                </a:graphic>
              </wp:anchor>
            </w:drawing>
          </mc:Choice>
          <mc:Fallback>
            <w:pict>
              <v:shape id="_x0000_s1026" o:spid="_x0000_s1026" style="position:absolute;left:0pt;margin-left:274.75pt;margin-top:13.55pt;height:3.35pt;width:73.45pt;z-index:251660288;mso-width-relative:page;mso-height-relative:page;" filled="f" stroked="t" coordsize="21600,21600" o:gfxdata="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">
                <v:fill on="f" focussize="0,0"/>
                <v:stroke weight="0.83740157480315pt" color="#F2395B" opacity="65535f" joinstyle="round"/>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2453640</wp:posOffset>
                </wp:positionH>
                <wp:positionV relativeFrom="paragraph">
                  <wp:posOffset>133985</wp:posOffset>
                </wp:positionV>
                <wp:extent cx="788035" cy="26670"/>
                <wp:effectExtent l="0" t="0" r="0" b="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61">
                          <w14:nvContentPartPr>
                            <w14:cNvPr id="16" name="墨迹 16"/>
                            <w14:cNvContentPartPr/>
                          </w14:nvContentPartPr>
                          <w14:xfrm>
                            <a:off x="3425825" y="2831465"/>
                            <a:ext cx="788035" cy="26670"/>
                          </w14:xfrm>
                        </w14:contentPart>
                      </mc:Choice>
                    </mc:AlternateContent>
                  </a:graphicData>
                </a:graphic>
              </wp:anchor>
            </w:drawing>
          </mc:Choice>
          <mc:Fallback>
            <w:pict>
              <v:shape id="_x0000_s1026" o:spid="_x0000_s1026" style="position:absolute;left:0pt;margin-left:193.2pt;margin-top:10.55pt;height:2.1pt;width:62.05pt;z-index:251661312;mso-width-relative:page;mso-height-relative:page;" filled="f" stroked="t" coordsize="21600,21600" o:gfxdata="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">
                <v:fill on="f" focussize="0,0"/>
                <v:stroke weight="0.755590551181102pt" color="#F2395B" opacity="65535f" joinstyle="round"/>
                <v:imagedata o:title=""/>
                <o:lock v:ext="edit" aspectratio="f"/>
              </v:shape>
            </w:pict>
          </mc:Fallback>
        </mc:AlternateContent>
      </w:r>
      <w:r>
        <w:rPr>
          <w:rFonts w:hint="eastAsia"/>
        </w:rPr>
        <w:t>3.提高了系统的抗干扰能力，尤其是对二次干扰,具有超前控制作用;</w:t>
      </w:r>
    </w:p>
    <w:p>
      <w:pPr>
        <w:ind w:firstLine="0" w:firstLineChars="0"/>
      </w:pPr>
      <w:r>
        <w:rPr>
          <w:rFonts w:hint="eastAsia"/>
        </w:rPr>
        <w:t>4.对负荷或操作条件的改变具有一定的自适应能力。</w:t>
      </w:r>
    </w:p>
    <w:p>
      <w:pPr>
        <w:ind w:firstLine="0" w:firstLineChars="0"/>
        <w:rPr>
          <w:b/>
          <w:bCs/>
        </w:rPr>
      </w:pPr>
      <w:r>
        <w:rPr>
          <w:rFonts w:hint="eastAsia"/>
          <w:b/>
          <w:bCs/>
          <w:color w:val="FF0000"/>
        </w:rPr>
        <w:t>串级控制系统副变量的选择条件为</w:t>
      </w:r>
      <w:r>
        <w:rPr>
          <w:rFonts w:hint="eastAsia"/>
          <w:b/>
          <w:bCs/>
          <w:color w:val="FF0000"/>
        </w:rPr>
        <w:t>:</w:t>
      </w:r>
      <w:r>
        <w:rPr>
          <w:rFonts w:hint="eastAsia"/>
          <w:b/>
          <w:bCs/>
        </w:rPr>
        <w:t xml:space="preserve"> </w:t>
      </w:r>
    </w:p>
    <w:p>
      <w:pPr>
        <w:ind w:firstLine="0" w:firstLineChars="0"/>
      </w:pPr>
      <w:r>
        <w:rPr>
          <w:rFonts w:hint="eastAsia"/>
        </w:rPr>
        <w:t>1.应将主要的和更多的干扰包括在副回路当中；</w:t>
      </w:r>
    </w:p>
    <w:p>
      <w:pPr>
        <w:ind w:firstLine="0" w:firstLineChars="0"/>
      </w:pPr>
      <w:r>
        <w:rPr>
          <w:rFonts w:hint="eastAsia"/>
        </w:rPr>
        <w:t>2.应使副回路时间常数小，调节通道短，一般副回路的工作频率为主回路的3~10倍；</w:t>
      </w:r>
    </w:p>
    <w:p>
      <w:pPr>
        <w:ind w:firstLine="0" w:firstLineChars="0"/>
      </w:pPr>
      <w:r>
        <w:rPr>
          <w:rFonts w:hint="eastAsia"/>
        </w:rPr>
        <w:t>3.应保证生产工艺的合理性、实现的可能性和投入产出的经济性。</w:t>
      </w:r>
    </w:p>
    <w:p>
      <w:pPr>
        <w:ind w:firstLine="480"/>
      </w:pPr>
    </w:p>
    <w:p>
      <w:pPr>
        <w:pStyle w:val="3"/>
        <w:spacing w:before="93" w:after="31"/>
      </w:pPr>
      <w:r>
        <w:rPr>
          <w:rFonts w:hint="eastAsia"/>
        </w:rPr>
        <w:t>积分饱和</w:t>
      </w:r>
    </w:p>
    <w:p>
      <w:pPr>
        <w:ind w:firstLine="480"/>
      </w:pPr>
      <w:r>
        <w:rPr>
          <w:rFonts w:hint="eastAsia"/>
        </w:rPr>
        <w:t>积分饱和导致系统处于不受控的状态，系统的稳定性、安全性会严重下降。</w:t>
      </w:r>
    </w:p>
    <w:p>
      <w:pPr>
        <w:pStyle w:val="4"/>
      </w:pPr>
      <w:r>
        <w:rPr>
          <w:rFonts w:hint="eastAsia"/>
        </w:rPr>
        <w:t>简单控制系统</w:t>
      </w:r>
    </w:p>
    <w:p>
      <w:pPr>
        <w:ind w:firstLine="0" w:firstLineChars="0"/>
        <w:rPr>
          <w:b/>
          <w:bCs/>
        </w:rPr>
      </w:pPr>
      <w:r>
        <w:rPr>
          <w:rFonts w:hint="eastAsia"/>
          <w:b/>
          <w:bCs/>
        </w:rPr>
        <w:t>积分饱和现象</w:t>
      </w:r>
    </w:p>
    <w:p>
      <w:pPr>
        <w:ind w:firstLine="420" w:firstLineChars="0"/>
      </w:pPr>
      <w:r>
        <w:rPr>
          <w:rFonts w:hint="eastAsia"/>
        </w:rPr>
        <w:t>具有积分作用的控制器，当被控变量与设定值之间有偏差，输出就会不停的变化。若由于某种原因，偏差一时无法消除，控制器还要试图校正这个偏差，经过一段时间后，</w:t>
      </w:r>
      <w:r>
        <w:rPr>
          <w:rFonts w:hint="eastAsia"/>
          <w:shd w:val="pct10" w:color="auto" w:fill="FFFFFF"/>
        </w:rPr>
        <w:t>控制器输出将进入深度饱和状态</w:t>
      </w:r>
      <w:r>
        <w:rPr>
          <w:rFonts w:hint="eastAsia"/>
        </w:rPr>
        <w:t>，这种现象称为积分饱和。</w:t>
      </w:r>
    </w:p>
    <w:p>
      <w:pPr>
        <w:ind w:firstLine="420" w:firstLineChars="0"/>
      </w:pPr>
      <w:r>
        <w:rPr>
          <w:rFonts w:hint="eastAsia"/>
        </w:rPr>
        <w:t>造成积分饱和现象的内因是控制器包含积分作用，外因是控制器长期存在偏差。因此，在偏差长期存在的条件下，控制器输出会不断增加或减少，直到极限值。</w:t>
      </w:r>
    </w:p>
    <w:p>
      <w:pPr>
        <w:ind w:firstLine="0" w:firstLineChars="0"/>
        <w:rPr>
          <w:b/>
          <w:bCs/>
        </w:rPr>
      </w:pPr>
      <w:r>
        <w:rPr>
          <w:rFonts w:hint="eastAsia"/>
          <w:b/>
          <w:bCs/>
        </w:rPr>
        <w:t>抗积分饱和的措施</w:t>
      </w:r>
    </w:p>
    <w:p>
      <w:pPr>
        <w:ind w:firstLine="480"/>
      </w:pPr>
      <w:r>
        <w:rPr>
          <w:rFonts w:hint="eastAsia"/>
        </w:rPr>
        <w:t>限制P</w:t>
      </w:r>
      <w:r>
        <w:t>I</w:t>
      </w:r>
      <w:r>
        <w:rPr>
          <w:rFonts w:hint="eastAsia"/>
        </w:rPr>
        <w:t>控制器的输出在规定范围内，虽能缓和积分饱和的影响，但并不能根本解决问题。</w:t>
      </w:r>
    </w:p>
    <w:p>
      <w:pPr>
        <w:ind w:firstLine="480"/>
      </w:pPr>
      <w:r>
        <w:rPr>
          <w:rFonts w:hint="eastAsia"/>
        </w:rPr>
        <w:t>从比例积分动作规律中</w:t>
      </w:r>
      <w:r>
        <w:rPr>
          <w:rFonts w:hint="eastAsia"/>
          <w:shd w:val="pct10" w:color="auto" w:fill="FFFFFF"/>
        </w:rPr>
        <w:t>找根本解决办法</w:t>
      </w:r>
      <w:r>
        <w:rPr/>
        <w:sym w:font="Wingdings" w:char="F0E0"/>
      </w:r>
      <w:r>
        <w:rPr>
          <w:rFonts w:hint="eastAsia"/>
        </w:rPr>
        <w:t>P</w:t>
      </w:r>
      <w:r>
        <w:t>I</w:t>
      </w:r>
      <w:r>
        <w:rPr>
          <w:rFonts w:hint="eastAsia"/>
        </w:rPr>
        <w:t>控制器积分部分的输出在偏差长期存在时，会超过输出额定值，从而引起积分饱和。因此，必须</w:t>
      </w:r>
      <w:r>
        <w:rPr>
          <w:rFonts w:hint="eastAsia"/>
          <w:shd w:val="pct10" w:color="auto" w:fill="FFFFFF"/>
        </w:rPr>
        <w:t>在控制器内部限制这部分的输出，使得偏差为</w:t>
      </w:r>
      <w:r>
        <w:rPr>
          <w:rFonts w:hint="eastAsia"/>
          <w:shd w:val="pct10" w:color="auto" w:fill="FFFFFF"/>
        </w:rPr>
        <w:t>0</w:t>
      </w:r>
      <w:r>
        <w:rPr>
          <w:rFonts w:hint="eastAsia"/>
          <w:shd w:val="pct10" w:color="auto" w:fill="FFFFFF"/>
        </w:rPr>
        <w:t>时，</w:t>
      </w:r>
      <w:r>
        <w:rPr>
          <w:rFonts w:hint="eastAsia"/>
          <w:shd w:val="pct10" w:color="auto" w:fill="FFFFFF"/>
        </w:rPr>
        <w:t>P</w:t>
      </w:r>
      <w:r>
        <w:rPr>
          <w:shd w:val="pct10" w:color="auto" w:fill="FFFFFF"/>
        </w:rPr>
        <w:t>I</w:t>
      </w:r>
      <w:r>
        <w:rPr>
          <w:rFonts w:hint="eastAsia"/>
          <w:shd w:val="pct10" w:color="auto" w:fill="FFFFFF"/>
        </w:rPr>
        <w:t>控制器的输出在额定值以内</w:t>
      </w:r>
      <w:r>
        <w:rPr>
          <w:rFonts w:hint="eastAsia"/>
        </w:rPr>
        <w:t>。</w:t>
      </w:r>
    </w:p>
    <w:p>
      <w:pPr>
        <w:ind w:firstLine="480"/>
      </w:pPr>
      <w:r>
        <mc:AlternateContent>
          <mc:Choice Requires="wps">
            <w:drawing>
              <wp:anchor distT="0" distB="0" distL="114300" distR="114300" simplePos="0" relativeHeight="251662336" behindDoc="0" locked="0" layoutInCell="1" allowOverlap="1">
                <wp:simplePos x="0" y="0"/>
                <wp:positionH relativeFrom="column">
                  <wp:posOffset>2104390</wp:posOffset>
                </wp:positionH>
                <wp:positionV relativeFrom="paragraph">
                  <wp:posOffset>160655</wp:posOffset>
                </wp:positionV>
                <wp:extent cx="583565" cy="22860"/>
                <wp:effectExtent l="0" t="0" r="0" b="0"/>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19" name="墨迹 19"/>
                            <w14:cNvContentPartPr/>
                          </w14:nvContentPartPr>
                          <w14:xfrm>
                            <a:off x="3076575" y="7296150"/>
                            <a:ext cx="583565" cy="22860"/>
                          </w14:xfrm>
                        </w14:contentPart>
                      </mc:Choice>
                    </mc:AlternateContent>
                  </a:graphicData>
                </a:graphic>
              </wp:anchor>
            </w:drawing>
          </mc:Choice>
          <mc:Fallback>
            <w:pict>
              <v:shape id="_x0000_s1026" o:spid="_x0000_s1026" style="position:absolute;left:0pt;margin-left:165.7pt;margin-top:12.65pt;height:1.8pt;width:45.95pt;z-index:251662336;mso-width-relative:page;mso-height-relative:page;" filled="f" stroked="t" coordsize="21600,21600" o:gfxdata="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">
                <v:fill on="f" focussize="0,0"/>
                <v:stroke weight="1.00653543307087pt" color="#F2395B" opacity="65535f" joinstyle="round"/>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2785745</wp:posOffset>
                </wp:positionH>
                <wp:positionV relativeFrom="paragraph">
                  <wp:posOffset>155575</wp:posOffset>
                </wp:positionV>
                <wp:extent cx="704850" cy="42545"/>
                <wp:effectExtent l="0" t="0" r="0" b="0"/>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20" name="墨迹 20"/>
                            <w14:cNvContentPartPr/>
                          </w14:nvContentPartPr>
                          <w14:xfrm>
                            <a:off x="3757930" y="7291070"/>
                            <a:ext cx="704850" cy="42545"/>
                          </w14:xfrm>
                        </w14:contentPart>
                      </mc:Choice>
                    </mc:AlternateContent>
                  </a:graphicData>
                </a:graphic>
              </wp:anchor>
            </w:drawing>
          </mc:Choice>
          <mc:Fallback>
            <w:pict>
              <v:shape id="_x0000_s1026" o:spid="_x0000_s1026" style="position:absolute;left:0pt;margin-left:219.35pt;margin-top:12.25pt;height:3.35pt;width:55.5pt;z-index:251663360;mso-width-relative:page;mso-height-relative:page;" filled="f" stroked="t" coordsize="21600,21600" o:gfxdata="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">
                <v:fill on="f" focussize="0,0"/>
                <v:stroke weight="1.03645669291339pt" color="#F2395B" opacity="65535f" joinstyle="round"/>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3742690</wp:posOffset>
                </wp:positionH>
                <wp:positionV relativeFrom="paragraph">
                  <wp:posOffset>168275</wp:posOffset>
                </wp:positionV>
                <wp:extent cx="575310" cy="44450"/>
                <wp:effectExtent l="0" t="0" r="0" b="0"/>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21" name="墨迹 21"/>
                            <w14:cNvContentPartPr/>
                          </w14:nvContentPartPr>
                          <w14:xfrm>
                            <a:off x="4714875" y="7303770"/>
                            <a:ext cx="575310" cy="44450"/>
                          </w14:xfrm>
                        </w14:contentPart>
                      </mc:Choice>
                    </mc:AlternateContent>
                  </a:graphicData>
                </a:graphic>
              </wp:anchor>
            </w:drawing>
          </mc:Choice>
          <mc:Fallback>
            <w:pict>
              <v:shape id="_x0000_s1026" o:spid="_x0000_s1026" style="position:absolute;left:0pt;margin-left:294.7pt;margin-top:13.25pt;height:3.5pt;width:45.3pt;z-index:251664384;mso-width-relative:page;mso-height-relative:page;" filled="f" stroked="t" coordsize="21600,21600" o:gfxdata="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">
                <v:fill on="f" focussize="0,0"/>
                <v:stroke weight="0.903937007874016pt" color="#F2395B" opacity="65535f" joinstyle="round"/>
                <v:imagedata o:title=""/>
                <o:lock v:ext="edit" aspectratio="f"/>
              </v:shape>
            </w:pict>
          </mc:Fallback>
        </mc:AlternateContent>
      </w:r>
      <w:r>
        <w:rPr>
          <w:rFonts w:hint="eastAsia"/>
        </w:rPr>
        <w:t>在传统模拟仪表中，常采用积分分离、限制偏差和局部反馈等多种措施。</w:t>
      </w:r>
    </w:p>
    <w:p>
      <w:pPr>
        <w:ind w:firstLine="480"/>
      </w:pPr>
      <w:r>
        <w:rPr>
          <w:rFonts w:hint="eastAsia"/>
        </w:rPr>
        <w:t>在数字仪表中，可采用累加器输出上限限幅的方法。</w:t>
      </w:r>
    </w:p>
    <w:p>
      <w:pPr>
        <w:ind w:firstLine="480"/>
        <w:rPr>
          <w:rFonts w:hint="eastAsia"/>
        </w:rPr>
      </w:pPr>
    </w:p>
    <w:p>
      <w:pPr>
        <w:pStyle w:val="4"/>
      </w:pPr>
      <w:r>
        <w:rPr>
          <w:rFonts w:hint="eastAsia"/>
        </w:rPr>
        <w:t>串级控制系统</w:t>
      </w:r>
    </w:p>
    <w:p>
      <w:pPr>
        <w:ind w:firstLine="480"/>
      </w:pPr>
      <w:r>
        <mc:AlternateContent>
          <mc:Choice Requires="wps">
            <w:drawing>
              <wp:anchor distT="0" distB="0" distL="114300" distR="114300" simplePos="0" relativeHeight="251665408" behindDoc="0" locked="0" layoutInCell="1" allowOverlap="1">
                <wp:simplePos x="0" y="0"/>
                <wp:positionH relativeFrom="column">
                  <wp:posOffset>2111375</wp:posOffset>
                </wp:positionH>
                <wp:positionV relativeFrom="paragraph">
                  <wp:posOffset>387985</wp:posOffset>
                </wp:positionV>
                <wp:extent cx="1201420" cy="40005"/>
                <wp:effectExtent l="0" t="0" r="0" b="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65">
                          <w14:nvContentPartPr>
                            <w14:cNvPr id="22" name="墨迹 22"/>
                            <w14:cNvContentPartPr/>
                          </w14:nvContentPartPr>
                          <w14:xfrm>
                            <a:off x="3083560" y="8315960"/>
                            <a:ext cx="1201420" cy="40005"/>
                          </w14:xfrm>
                        </w14:contentPart>
                      </mc:Choice>
                    </mc:AlternateContent>
                  </a:graphicData>
                </a:graphic>
              </wp:anchor>
            </w:drawing>
          </mc:Choice>
          <mc:Fallback>
            <w:pict>
              <v:shape id="_x0000_s1026" o:spid="_x0000_s1026" style="position:absolute;left:0pt;margin-left:166.25pt;margin-top:30.55pt;height:3.15pt;width:94.6pt;z-index:251665408;mso-width-relative:page;mso-height-relative:page;" filled="f" stroked="t" coordsize="21600,21600" o:gfxdata="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">
                <v:fill on="f" focussize="0,0"/>
                <v:stroke weight="1.04984251968504pt" color="#F2395B" opacity="65535f" joinstyle="round"/>
                <v:imagedata o:title=""/>
                <o:lock v:ext="edit" aspectratio="f"/>
              </v:shape>
            </w:pict>
          </mc:Fallback>
        </mc:AlternateContent>
      </w:r>
      <w:r>
        <w:rPr>
          <w:rFonts w:hint="eastAsia"/>
        </w:rPr>
        <w:t>若副控制器为P作用，主控制器为P</w:t>
      </w:r>
      <w:r>
        <w:t>I</w:t>
      </w:r>
      <w:r>
        <w:rPr>
          <w:rFonts w:hint="eastAsia"/>
        </w:rPr>
        <w:t>或P</w:t>
      </w:r>
      <w:r>
        <w:t>ID</w:t>
      </w:r>
      <w:r>
        <w:rPr>
          <w:rFonts w:hint="eastAsia"/>
        </w:rPr>
        <w:t>控制时，出现积分饱和的条件与单回路控制系统的情况相同，利用</w:t>
      </w:r>
      <w:r>
        <w:rPr>
          <w:rFonts w:hint="eastAsia"/>
          <w:b/>
          <w:bCs/>
        </w:rPr>
        <w:t>外部积分反馈法</w:t>
      </w:r>
      <w:r>
        <w:rPr>
          <w:rFonts w:hint="eastAsia"/>
        </w:rPr>
        <w:t>即可以有效地防止积分饱和。</w:t>
      </w:r>
    </w:p>
    <w:p>
      <w:pPr>
        <w:ind w:firstLine="480"/>
      </w:pPr>
      <w:r>
        <w:rPr>
          <w:rFonts w:hint="eastAsia"/>
        </w:rPr>
        <w:t>若两控制器均具有积分作用，利用间歇单元可以防止副控制器的积分饱和，但对主控制器没用。</w:t>
      </w:r>
    </w:p>
    <w:p>
      <w:pPr>
        <w:ind w:firstLine="480"/>
      </w:pPr>
      <w:r>
        <w:rPr>
          <w:rFonts w:hint="eastAsia"/>
        </w:rPr>
        <w:t>当副控制器不能对主控制器的输出变化做出响应，主控制器将会出现积分饱和；当副控制器逐渐达到饱和，主回路就会开环。必须采取其他抗积分饱和措施。</w:t>
      </w:r>
    </w:p>
    <w:p>
      <w:pPr>
        <w:ind w:firstLine="480"/>
      </w:pPr>
      <w:r>
        <w:drawing>
          <wp:inline distT="0" distB="0" distL="0" distR="0">
            <wp:extent cx="4724400" cy="2724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6"/>
                    <a:stretch>
                      <a:fillRect/>
                    </a:stretch>
                  </pic:blipFill>
                  <pic:spPr>
                    <a:xfrm>
                      <a:off x="0" y="0"/>
                      <a:ext cx="4724643" cy="2724290"/>
                    </a:xfrm>
                    <a:prstGeom prst="rect">
                      <a:avLst/>
                    </a:prstGeom>
                  </pic:spPr>
                </pic:pic>
              </a:graphicData>
            </a:graphic>
          </wp:inline>
        </w:drawing>
      </w:r>
    </w:p>
    <w:p>
      <w:pPr>
        <w:ind w:firstLine="0" w:firstLineChars="0"/>
      </w:pPr>
    </w:p>
    <w:p>
      <w:pPr>
        <w:pStyle w:val="2"/>
      </w:pPr>
      <w:r>
        <w:rPr>
          <w:rFonts w:hint="eastAsia"/>
        </w:rPr>
        <w:t>补偿控制系统</w:t>
      </w:r>
    </w:p>
    <w:p>
      <w:pPr>
        <w:pStyle w:val="3"/>
        <w:spacing w:before="93" w:after="31"/>
      </w:pPr>
      <w:r>
        <w:rPr>
          <w:rFonts w:hint="eastAsia"/>
        </w:rPr>
        <w:t>反馈与前馈的对比</w:t>
      </w:r>
    </w:p>
    <w:p>
      <w:pPr>
        <w:ind w:firstLine="480"/>
      </w:pPr>
      <w:r>
        <w:rPr>
          <w:rFonts w:hint="eastAsia"/>
        </w:rPr>
        <w:t>是一种基于偏差而消除偏差的调节过程。</w:t>
      </w:r>
    </w:p>
    <w:p>
      <w:pPr>
        <w:ind w:firstLine="480"/>
      </w:pPr>
      <w:r>
        <w:rPr>
          <w:rFonts w:hint="eastAsia"/>
        </w:rPr>
        <w:t>是闭环控制，控制效果要通过反馈来加以检验。</w:t>
      </w:r>
    </w:p>
    <w:p>
      <w:pPr>
        <w:ind w:firstLine="480"/>
      </w:pPr>
      <w:r>
        <w:rPr>
          <w:rFonts w:hint="eastAsia"/>
        </w:rPr>
        <w:t>反馈控制作用总是落后于扰动作用，控制不及时。</w:t>
      </w:r>
    </w:p>
    <w:p>
      <w:pPr>
        <w:ind w:firstLine="480"/>
      </w:pPr>
      <w:r>
        <w:rPr>
          <w:rFonts w:hint="eastAsia"/>
        </w:rPr>
        <w:t>反馈是慢的但却是准确的，而且在负荷条件不明的情况下还有控制能力。</w:t>
      </w:r>
    </w:p>
    <w:p>
      <w:pPr>
        <w:ind w:firstLine="480"/>
      </w:pPr>
      <w:r>
        <w:rPr>
          <w:rFonts w:hint="eastAsia"/>
        </w:rPr>
        <w:t>（对于存在较大频繁扰动的系统，存在大迟延的系统，控制效果很不理想）</w:t>
      </w:r>
    </w:p>
    <w:p>
      <w:pPr>
        <w:ind w:firstLine="0" w:firstLineChars="0"/>
      </w:pPr>
    </w:p>
    <w:p>
      <w:pPr>
        <w:ind w:firstLine="480"/>
      </w:pPr>
      <w:r>
        <w:rPr>
          <w:rFonts w:hint="eastAsia"/>
        </w:rPr>
        <w:t>前馈控制基于不变性原理。</w:t>
      </w:r>
    </w:p>
    <w:p>
      <w:pPr>
        <w:ind w:firstLine="480"/>
      </w:pPr>
      <w:r>
        <w:rPr>
          <w:rFonts w:hint="eastAsia"/>
        </w:rPr>
        <w:t>能在被控变量还未出现变化时就根据扰动进行控制，比反馈控制更及时。</w:t>
      </w:r>
    </w:p>
    <w:p>
      <w:pPr>
        <w:ind w:firstLine="480"/>
      </w:pPr>
      <w:r>
        <w:rPr>
          <w:rFonts w:hint="eastAsia"/>
        </w:rPr>
        <w:t>信号向前流动，系统中的被控变量没有用来控制，只是将扰动测出送至前馈控制器。是开环控制，控制效果不通过反馈来加以检验。</w:t>
      </w:r>
    </w:p>
    <w:p>
      <w:pPr>
        <w:ind w:firstLine="480"/>
      </w:pPr>
      <w:r>
        <w:rPr>
          <w:rFonts w:hint="eastAsia"/>
        </w:rPr>
        <w:t>前馈是快的，有智能的和敏感的，但是它不准确。</w:t>
      </w:r>
    </w:p>
    <w:p>
      <w:pPr>
        <w:ind w:firstLine="199" w:firstLineChars="83"/>
      </w:pPr>
    </w:p>
    <w:p>
      <w:pPr>
        <w:ind w:firstLine="480"/>
      </w:pPr>
    </w:p>
    <w:p>
      <w:pPr>
        <w:pStyle w:val="2"/>
      </w:pPr>
      <w:r>
        <w:rPr>
          <w:rFonts w:hint="eastAsia"/>
        </w:rPr>
        <w:t>特殊控制系统</w:t>
      </w:r>
    </w:p>
    <w:p>
      <w:pPr>
        <w:pStyle w:val="3"/>
        <w:spacing w:before="93" w:after="31"/>
      </w:pPr>
      <w:r>
        <w:rPr>
          <w:rFonts w:hint="eastAsia"/>
        </w:rPr>
        <w:t>顺序控制系统</w:t>
      </w:r>
    </w:p>
    <w:p>
      <w:pPr>
        <w:pStyle w:val="4"/>
      </w:pPr>
      <w:r>
        <w:rPr>
          <w:rFonts w:hint="eastAsia"/>
        </w:rPr>
        <w:t>概念</w:t>
      </w:r>
    </w:p>
    <w:p>
      <w:pPr>
        <w:ind w:firstLine="480"/>
      </w:pPr>
      <w:r>
        <w:rPr>
          <w:rFonts w:hint="eastAsia"/>
        </w:rPr>
        <w:t>过程控制的目标是维持某一个参数在正常范围内以确保生产的安全、高效。</w:t>
      </w:r>
    </w:p>
    <w:p>
      <w:pPr>
        <w:ind w:firstLine="480"/>
      </w:pPr>
      <w:r>
        <w:rPr>
          <w:rFonts w:hint="eastAsia"/>
        </w:rPr>
        <w:t>顺序控制系统是实现生产工艺中各设备按规定的条件和顺序依次动作的系统。</w:t>
      </w:r>
    </w:p>
    <w:p>
      <w:pPr>
        <w:ind w:firstLine="480"/>
      </w:pPr>
      <w:r>
        <w:rPr>
          <w:rFonts w:hint="eastAsia"/>
        </w:rPr>
        <w:t>顺序控制是一种按时间顺序与逻辑顺序进行控制的</w:t>
      </w:r>
      <w:r>
        <w:rPr>
          <w:rFonts w:hint="eastAsia"/>
          <w:b/>
          <w:bCs/>
        </w:rPr>
        <w:t>开环控制方式</w:t>
      </w:r>
      <w:r>
        <w:rPr>
          <w:rFonts w:hint="eastAsia"/>
        </w:rPr>
        <w:t>。</w:t>
      </w:r>
    </w:p>
    <w:p>
      <w:pPr>
        <w:pStyle w:val="4"/>
      </w:pPr>
      <w:r>
        <w:rPr>
          <w:rFonts w:hint="eastAsia"/>
        </w:rPr>
        <w:t>顺序控制与一般的过程控制的区别</w:t>
      </w: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969"/>
        <w:gridCol w:w="3872"/>
      </w:tblGrid>
      <w:tr>
        <w:tblPrEx>
          <w:tblLayout w:type="fixed"/>
        </w:tblPrEx>
        <w:tc>
          <w:tcPr>
            <w:tcW w:w="993" w:type="dxa"/>
            <w:vAlign w:val="center"/>
          </w:tcPr>
          <w:p>
            <w:pPr>
              <w:ind w:firstLine="0" w:firstLineChars="0"/>
              <w:jc w:val="center"/>
              <w:rPr>
                <w:b/>
                <w:bCs/>
              </w:rPr>
            </w:pPr>
            <w:r>
              <w:rPr>
                <w:rFonts w:hint="eastAsia"/>
                <w:b/>
                <w:bCs/>
              </w:rPr>
              <w:t>区 别</w:t>
            </w:r>
          </w:p>
        </w:tc>
        <w:tc>
          <w:tcPr>
            <w:tcW w:w="3969" w:type="dxa"/>
            <w:vAlign w:val="center"/>
          </w:tcPr>
          <w:p>
            <w:pPr>
              <w:ind w:firstLine="0" w:firstLineChars="0"/>
              <w:jc w:val="center"/>
              <w:rPr>
                <w:b/>
                <w:bCs/>
              </w:rPr>
            </w:pPr>
            <w:r>
              <w:rPr>
                <w:rFonts w:hint="eastAsia"/>
                <w:b/>
                <w:bCs/>
              </w:rPr>
              <w:t>过程控制</w:t>
            </w:r>
          </w:p>
        </w:tc>
        <w:tc>
          <w:tcPr>
            <w:tcW w:w="3872" w:type="dxa"/>
            <w:vAlign w:val="center"/>
          </w:tcPr>
          <w:p>
            <w:pPr>
              <w:ind w:firstLine="0" w:firstLineChars="0"/>
              <w:jc w:val="center"/>
              <w:rPr>
                <w:b/>
                <w:bCs/>
              </w:rPr>
            </w:pPr>
            <w:r>
              <w:rPr>
                <w:rFonts w:hint="eastAsia"/>
                <w:b/>
                <w:bCs/>
              </w:rPr>
              <w:t>顺序控制</w:t>
            </w:r>
          </w:p>
        </w:tc>
      </w:tr>
      <w:tr>
        <w:tblPrEx>
          <w:tblLayout w:type="fixed"/>
        </w:tblPrEx>
        <w:tc>
          <w:tcPr>
            <w:tcW w:w="993" w:type="dxa"/>
            <w:vAlign w:val="center"/>
          </w:tcPr>
          <w:p>
            <w:pPr>
              <w:ind w:firstLine="0" w:firstLineChars="0"/>
              <w:jc w:val="center"/>
              <w:rPr>
                <w:b/>
                <w:bCs/>
              </w:rPr>
            </w:pPr>
            <w:r>
              <w:rPr>
                <w:rFonts w:hint="eastAsia"/>
                <w:b/>
                <w:bCs/>
              </w:rPr>
              <w:t>目的</w:t>
            </w:r>
          </w:p>
        </w:tc>
        <w:tc>
          <w:tcPr>
            <w:tcW w:w="3969" w:type="dxa"/>
            <w:vAlign w:val="center"/>
          </w:tcPr>
          <w:p>
            <w:pPr>
              <w:ind w:firstLine="0" w:firstLineChars="0"/>
              <w:jc w:val="center"/>
            </w:pPr>
            <w:r>
              <w:rPr>
                <w:rFonts w:hint="eastAsia"/>
              </w:rPr>
              <w:t>确保某一个或数个参数的变化范围满足生产工艺的要求</w:t>
            </w:r>
          </w:p>
        </w:tc>
        <w:tc>
          <w:tcPr>
            <w:tcW w:w="3872" w:type="dxa"/>
            <w:vAlign w:val="center"/>
          </w:tcPr>
          <w:p>
            <w:pPr>
              <w:ind w:firstLine="0" w:firstLineChars="0"/>
              <w:jc w:val="center"/>
            </w:pPr>
            <w:r>
              <w:rPr>
                <w:rFonts w:hint="eastAsia"/>
              </w:rPr>
              <w:t>满足生产工艺中的设备按条件和顺序启动与停止</w:t>
            </w:r>
          </w:p>
        </w:tc>
      </w:tr>
      <w:tr>
        <w:tblPrEx>
          <w:tblLayout w:type="fixed"/>
        </w:tblPrEx>
        <w:tc>
          <w:tcPr>
            <w:tcW w:w="993" w:type="dxa"/>
            <w:vAlign w:val="center"/>
          </w:tcPr>
          <w:p>
            <w:pPr>
              <w:ind w:firstLine="0" w:firstLineChars="0"/>
              <w:jc w:val="center"/>
              <w:rPr>
                <w:b/>
                <w:bCs/>
              </w:rPr>
            </w:pPr>
            <w:r>
              <w:rPr>
                <w:rFonts w:hint="eastAsia"/>
                <w:b/>
                <w:bCs/>
              </w:rPr>
              <w:t>输出</w:t>
            </w:r>
          </w:p>
        </w:tc>
        <w:tc>
          <w:tcPr>
            <w:tcW w:w="3969" w:type="dxa"/>
            <w:vAlign w:val="center"/>
          </w:tcPr>
          <w:p>
            <w:pPr>
              <w:ind w:firstLine="0" w:firstLineChars="0"/>
              <w:jc w:val="center"/>
            </w:pPr>
            <w:r>
              <w:rPr>
                <w:rFonts w:hint="eastAsia"/>
              </w:rPr>
              <w:t>模拟量/等效的模拟量</w:t>
            </w:r>
          </w:p>
        </w:tc>
        <w:tc>
          <w:tcPr>
            <w:tcW w:w="3872" w:type="dxa"/>
            <w:vAlign w:val="center"/>
          </w:tcPr>
          <w:p>
            <w:pPr>
              <w:ind w:firstLine="0" w:firstLineChars="0"/>
              <w:jc w:val="center"/>
            </w:pPr>
            <w:r>
              <w:rPr>
                <w:rFonts w:hint="eastAsia"/>
              </w:rPr>
              <w:t>开关量</w:t>
            </w:r>
          </w:p>
        </w:tc>
      </w:tr>
      <w:tr>
        <w:tblPrEx>
          <w:tblLayout w:type="fixed"/>
        </w:tblPrEx>
        <w:tc>
          <w:tcPr>
            <w:tcW w:w="993" w:type="dxa"/>
            <w:vAlign w:val="center"/>
          </w:tcPr>
          <w:p>
            <w:pPr>
              <w:ind w:firstLine="0" w:firstLineChars="0"/>
              <w:jc w:val="center"/>
              <w:rPr>
                <w:b/>
                <w:bCs/>
              </w:rPr>
            </w:pPr>
            <w:r>
              <w:rPr>
                <w:rFonts w:hint="eastAsia"/>
                <w:b/>
                <w:bCs/>
              </w:rPr>
              <w:t>信息处理方式</w:t>
            </w:r>
          </w:p>
        </w:tc>
        <w:tc>
          <w:tcPr>
            <w:tcW w:w="3969" w:type="dxa"/>
            <w:vAlign w:val="center"/>
          </w:tcPr>
          <w:p>
            <w:pPr>
              <w:ind w:firstLine="0" w:firstLineChars="0"/>
              <w:jc w:val="center"/>
            </w:pPr>
            <w:r>
              <w:rPr>
                <w:rFonts w:hint="eastAsia"/>
              </w:rPr>
              <w:t>以模拟量为主的控制</w:t>
            </w:r>
          </w:p>
        </w:tc>
        <w:tc>
          <w:tcPr>
            <w:tcW w:w="3872" w:type="dxa"/>
            <w:vAlign w:val="center"/>
          </w:tcPr>
          <w:p>
            <w:pPr>
              <w:ind w:firstLine="0" w:firstLineChars="0"/>
              <w:jc w:val="center"/>
            </w:pPr>
            <w:r>
              <w:rPr>
                <w:rFonts w:hint="eastAsia"/>
              </w:rPr>
              <w:t>以开关量为主的控制，主要的处理方式是组合逻辑与时序逻辑</w:t>
            </w:r>
          </w:p>
        </w:tc>
      </w:tr>
    </w:tbl>
    <w:p>
      <w:pPr>
        <w:pStyle w:val="4"/>
      </w:pPr>
      <w:r>
        <w:rPr>
          <w:rFonts w:hint="eastAsia"/>
        </w:rPr>
        <w:t>组成</w:t>
      </w:r>
    </w:p>
    <w:p>
      <w:pPr>
        <w:ind w:firstLine="0" w:firstLineChars="0"/>
      </w:pPr>
      <w:r>
        <w:drawing>
          <wp:inline distT="0" distB="0" distL="0" distR="0">
            <wp:extent cx="5615940" cy="3021965"/>
            <wp:effectExtent l="0" t="0" r="381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7"/>
                    <a:stretch>
                      <a:fillRect/>
                    </a:stretch>
                  </pic:blipFill>
                  <pic:spPr>
                    <a:xfrm>
                      <a:off x="0" y="0"/>
                      <a:ext cx="5615940" cy="3021965"/>
                    </a:xfrm>
                    <a:prstGeom prst="rect">
                      <a:avLst/>
                    </a:prstGeom>
                  </pic:spPr>
                </pic:pic>
              </a:graphicData>
            </a:graphic>
          </wp:inline>
        </w:drawing>
      </w:r>
    </w:p>
    <w:p>
      <w:pPr>
        <w:pStyle w:val="4"/>
      </w:pPr>
      <w:r>
        <w:rPr>
          <w:rFonts w:hint="eastAsia"/>
        </w:rPr>
        <w:t>顺序控制的装置</w:t>
      </w:r>
    </w:p>
    <w:p>
      <w:pPr>
        <w:ind w:firstLine="480"/>
      </w:pPr>
      <w:r>
        <w:rPr>
          <w:rFonts w:hint="eastAsia"/>
        </w:rPr>
        <w:t>传统的顺序控制装置有很多种，可分为电动、气动、液动及机械式。。</w:t>
      </w:r>
    </w:p>
    <w:p>
      <w:pPr>
        <w:ind w:firstLine="480"/>
      </w:pPr>
      <w:r>
        <w:rPr>
          <w:rFonts w:hint="eastAsia"/>
        </w:rPr>
        <w:t>在紧急停车系统、连锁保护系统等安全要求比较高的系统中，必须独立设置，不得与模拟控制系统共用。</w:t>
      </w:r>
    </w:p>
    <w:p>
      <w:pPr>
        <w:ind w:firstLine="480"/>
      </w:pPr>
      <w:r>
        <w:rPr>
          <w:rFonts w:hint="eastAsia"/>
        </w:rPr>
        <w:t>简单的顺序控制系统的执行机构有继电器、电磁铁、电磁阀、气动阀和牵引电磁铁等，复杂执行机构可能是变频器和软启动装置等，也可能是一套复杂的开停车系统。</w:t>
      </w:r>
    </w:p>
    <w:p>
      <w:pPr>
        <w:ind w:firstLine="480"/>
      </w:pPr>
    </w:p>
    <w:p>
      <w:pPr>
        <w:pStyle w:val="2"/>
      </w:pPr>
      <w:r>
        <w:rPr>
          <w:rFonts w:hint="eastAsia"/>
        </w:rPr>
        <w:t>解耦控制系统</w:t>
      </w:r>
    </w:p>
    <w:p>
      <w:pPr>
        <w:pStyle w:val="3"/>
        <w:spacing w:before="93" w:after="31"/>
      </w:pPr>
      <w:r>
        <w:rPr>
          <w:rFonts w:hint="eastAsia"/>
        </w:rPr>
        <w:t>基本概念</w:t>
      </w:r>
    </w:p>
    <w:p>
      <w:pPr>
        <w:ind w:left="482" w:hanging="482" w:hangingChars="200"/>
      </w:pPr>
      <w:r>
        <w:rPr>
          <w:rFonts w:hint="eastAsia"/>
          <w:b/>
          <w:bCs/>
        </w:rPr>
        <w:t>单输入单输出系统</w:t>
      </w:r>
      <w:r>
        <w:rPr>
          <w:rFonts w:hint="eastAsia"/>
        </w:rPr>
        <w:t>：只有一个被控变量（即输出量），在影响这个被控变量的诸多因素中，仅选择一个控制变量（即输入量），而把其它因素都看成扰动</w:t>
      </w:r>
    </w:p>
    <w:p>
      <w:pPr>
        <w:ind w:left="482" w:hanging="482" w:hangingChars="200"/>
      </w:pPr>
      <w:r>
        <w:rPr>
          <w:rFonts w:hint="eastAsia"/>
          <w:b/>
          <w:bCs/>
        </w:rPr>
        <w:t>多输入多输出系统</w:t>
      </w:r>
      <w:r>
        <w:rPr>
          <w:rFonts w:hint="eastAsia"/>
        </w:rPr>
        <w:t>：有多个过程参数要控制，影响这些参数的控制变量也不只有一个</w:t>
      </w:r>
    </w:p>
    <w:p>
      <w:pPr>
        <w:pStyle w:val="3"/>
        <w:spacing w:before="93" w:after="31"/>
      </w:pPr>
      <w:r>
        <w:rPr>
          <w:rFonts w:hint="eastAsia"/>
        </w:rPr>
        <w:t>分析</w:t>
      </w:r>
    </w:p>
    <w:p>
      <w:pPr>
        <w:ind w:firstLine="480"/>
      </w:pPr>
      <w:r>
        <w:rPr>
          <w:rFonts w:hint="eastAsia"/>
        </w:rPr>
        <w:t>相对增益法是一种通用的耦合特性分析工具，它通过计算相对增益矩阵，不仅可以确定过程中每个被控变量相对每个控制变量的</w:t>
      </w:r>
      <w:r>
        <w:rPr>
          <w:rFonts w:hint="eastAsia"/>
          <w:b/>
          <w:bCs/>
        </w:rPr>
        <w:t>响应特性</w:t>
      </w:r>
      <w:r>
        <w:rPr>
          <w:rFonts w:hint="eastAsia"/>
        </w:rPr>
        <w:t>,还可以指出</w:t>
      </w:r>
      <w:r>
        <w:rPr>
          <w:rFonts w:hint="eastAsia"/>
          <w:b/>
          <w:bCs/>
          <w:color w:val="FF0000"/>
        </w:rPr>
        <w:t>过程关联的程度和类型</w:t>
      </w:r>
      <w:r>
        <w:rPr>
          <w:rFonts w:hint="eastAsia"/>
        </w:rPr>
        <w:t>，以及对</w:t>
      </w:r>
      <w:r>
        <w:rPr>
          <w:rFonts w:hint="eastAsia"/>
          <w:b/>
          <w:bCs/>
          <w:color w:val="FF0000"/>
        </w:rPr>
        <w:t>回路控制性能</w:t>
      </w:r>
      <w:r>
        <w:rPr>
          <w:rFonts w:hint="eastAsia"/>
        </w:rPr>
        <w:t>的影响。</w:t>
      </w:r>
    </w:p>
    <w:p>
      <w:pPr>
        <w:pStyle w:val="4"/>
        <w:rPr>
          <w:color w:val="FF0000"/>
        </w:rPr>
      </w:pPr>
      <w:r>
        <w:rPr>
          <w:rFonts w:hint="eastAsia"/>
          <w:color w:val="FF0000"/>
        </w:rPr>
        <w:t>相对增益系数反映耦合特性</w:t>
      </w:r>
      <w:r>
        <w:rPr>
          <w:rFonts w:hint="eastAsia"/>
          <w:color w:val="FF0000"/>
        </w:rPr>
        <w:t>（选择）</w:t>
      </w:r>
    </w:p>
    <w:p>
      <w:pPr>
        <w:pStyle w:val="21"/>
        <w:numPr>
          <w:ilvl w:val="1"/>
          <w:numId w:val="6"/>
        </w:numPr>
        <w:ind w:firstLineChars="0"/>
      </w:pPr>
      <w:r>
        <w:rPr>
          <w:position w:val="-12"/>
        </w:rPr>
        <w:object>
          <v:shape id="_x0000_i1026" o:spt="75" type="#_x0000_t75" style="height:18.15pt;width:15.05pt;" o:ole="t" filled="f" o:preferrelative="t" stroked="f" coordsize="21600,21600">
            <v:path/>
            <v:fill on="f" focussize="0,0"/>
            <v:stroke on="f" joinstyle="miter"/>
            <v:imagedata r:id="rId69" o:title=""/>
            <o:lock v:ext="edit" aspectratio="t"/>
            <w10:wrap type="none"/>
            <w10:anchorlock/>
          </v:shape>
          <o:OLEObject Type="Embed" ProgID="Equation.AxMath" ShapeID="_x0000_i1026" DrawAspect="Content" ObjectID="_1468075726" r:id="rId68">
            <o:LockedField>false</o:LockedField>
          </o:OLEObject>
        </w:object>
      </w:r>
      <w:r>
        <w:rPr>
          <w:rFonts w:hint="eastAsia"/>
        </w:rPr>
        <w:t>接近1时，例如</w:t>
      </w:r>
      <w:bookmarkStart w:id="0" w:name="_Hlk104724552"/>
      <w:r>
        <w:rPr>
          <w:position w:val="-12"/>
        </w:rPr>
        <w:object>
          <v:shape id="_x0000_i1027" o:spt="75" type="#_x0000_t75" style="height:18.15pt;width:75.75pt;" o:ole="t" filled="f" o:preferrelative="t" stroked="f" coordsize="21600,21600">
            <v:path/>
            <v:fill on="f" focussize="0,0"/>
            <v:stroke on="f" joinstyle="miter"/>
            <v:imagedata r:id="rId71" o:title=""/>
            <o:lock v:ext="edit" aspectratio="t"/>
            <w10:wrap type="none"/>
            <w10:anchorlock/>
          </v:shape>
          <o:OLEObject Type="Embed" ProgID="Equation.AxMath" ShapeID="_x0000_i1027" DrawAspect="Content" ObjectID="_1468075727" r:id="rId70">
            <o:LockedField>false</o:LockedField>
          </o:OLEObject>
        </w:object>
      </w:r>
      <w:bookmarkEnd w:id="0"/>
      <w:r>
        <w:rPr>
          <w:rFonts w:hint="eastAsia"/>
        </w:rPr>
        <w:t>，表明其他通道对该通道的关联作用很小，无需进行解耦系统的设计。</w:t>
      </w:r>
    </w:p>
    <w:p>
      <w:pPr>
        <w:pStyle w:val="21"/>
        <w:numPr>
          <w:ilvl w:val="1"/>
          <w:numId w:val="6"/>
        </w:numPr>
        <w:ind w:firstLineChars="0"/>
      </w:pPr>
      <w:r>
        <w:rPr>
          <w:position w:val="-12"/>
        </w:rPr>
        <w:object>
          <v:shape id="_x0000_i1028" o:spt="75" type="#_x0000_t75" style="height:18.15pt;width:15.05pt;" o:ole="t" filled="f" o:preferrelative="t" stroked="f" coordsize="21600,21600">
            <v:path/>
            <v:fill on="f" focussize="0,0"/>
            <v:stroke on="f" joinstyle="miter"/>
            <v:imagedata r:id="rId69" o:title=""/>
            <o:lock v:ext="edit" aspectratio="t"/>
            <w10:wrap type="none"/>
            <w10:anchorlock/>
          </v:shape>
          <o:OLEObject Type="Embed" ProgID="Equation.AxMath" ShapeID="_x0000_i1028" DrawAspect="Content" ObjectID="_1468075728" r:id="rId72">
            <o:LockedField>false</o:LockedField>
          </o:OLEObject>
        </w:object>
      </w:r>
      <w:r>
        <w:rPr>
          <w:rFonts w:hint="eastAsia"/>
        </w:rPr>
        <w:t>接近</w:t>
      </w:r>
      <w:r>
        <w:t>0</w:t>
      </w:r>
      <w:r>
        <w:rPr>
          <w:rFonts w:hint="eastAsia"/>
        </w:rPr>
        <w:t>或小于0时，表明本通道控制器不能得到良好的控制效果。即这个通道的变量选配不恰当，应重新选择。</w:t>
      </w:r>
    </w:p>
    <w:p>
      <w:pPr>
        <w:pStyle w:val="21"/>
        <w:numPr>
          <w:ilvl w:val="1"/>
          <w:numId w:val="6"/>
        </w:numPr>
        <w:ind w:firstLineChars="0"/>
      </w:pPr>
      <w:r>
        <w:rPr>
          <w:rFonts w:hint="eastAsia"/>
        </w:rPr>
        <w:t>相对增益在</w:t>
      </w:r>
      <w:r>
        <w:rPr>
          <w:position w:val="-12"/>
        </w:rPr>
        <w:object>
          <v:shape id="_x0000_i1029" o:spt="75" type="#_x0000_t75" style="height:18.15pt;width:76.4pt;" o:ole="t" filled="f" o:preferrelative="t" stroked="f" coordsize="21600,21600">
            <v:path/>
            <v:fill on="f" focussize="0,0"/>
            <v:stroke on="f" joinstyle="miter"/>
            <v:imagedata r:id="rId74" o:title=""/>
            <o:lock v:ext="edit" aspectratio="t"/>
            <w10:wrap type="none"/>
            <w10:anchorlock/>
          </v:shape>
          <o:OLEObject Type="Embed" ProgID="Equation.AxMath" ShapeID="_x0000_i1029" DrawAspect="Content" ObjectID="_1468075729" r:id="rId73">
            <o:LockedField>false</o:LockedField>
          </o:OLEObject>
        </w:object>
      </w:r>
      <w:r>
        <w:rPr>
          <w:rFonts w:hint="eastAsia"/>
        </w:rPr>
        <w:t>之间或</w:t>
      </w:r>
      <w:r>
        <w:rPr>
          <w:position w:val="-12"/>
        </w:rPr>
        <w:object>
          <v:shape id="_x0000_i1030" o:spt="75" type="#_x0000_t75" style="height:18.15pt;width:42.55pt;" o:ole="t" filled="f" o:preferrelative="t" stroked="f" coordsize="21600,21600">
            <v:path/>
            <v:fill on="f" focussize="0,0"/>
            <v:stroke on="f" joinstyle="miter"/>
            <v:imagedata r:id="rId76" o:title=""/>
            <o:lock v:ext="edit" aspectratio="t"/>
            <w10:wrap type="none"/>
            <w10:anchorlock/>
          </v:shape>
          <o:OLEObject Type="Embed" ProgID="Equation.AxMath" ShapeID="_x0000_i1030" DrawAspect="Content" ObjectID="_1468075730" r:id="rId75">
            <o:LockedField>false</o:LockedField>
          </o:OLEObject>
        </w:object>
      </w:r>
      <w:r>
        <w:rPr>
          <w:rFonts w:hint="eastAsia"/>
        </w:rPr>
        <w:t>时，表明系统中存在着非常严重的耦合，必须进行解耦设计。当</w:t>
      </w:r>
      <w:r>
        <w:rPr>
          <w:position w:val="-12"/>
        </w:rPr>
        <w:object>
          <v:shape id="_x0000_i1031" o:spt="75" type="#_x0000_t75" style="height:18.15pt;width:29.45pt;" o:ole="t" filled="f" o:preferrelative="t" stroked="f" coordsize="21600,21600">
            <v:path/>
            <v:fill on="f" focussize="0,0"/>
            <v:stroke on="f" joinstyle="miter"/>
            <v:imagedata r:id="rId78" o:title=""/>
            <o:lock v:ext="edit" aspectratio="t"/>
            <w10:wrap type="none"/>
            <w10:anchorlock/>
          </v:shape>
          <o:OLEObject Type="Embed" ProgID="Equation.AxMath" ShapeID="_x0000_i1031" DrawAspect="Content" ObjectID="_1468075731" r:id="rId77">
            <o:LockedField>false</o:LockedField>
          </o:OLEObject>
        </w:object>
      </w:r>
      <w:r>
        <w:rPr>
          <w:rFonts w:hint="eastAsia"/>
        </w:rPr>
        <w:t>时，</w:t>
      </w:r>
      <w:r>
        <w:rPr>
          <w:position w:val="-12"/>
        </w:rPr>
        <w:object>
          <v:shape id="_x0000_i1032" o:spt="75" type="#_x0000_t75" style="height:18.15pt;width:10pt;" o:ole="t" filled="f" o:preferrelative="t" stroked="f" coordsize="21600,21600">
            <v:path/>
            <v:fill on="f" focussize="0,0"/>
            <v:stroke on="f" joinstyle="miter"/>
            <v:imagedata r:id="rId80" o:title=""/>
            <o:lock v:ext="edit" aspectratio="t"/>
            <w10:wrap type="none"/>
            <w10:anchorlock/>
          </v:shape>
          <o:OLEObject Type="Embed" ProgID="Equation.AxMath" ShapeID="_x0000_i1032" DrawAspect="Content" ObjectID="_1468075732" r:id="rId79">
            <o:LockedField>false</o:LockedField>
          </o:OLEObject>
        </w:object>
      </w:r>
      <w:r>
        <w:rPr>
          <w:rFonts w:hint="eastAsia"/>
        </w:rPr>
        <w:t>值越大，表明控制作用越弱。</w:t>
      </w:r>
    </w:p>
    <w:p>
      <w:pPr>
        <w:pStyle w:val="4"/>
      </w:pPr>
      <w:r>
        <w:rPr>
          <w:rFonts w:hint="eastAsia"/>
        </w:rPr>
        <w:t>减少及消除耦合的方法（</w:t>
      </w:r>
      <w:r>
        <w:rPr>
          <w:rFonts w:hint="eastAsia"/>
          <w:color w:val="FF0000"/>
        </w:rPr>
        <w:t>简答</w:t>
      </w:r>
      <w:r>
        <w:rPr>
          <w:rFonts w:hint="eastAsia"/>
        </w:rPr>
        <w:t>）</w:t>
      </w:r>
    </w:p>
    <w:p>
      <w:pPr>
        <w:pStyle w:val="21"/>
        <w:numPr>
          <w:ilvl w:val="0"/>
          <w:numId w:val="7"/>
        </w:numPr>
        <w:ind w:firstLineChars="0"/>
      </w:pPr>
      <w:r>
        <w:rPr>
          <w:rFonts w:hint="eastAsia"/>
          <w:color w:val="FF0000"/>
        </w:rPr>
        <w:t>选用最佳的变量配对</w:t>
      </w:r>
      <w:r>
        <w:rPr>
          <w:rFonts w:hint="eastAsia"/>
        </w:rPr>
        <w:t>（控制变量与被控变量的配对）</w:t>
      </w:r>
    </w:p>
    <w:p>
      <w:pPr>
        <w:pStyle w:val="21"/>
        <w:numPr>
          <w:ilvl w:val="0"/>
          <w:numId w:val="7"/>
        </w:numPr>
        <w:ind w:firstLineChars="0"/>
      </w:pPr>
      <w:r>
        <w:rPr>
          <w:rFonts w:hint="eastAsia"/>
          <w:color w:val="FF0000"/>
        </w:rPr>
        <w:t>重新整定控制器参数</w:t>
      </w:r>
      <w:r>
        <w:rPr>
          <w:rFonts w:hint="eastAsia"/>
        </w:rPr>
        <w:t>（最有效的办法之一就是增大控制器的增益。尽管变量间的耦合关系仍然存在，但是耦合程度已大大减弱。但是控制器增益的增大还要受到系统的控制指标和稳定性的限制）</w:t>
      </w:r>
    </w:p>
    <w:p>
      <w:pPr>
        <w:pStyle w:val="21"/>
        <w:numPr>
          <w:ilvl w:val="0"/>
          <w:numId w:val="7"/>
        </w:numPr>
        <w:ind w:firstLineChars="0"/>
      </w:pPr>
      <w:r>
        <w:rPr>
          <w:rFonts w:hint="eastAsia"/>
        </w:rPr>
        <w:t>其他解耦方法：减少控制回路、（采用模式控制系统、多变量解耦控制器）</w:t>
      </w:r>
    </w:p>
    <w:p>
      <w:pPr>
        <w:pStyle w:val="3"/>
        <w:spacing w:before="93" w:after="31"/>
      </w:pPr>
      <w:r>
        <w:rPr>
          <w:rFonts w:hint="eastAsia"/>
        </w:rPr>
        <w:t>解耦控制系统的设计</w:t>
      </w:r>
    </w:p>
    <w:p>
      <w:pPr>
        <w:ind w:firstLine="480"/>
      </w:pPr>
      <w:r>
        <w:rPr>
          <w:rFonts w:hint="eastAsia"/>
        </w:rPr>
        <w:t>对于耦合严重的多变量系统需要进行解耦设计。</w:t>
      </w:r>
    </w:p>
    <w:p>
      <w:pPr>
        <w:ind w:firstLine="480"/>
      </w:pPr>
      <w:r>
        <w:rPr>
          <w:rFonts w:hint="eastAsia"/>
          <w:color w:val="FF0000"/>
        </w:rPr>
        <w:t>解耦控制设计的主要任务是解除控制回路或系统变量之间的耦合</w:t>
      </w:r>
      <w:r>
        <w:rPr>
          <w:rFonts w:hint="eastAsia"/>
        </w:rPr>
        <w:t xml:space="preserve">。可分为完全解耦和部分解耦。 </w:t>
      </w:r>
      <w:r>
        <w:t xml:space="preserve">  </w:t>
      </w:r>
      <w:r>
        <w:rPr>
          <w:rFonts w:hint="eastAsia"/>
        </w:rPr>
        <w:t>完全解耦的要求是，在实现解耦之后，不仅控制变量和被控变量之间可以进行一对一的独立控制，而且干扰和被控变量之间同样产生一对一的影响。</w:t>
      </w:r>
    </w:p>
    <w:p>
      <w:pPr>
        <w:ind w:firstLine="482"/>
      </w:pPr>
      <w:r>
        <w:rPr>
          <w:rFonts w:hint="eastAsia"/>
          <w:b/>
          <w:bCs/>
        </w:rPr>
        <w:t>多变量耦合系统的解耦方法</w:t>
      </w:r>
      <w:r>
        <w:rPr>
          <w:rFonts w:hint="eastAsia"/>
        </w:rPr>
        <w:t>：</w:t>
      </w:r>
      <w:r>
        <w:rPr>
          <w:rFonts w:hint="eastAsia"/>
          <w:color w:val="FF0000"/>
        </w:rPr>
        <w:t>前馈补偿解耦法、反馈解耦法、对角阵解耦法、单位阵解耦法</w:t>
      </w:r>
      <w:r>
        <w:rPr>
          <w:rFonts w:hint="eastAsia"/>
        </w:rPr>
        <w:t>。</w:t>
      </w:r>
    </w:p>
    <w:p>
      <w:pPr>
        <w:ind w:firstLine="0" w:firstLineChars="0"/>
      </w:pPr>
    </w:p>
    <w:p>
      <w:pPr>
        <w:pStyle w:val="21"/>
        <w:numPr>
          <w:ilvl w:val="0"/>
          <w:numId w:val="8"/>
        </w:numPr>
        <w:ind w:firstLineChars="0"/>
      </w:pPr>
      <w:r>
        <w:rPr>
          <w:rFonts w:hint="eastAsia"/>
        </w:rPr>
        <w:t>前馈：解耦器配置在系统的前向通道（结构简单，易于实现，效果显著，得到广泛应用。单独采用前馈补偿解耦一般不能同时实现对扰动量及参考输入对输出的解耦。）</w:t>
      </w:r>
    </w:p>
    <w:p>
      <w:pPr>
        <w:pStyle w:val="21"/>
        <w:numPr>
          <w:ilvl w:val="0"/>
          <w:numId w:val="8"/>
        </w:numPr>
        <w:ind w:firstLineChars="0"/>
      </w:pPr>
      <w:r>
        <w:rPr>
          <w:rFonts w:hint="eastAsia"/>
        </w:rPr>
        <w:t>反馈：解耦器配置在系统的反馈通道（可实现完全解耦）</w:t>
      </w:r>
    </w:p>
    <w:p>
      <w:pPr>
        <w:pStyle w:val="21"/>
        <w:numPr>
          <w:ilvl w:val="0"/>
          <w:numId w:val="8"/>
        </w:numPr>
        <w:ind w:firstLineChars="0"/>
      </w:pPr>
      <w:r>
        <w:rPr>
          <w:rFonts w:hint="eastAsia"/>
        </w:rPr>
        <w:t>对角阵：解耦环节矩阵与被控对象特性矩阵的乘积为对角阵（</w:t>
      </w:r>
      <w:r>
        <w:rPr>
          <w:position w:val="-12"/>
        </w:rPr>
        <w:object>
          <v:shape id="_x0000_i1033" o:spt="75" type="#_x0000_t75" style="height:18.15pt;width:58.85pt;" o:ole="t" filled="f" o:preferrelative="t" stroked="f" coordsize="21600,21600">
            <v:path/>
            <v:fill on="f" focussize="0,0"/>
            <v:stroke on="f" joinstyle="miter"/>
            <v:imagedata r:id="rId82" o:title=""/>
            <o:lock v:ext="edit" aspectratio="t"/>
            <w10:wrap type="none"/>
            <w10:anchorlock/>
          </v:shape>
          <o:OLEObject Type="Embed" ProgID="Equation.AxMath" ShapeID="_x0000_i1033" DrawAspect="Content" ObjectID="_1468075733" r:id="rId81">
            <o:LockedField>false</o:LockedField>
          </o:OLEObject>
        </w:object>
      </w:r>
      <w:r>
        <w:rPr>
          <w:rFonts w:hint="eastAsia"/>
        </w:rPr>
        <w:t>对角阵）</w:t>
      </w:r>
    </w:p>
    <w:p>
      <w:pPr>
        <w:pStyle w:val="21"/>
        <w:numPr>
          <w:ilvl w:val="0"/>
          <w:numId w:val="8"/>
        </w:numPr>
        <w:ind w:firstLineChars="0"/>
      </w:pPr>
      <w:r>
        <w:rPr>
          <w:rFonts w:hint="eastAsia"/>
        </w:rPr>
        <w:t>单位阵：解耦环节矩阵与被控对象特性矩阵的乘积为单位阵（</w:t>
      </w:r>
      <w:r>
        <w:rPr>
          <w:position w:val="-12"/>
        </w:rPr>
        <w:object>
          <v:shape id="_x0000_i1034" o:spt="75" type="#_x0000_t75" style="height:18.15pt;width:58.85pt;" o:ole="t" filled="f" o:preferrelative="t" stroked="f" coordsize="21600,21600">
            <v:path/>
            <v:fill on="f" focussize="0,0"/>
            <v:stroke on="f" joinstyle="miter"/>
            <v:imagedata r:id="rId82" o:title=""/>
            <o:lock v:ext="edit" aspectratio="t"/>
            <w10:wrap type="none"/>
            <w10:anchorlock/>
          </v:shape>
          <o:OLEObject Type="Embed" ProgID="Equation.AxMath" ShapeID="_x0000_i1034" DrawAspect="Content" ObjectID="_1468075734" r:id="rId83">
            <o:LockedField>false</o:LockedField>
          </o:OLEObject>
        </w:object>
      </w:r>
      <w:r>
        <w:rPr>
          <w:rFonts w:hint="eastAsia"/>
        </w:rPr>
        <w:t>单位阵）</w:t>
      </w:r>
    </w:p>
    <w:p>
      <w:pPr>
        <w:ind w:firstLine="0" w:firstLineChars="0"/>
      </w:pPr>
    </w:p>
    <w:p>
      <w:pPr>
        <w:ind w:firstLine="0" w:firstLineChars="0"/>
      </w:pPr>
      <w:r>
        <w:drawing>
          <wp:inline distT="0" distB="0" distL="0" distR="0">
            <wp:extent cx="4959350" cy="32258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4"/>
                    <a:stretch>
                      <a:fillRect/>
                    </a:stretch>
                  </pic:blipFill>
                  <pic:spPr>
                    <a:xfrm>
                      <a:off x="0" y="0"/>
                      <a:ext cx="4959605" cy="3225966"/>
                    </a:xfrm>
                    <a:prstGeom prst="rect">
                      <a:avLst/>
                    </a:prstGeom>
                  </pic:spPr>
                </pic:pic>
              </a:graphicData>
            </a:graphic>
          </wp:inline>
        </w:drawing>
      </w:r>
    </w:p>
    <w:p>
      <w:pPr>
        <w:ind w:firstLine="0" w:firstLineChars="0"/>
        <w:rPr>
          <w:b/>
          <w:bCs/>
        </w:rPr>
      </w:pPr>
      <w:r>
        <w:rPr>
          <w:rFonts w:hint="eastAsia"/>
          <w:b/>
          <w:bCs/>
        </w:rPr>
        <w:t>动态解耦与静态解耦</w:t>
      </w:r>
    </w:p>
    <w:p>
      <w:pPr>
        <w:ind w:firstLine="480"/>
      </w:pPr>
      <w:r>
        <w:rPr>
          <w:rFonts w:hint="eastAsia"/>
        </w:rPr>
        <w:t>动态解耦的补偿是时间补偿，静态解耦的补偿是幅值补偿。动态复杂，静态简单。</w:t>
      </w:r>
    </w:p>
    <w:p>
      <w:pPr>
        <w:ind w:firstLine="480"/>
      </w:pPr>
    </w:p>
    <w:p>
      <w:pPr>
        <w:pStyle w:val="2"/>
      </w:pPr>
      <w:r>
        <w:rPr>
          <w:rFonts w:hint="eastAsia"/>
        </w:rPr>
        <w:t>计算机过程控制系统</w:t>
      </w:r>
    </w:p>
    <w:p>
      <w:pPr>
        <w:ind w:firstLine="480"/>
      </w:pPr>
      <w:r>
        <w:rPr>
          <w:rFonts w:hint="eastAsia"/>
        </w:rPr>
        <w:t>先进过程控制方法，通常在计算机过程控制系统中用于处理复杂的多变量过程控制问题，如大延迟、多变量耦合、被控变量与控制变量存在着各种约束的时变系统等。</w:t>
      </w:r>
    </w:p>
    <w:p>
      <w:pPr>
        <w:pStyle w:val="3"/>
        <w:spacing w:before="93" w:after="31"/>
      </w:pPr>
      <w:r>
        <w:rPr>
          <w:rFonts w:hint="eastAsia"/>
        </w:rPr>
        <w:t>自适应控制</w:t>
      </w:r>
    </w:p>
    <w:p>
      <w:pPr>
        <w:ind w:firstLine="480"/>
      </w:pPr>
      <w:r>
        <w:rPr>
          <w:rFonts w:hint="eastAsia"/>
        </w:rPr>
        <w:t>自适应控制是一种</w:t>
      </w:r>
      <w:r>
        <w:rPr>
          <w:rFonts w:hint="eastAsia"/>
          <w:color w:val="FF0000"/>
        </w:rPr>
        <w:t>利用辨识器将对象进行在线估计，利用控制器实现参数自动整定</w:t>
      </w:r>
      <w:r>
        <w:rPr>
          <w:rFonts w:hint="eastAsia"/>
        </w:rPr>
        <w:t>的控制技术，可应用于结构已知、参数未知但恒定的随机系统，也可用于结构已知、参数缓慢变化的随机系统。</w:t>
      </w:r>
    </w:p>
    <w:p>
      <w:pPr>
        <w:ind w:firstLine="480"/>
      </w:pPr>
      <w:r>
        <w:rPr>
          <w:rFonts w:hint="eastAsia"/>
          <w:color w:val="FF0000"/>
        </w:rPr>
        <w:t>对象结构参数、初始条件发生变化或者目标函数的极值点发生漂移</w:t>
      </w:r>
      <w:r>
        <w:rPr>
          <w:rFonts w:hint="eastAsia"/>
        </w:rPr>
        <w:t>的时候，自适应控制系统能够自动地维持在最优工作状态。</w:t>
      </w:r>
    </w:p>
    <w:p>
      <w:pPr>
        <w:pStyle w:val="3"/>
        <w:spacing w:before="93" w:after="31"/>
      </w:pPr>
      <w:r>
        <w:rPr>
          <w:rFonts w:hint="eastAsia"/>
        </w:rPr>
        <w:t>模型预测控制</w:t>
      </w:r>
    </w:p>
    <w:p>
      <w:pPr>
        <w:ind w:firstLine="480"/>
      </w:pPr>
      <w:r>
        <w:rPr>
          <w:rFonts w:hint="eastAsia"/>
        </w:rPr>
        <w:t>以预测模型为基础，采用二次在线滚动优化性能指标和反馈校正的策略，来克服受控对象建模误差和结构、参数与环境等不确定性的影响，有效弥补了现代控制理论对复杂受控对象所无法避免的不足之处。</w:t>
      </w:r>
    </w:p>
    <w:p>
      <w:pPr>
        <w:ind w:firstLine="480"/>
      </w:pPr>
      <w:r>
        <w:rPr>
          <w:rFonts w:hint="eastAsia"/>
        </w:rPr>
        <w:t>采用了</w:t>
      </w:r>
      <w:r>
        <w:rPr>
          <w:rFonts w:hint="eastAsia"/>
          <w:color w:val="FF0000"/>
        </w:rPr>
        <w:t>多步预测、滚动优化和反馈校正</w:t>
      </w:r>
      <w:r>
        <w:rPr>
          <w:rFonts w:hint="eastAsia"/>
        </w:rPr>
        <w:t>等控制策略，具有</w:t>
      </w:r>
      <w:r>
        <w:rPr>
          <w:rFonts w:hint="eastAsia"/>
          <w:color w:val="FF0000"/>
        </w:rPr>
        <w:t>控制效果好、鲁棒性强、对模型精确性要求不高</w:t>
      </w:r>
      <w:r>
        <w:rPr>
          <w:rFonts w:hint="eastAsia"/>
        </w:rPr>
        <w:t>的优点。</w:t>
      </w:r>
    </w:p>
    <w:p>
      <w:pPr>
        <w:pStyle w:val="3"/>
        <w:spacing w:before="93" w:after="31"/>
      </w:pPr>
      <w:r>
        <w:rPr>
          <w:rFonts w:hint="eastAsia"/>
        </w:rPr>
        <w:t>模糊控制</w:t>
      </w:r>
    </w:p>
    <w:p>
      <w:pPr>
        <w:ind w:firstLine="480"/>
      </w:pPr>
      <w:r>
        <w:rPr>
          <w:rFonts w:hint="eastAsia"/>
        </w:rPr>
        <w:t>传统的基于模型的控制方式，是根据被控对象的数学模型及对控制系统要求的性能指标来设计控制器，并对控制规律加以数学解析描述。</w:t>
      </w:r>
    </w:p>
    <w:p>
      <w:pPr>
        <w:ind w:firstLine="480"/>
      </w:pPr>
      <w:r>
        <w:rPr>
          <w:rFonts w:hint="eastAsia"/>
        </w:rPr>
        <w:t>模糊控制，是基于专家经验和领域知识总结出若干条模糊控制规则，构成 描述具有不确定性复杂对象的模糊关系，再得到控制量，进行控制。</w:t>
      </w:r>
    </w:p>
    <w:p>
      <w:pPr>
        <w:ind w:firstLine="480"/>
      </w:pPr>
      <w:r>
        <w:rPr>
          <w:rFonts w:hint="eastAsia"/>
        </w:rPr>
        <w:t>模糊控制技术建立在模糊数学基础上，它是针对被控对象的数学模型不明确，或非线性模型的一种工程实用、实现简单的控制方法。</w:t>
      </w:r>
      <w:r>
        <w:rPr>
          <w:rFonts w:hint="eastAsia"/>
          <w:shd w:val="pct10" w:color="auto" w:fill="FFFFFF"/>
        </w:rPr>
        <w:t>模糊控制可以对一个存在大量的模糊信息而难以精确描述</w:t>
      </w:r>
      <w:r>
        <w:rPr>
          <w:rFonts w:hint="eastAsia"/>
          <w:shd w:val="pct10" w:color="auto" w:fill="FFFFFF"/>
        </w:rPr>
        <w:t>，且无法建立适当数学模型的复杂非线性系统加以控制</w:t>
      </w:r>
      <w:r>
        <w:rPr>
          <w:rFonts w:hint="eastAsia"/>
        </w:rPr>
        <w:t>。</w:t>
      </w:r>
    </w:p>
    <w:p>
      <w:pPr>
        <w:ind w:firstLine="480"/>
      </w:pPr>
      <w:r>
        <w:rPr>
          <w:rFonts w:hint="eastAsia"/>
        </w:rPr>
        <w:t>与传统的P</w:t>
      </w:r>
      <w:r>
        <w:t>ID</w:t>
      </w:r>
      <w:r>
        <w:rPr>
          <w:rFonts w:hint="eastAsia"/>
        </w:rPr>
        <w:t>控制器相比，模糊控制器</w:t>
      </w:r>
      <w:r>
        <w:rPr>
          <w:rFonts w:hint="eastAsia"/>
          <w:shd w:val="pct10" w:color="auto" w:fill="FFFFFF"/>
        </w:rPr>
        <w:t>有更快的响应和更小的超调，对过程参数的变化不敏感，即具有很强的鲁棒性，能够克服非线性因素的影响</w:t>
      </w:r>
      <w:r>
        <w:rPr>
          <w:rFonts w:hint="eastAsia"/>
        </w:rPr>
        <w:t>。</w:t>
      </w:r>
    </w:p>
    <w:p>
      <w:pPr>
        <w:pStyle w:val="3"/>
        <w:spacing w:before="93" w:after="31"/>
      </w:pPr>
      <w:r>
        <w:rPr>
          <w:rFonts w:hint="eastAsia"/>
        </w:rPr>
        <w:t>神经网络控制</w:t>
      </w:r>
    </w:p>
    <w:p>
      <w:pPr>
        <w:ind w:firstLine="480"/>
      </w:pPr>
      <w:r>
        <w:rPr>
          <w:rFonts w:hint="eastAsia"/>
        </w:rPr>
        <w:t>传统控制与模糊控制都具有显式表达知识的特点。</w:t>
      </w:r>
    </w:p>
    <w:p>
      <w:pPr>
        <w:ind w:firstLine="480"/>
      </w:pPr>
      <w:r>
        <w:rPr>
          <w:rFonts w:hint="eastAsia"/>
        </w:rPr>
        <w:t>神经网络不善于显式表达知识，但是</w:t>
      </w:r>
      <w:r>
        <w:rPr>
          <w:rFonts w:hint="eastAsia"/>
          <w:shd w:val="pct10" w:color="auto" w:fill="FFFFFF"/>
        </w:rPr>
        <w:t>具有很强的逼近非线性函数的能力，即非线性映射能力</w:t>
      </w:r>
      <w:r>
        <w:rPr>
          <w:rFonts w:hint="eastAsia"/>
        </w:rPr>
        <w:t>。具有很强的自适应自学习能力，不依赖与研究对象的数学模型，对被控对象的系统参数变化及外界干扰有很好的鲁棒性，能处理复杂的多输入多输出非线性系统。</w:t>
      </w:r>
    </w:p>
    <w:p>
      <w:pPr>
        <w:ind w:firstLine="480"/>
      </w:pPr>
      <w:r>
        <w:rPr>
          <w:rFonts w:hint="eastAsia"/>
        </w:rPr>
        <w:t>神经网络控制是指在控制系统中，采用神经网络对难以精确描述的复杂的非线性对象进行建模，或充当控制器、优化计算、进行推理、故障检测等。</w:t>
      </w:r>
    </w:p>
    <w:p>
      <w:pPr>
        <w:pStyle w:val="3"/>
        <w:spacing w:before="93" w:after="31"/>
      </w:pPr>
      <w:r>
        <w:rPr>
          <w:rFonts w:hint="eastAsia"/>
        </w:rPr>
        <w:t>鲁棒控制</w:t>
      </w:r>
    </w:p>
    <w:p>
      <w:pPr>
        <w:ind w:firstLine="480"/>
      </w:pPr>
      <w:r>
        <w:rPr>
          <w:rFonts w:hint="eastAsia"/>
        </w:rPr>
        <w:t>鲁棒性表示</w:t>
      </w:r>
      <w:r>
        <w:rPr>
          <w:rFonts w:hint="eastAsia"/>
          <w:b/>
          <w:bCs/>
        </w:rPr>
        <w:t>当一个控制系统的参数发生摄动时系统能否保持正常工作</w:t>
      </w:r>
      <w:r>
        <w:rPr>
          <w:rFonts w:hint="eastAsia"/>
        </w:rPr>
        <w:t>的一种特性或属性。一般鲁棒控制系统的设计是以一些最差的情况为基础，因此一般系统并不工作在最优状态。</w:t>
      </w:r>
    </w:p>
    <w:p>
      <w:pPr>
        <w:ind w:firstLine="480"/>
      </w:pPr>
      <w:r>
        <w:rPr>
          <w:rFonts w:hint="eastAsia"/>
        </w:rPr>
        <w:t>鲁棒控制方法</w:t>
      </w:r>
      <w:r>
        <w:rPr>
          <w:rFonts w:hint="eastAsia"/>
          <w:b/>
          <w:bCs/>
        </w:rPr>
        <w:t>适用于稳定性和可靠性作为首要目标</w:t>
      </w:r>
      <w:r>
        <w:rPr>
          <w:rFonts w:hint="eastAsia"/>
        </w:rPr>
        <w:t>的应用，同时过程的动态特性已知且不确定因素的变化范围可以预估。特别是对那些比较关键且不确定因素变化范围大、稳定裕度小的对象。</w:t>
      </w:r>
    </w:p>
    <w:p>
      <w:pPr>
        <w:ind w:firstLine="480"/>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531" w:bottom="1440"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altName w:val="DengXian"/>
    <w:panose1 w:val="02010600030101010101"/>
    <w:charset w:val="86"/>
    <w:family w:val="auto"/>
    <w:pitch w:val="default"/>
    <w:sig w:usb0="00000000" w:usb1="00000000" w:usb2="00000016" w:usb3="00000000" w:csb0="0004000F" w:csb1="00000000"/>
  </w:font>
  <w:font w:name="等线 Light">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42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87A5B"/>
    <w:multiLevelType w:val="multilevel"/>
    <w:tmpl w:val="01D87A5B"/>
    <w:lvl w:ilvl="0" w:tentative="0">
      <w:start w:val="1"/>
      <w:numFmt w:val="decimal"/>
      <w:lvlText w:val="%1．"/>
      <w:lvlJc w:val="left"/>
      <w:pPr>
        <w:ind w:left="840" w:hanging="360"/>
      </w:pPr>
      <w:rPr>
        <w:rFonts w:hint="default"/>
      </w:rPr>
    </w:lvl>
    <w:lvl w:ilvl="1" w:tentative="0">
      <w:start w:val="1"/>
      <w:numFmt w:val="decimalEnclosedCircle"/>
      <w:lvlText w:val="%2"/>
      <w:lvlJc w:val="left"/>
      <w:pPr>
        <w:ind w:left="502"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2831CA6"/>
    <w:multiLevelType w:val="multilevel"/>
    <w:tmpl w:val="02831CA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3AB60A7"/>
    <w:multiLevelType w:val="multilevel"/>
    <w:tmpl w:val="03AB60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8CA611A"/>
    <w:multiLevelType w:val="multilevel"/>
    <w:tmpl w:val="08CA611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3856304"/>
    <w:multiLevelType w:val="multilevel"/>
    <w:tmpl w:val="238563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3F57846"/>
    <w:multiLevelType w:val="multilevel"/>
    <w:tmpl w:val="33F578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50EA70D1"/>
    <w:multiLevelType w:val="multilevel"/>
    <w:tmpl w:val="50EA70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lang w:val="en-US"/>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pStyle w:val="4"/>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7"/>
  </w:num>
  <w:num w:numId="2">
    <w:abstractNumId w:val="2"/>
  </w:num>
  <w:num w:numId="3">
    <w:abstractNumId w:val="3"/>
  </w:num>
  <w:num w:numId="4">
    <w:abstractNumId w:val="6"/>
  </w:num>
  <w:num w:numId="5">
    <w:abstractNumId w:val="4"/>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
    <w:docVar w:name="EN.Layout" w:val=""/>
    <w:docVar w:name="EN.Libraries" w:val=""/>
  </w:docVar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numPr>
        <w:ilvl w:val="0"/>
        <w:numId w:val="1"/>
      </w:numPr>
      <w:spacing w:before="120" w:after="120"/>
      <w:ind w:left="0" w:firstLine="0" w:firstLineChars="0"/>
      <w:jc w:val="center"/>
      <w:outlineLvl w:val="0"/>
    </w:pPr>
    <w:rPr>
      <w:rFonts w:ascii="黑体" w:hAnsi="黑体" w:eastAsia="黑体"/>
      <w:bCs/>
      <w:kern w:val="44"/>
      <w:sz w:val="28"/>
      <w:szCs w:val="44"/>
    </w:rPr>
  </w:style>
  <w:style w:type="paragraph" w:styleId="3">
    <w:name w:val="heading 2"/>
    <w:basedOn w:val="1"/>
    <w:next w:val="1"/>
    <w:link w:val="19"/>
    <w:unhideWhenUsed/>
    <w:qFormat/>
    <w:uiPriority w:val="9"/>
    <w:pPr>
      <w:keepNext/>
      <w:keepLines/>
      <w:numPr>
        <w:ilvl w:val="1"/>
        <w:numId w:val="1"/>
      </w:numPr>
      <w:spacing w:before="30" w:beforeLines="30" w:after="10" w:afterLines="10"/>
      <w:ind w:left="0" w:firstLine="0" w:firstLineChars="0"/>
      <w:jc w:val="left"/>
      <w:outlineLvl w:val="1"/>
    </w:pPr>
    <w:rPr>
      <w:rFonts w:ascii="黑体" w:hAnsi="黑体" w:eastAsia="黑体" w:cstheme="majorBidi"/>
      <w:bCs/>
      <w:szCs w:val="32"/>
    </w:rPr>
  </w:style>
  <w:style w:type="paragraph" w:styleId="4">
    <w:name w:val="heading 3"/>
    <w:basedOn w:val="1"/>
    <w:next w:val="1"/>
    <w:link w:val="20"/>
    <w:unhideWhenUsed/>
    <w:qFormat/>
    <w:uiPriority w:val="9"/>
    <w:pPr>
      <w:keepNext/>
      <w:keepLines/>
      <w:numPr>
        <w:ilvl w:val="2"/>
        <w:numId w:val="1"/>
      </w:numPr>
      <w:ind w:left="0" w:firstLine="0" w:firstLineChars="0"/>
      <w:jc w:val="left"/>
      <w:outlineLvl w:val="2"/>
    </w:pPr>
    <w:rPr>
      <w:rFonts w:ascii="黑体" w:hAnsi="黑体" w:eastAsia="黑体"/>
      <w:bCs/>
      <w:szCs w:val="32"/>
    </w:rPr>
  </w:style>
  <w:style w:type="character" w:default="1" w:styleId="12">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style>
  <w:style w:type="paragraph" w:styleId="5">
    <w:name w:val="toc 3"/>
    <w:basedOn w:val="1"/>
    <w:next w:val="1"/>
    <w:unhideWhenUsed/>
    <w:uiPriority w:val="39"/>
    <w:pPr>
      <w:ind w:left="840" w:leftChars="400"/>
    </w:pPr>
  </w:style>
  <w:style w:type="paragraph" w:styleId="6">
    <w:name w:val="Balloon Text"/>
    <w:basedOn w:val="1"/>
    <w:link w:val="25"/>
    <w:unhideWhenUsed/>
    <w:uiPriority w:val="99"/>
    <w:rPr>
      <w:sz w:val="18"/>
      <w:szCs w:val="18"/>
    </w:r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style>
  <w:style w:type="paragraph" w:styleId="10">
    <w:name w:val="toc 2"/>
    <w:basedOn w:val="1"/>
    <w:next w:val="1"/>
    <w:unhideWhenUsed/>
    <w:uiPriority w:val="39"/>
    <w:pPr>
      <w:ind w:left="420" w:leftChars="200"/>
    </w:pPr>
  </w:style>
  <w:style w:type="paragraph" w:styleId="11">
    <w:name w:val="Normal (Web)"/>
    <w:basedOn w:val="1"/>
    <w:unhideWhenUsed/>
    <w:uiPriority w:val="99"/>
    <w:pPr>
      <w:widowControl/>
      <w:spacing w:before="100" w:beforeAutospacing="1" w:after="100" w:afterAutospacing="1"/>
      <w:ind w:firstLine="0" w:firstLineChars="0"/>
      <w:jc w:val="left"/>
    </w:pPr>
    <w:rPr>
      <w:rFonts w:ascii="宋体" w:hAnsi="宋体" w:cs="宋体"/>
      <w:kern w:val="0"/>
      <w:szCs w:val="24"/>
    </w:rPr>
  </w:style>
  <w:style w:type="character" w:styleId="13">
    <w:name w:val="Hyperlink"/>
    <w:basedOn w:val="12"/>
    <w:unhideWhenUsed/>
    <w:uiPriority w:val="99"/>
    <w:rPr>
      <w:color w:val="0563C1" w:themeColor="hyperlink"/>
      <w:u w:val="single"/>
      <w14:textFill>
        <w14:solidFill>
          <w14:schemeClr w14:val="hlink"/>
        </w14:solidFill>
      </w14:textFill>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6">
    <w:name w:val="页眉 字符"/>
    <w:basedOn w:val="12"/>
    <w:link w:val="8"/>
    <w:uiPriority w:val="99"/>
    <w:rPr>
      <w:sz w:val="18"/>
      <w:szCs w:val="18"/>
    </w:rPr>
  </w:style>
  <w:style w:type="character" w:customStyle="1" w:styleId="17">
    <w:name w:val="页脚 字符"/>
    <w:basedOn w:val="12"/>
    <w:link w:val="7"/>
    <w:uiPriority w:val="99"/>
    <w:rPr>
      <w:sz w:val="18"/>
      <w:szCs w:val="18"/>
    </w:rPr>
  </w:style>
  <w:style w:type="character" w:customStyle="1" w:styleId="18">
    <w:name w:val="标题 1 字符"/>
    <w:basedOn w:val="12"/>
    <w:link w:val="2"/>
    <w:qFormat/>
    <w:uiPriority w:val="9"/>
    <w:rPr>
      <w:rFonts w:ascii="黑体" w:hAnsi="黑体" w:eastAsia="黑体"/>
      <w:bCs/>
      <w:kern w:val="44"/>
      <w:sz w:val="28"/>
      <w:szCs w:val="44"/>
    </w:rPr>
  </w:style>
  <w:style w:type="character" w:customStyle="1" w:styleId="19">
    <w:name w:val="标题 2 字符"/>
    <w:basedOn w:val="12"/>
    <w:link w:val="3"/>
    <w:qFormat/>
    <w:uiPriority w:val="9"/>
    <w:rPr>
      <w:rFonts w:ascii="黑体" w:hAnsi="黑体" w:eastAsia="黑体" w:cstheme="majorBidi"/>
      <w:bCs/>
      <w:sz w:val="24"/>
      <w:szCs w:val="32"/>
    </w:rPr>
  </w:style>
  <w:style w:type="character" w:customStyle="1" w:styleId="20">
    <w:name w:val="标题 3 字符"/>
    <w:basedOn w:val="12"/>
    <w:link w:val="4"/>
    <w:uiPriority w:val="9"/>
    <w:rPr>
      <w:rFonts w:ascii="黑体" w:hAnsi="黑体" w:eastAsia="黑体"/>
      <w:bCs/>
      <w:sz w:val="24"/>
      <w:szCs w:val="32"/>
    </w:rPr>
  </w:style>
  <w:style w:type="paragraph" w:customStyle="1" w:styleId="21">
    <w:name w:val="List Paragraph"/>
    <w:basedOn w:val="1"/>
    <w:qFormat/>
    <w:uiPriority w:val="34"/>
    <w:pPr>
      <w:ind w:firstLine="420"/>
    </w:pPr>
  </w:style>
  <w:style w:type="paragraph" w:customStyle="1" w:styleId="22">
    <w:name w:val="图表标题"/>
    <w:basedOn w:val="1"/>
    <w:next w:val="1"/>
    <w:qFormat/>
    <w:uiPriority w:val="0"/>
    <w:pPr>
      <w:ind w:firstLine="0" w:firstLineChars="0"/>
      <w:jc w:val="center"/>
    </w:pPr>
    <w:rPr>
      <w:b/>
      <w:sz w:val="21"/>
      <w:szCs w:val="21"/>
    </w:rPr>
  </w:style>
  <w:style w:type="character" w:customStyle="1" w:styleId="23">
    <w:name w:val="未处理的提及1"/>
    <w:basedOn w:val="12"/>
    <w:unhideWhenUsed/>
    <w:uiPriority w:val="99"/>
    <w:rPr>
      <w:color w:val="605E5C"/>
      <w:shd w:val="clear" w:color="auto" w:fill="E1DFDD"/>
    </w:rPr>
  </w:style>
  <w:style w:type="paragraph" w:customStyle="1" w:styleId="24">
    <w:name w:val="Bibliography"/>
    <w:basedOn w:val="1"/>
    <w:next w:val="1"/>
    <w:unhideWhenUsed/>
    <w:uiPriority w:val="37"/>
  </w:style>
  <w:style w:type="character" w:customStyle="1" w:styleId="25">
    <w:name w:val="批注框文本 字符"/>
    <w:basedOn w:val="12"/>
    <w:link w:val="6"/>
    <w:semiHidden/>
    <w:uiPriority w:val="99"/>
    <w:rPr>
      <w:rFonts w:ascii="Times New Roman" w:hAnsi="Times New Roman" w:eastAsia="宋体"/>
      <w:sz w:val="18"/>
      <w:szCs w:val="18"/>
    </w:rPr>
  </w:style>
  <w:style w:type="table" w:customStyle="1" w:styleId="26">
    <w:name w:val="三线表"/>
    <w:basedOn w:val="14"/>
    <w:qFormat/>
    <w:uiPriority w:val="99"/>
    <w:pPr>
      <w:jc w:val="center"/>
    </w:pPr>
    <w:tblPr>
      <w:jc w:val="center"/>
      <w:tblBorders>
        <w:bottom w:val="single" w:color="auto" w:sz="12" w:space="0"/>
      </w:tblBorders>
      <w:tblLayout w:type="fixed"/>
    </w:tblPr>
    <w:trPr>
      <w:jc w:val="center"/>
    </w:trPr>
    <w:tcPr>
      <w:vAlign w:val="center"/>
    </w:tcPr>
    <w:tblStylePr w:type="firstRow">
      <w:tblPr>
        <w:tblLayout w:type="fixed"/>
      </w:tblPr>
      <w:tcPr>
        <w:tcBorders>
          <w:top w:val="single" w:color="auto" w:sz="12" w:space="0"/>
          <w:left w:val="nil"/>
          <w:bottom w:val="single" w:color="auto" w:sz="6" w:space="0"/>
          <w:right w:val="nil"/>
          <w:insideH w:val="nil"/>
          <w:insideV w:val="nil"/>
          <w:tl2br w:val="nil"/>
          <w:tr2bl w:val="nil"/>
        </w:tcBorders>
      </w:tcPr>
    </w:tblStylePr>
  </w:style>
  <w:style w:type="paragraph" w:customStyle="1" w:styleId="27">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customStyle="1" w:styleId="28">
    <w:name w:val="Placeholder Text"/>
    <w:basedOn w:val="12"/>
    <w:semiHidden/>
    <w:uiPriority w:val="99"/>
    <w:rPr>
      <w:color w:val="808080"/>
    </w:rPr>
  </w:style>
  <w:style w:type="character" w:customStyle="1" w:styleId="29">
    <w:name w:val="AMEquationSection"/>
    <w:basedOn w:val="12"/>
    <w:uiPriority w:val="0"/>
    <w:rPr>
      <w:rFonts w:ascii="黑体" w:hAnsi="黑体" w:eastAsia="黑体"/>
      <w:color w:val="FF0000"/>
      <w:sz w:val="32"/>
      <w:szCs w:val="32"/>
    </w:rPr>
  </w:style>
  <w:style w:type="paragraph" w:customStyle="1" w:styleId="30">
    <w:name w:val="AMDisplayEquation"/>
    <w:basedOn w:val="2"/>
    <w:next w:val="1"/>
    <w:link w:val="31"/>
    <w:uiPriority w:val="0"/>
    <w:pPr>
      <w:tabs>
        <w:tab w:val="center" w:pos="4420"/>
        <w:tab w:val="right" w:pos="8840"/>
      </w:tabs>
    </w:pPr>
    <w:rPr>
      <w:color w:val="FF0000"/>
    </w:rPr>
  </w:style>
  <w:style w:type="character" w:customStyle="1" w:styleId="31">
    <w:name w:val="AMDisplayEquation 字符"/>
    <w:basedOn w:val="12"/>
    <w:link w:val="30"/>
    <w:uiPriority w:val="0"/>
    <w:rPr>
      <w:rFonts w:ascii="黑体" w:hAnsi="黑体" w:eastAsia="黑体"/>
      <w:bCs/>
      <w:color w:val="FF0000"/>
      <w:kern w:val="44"/>
      <w:sz w:val="28"/>
      <w:szCs w:val="44"/>
    </w:rPr>
  </w:style>
  <w:style w:type="paragraph" w:customStyle="1" w:styleId="32">
    <w:name w:val="EndNote Bibliography Title"/>
    <w:basedOn w:val="1"/>
    <w:link w:val="33"/>
    <w:uiPriority w:val="0"/>
    <w:pPr>
      <w:jc w:val="center"/>
    </w:pPr>
    <w:rPr>
      <w:rFonts w:cs="Times New Roman"/>
    </w:rPr>
  </w:style>
  <w:style w:type="character" w:customStyle="1" w:styleId="33">
    <w:name w:val="EndNote Bibliography Title 字符"/>
    <w:basedOn w:val="12"/>
    <w:link w:val="32"/>
    <w:uiPriority w:val="0"/>
    <w:rPr>
      <w:rFonts w:ascii="Times New Roman" w:hAnsi="Times New Roman" w:eastAsia="宋体" w:cs="Times New Roman"/>
      <w:sz w:val="24"/>
    </w:rPr>
  </w:style>
  <w:style w:type="paragraph" w:customStyle="1" w:styleId="34">
    <w:name w:val="EndNote Bibliography"/>
    <w:basedOn w:val="1"/>
    <w:link w:val="35"/>
    <w:uiPriority w:val="0"/>
    <w:rPr>
      <w:rFonts w:cs="Times New Roman"/>
    </w:rPr>
  </w:style>
  <w:style w:type="character" w:customStyle="1" w:styleId="35">
    <w:name w:val="EndNote Bibliography 字符"/>
    <w:basedOn w:val="12"/>
    <w:link w:val="34"/>
    <w:uiPriority w:val="0"/>
    <w:rPr>
      <w:rFonts w:ascii="Times New Roman" w:hAnsi="Times New Roman" w:eastAsia="宋体" w:cs="Times New Roman"/>
      <w:sz w:val="24"/>
    </w:rPr>
  </w:style>
  <w:style w:type="character" w:customStyle="1" w:styleId="36">
    <w:name w:val="Unresolved Mention"/>
    <w:basedOn w:val="12"/>
    <w:unhideWhenUsed/>
    <w:uiPriority w:val="99"/>
    <w:rPr>
      <w:color w:val="605E5C"/>
      <w:shd w:val="clear" w:color="auto" w:fill="E1DFDD"/>
    </w:rPr>
  </w:style>
  <w:style w:type="character" w:customStyle="1" w:styleId="37">
    <w:name w:val="tit"/>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7" Type="http://schemas.openxmlformats.org/officeDocument/2006/relationships/fontTable" Target="fontTable.xml"/><Relationship Id="rId86" Type="http://schemas.openxmlformats.org/officeDocument/2006/relationships/numbering" Target="numbering.xml"/><Relationship Id="rId85" Type="http://schemas.openxmlformats.org/officeDocument/2006/relationships/customXml" Target="../customXml/item1.xml"/><Relationship Id="rId84" Type="http://schemas.openxmlformats.org/officeDocument/2006/relationships/image" Target="media/image30.png"/><Relationship Id="rId83" Type="http://schemas.openxmlformats.org/officeDocument/2006/relationships/oleObject" Target="embeddings/oleObject10.bin"/><Relationship Id="rId82" Type="http://schemas.openxmlformats.org/officeDocument/2006/relationships/image" Target="media/image29.wmf"/><Relationship Id="rId81" Type="http://schemas.openxmlformats.org/officeDocument/2006/relationships/oleObject" Target="embeddings/oleObject9.bin"/><Relationship Id="rId80" Type="http://schemas.openxmlformats.org/officeDocument/2006/relationships/image" Target="media/image28.wmf"/><Relationship Id="rId8" Type="http://schemas.openxmlformats.org/officeDocument/2006/relationships/footer" Target="footer3.xml"/><Relationship Id="rId79" Type="http://schemas.openxmlformats.org/officeDocument/2006/relationships/oleObject" Target="embeddings/oleObject8.bin"/><Relationship Id="rId78" Type="http://schemas.openxmlformats.org/officeDocument/2006/relationships/image" Target="media/image27.wmf"/><Relationship Id="rId77" Type="http://schemas.openxmlformats.org/officeDocument/2006/relationships/oleObject" Target="embeddings/oleObject7.bin"/><Relationship Id="rId76" Type="http://schemas.openxmlformats.org/officeDocument/2006/relationships/image" Target="media/image26.wmf"/><Relationship Id="rId75" Type="http://schemas.openxmlformats.org/officeDocument/2006/relationships/oleObject" Target="embeddings/oleObject6.bin"/><Relationship Id="rId74" Type="http://schemas.openxmlformats.org/officeDocument/2006/relationships/image" Target="media/image25.wmf"/><Relationship Id="rId73" Type="http://schemas.openxmlformats.org/officeDocument/2006/relationships/oleObject" Target="embeddings/oleObject5.bin"/><Relationship Id="rId72" Type="http://schemas.openxmlformats.org/officeDocument/2006/relationships/oleObject" Target="embeddings/oleObject4.bin"/><Relationship Id="rId71" Type="http://schemas.openxmlformats.org/officeDocument/2006/relationships/image" Target="media/image24.wmf"/><Relationship Id="rId70" Type="http://schemas.openxmlformats.org/officeDocument/2006/relationships/oleObject" Target="embeddings/oleObject3.bin"/><Relationship Id="rId7" Type="http://schemas.openxmlformats.org/officeDocument/2006/relationships/footer" Target="footer2.xml"/><Relationship Id="rId69" Type="http://schemas.openxmlformats.org/officeDocument/2006/relationships/image" Target="media/image23.wmf"/><Relationship Id="rId68" Type="http://schemas.openxmlformats.org/officeDocument/2006/relationships/oleObject" Target="embeddings/oleObject2.bin"/><Relationship Id="rId67" Type="http://schemas.openxmlformats.org/officeDocument/2006/relationships/image" Target="media/image22.png"/><Relationship Id="rId66" Type="http://schemas.openxmlformats.org/officeDocument/2006/relationships/image" Target="media/image21.png"/><Relationship Id="rId65" Type="http://schemas.openxmlformats.org/officeDocument/2006/relationships/customXml" Target="ink/ink35.xml"/><Relationship Id="rId64" Type="http://schemas.openxmlformats.org/officeDocument/2006/relationships/customXml" Target="ink/ink34.xml"/><Relationship Id="rId63" Type="http://schemas.openxmlformats.org/officeDocument/2006/relationships/customXml" Target="ink/ink33.xml"/><Relationship Id="rId62" Type="http://schemas.openxmlformats.org/officeDocument/2006/relationships/customXml" Target="ink/ink32.xml"/><Relationship Id="rId61" Type="http://schemas.openxmlformats.org/officeDocument/2006/relationships/customXml" Target="ink/ink31.xml"/><Relationship Id="rId60" Type="http://schemas.openxmlformats.org/officeDocument/2006/relationships/customXml" Target="ink/ink30.xml"/><Relationship Id="rId6" Type="http://schemas.openxmlformats.org/officeDocument/2006/relationships/footer" Target="footer1.xml"/><Relationship Id="rId59" Type="http://schemas.openxmlformats.org/officeDocument/2006/relationships/customXml" Target="ink/ink29.xml"/><Relationship Id="rId58" Type="http://schemas.openxmlformats.org/officeDocument/2006/relationships/customXml" Target="ink/ink28.xml"/><Relationship Id="rId57" Type="http://schemas.openxmlformats.org/officeDocument/2006/relationships/customXml" Target="ink/ink27.xml"/><Relationship Id="rId56" Type="http://schemas.openxmlformats.org/officeDocument/2006/relationships/customXml" Target="ink/ink26.xml"/><Relationship Id="rId55" Type="http://schemas.openxmlformats.org/officeDocument/2006/relationships/customXml" Target="ink/ink25.xml"/><Relationship Id="rId54" Type="http://schemas.openxmlformats.org/officeDocument/2006/relationships/customXml" Target="ink/ink24.xml"/><Relationship Id="rId53" Type="http://schemas.openxmlformats.org/officeDocument/2006/relationships/customXml" Target="ink/ink23.xml"/><Relationship Id="rId52" Type="http://schemas.openxmlformats.org/officeDocument/2006/relationships/customXml" Target="ink/ink22.xml"/><Relationship Id="rId51" Type="http://schemas.openxmlformats.org/officeDocument/2006/relationships/customXml" Target="ink/ink21.xml"/><Relationship Id="rId50" Type="http://schemas.openxmlformats.org/officeDocument/2006/relationships/customXml" Target="ink/ink20.xml"/><Relationship Id="rId5" Type="http://schemas.openxmlformats.org/officeDocument/2006/relationships/header" Target="header3.xml"/><Relationship Id="rId49" Type="http://schemas.openxmlformats.org/officeDocument/2006/relationships/customXml" Target="ink/ink19.xml"/><Relationship Id="rId48" Type="http://schemas.openxmlformats.org/officeDocument/2006/relationships/customXml" Target="ink/ink18.xml"/><Relationship Id="rId47" Type="http://schemas.openxmlformats.org/officeDocument/2006/relationships/customXml" Target="ink/ink17.xml"/><Relationship Id="rId46" Type="http://schemas.openxmlformats.org/officeDocument/2006/relationships/customXml" Target="ink/ink16.xml"/><Relationship Id="rId45" Type="http://schemas.openxmlformats.org/officeDocument/2006/relationships/customXml" Target="ink/ink15.xml"/><Relationship Id="rId44" Type="http://schemas.openxmlformats.org/officeDocument/2006/relationships/customXml" Target="ink/ink14.xml"/><Relationship Id="rId43" Type="http://schemas.openxmlformats.org/officeDocument/2006/relationships/customXml" Target="ink/ink13.xml"/><Relationship Id="rId42" Type="http://schemas.openxmlformats.org/officeDocument/2006/relationships/customXml" Target="ink/ink12.xml"/><Relationship Id="rId41" Type="http://schemas.openxmlformats.org/officeDocument/2006/relationships/customXml" Target="ink/ink11.xml"/><Relationship Id="rId40" Type="http://schemas.openxmlformats.org/officeDocument/2006/relationships/customXml" Target="ink/ink10.xml"/><Relationship Id="rId4" Type="http://schemas.openxmlformats.org/officeDocument/2006/relationships/header" Target="header2.xml"/><Relationship Id="rId39" Type="http://schemas.openxmlformats.org/officeDocument/2006/relationships/customXml" Target="ink/ink9.xml"/><Relationship Id="rId38" Type="http://schemas.openxmlformats.org/officeDocument/2006/relationships/customXml" Target="ink/ink8.xml"/><Relationship Id="rId37" Type="http://schemas.openxmlformats.org/officeDocument/2006/relationships/customXml" Target="ink/ink7.xml"/><Relationship Id="rId36" Type="http://schemas.openxmlformats.org/officeDocument/2006/relationships/customXml" Target="ink/ink6.xml"/><Relationship Id="rId35" Type="http://schemas.openxmlformats.org/officeDocument/2006/relationships/customXml" Target="ink/ink5.xml"/><Relationship Id="rId34" Type="http://schemas.openxmlformats.org/officeDocument/2006/relationships/customXml" Target="ink/ink4.xml"/><Relationship Id="rId33" Type="http://schemas.openxmlformats.org/officeDocument/2006/relationships/customXml" Target="ink/ink3.xml"/><Relationship Id="rId32" Type="http://schemas.openxmlformats.org/officeDocument/2006/relationships/customXml" Target="ink/ink2.xml"/><Relationship Id="rId31" Type="http://schemas.openxmlformats.org/officeDocument/2006/relationships/customXml" Target="ink/ink1.xml"/><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1.bin"/><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13987359404564" units="cm"/>
      <inkml:brushProperty name="height" value="0.0313987359404564" units="cm"/>
      <inkml:brushProperty name="color" value="#F2395B"/>
      <inkml:brushProperty name="fitToCurve" value="1"/>
      <inkml:brushProperty name="ignorePressure" value="0"/>
    </inkml:brush>
  </inkml:definitions>
  <inkml:trace contextRef="#ctx0" brushRef="#br0">63990.000000 1000121.000000 311,'-21.000000'1.000000'0,"-3.000000"3.000000"0 ,-3.000000 2.000000 0,-2.000000 3.000000 0,0.000000 0.000000 3,2.000000-3.000000 8,3.000000-2.000000 7,3.000000-2.000000 7,10.000000-2.000000 12,17.000000 0.000000 16,18.000000 0.000000 17,18.000000 0.000000 17,11.000000 0.000000 0,5.000000 0.000000-16,5.000000 0.000000-16,6.000000 0.000000-15,0.000000 0.000000-11,-2.000000 0.000000-5,-2.000000 0.000000-6,-3.000000 0.000000-5,1.000000 1.000000-3,6.000000 3.000000-2,4.000000 2.000000-2,5.000000 3.000000-2,-3.000000 0.000000-1,-13.000000-3.000000-1,-13.000000-2.000000-1,-12.000000-3.000000-1,9.000000-1.000000 0,30.000000 0.000000 1,30.000000 0.000000-1,31.000000 0.000000 1,18.000000 0.000000-1,9.000000 0.000000 2,7.000000 0.000000-1,7.000000 0.000000 0,0.000000 0.000000 1,-7.000000 0.000000 0,-7.000000 0.000000-1,-9.000000 0.000000 1,-5.000000 0.000000-2,-6.000000 0.000000 0,-5.000000 0.000000-2,-5.000000 0.000000-2,-2.000000 0.000000 0,-1.000000 0.000000 0,1.000000 0.000000 1,0.000000 0.000000 0,-1.000000-1.000000 1,1.000000-3.000000 0,0.000000-2.000000 0,-1.000000-3.000000 0,-4.000000 0.000000 1,-11.000000 3.000000 1,-9.000000 2.000000 1,-11.000000 3.000000 1,-13.000000 1.000000 1,-14.000000 0.000000-1,-16.000000 0.000000 0,-15.000000 0.000000-1,-4.000000 0.000000 1,8.000000 0.000000-1,7.000000 0.000000 1,8.000000 0.000000-1,8.000000-2.000000 0,7.000000-2.000000 0,7.000000-2.000000-2,9.000000-3.000000-1,0.000000 0.000000 0,-4.000000 3.000000 0,-6.000000 2.000000 0,-4.000000 3.000000 0,-6.000000 1.000000-1,-5.000000 0.000000 1,-4.000000 0.000000-1,-6.000000 0.000000 0,0.000000 0.000000 0,5.000000 0.000000-3,5.000000 0.000000-2,6.000000 0.000000-2,-3.000000-1.000000-6,-11.000000-3.000000-9,-9.000000-2.000000-8,-11.000000-3.000000-10,-3.000000-1.000000-10,2.000000 0.000000-14,3.000000-1.000000-12,2.000000 1.000000-13</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17818447947502" units="cm"/>
      <inkml:brushProperty name="height" value="0.0317818447947502" units="cm"/>
      <inkml:brushProperty name="color" value="#F2395B"/>
      <inkml:brushProperty name="fitToCurve" value="1"/>
      <inkml:brushProperty name="ignorePressure" value="0"/>
    </inkml:brush>
  </inkml:definitions>
  <inkml:trace contextRef="#ctx0" brushRef="#br0">9963.000000 1002106.000000 307,'-22.000000'-2.000000'0,"-2.000000"-2.000000"0 ,-2.000000-2.000000 0,-4.000000-3.000000 0,1.000000 0.000000 5,3.000000 3.000000 10,2.000000 2.000000 11,2.000000 3.000000 9,15.000000 2.000000 11,24.000000 3.000000 11,26.000000 2.000000 12,26.000000 3.000000 10,22.000000 0.000000-1,20.000000-3.000000-14,21.000000-2.000000-14,20.000000-2.000000-14,20.000000-5.000000-9,20.000000-5.000000-3,21.000000-4.000000-3,20.000000-6.000000-4,15.000000-3.000000-4,10.000000-4.000000-2,10.000000-1.000000-4,11.000000-3.000000-3,-1.000000 0.000000-2,-10.000000 2.000000 0,-9.000000 3.000000 0,-11.000000 3.000000 0,-18.000000 2.000000-2,-25.000000 2.000000 1,-25.000000 3.000000-2,-26.000000 3.000000-1,-21.000000 1.000000-1,-18.000000 0.000000-4,-17.000000-1.000000-4,-19.000000 1.000000-3,-20.000000-4.000000-17,-26.000000-7.000000-31,-26.000000-8.000000-31,-25.000000-8.000000-31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46358567476273" units="cm"/>
      <inkml:brushProperty name="height" value="0.0346358567476273" units="cm"/>
      <inkml:brushProperty name="color" value="#F2395B"/>
      <inkml:brushProperty name="fitToCurve" value="1"/>
      <inkml:brushProperty name="ignorePressure" value="0"/>
    </inkml:brush>
  </inkml:definitions>
  <inkml:trace contextRef="#ctx0" brushRef="#br0">29079.000000 1002430.000000 282,'-56.000000'-2.000000'0,"11.000000"-2.000000"0 ,9.000000-2.000000 0,11.000000-3.000000 0,6.000000 0.000000 4,2.000000 3.000000 9,4.000000 2.000000 9,1.000000 3.000000 9,1.000000 1.000000 5,-3.000000 0.000000 2,-3.000000 0.000000 0,-2.000000 0.000000 2,7.000000 0.000000 6,14.000000 0.000000 10,16.000000 0.000000 11,15.000000 0.000000 9,16.000000 0.000000-2,18.000000 0.000000-15,18.000000 0.000000-14,18.000000 0.000000-16,11.000000 1.000000-9,5.000000 3.000000-7,5.000000 2.000000-5,5.000000 3.000000-5,-1.000000 3.000000-6,-8.000000 2.000000-2,-8.000000 2.000000-4,-7.000000 3.000000-3,-11.000000 6.000000-3,-15.000000 11.000000 0,-16.000000 9.000000-2,-15.000000 11.000000-1,-21.000000 12.000000 0,-29.000000 16.000000 1,-27.000000 15.000000 1,-28.000000 15.000000 1,-25.000000 13.000000-1,-23.000000 14.000000-5,-23.000000 12.000000-4,-23.000000 13.000000-5,-3.000000-4.000000-1,15.000000-20.000000 1,15.000000-21.000000 3,15.000000-20.000000 1,17.000000-18.000000 1,17.000000-19.000000 0,18.000000-17.000000-1,18.000000-18.000000 0,7.000000-11.000000-3,-2.000000-6.000000-8,-3.000000-4.000000-6,-2.000000-5.000000-7</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7035908550024" units="cm"/>
      <inkml:brushProperty name="height" value="0.037035908550024" units="cm"/>
      <inkml:brushProperty name="color" value="#F2395B"/>
      <inkml:brushProperty name="fitToCurve" value="1"/>
      <inkml:brushProperty name="ignorePressure" value="0"/>
    </inkml:brush>
  </inkml:definitions>
  <inkml:trace contextRef="#ctx0" brushRef="#br0">29079.000000 1002308.000000 264,'-57.000000'0.000000'0,"8.000000"0.000000"0 ,7.000000 0.000000 0,8.000000 0.000000 0,11.000000 6.000000 18,15.000000 13.000000 36,16.000000 13.000000 36,15.000000 12.000000 36,7.000000 9.000000 4,0.000000 6.000000-28,1.000000 4.000000-28,-1.000000 5.000000-28,3.000000 13.000000-17,5.000000 21.000000-7,5.000000 19.000000-6,5.000000 21.000000-7,-2.000000-3.000000-3,-11.000000-25.000000-1,-10.000000-25.000000-2,-9.000000-26.000000-1,-6.000000 3.000000-1,0.000000 30.000000 0,0.000000 30.000000-1,0.000000 31.000000 1,-1.000000 15.000000-1,-3.000000 1.000000 0,-2.000000-1.000000 0,-3.000000 0.000000 0,-1.000000-9.000000 0,0.000000-17.000000 0,0.000000-19.000000 0,0.000000-16.000000 0,-5.000000-32.000000-10,-10.000000-42.000000-20,-10.000000-43.000000-20,-11.000000-44.000000-21,-2.000000-19.000000-7,6.000000 2.000000 7,4.000000 2.000000 6,5.000000 3.000000 5,5.000000 4.000000 5,6.000000 5.000000 1,4.000000 5.000000 2,5.000000 5.000000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27530466020107" units="cm"/>
      <inkml:brushProperty name="height" value="0.0327530466020107" units="cm"/>
      <inkml:brushProperty name="color" value="#F2395B"/>
      <inkml:brushProperty name="fitToCurve" value="1"/>
      <inkml:brushProperty name="ignorePressure" value="0"/>
    </inkml:brush>
  </inkml:definitions>
  <inkml:trace contextRef="#ctx0" brushRef="#br0">30375.000000 1003928.000000 298,'-22.000000'0.000000'5,"-2.000000"0.000000"9 ,-2.000000 0.000000 10,-3.000000 0.000000 10,2.000000 10.000000 15,8.000000 21.000000 20,8.000000 19.000000 20,7.000000 21.000000 20,4.000000 14.000000-1,0.000000 7.000000-23,0.000000 8.000000-23,0.000000 8.000000-23,0.000000 1.000000-25,0.000000-6.000000-24,0.000000-4.000000-27,0.000000-5.000000-24,0.000000-8.000000-17,0.000000-10.000000-7,0.000000-10.000000-8,0.000000-11.000000-7</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60035635530949" units="cm"/>
      <inkml:brushProperty name="height" value="0.0360035635530949" units="cm"/>
      <inkml:brushProperty name="color" value="#F2395B"/>
      <inkml:brushProperty name="fitToCurve" value="1"/>
      <inkml:brushProperty name="ignorePressure" value="0"/>
    </inkml:brush>
  </inkml:definitions>
  <inkml:trace contextRef="#ctx0" brushRef="#br0">31023.000000 1003564.000000 271,'-72.000000'76.000000'108,"17.000000"-11.000000"-5 ,19.000000-9.000000-5,17.000000-10.000000-5,10.000000-6.000000-10,3.000000 1.000000-17,2.000000-1.000000-17,2.000000 1.000000-16,8.000000 5.000000-10,9.000000 14.000000-2,10.000000 12.000000-2,10.000000 13.000000-3,8.000000 8.000000-4,6.000000 6.000000-7,4.000000 5.000000-8,5.000000 5.000000-6,1.000000-4.000000-2,-2.000000-13.000000 3,-2.000000-12.000000 3,-3.000000-13.000000 3,-3.000000-11.000000-8,-2.000000-11.000000-17,-3.000000-9.000000-17,-2.000000-11.000000-17,-10.000000-10.000000-3,-18.000000-10.000000 12,-18.000000-10.000000 11,-18.000000-10.000000 13,-14.000000-1.000000 9,-14.000000 7.000000 8,-12.000000 8.000000 7,-13.000000 7.000000 8,-9.000000 5.000000 5,-9.000000 3.000000 2,-7.000000 3.000000 1,-7.000000 2.000000 3,-3.000000 0.000000-9,2.000000-3.000000-20,3.000000-2.000000-20,2.000000-3.000000-20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55202353000641" units="cm"/>
      <inkml:brushProperty name="height" value="0.0255202353000641" units="cm"/>
      <inkml:brushProperty name="color" value="#F2395B"/>
      <inkml:brushProperty name="fitToCurve" value="1"/>
      <inkml:brushProperty name="ignorePressure" value="0"/>
    </inkml:brush>
  </inkml:definitions>
  <inkml:trace contextRef="#ctx0" brushRef="#br0">30861.000000 1003928.000000 383,'-18.000000'1.000000'11,"6.000000"3.000000"25 ,4.000000 2.000000 23,5.000000 3.000000 24,14.000000 0.000000 9,19.000000-2.000000-7,21.000000-4.000000-7,19.000000-1.000000-6,14.000000-2.000000-15,5.000000 0.000000-24,4.000000 0.000000-22,6.000000 0.000000-25,-2.000000-2.000000-13,-7.000000-1.000000-4,-7.000000-4.000000-5,-9.000000-2.000000-4,-8.000000-2.000000-9,-10.000000-3.000000-13,-11.000000-2.000000-14,-9.000000-3.000000-13</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69741320610046" units="cm"/>
      <inkml:brushProperty name="height" value="0.0369741320610046" units="cm"/>
      <inkml:brushProperty name="color" value="#F2395B"/>
      <inkml:brushProperty name="fitToCurve" value="1"/>
      <inkml:brushProperty name="ignorePressure" value="0"/>
    </inkml:brush>
  </inkml:definitions>
  <inkml:trace contextRef="#ctx0" brushRef="#br0">32116.000000 1003321.000000 264,'-19.000000'19.000000'8,"3.000000"-3.000000"18 ,2.000000-2.000000 16,3.000000-3.000000 16,3.000000 1.000000 10,6.000000 2.000000 1,4.000000 2.000000 0,6.000000 3.000000 2,4.000000 5.000000-5,6.000000 8.000000-11,5.000000 7.000000-11,5.000000 8.000000-10,1.000000 5.000000-8,-3.000000 2.000000-3,-2.000000 3.000000-3,-2.000000 3.000000-4,-3.000000-2.000000-4,-3.000000-5.000000-2,-2.000000-5.000000-3,-2.000000-5.000000-2,-3.000000 6.000000-3,-3.000000 19.000000 0,-2.000000 16.000000 0,-3.000000 19.000000-1,-1.000000 1.000000-4,0.000000-16.000000-5,0.000000-14.000000-7,0.000000-16.000000-5,-3.000000 3.000000-4,-4.000000 20.000000-2,-6.000000 20.000000 0,-5.000000 20.000000-2,-2.000000 1.000000-11,0.000000-21.000000-24,0.000000-20.000000-22,-1.000000-20.000000-22</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45702918618917" units="cm"/>
      <inkml:brushProperty name="height" value="0.0245702918618917" units="cm"/>
      <inkml:brushProperty name="color" value="#F2395B"/>
      <inkml:brushProperty name="fitToCurve" value="1"/>
      <inkml:brushProperty name="ignorePressure" value="0"/>
    </inkml:brush>
  </inkml:definitions>
  <inkml:trace contextRef="#ctx0" brushRef="#br0">33007.000000 1003442.000000 397,'-55.000000'-37.000000'7,"9.000000"8.000000"13 ,11.000000 8.000000 13,9.000000 7.000000 13,11.000000 5.000000 12,10.000000 3.000000 7,10.000000 2.000000 9,10.000000 3.000000 9,12.000000 1.000000-6,12.000000 0.000000-19,13.000000 0.000000-19,13.000000 0.000000-19,11.000000-2.000000-11,10.000000-2.000000-2,10.000000-2.000000-3,10.000000-3.000000-2,2.000000-2.000000-4,-8.000000-3.000000-9,-8.000000-2.000000-6,-7.000000-3.000000-8,-10.000000-2.000000-15,-13.000000 1.000000-22,-13.000000 0.000000-22,-12.000000 0.000000-22</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00134997814894" units="cm"/>
      <inkml:brushProperty name="height" value="0.0300134997814894" units="cm"/>
      <inkml:brushProperty name="color" value="#F2395B"/>
      <inkml:brushProperty name="fitToCurve" value="1"/>
      <inkml:brushProperty name="ignorePressure" value="0"/>
    </inkml:brush>
  </inkml:definitions>
  <inkml:trace contextRef="#ctx0" brushRef="#br0">33817.000000 1002268.000000 325,'-113.000000'56.000000'6,"14.000000"-6.000000"11 ,15.000000-8.000000 11,16.000000-8.000000 11,12.000000-4.000000 7,11.000000 1.000000 0,9.000000-1.000000 2,11.000000 0.000000 0,7.000000 1.000000 0,6.000000-1.000000-2,4.000000 0.000000-2,5.000000 1.000000-1,9.000000 7.000000-3,9.000000 15.000000-3,10.000000 15.000000-4,10.000000 16.000000-2,5.000000 12.000000-4,-4.000000 10.000000-6,-1.000000 11.000000-7,-4.000000 9.000000-5,-3.000000 8.000000-5,-5.000000 6.000000-7,-5.000000 4.000000-5,-6.000000 5.000000-6,-4.000000 3.000000-7,-6.000000 0.000000-7,-4.000000 0.000000-8,-6.000000 0.000000-8,-2.000000-8.000000-2,0.000000-15.000000 3,0.000000-15.000000 3,0.000000-15.000000 2,1.000000-28.000000-2,3.000000-41.000000-7,2.000000-40.000000-8,2.000000-41.000000-8,2.000000-16.000000 2,0.000000 8.000000 12,0.000000 7.000000 12,0.000000 8.000000 12</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53062825649977" units="cm"/>
      <inkml:brushProperty name="height" value="0.0253062825649977" units="cm"/>
      <inkml:brushProperty name="color" value="#F2395B"/>
      <inkml:brushProperty name="fitToCurve" value="1"/>
      <inkml:brushProperty name="ignorePressure" value="0"/>
    </inkml:brush>
  </inkml:definitions>
  <inkml:trace contextRef="#ctx0" brushRef="#br0">33453.000000 1003847.000000 386,'-1.000000'-58.000000'0,"-3.000000"5.000000"0 ,-2.000000 5.000000 0,-3.000000 5.000000 0,-1.000000 3.000000 0,-1.000000 4.000000 0,1.000000 1.000000 0,0.000000 4.000000 0,1.000000 3.000000 2,3.000000 5.000000 6,2.000000 5.000000 5,3.000000 6.000000 5,-2.000000 2.000000 7,-4.000000 0.000000 9,-6.000000-1.000000 11,-5.000000 1.000000 9,-1.000000 5.000000 3,3.000000 10.000000-2,2.000000 10.000000-2,3.000000 11.000000-3,-2.000000 11.000000-4,-5.000000 12.000000-5,-4.000000 13.000000-5,-6.000000 13.000000-5,-3.000000 9.000000-7,1.000000 9.000000-9,0.000000 7.000000-8,-1.000000 7.000000-10,0.000000 3.000000-5,-4.000000-2.000000-3,-1.000000-3.000000-4,-4.000000-2.000000-2,4.000000-10.000000-8,7.000000-14.000000-12,7.000000-16.000000-12,8.000000-15.000000-14,4.000000-10.000000-5,0.000000-5.000000 0,0.000000-5.000000-1,0.000000-5.000000 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4187920615077" units="cm"/>
      <inkml:brushProperty name="height" value="0.024187920615077" units="cm"/>
      <inkml:brushProperty name="color" value="#F2395B"/>
      <inkml:brushProperty name="fitToCurve" value="1"/>
      <inkml:brushProperty name="ignorePressure" value="0"/>
    </inkml:brush>
  </inkml:definitions>
  <inkml:trace contextRef="#ctx0" brushRef="#br0">33372.000000 1003766.000000 404,'1.000000'38.000000'132,"3.000000"-5.000000"-21 ,2.000000-5.000000-22,3.000000-5.000000-21,5.000000-1.000000-15,8.000000 6.000000-8,7.000000 5.000000-8,7.000000 5.000000-9,8.000000 0.000000-8,4.000000-5.000000-9,5.000000-5.000000-10,5.000000-5.000000-7,0.000000-6.000000-11,-5.000000-4.000000-11,-5.000000-5.000000-11,-5.000000-6.000000-12,-5.000000-3.000000-4,-5.000000-3.000000 2,-5.000000-2.000000 2,-5.000000-3.000000 2,-4.000000-1.000000 1,-3.000000 0.000000-1,-2.000000-1.000000 0,-2.000000 1.000000-1</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50160228461027" units="cm"/>
      <inkml:brushProperty name="height" value="0.0250160228461027" units="cm"/>
      <inkml:brushProperty name="color" value="#F2395B"/>
      <inkml:brushProperty name="fitToCurve" value="1"/>
      <inkml:brushProperty name="ignorePressure" value="0"/>
    </inkml:brush>
  </inkml:definitions>
  <inkml:trace contextRef="#ctx0" brushRef="#br0">34060.000000 1002673.000000 390,'-18.000000'-19.000000'89,"1.000000"2.000000"-8 ,3.000000 3.000000-8,3.000000 3.000000-8,9.000000 2.000000-6,19.000000 3.000000-3,17.000000 2.000000-2,18.000000 3.000000-4,7.000000 1.000000-8,-2.000000 0.000000-15,-2.000000 0.000000-13,-3.000000 0.000000-15,0.000000 1.000000-13,2.000000 3.000000-10,3.000000 2.000000-11,3.000000 3.000000-11,-5.000000 0.000000-4,-9.000000-3.000000 2,-11.000000-2.000000 2,-9.000000-3.000000 3,-6.000000 0.000000 1,0.000000 3.000000 1,0.000000 2.000000 0,1.000000 3.000000 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39201204478741" units="cm"/>
      <inkml:brushProperty name="height" value="0.0339201204478741" units="cm"/>
      <inkml:brushProperty name="color" value="#F2395B"/>
      <inkml:brushProperty name="fitToCurve" value="1"/>
      <inkml:brushProperty name="ignorePressure" value="0"/>
    </inkml:brush>
  </inkml:definitions>
  <inkml:trace contextRef="#ctx0" brushRef="#br0">34303.000000 1002794.000000 288,'-36.000000'1.000000'0,"7.000000"3.000000"0 ,7.000000 2.000000 0,8.000000 3.000000 0,2.000000 1.000000 3,-6.000000 1.000000 5,-5.000000-1.000000 6,-5.000000 0.000000 6,-3.000000 0.000000 4,-4.000000 0.000000 5,-1.000000 0.000000 4,-4.000000 0.000000 4,3.000000 2.000000 0,4.000000 2.000000-6,5.000000 2.000000-5,5.000000 3.000000-5,5.000000 3.000000 0,6.000000 2.000000 6,4.000000 2.000000 6,5.000000 3.000000 7,3.000000 9.000000 2,0.000000 15.000000-1,0.000000 16.000000-1,0.000000 14.000000-1,2.000000 8.000000-4,2.000000 1.000000-5,2.000000-1.000000-6,3.000000 0.000000-6,0.000000-6.000000-5,-3.000000-13.000000-2,-2.000000-13.000000-3,-3.000000-12.000000-4,3.000000 7.000000-2,7.000000 29.000000-1,8.000000 27.000000-3,8.000000 28.000000-1,4.000000 7.000000-1,4.000000-12.000000 0,1.000000-12.000000 0,3.000000-14.000000 0,5.000000-12.000000-1,4.000000-13.000000-4,5.000000-12.000000-3,5.000000-13.000000-4,3.000000-13.000000-1,-1.000000-12.000000 2,1.000000-13.000000 0,0.000000-13.000000 1,-2.000000-14.000000-1,-2.000000-14.000000-6,-2.000000-16.000000-4,-3.000000-15.000000-4,-2.000000-13.000000-4,1.000000-10.000000 0,0.000000-10.000000-1,-1.000000-10.000000-1,-3.000000-3.000000 1,-8.000000 5.000000 3,-7.000000 6.000000 2,-8.000000 4.000000 3,-6.000000 9.000000 2,-6.000000 13.000000-1,-4.000000 13.000000 2,-5.000000 12.000000-1,-3.000000 8.000000 2,0.000000 3.000000 3,0.000000 2.000000 1,0.000000 2.000000 3,1.000000 1.000000 0,3.000000-3.000000-2,2.000000-3.000000-3,3.000000-2.000000-2</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36946381628513" units="cm"/>
      <inkml:brushProperty name="height" value="0.0236946381628513" units="cm"/>
      <inkml:brushProperty name="color" value="#F2395B"/>
      <inkml:brushProperty name="fitToCurve" value="1"/>
      <inkml:brushProperty name="ignorePressure" value="0"/>
    </inkml:brush>
  </inkml:definitions>
  <inkml:trace contextRef="#ctx0" brushRef="#br0">34425.000000 1003240.000000 412,'-75.000000'1.000000'7,"13.000000"3.000000"13 ,13.000000 2.000000 14,12.000000 3.000000 14,17.000000 1.000000 10,20.000000 0.000000 6,20.000000 0.000000 7,21.000000 0.000000 6,14.000000-2.000000-5,11.000000-6.000000-18,10.000000-4.000000-16,10.000000-6.000000-18,4.000000-2.000000-10,-3.000000 0.000000-3,-2.000000 0.000000-2,-2.000000 0.000000-2,-2.000000 0.000000-9,0.000000 0.000000-11,0.000000-1.000000-12,0.000000 1.000000-12,-7.000000 1.000000-7,-12.000000 3.000000 1,-12.000000 2.000000 1,-14.000000 3.000000-1,-5.000000 0.000000-1,-1.000000-3.000000-5,0.000000-2.000000-3,1.000000-3.000000-5</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37163100391626" units="cm"/>
      <inkml:brushProperty name="height" value="0.0237163100391626" units="cm"/>
      <inkml:brushProperty name="color" value="#F2395B"/>
      <inkml:brushProperty name="fitToCurve" value="1"/>
      <inkml:brushProperty name="ignorePressure" value="0"/>
    </inkml:brush>
  </inkml:definitions>
  <inkml:trace contextRef="#ctx0" brushRef="#br0">34222.000000 1003807.000000 412,'-22.000000'40.000000'4,"-6.000000"1.000000"7 ,-5.000000-1.000000 7,-5.000000 1.000000 9,1.000000-5.000000 0,8.000000-7.000000-5,8.000000-7.000000-6,7.000000-8.000000-5,11.000000-5.000000 6,16.000000-3.000000 21,15.000000-2.000000 18,15.000000-3.000000 21,11.000000-3.000000 2,8.000000-6.000000-15,8.000000-5.000000-14,7.000000-4.000000-15,7.000000-5.000000-12,4.000000-2.000000-11,6.000000-3.000000-11,5.000000-2.000000-12,0.000000-1.000000-11,-1.000000 0.000000-12,-3.000000-1.000000-13,-3.000000 1.000000-13,-8.000000 1.000000-2,-16.000000 2.000000 7,-15.000000 3.000000 6,-15.000000 3.000000 7,-9.000000 2.000000 3,-2.000000 2.000000-3,-3.000000 3.000000-1,-2.000000 3.000000-2</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75754295289516" units="cm"/>
      <inkml:brushProperty name="height" value="0.0275754295289516" units="cm"/>
      <inkml:brushProperty name="color" value="#F2395B"/>
      <inkml:brushProperty name="fitToCurve" value="1"/>
      <inkml:brushProperty name="ignorePressure" value="0"/>
    </inkml:brush>
  </inkml:definitions>
  <inkml:trace contextRef="#ctx0" brushRef="#br0">34992.000000 1003442.000000 354,'-20.000000'18.000000'0,"0.000000"-6.000000"0 ,-1.000000-4.000000 0,1.000000-5.000000 0,-2.000000-2.000000 0,-2.000000 3.000000 0,-2.000000 2.000000 0,-3.000000 3.000000 0,1.000000 1.000000 4,5.000000 0.000000 7,5.000000 0.000000 8,6.000000 0.000000 7,-1.000000 2.000000 9,-5.000000 2.000000 11,-4.000000 2.000000 10,-6.000000 3.000000 11,4.000000 5.000000 1,12.000000 8.000000-4,14.000000 7.000000-7,12.000000 8.000000-5,7.000000 5.000000-7,3.000000 2.000000-8,3.000000 3.000000-8,2.000000 3.000000-8,-1.000000 2.000000-12,-6.000000 2.000000-18,-4.000000 3.000000-17,-5.000000 3.000000-17,-6.000000-1.000000-11,-4.000000-1.000000-5,-6.000000-4.000000-4,-4.000000-2.000000-4,-6.000000-5.000000 1,-5.000000-8.000000 9,-4.000000-7.000000 8,-6.000000-8.000000 8,0.000000-6.000000 7,5.000000-5.000000 8,5.000000-5.000000 7,6.000000-6.000000 7,-2.000000-3.000000 4,-8.000000-2.000000 1,-7.000000-4.000000 1,-7.000000-1.000000 1,-1.000000-2.000000 2,8.000000 0.000000 4,7.000000 0.000000 4,8.000000 0.000000 4,-1.000000-3.000000 2,-10.000000-5.000000-1,-11.000000-4.000000 0,-9.000000-6.000000-1,-1.000000-1.000000 0,11.000000 3.000000 0,9.000000 2.000000-1,11.000000 2.000000 1,5.000000 2.000000 9,0.000000 0.000000 22,0.000000 0.000000 20,0.000000 0.000000 21,11.000000 1.000000 4,23.000000 3.000000-11,23.000000 2.000000-13,22.000000 3.000000-13,12.000000 1.000000-10,1.000000 0.000000-11,-1.000000 0.000000-10,0.000000 0.000000-10,5.000000-2.000000-12,10.000000-1.000000-13,10.000000-4.000000-15,11.000000-2.000000-13,-7.000000-1.000000-6,-23.000000 0.000000 1,-23.000000 0.000000 0,-22.000000 0.000000 2,-9.000000 0.000000-2,5.000000 0.000000-4,5.000000-1.000000-4,5.000000 1.000000-3</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45791839063168" units="cm"/>
      <inkml:brushProperty name="height" value="0.0345791839063168" units="cm"/>
      <inkml:brushProperty name="color" value="#F2395B"/>
      <inkml:brushProperty name="fitToCurve" value="1"/>
      <inkml:brushProperty name="ignorePressure" value="0"/>
    </inkml:brush>
  </inkml:definitions>
  <inkml:trace contextRef="#ctx0" brushRef="#br0">35843.000000 1002916.000000 282,'-2.000000'-57.000000'3,"-2.000000"7.000000"6 ,-2.000000 8.000000 5,-3.000000 8.000000 6,-1.000000 5.000000 5,0.000000 3.000000 6,0.000000 2.000000 4,0.000000 2.000000 6,1.000000 8.000000 6,3.000000 13.000000 8,2.000000 12.000000 8,3.000000 13.000000 9,-1.000000 17.000000-2,-2.000000 20.000000-13,-2.000000 20.000000-11,-3.000000 20.000000-13,0.000000 10.000000-7,3.000000 1.000000-6,2.000000-1.000000-3,3.000000 0.000000-5,1.000000-8.000000-4,0.000000-18.000000-1,0.000000-18.000000-3,0.000000-18.000000-2,0.000000 2.000000-2,0.000000 20.000000-5,0.000000 20.000000-3,0.000000 20.000000-5,-1.000000 2.000000-1,-3.000000-18.000000-1,-2.000000-18.000000 0,-3.000000-18.000000-1,0.000000 0.000000 0,3.000000 14.000000-1,2.000000 16.000000 0,3.000000 14.000000-1,1.000000 0.000000 0,0.000000-18.000000 0,0.000000-18.000000 0,0.000000-18.000000-1,0.000000-10.000000 0,0.000000-2.000000-1,0.000000-3.000000-1,0.000000-2.000000-1,0.000000-9.000000-2,0.000000-16.000000-2,0.000000-14.000000-4,0.000000-16.000000-2,1.000000-21.000000-1,3.000000-29.000000 3,2.000000-27.000000 2,3.000000-27.000000 2,0.000000-21.000000 4,-3.000000-13.000000 5,-2.000000-13.000000 4,-3.000000-12.000000 5,-1.000000-7.000000 4,0.000000-3.000000 4,0.000000-3.000000 5,0.000000-2.000000 4,0.000000 9.000000 0,0.000000 24.000000-2,0.000000 23.000000-3,0.000000 22.000000-3,4.000000 27.000000 8,7.000000 30.000000 19,8.000000 30.000000 18,8.000000 31.000000 19,6.000000 18.000000 3,5.000000 5.000000-15,5.000000 4.000000-13,5.000000 6.000000-14,0.000000 0.000000-9,-5.000000-5.000000-6,-5.000000-5.000000-5,-5.000000-6.000000-5,11.000000 0.000000-4,28.000000 2.000000-6,28.000000 2.000000-5,28.000000 3.000000-5,18.000000-2.000000-2,7.000000-9.000000-1,7.000000-6.000000 0,9.000000-9.000000-1,-7.000000-3.000000 0,-20.000000 0.000000-4,-21.000000 0.000000-1,-20.000000 0.000000-3,-23.000000 1.000000 4,-29.000000 3.000000 11,-28.000000 2.000000 10,-27.000000 3.000000 11,-15.000000 4.000000 9,-4.000000 9.000000 8,-1.000000 7.000000 7,-3.000000 7.000000 7,-2.000000 7.000000 3,1.000000 5.000000-2,0.000000 5.000000-3,-1.000000 5.000000-2,5.000000 0.000000-3,7.000000-5.000000-2,7.000000-5.000000-3,9.000000-5.000000-2,3.000000 3.000000-3,0.000000 9.000000-3,0.000000 11.000000-2,0.000000 10.000000-3,2.000000 8.000000-3,6.000000 9.000000-3,4.000000 7.000000-5,6.000000 7.000000-3,1.000000-5.000000-2,-3.000000-17.000000-2,-2.000000-18.000000-1,-2.000000-18.000000-1,-2.000000 2.000000-1,0.000000 20.000000-1,0.000000 20.000000 1,0.000000 20.000000-1,-3.000000 9.000000-3,-9.000000-2.000000-7,-7.000000-3.000000-6,-7.000000-3.000000-7,-9.000000-7.000000 0,-11.000000-13.000000 3,-9.000000-12.000000 5,-11.000000-13.000000 4,-5.000000-12.000000-1,1.000000-9.000000-6,-1.000000-11.000000-7,0.000000-10.000000-6,0.000000-18.000000 0,1.000000-29.000000 6,-1.000000-28.000000 6,0.000000-27.000000 7,3.000000-18.000000 4,5.000000-8.000000 4,5.000000-7.000000 3,5.000000-8.000000 2,5.000000 7.000000 2,5.000000 20.000000-1,5.000000 20.000000-2,5.000000 20.000000 0,2.000000 0.000000-1,-4.000000-20.000000 0,-1.000000-20.000000 0,-3.000000-21.000000 1,1.000000 1.000000 2,5.000000 20.000000 5,5.000000 20.000000 4,6.000000 20.000000 6,0.000000 4.000000 1,-2.000000-13.000000 1,-2.000000-12.000000-2,-3.000000-13.000000 0,1.000000 5.000000 2,6.000000 23.000000 5,4.000000 23.000000 3,6.000000 22.000000 5,2.000000 20.000000 9,0.000000 14.000000 15,0.000000 16.000000 15,0.000000 15.000000 15,0.000000 13.000000 0,0.000000 10.000000-14,0.000000 10.000000-13,0.000000 10.000000-13,-3.000000 6.000000-12,-5.000000 3.000000-10,-4.000000 3.000000-10,-6.000000 2.000000-10,-2.000000 0.000000-10,0.000000-3.000000-10,-1.000000-2.000000-9,1.000000-3.000000-9,-1.000000-8.000000-1,-4.000000-16.000000 7,-1.000000-15.000000 8,-3.000000-15.000000 8,1.000000-9.000000-1,5.000000-2.000000-8,5.000000-3.000000-9,6.000000-2.000000-9</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41794046014547" units="cm"/>
      <inkml:brushProperty name="height" value="0.0241794046014547" units="cm"/>
      <inkml:brushProperty name="color" value="#F2395B"/>
      <inkml:brushProperty name="fitToCurve" value="1"/>
      <inkml:brushProperty name="ignorePressure" value="0"/>
    </inkml:brush>
  </inkml:definitions>
  <inkml:trace contextRef="#ctx0" brushRef="#br0">36248.000000 1002956.000000 404,'62.000000'1.000000'175,"2.000000"3.000000"-39 ,3.000000 2.000000-39,3.000000 3.000000-39,2.000000 4.000000-23,3.000000 5.000000-6,2.000000 4.000000-6,3.000000 6.000000-7,-6.000000-1.000000-4,-12.000000-8.000000-4,-12.000000-8.000000-3,-14.000000-7.000000-3,-3.000000 0.000000-5,5.000000 7.000000-4,5.000000 8.000000-5,5.000000 8.000000-4,-1.000000 1.000000-2,-8.000000-6.000000 4,-7.000000-4.000000 2,-8.000000-5.000000 3,-6.000000 1.000000 2,-6.000000 7.000000 0,-4.000000 8.000000 1,-5.000000 8.000000 1,-5.000000 1.000000 0,-2.000000-5.000000-1,-2.000000-5.000000-2,-3.000000-5.000000 0,-8.000000 1.000000-1,-16.000000 7.000000-4,-15.000000 8.000000-2,-16.000000 8.000000-4,-3.000000 1.000000 1,8.000000-5.000000 1,7.000000-5.000000 3,8.000000-5.000000 2,-11.000000 3.000000 1,-27.000000 9.000000-2,-28.000000 11.000000 0,-28.000000 10.000000-1,-8.000000-2.000000-7,13.000000-12.000000-9,13.000000-13.000000-11,13.000000-12.000000-11,17.000000-10.000000-1,23.000000-9.000000 8,22.000000-6.000000 8,24.000000-9.000000 8</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56549846380949" units="cm"/>
      <inkml:brushProperty name="height" value="0.0256549846380949" units="cm"/>
      <inkml:brushProperty name="color" value="#F2395B"/>
      <inkml:brushProperty name="fitToCurve" value="1"/>
      <inkml:brushProperty name="ignorePressure" value="0"/>
    </inkml:brush>
  </inkml:definitions>
  <inkml:trace contextRef="#ctx0" brushRef="#br0">36086.000000 1003523.000000 381,'1.000000'-18.000000'0,"3.000000"6.000000"0 ,2.000000 4.000000 0,3.000000 6.000000 0,0.000000 0.000000 0,-3.000000-1.000000 0,-2.000000-4.000000 0,-3.000000-2.000000 0,0.000000 0.000000 11,3.000000 3.000000 23,2.000000 2.000000 23,3.000000 3.000000 23,5.000000 1.000000 6,8.000000 0.000000-12,7.000000 0.000000-11,8.000000 0.000000-12,7.000000 3.000000-10,8.000000 4.000000-8,7.000000 6.000000-7,8.000000 5.000000-8,9.000000 3.000000-5,10.000000 3.000000-1,10.000000 3.000000-2,11.000000 2.000000 0,0.000000 1.000000-13,-7.000000 1.000000-22,-7.000000-1.000000-21,-8.000000 0.000000-23,-12.000000-2.000000-9,-15.000000-5.000000 6,-15.000000-5.000000 6,-15.000000-6.000000 5</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23258640617132" units="cm"/>
      <inkml:brushProperty name="height" value="0.0223258640617132" units="cm"/>
      <inkml:brushProperty name="color" value="#F2395B"/>
      <inkml:brushProperty name="fitToCurve" value="1"/>
      <inkml:brushProperty name="ignorePressure" value="0"/>
    </inkml:brush>
  </inkml:definitions>
  <inkml:trace contextRef="#ctx0" brushRef="#br0">36491.000000 1003847.000000 437,'-55.000000'36.000000'0,"13.000000"-11.000000"0 ,13.000000-10.000000 0,13.000000-10.000000 0,4.000000-4.000000 4,-2.000000 3.000000 8,-2.000000 2.000000 7,-3.000000 3.000000 8,-1.000000 3.000000 6,0.000000 2.000000 2,-1.000000 2.000000 2,1.000000 3.000000 3,2.000000 1.000000 2,6.000000 1.000000 0,4.000000-1.000000 1,6.000000 0.000000 1,8.000000-1.000000-2,13.000000-2.000000-3,12.000000-4.000000-3,14.000000-1.000000-4,10.000000-3.000000-8,11.000000-3.000000-13,10.000000-2.000000-12,10.000000-3.000000-13,5.000000-1.000000-13,1.000000 0.000000-12,-1.000000 0.000000-12,0.000000 0.000000-12,-8.000000 1.000000-5,-14.000000 3.000000-1,-16.000000 2.000000 2,-15.000000 3.000000-1</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199090298265219" units="cm"/>
      <inkml:brushProperty name="height" value="0.0199090298265219" units="cm"/>
      <inkml:brushProperty name="color" value="#F2395B"/>
      <inkml:brushProperty name="fitToCurve" value="1"/>
      <inkml:brushProperty name="ignorePressure" value="0"/>
    </inkml:brush>
  </inkml:definitions>
  <inkml:trace contextRef="#ctx0" brushRef="#br0">36329.000000 1004455.000000 491,'-23.000000'21.000000'5,"-5.000000"3.000000"10 ,-5.000000 3.000000 11,-5.000000 2.000000 10,8.000000 0.000000 10,20.000000-2.000000 8,20.000000-3.000000 9,20.000000-3.000000 9,14.000000-3.000000-3,8.000000-6.000000-16,8.000000-4.000000-15,7.000000-5.000000-15,5.000000-3.000000-15,3.000000 0.000000-12,2.000000 0.000000-14,3.000000 0.000000-14,-6.000000 0.000000-2,-12.000000 0.000000 7,-12.000000 0.000000 7,-14.000000 0.000000 8,-7.000000 0.000000-7,-2.000000 0.000000-21,-3.000000 0.000000-21,-2.000000 0.000000-21</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6812456548214" units="cm"/>
      <inkml:brushProperty name="height" value="0.026812456548214" units="cm"/>
      <inkml:brushProperty name="color" value="#F2395B"/>
      <inkml:brushProperty name="fitToCurve" value="1"/>
      <inkml:brushProperty name="ignorePressure" value="0"/>
    </inkml:brush>
  </inkml:definitions>
  <inkml:trace contextRef="#ctx0" brushRef="#br0">35802.000000 1004981.000000 364,'-40.000000'22.000000'5,"-1.000000"2.000000"10 ,1.000000 2.000000 10,-1.000000 3.000000 9,7.000000-1.000000 7,12.000000-5.000000 4,13.000000-5.000000 4,13.000000-6.000000 3,18.000000-3.000000 1,22.000000-2.000000-5,23.000000-4.000000-3,23.000000-1.000000-3,15.000000-4.000000-5,8.000000-1.000000-5,7.000000-4.000000-5,8.000000-2.000000-6,10.000000-5.000000-3,12.000000-7.000000-2,14.000000-8.000000-1,12.000000-8.000000-3,-7.000000-1.000000-8,-25.000000 5.000000-16,-25.000000 5.000000-16,-25.000000 6.000000-14,-18.000000 1.000000-16,-10.000000 1.000000-14,-11.000000 0.000000-15,-9.000000 0.000000-14</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62744443118572" units="cm"/>
      <inkml:brushProperty name="height" value="0.0362744443118572" units="cm"/>
      <inkml:brushProperty name="color" value="#F2395B"/>
      <inkml:brushProperty name="fitToCurve" value="1"/>
      <inkml:brushProperty name="ignorePressure" value="0"/>
    </inkml:brush>
  </inkml:definitions>
  <inkml:trace contextRef="#ctx0" brushRef="#br0">31954.000000 1011704.000000 269,'-20.000000'18.000000'0,"0.000000"-5.000000"0 ,0.000000-6.000000 0,-1.000000-4.000000 0,-5.000000-2.000000 1,-13.000000 3.000000 4,-13.000000 2.000000 2,-13.000000 3.000000 2,-3.000000-1.000000 3,5.000000-6.000000 2,4.000000-4.000000 1,6.000000-6.000000 1,6.000000-3.000000 3,8.000000-3.000000 2,8.000000-3.000000 4,6.000000-2.000000 2,10.000000 3.000000 7,10.000000 7.000000 13,10.000000 8.000000 11,10.000000 7.000000 12,10.000000 8.000000-2,6.000000 7.000000-13,8.000000 8.000000-15,8.000000 8.000000-14,1.000000 0.000000-9,-5.000000-8.000000-3,-5.000000-7.000000-4,-5.000000-9.000000-3,12.000000 1.000000-2,27.000000 8.000000-2,28.000000 7.000000 0,27.000000 8.000000-1,23.000000-1.000000-2,14.000000-6.000000-2,16.000000-9.000000-3,15.000000-7.000000-3,10.000000-13.000000-1,5.000000-17.000000 1,5.000000-18.000000 1,5.000000-18.000000 1,-6.000000-15.000000-3,-17.000000-13.000000-4,-19.000000-13.000000-5,-17.000000-12.000000-5,-21.000000-8.000000-1,-22.000000-6.000000 1,-23.000000-5.000000 2,-23.000000-6.000000 1,-23.000000-2.000000 2,-22.000000-4.000000 1,-23.000000-2.000000 2,-23.000000-2.000000 1,-19.000000 3.000000 1,-15.000000 10.000000 2,-16.000000 11.000000 3,-14.000000 10.000000 0,-3.000000 12.000000 4,10.000000 16.000000 2,10.000000 14.000000 4,10.000000 16.000000 3,-15.000000-6.000000 1,-40.000000-29.000000 1,-41.000000-27.000000 0,-40.000000-28.000000 1,-18.000000 0.000000-1,5.000000 28.000000-1,5.000000 28.000000-1,5.000000 28.000000 0,16.000000 18.000000-1,29.000000 11.000000 0,27.000000 10.000000 2,28.000000 10.000000-1,-1.000000 20.000000 2,-31.000000 30.000000 3,-30.000000 31.000000 3,-30.000000 31.000000 3,-7.000000 17.000000 0,18.000000 5.000000 1,18.000000 5.000000 0,18.000000 5.000000-1,13.000000 0.000000 1,11.000000-4.000000 0,9.000000-6.000000 1,11.000000-5.000000 1,15.000000-2.000000 0,20.000000 4.000000-1,21.000000 2.000000-1,20.000000 2.000000-1,20.000000 2.000000-1,20.000000-1.000000 0,20.000000 1.000000-1,21.000000-1.000000 0,21.000000-5.000000-3,24.000000-14.000000-5,21.000000-12.000000-5,24.000000-12.000000-4,11.000000-17.000000-6,0.000000-21.000000-8,0.000000-19.000000-8,0.000000-21.000000-7,-10.000000-12.000000-5,-21.000000-1.000000-1,-19.000000-4.000000 0,-21.000000-2.000000-2,8.000000-8.000000 1,35.000000-16.000000-1,35.000000-15.000000 1,36.000000-16.000000 0,4.000000-3.000000-3,-28.000000 8.000000-7,-28.000000 7.000000-5,-27.000000 8.000000-7</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26414853334427" units="cm"/>
      <inkml:brushProperty name="height" value="0.0326414853334427" units="cm"/>
      <inkml:brushProperty name="color" value="#F2395B"/>
      <inkml:brushProperty name="fitToCurve" value="1"/>
      <inkml:brushProperty name="ignorePressure" value="0"/>
    </inkml:brush>
  </inkml:definitions>
  <inkml:trace contextRef="#ctx0" brushRef="#br0">48357.000000 1012069.000000 299,'-148.000000'38.000000'0,"28.000000"-5.000000"0 ,27.000000-6.000000 0,29.000000-4.000000 0,30.000000-6.000000 11,33.000000-8.000000 24,32.000000-8.000000 22,34.000000-8.000000 23,26.000000-5.000000 5,20.000000-6.000000-13,21.000000-5.000000-12,20.000000-5.000000-12,17.000000-1.000000-9,16.000000 3.000000-5,15.000000 2.000000-5,15.000000 2.000000-6,21.000000 3.000000-3,24.000000 3.000000-2,26.000000 2.000000-3,26.000000 2.000000-2,21.000000 1.000000-3,17.000000-3.000000 0,18.000000-2.000000-2,19.000000-3.000000 0,12.000000-3.000000-2,12.000000-2.000000-1,9.000000-2.000000-1,10.000000-4.000000-1,3.000000 1.000000-1,-5.000000 3.000000 0,-6.000000 2.000000 0,-4.000000 2.000000-1,-15.000000 4.000000-1,-26.000000 6.000000 0,-25.000000 4.000000-3,-26.000000 6.000000 0,-25.000000 7.000000-2,-25.000000 10.000000 1,-25.000000 10.000000-2,-26.000000 11.000000 1,-29.000000 3.000000-3,-32.000000-2.000000-2,-34.000000-3.000000-3,-33.000000-3.000000-3,-30.000000-5.000000-9,-27.000000-11.000000-15,-29.000000-10.000000-16,-27.000000-10.000000-14,-14.000000-6.000000-8,4.000000-3.000000 3,2.000000-3.000000 2,2.000000-2.000000 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70368175208569" units="cm"/>
      <inkml:brushProperty name="height" value="0.0370368175208569" units="cm"/>
      <inkml:brushProperty name="color" value="#F2395B"/>
      <inkml:brushProperty name="fitToCurve" value="1"/>
      <inkml:brushProperty name="ignorePressure" value="0"/>
    </inkml:brush>
  </inkml:definitions>
  <inkml:trace contextRef="#ctx0" brushRef="#br0">21586.000000 1014215.000000 264,'-19.000000'-17.000000'0,"3.000000"4.000000"0 ,2.000000 5.000000 0,3.000000 6.000000 0,-2.000000-2.000000 2,-5.000000-7.000000 6,-5.000000-8.000000 5,-4.000000-8.000000 6,-1.000000-1.000000 4,5.000000 5.000000 4,5.000000 6.000000 2,6.000000 4.000000 4,5.000000 4.000000 6,8.000000 3.000000 7,8.000000 2.000000 8,8.000000 3.000000 7,6.000000 5.000000 0,4.000000 7.000000-8,6.000000 8.000000-6,5.000000 7.000000-8,5.000000 7.000000-6,5.000000 5.000000-3,6.000000 5.000000-3,4.000000 5.000000-3,3.000000 1.000000-4,-1.000000-6.000000-4,1.000000-5.000000-5,0.000000-6.000000-4,1.000000 0.000000-3,2.000000 2.000000-1,3.000000 3.000000-1,3.000000 2.000000 0,7.000000-6.000000-3,13.000000-15.000000-1,13.000000-16.000000-4,12.000000-14.000000-2,1.000000-19.000000-1,-9.000000-19.000000 0,-11.000000-21.000000 0,-10.000000-20.000000 0,-6.000000-8.000000 2,-3.000000 5.000000 2,-3.000000 6.000000 2,-1.000000 4.000000 3,-6.000000 8.000000 1,-8.000000 10.000000 4,-7.000000 11.000000 1,-8.000000 9.000000 2,-2.000000 12.000000 1,2.000000 13.000000-1,3.000000 12.000000 0,3.000000 12.000000-1,-1.000000 13.000000-2,-2.000000 9.000000 0,-3.000000 10.000000-2,-2.000000 11.000000-1,1.000000 7.000000-1,5.000000 5.000000 0,5.000000 6.000000-1,5.000000 4.000000 1,1.000000 0.000000-1,-6.000000-4.000000 0,-5.000000-6.000000 0,-5.000000-5.000000 0,-1.000000-4.000000 0,2.000000-2.000000 0,3.000000-3.000000 0,2.000000-2.000000 0,7.000000-9.000000 0,10.000000-15.000000 0,10.000000-16.000000 0,10.000000-14.000000 1,3.000000-20.000000-3,-1.000000-22.000000-4,-3.000000-24.000000-3,-3.000000-22.000000-3,3.000000-10.000000-1,7.000000 3.000000 2,8.000000 2.000000 3,8.000000 2.000000 1,0.000000 11.000000 3,-4.000000 17.000000 3,-5.000000 18.000000 2,-5.000000 18.000000 3,-6.000000 19.000000 2,-4.000000 20.000000 1,-6.000000 20.000000 1,-4.000000 20.000000 2,-5.000000 15.000000-1,-2.000000 7.000000-1,-2.000000 8.000000-3,-3.000000 7.000000 0,-3.000000 0.000000-2,-2.000000-7.000000-1,-2.000000-8.000000 0,-3.000000-8.000000-1,2.000000-7.000000-1,8.000000-8.000000 1,8.000000-7.000000-1,7.000000-8.000000 0,4.000000-10.000000-1,0.000000-13.000000-3,0.000000-12.000000-3,0.000000-14.000000-2,-4.000000-11.000000-8,-7.000000-14.000000-12,-8.000000-12.000000-11,-8.000000-12.000000-12,-8.000000-1.000000-5,-11.000000 13.000000 4,-10.000000 13.000000 2,-9.000000 12.000000 3,-7.000000 7.000000-1,-3.000000-1.000000-5,-2.000000 1.000000-6,-3.000000-1.000000-5</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13337668776512" units="cm"/>
      <inkml:brushProperty name="height" value="0.0313337668776512" units="cm"/>
      <inkml:brushProperty name="color" value="#F2395B"/>
      <inkml:brushProperty name="fitToCurve" value="1"/>
      <inkml:brushProperty name="ignorePressure" value="0"/>
    </inkml:brush>
  </inkml:definitions>
  <inkml:trace contextRef="#ctx0" brushRef="#br0">46170.000000 1018508.000000 312,'-40.000000'18.000000'0,"-1.000000"-5.000000"0 ,1.000000-6.000000 0,-1.000000-4.000000 0,3.000000-3.000000 3,5.000000 0.000000 6,5.000000 0.000000 6,6.000000 0.000000 6,6.000000 0.000000 8,11.000000 0.000000 9,10.000000 0.000000 9,11.000000 0.000000 10,4.000000 1.000000 0,0.000000 3.000000-11,0.000000 2.000000-9,1.000000 3.000000-10,5.000000 1.000000-5,13.000000 0.000000 0,13.000000 0.000000-1,13.000000 1.000000 0,5.000000-3.000000-1,-3.000000-1.000000-1,-3.000000-3.000000-1,-2.000000-3.000000-2,1.000000-1.000000-2,6.000000 0.000000 0,4.000000 0.000000-2,6.000000 0.000000 0,2.000000 0.000000-2,0.000000 0.000000-1,0.000000 0.000000-2,0.000000 0.000000-1,0.000000 0.000000-2,0.000000 0.000000 0,0.000000 0.000000-1,0.000000 0.000000 0,1.000000 1.000000-1,3.000000 3.000000 1,2.000000 2.000000-1,3.000000 3.000000 1,-4.000000 1.000000-1,-10.000000 0.000000-1,-10.000000 0.000000-2,-11.000000 1.000000 0,0.000000-3.000000-1,7.000000-1.000000 0,7.000000-3.000000 0,9.000000-3.000000 1,1.000000-1.000000 0,-1.000000 0.000000 0,-4.000000 0.000000 1,-2.000000 0.000000 0,1.000000 0.000000 0,1.000000 0.000000 1,3.000000 0.000000-1,3.000000 0.000000 1,0.000000 0.000000 0,-3.000000 0.000000-1,-2.000000 0.000000 1,-3.000000 0.000000 0,-2.000000 0.000000-1,-3.000000 0.000000-1,-3.000000 0.000000-1,-2.000000 0.000000 0,-1.000000 1.000000-2,0.000000 3.000000 2,-1.000000 2.000000 0,1.000000 3.000000 1,0.000000 1.000000 0,0.000000 0.000000 0,-1.000000 0.000000 1,1.000000 1.000000 0,3.000000-3.000000 0,4.000000-1.000000 1,5.000000-3.000000-1,6.000000-3.000000 0,-3.000000-1.000000 0,-11.000000 0.000000 1,-9.000000 0.000000-1,-10.000000 0.000000 0,-2.000000-1.000000 0,8.000000-3.000000 0,7.000000-3.000000 1,8.000000-1.000000-1,4.000000-1.000000 0,0.000000 2.000000 0,0.000000 4.000000 1,0.000000 1.000000 0,2.000000 2.000000 0,6.000000 0.000000 0,4.000000 0.000000 1,6.000000 0.000000 0,1.000000-1.000000 1,-3.000000-3.000000 0,-2.000000-2.000000 0,-3.000000-3.000000 0,1.000000-1.000000 1,1.000000 0.000000 0,4.000000 0.000000 1,2.000000 0.000000 0,3.000000 1.000000 0,6.000000 2.000000-2,5.000000 4.000000 0,5.000000 1.000000-2,1.000000 1.000000 0,-3.000000-3.000000-2,-2.000000-2.000000 1,-2.000000-3.000000-1,-2.000000 0.000000 0,0.000000 3.000000 1,1.000000 2.000000-1,-1.000000 3.000000 1,-3.000000 1.000000-1,-4.000000 0.000000 0,-5.000000 0.000000-2,-6.000000 0.000000 0,-4.000000 0.000000-1,-6.000000 0.000000 1,-5.000000 0.000000 1,-4.000000 0.000000 0,2.000000-1.000000 1,10.000000-3.000000-1,10.000000-3.000000 1,10.000000-1.000000 0,3.000000-1.000000 0,-6.000000 2.000000 1,-4.000000 4.000000-1,-6.000000 1.000000 0,-2.000000 2.000000 0,0.000000 0.000000 0,0.000000 0.000000 1,0.000000 0.000000-1,-2.000000 0.000000 0,-6.000000 0.000000 0,-4.000000 0.000000 0,-6.000000 0.000000 1,0.000000 0.000000 0,5.000000 0.000000 0,6.000000 0.000000 0,4.000000 0.000000 1,2.000000 0.000000 0,-3.000000 0.000000 0,-2.000000 0.000000-1,-3.000000 0.000000 0,-1.000000 0.000000 0,0.000000 0.000000 0,0.000000 0.000000 0,0.000000 0.000000 0,2.000000 0.000000-1,5.000000 0.000000 0,6.000000 0.000000-3,5.000000 0.000000 0,-2.000000 0.000000-1,-7.000000 0.000000 1,-8.000000 0.000000 1,-8.000000 0.000000 0,-4.000000 2.000000-3,-3.000000 1.000000-7,-3.000000 4.000000-8,-2.000000 2.000000-7</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2274667173624" units="cm"/>
      <inkml:brushProperty name="height" value="0.032274667173624" units="cm"/>
      <inkml:brushProperty name="color" value="#F2395B"/>
      <inkml:brushProperty name="fitToCurve" value="1"/>
      <inkml:brushProperty name="ignorePressure" value="0"/>
    </inkml:brush>
  </inkml:definitions>
  <inkml:trace contextRef="#ctx0" brushRef="#br0">20857.000000 1046413.000000 302,'-38.000000'3.000000'18,"5.000000"4.000000"2 ,6.000000 6.000000 3,4.000000 5.000000 1,11.000000 1.000000 9,19.000000-3.000000 12,17.000000-2.000000 15,18.000000-3.000000 13,12.000000 0.000000-1,8.000000-1.000000-14,8.000000 0.000000-13,7.000000 0.000000-15,10.000000 0.000000-9,13.000000 0.000000-3,13.000000 0.000000-4,12.000000 0.000000-2,5.000000-1.000000-3,-2.000000-2.000000-1,-2.000000-4.000000-1,-4.000000-1.000000-1,-10.000000-4.000000-2,-21.000000-1.000000 0,-20.000000-4.000000-2,-21.000000-2.000000-1,6.000000-2.000000-1,30.000000-3.000000 0,31.000000-2.000000 0,29.000000-3.000000 0,15.000000 0.000000-1,-3.000000 2.000000 0,-2.000000 3.000000 0,-3.000000 3.000000-1,-4.000000 2.000000 1,-4.000000 3.000000 1,-6.000000 2.000000 2,-5.000000 3.000000 1,0.000000 4.000000 1,5.000000 9.000000-1,6.000000 7.000000 1,4.000000 7.000000-1,3.000000 4.000000 0,0.000000-4.000000 1,0.000000-2.000000 1,0.000000-2.000000 0,2.000000-5.000000 1,5.000000-4.000000-1,6.000000-5.000000 0,5.000000-6.000000-1,2.000000-3.000000 0,0.000000-3.000000 0,0.000000-2.000000 0,0.000000-3.000000-1,0.000000-2.000000 0,0.000000-3.000000 1,1.000000-3.000000-2,-1.000000-2.000000 1,-10.000000 1.000000 0,-21.000000 6.000000 0,-19.000000 4.000000-1,-21.000000 6.000000 0,-16.000000 2.000000 0,-13.000000 0.000000-1,-12.000000 0.000000-1,-14.000000 0.000000 0,1.000000 0.000000-1,13.000000 0.000000 1,12.000000 0.000000-1,13.000000 0.000000 0,-1.000000 0.000000 0,-11.000000 0.000000 0,-14.000000 0.000000 0,-12.000000 0.000000-1,-2.000000 0.000000-1,11.000000 0.000000-1,10.000000 0.000000-2,10.000000 0.000000-3,-9.000000-3.000000-8,-28.000000-4.000000-18,-27.000000-6.000000-17,-29.000000-5.000000-18,-12.000000-1.000000-8,2.000000 3.000000-2,3.000000 2.000000 0,3.000000 2.000000-2</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71600168198347" units="cm"/>
      <inkml:brushProperty name="height" value="0.0271600168198347" units="cm"/>
      <inkml:brushProperty name="color" value="#F2395B"/>
      <inkml:brushProperty name="fitToCurve" value="1"/>
      <inkml:brushProperty name="ignorePressure" value="0"/>
    </inkml:brush>
  </inkml:definitions>
  <inkml:trace contextRef="#ctx0" brushRef="#br0">37544.000000 1048560.000000 360,'-21.000000'-19.000000'11,"1.000000"2.000000"5 ,0.000000 3.000000 4,0.000000 3.000000 4,6.000000 2.000000 8,12.000000 3.000000 13,14.000000 2.000000 12,12.000000 3.000000 13,9.000000 1.000000-1,5.000000 0.000000-14,5.000000 0.000000-13,5.000000 0.000000-13,9.000000 0.000000-9,12.000000 0.000000-2,14.000000 0.000000-3,12.000000 0.000000-2,-3.000000 0.000000-3,-17.000000 0.000000-2,-18.000000 0.000000-2,-18.000000 0.000000-2,5.000000 0.000000-2,28.000000 0.000000 0,28.000000 0.000000 0,28.000000 0.000000 1,11.000000 1.000000-1,-5.000000 3.000000-1,-4.000000 2.000000 1,-6.000000 3.000000-1,1.000000 0.000000 1,8.000000-3.000000 2,7.000000-2.000000 2,8.000000-3.000000 3,5.000000-6.000000 0,3.000000-10.000000-2,2.000000-10.000000-3,3.000000-11.000000-1,2.000000-4.000000-2,3.000000-1.000000 1,2.000000 1.000000 0,3.000000-1.000000 0,1.000000 5.000000 1,1.000000 6.000000-1,-1.000000 9.000000-1,0.000000 7.000000 0,-9.000000 5.000000 0,-17.000000 3.000000 0,-18.000000 2.000000-1,-18.000000 3.000000 0,-17.000000 1.000000 0,-14.000000 0.000000 0,-16.000000 0.000000-1,-15.000000 0.000000-1,-2.000000 4.000000 0,9.000000 7.000000 0,11.000000 8.000000-1,10.000000 7.000000 0,8.000000 5.000000 0,4.000000-1.000000 0,6.000000 1.000000-1,5.000000-1.000000 1,-7.000000-3.000000 0,-17.000000-8.000000 0,-18.000000-8.000000 2,-18.000000-7.000000 0,0.000000-3.000000 1,18.000000 3.000000 0,18.000000 2.000000 0,17.000000 3.000000 1,7.000000 0.000000 0,-5.000000-3.000000 1,-6.000000-2.000000-1,-4.000000-3.000000 1,-3.000000-1.000000 0,0.000000 0.000000 0,0.000000 0.000000 1,0.000000 0.000000 0,-3.000000 1.000000 1,-4.000000 3.000000-1,-6.000000 3.000000 0,-5.000000 1.000000 0,-3.000000 1.000000-1,-3.000000-2.000000-2,-3.000000-4.000000 0,-2.000000-1.000000-2,-4.000000-2.000000-2,-5.000000 0.000000-2,-5.000000 0.000000-3,-5.000000 0.000000-3</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95436102896929" units="cm"/>
      <inkml:brushProperty name="height" value="0.0295436102896929" units="cm"/>
      <inkml:brushProperty name="color" value="#F2395B"/>
      <inkml:brushProperty name="fitToCurve" value="1"/>
      <inkml:brushProperty name="ignorePressure" value="0"/>
    </inkml:brush>
  </inkml:definitions>
  <inkml:trace contextRef="#ctx0" brushRef="#br0">47993.000000 1065570.000000 330,'-38.000000'18.000000'2,"5.000000"-6.000000"2 ,5.000000-4.000000 4,5.000000-6.000000 2,4.000000 0.000000 5,3.000000 2.000000 5,2.000000 2.000000 6,2.000000 3.000000 5,6.000000 0.000000 0,7.000000-3.000000-3,8.000000-2.000000-5,8.000000-3.000000-5,7.000000 1.000000-1,7.000000 6.000000-1,9.000000 5.000000 2,6.000000 4.000000-1,8.000000 1.000000 0,4.000000-5.000000-1,5.000000-6.000000-1,5.000000-4.000000 0,3.000000-3.000000-2,0.000000 0.000000 1,0.000000 0.000000 0,0.000000 0.000000 0,1.000000 0.000000-1,3.000000 0.000000-1,2.000000 0.000000-2,3.000000 0.000000 0,-2.000000 0.000000-1,-4.000000 0.000000 0,-6.000000 0.000000-1,-5.000000 0.000000 1,-2.000000 1.000000 0,0.000000 3.000000-1,-1.000000 2.000000-1,1.000000 3.000000 1,1.000000 0.000000-1,3.000000-3.000000 0,2.000000-2.000000 0,2.000000-3.000000-1,0.000000-1.000000 1,-6.000000 0.000000-2,-5.000000 0.000000 1,-5.000000 0.000000-2,-4.000000 0.000000 0,-6.000000 0.000000 0,-5.000000 0.000000-2,-6.000000 0.000000-1,5.000000 0.000000 0,13.000000 0.000000 1,12.000000 0.000000 1,12.000000 0.000000 1,1.000000-1.000000 0,-13.000000-3.000000-2,-13.000000-2.000000 0,-12.000000-3.000000-1,5.000000-2.000000 0,22.000000-3.000000 1,24.000000-3.000000 1,22.000000-2.000000 1,11.000000 0.000000 0,1.000000 3.000000-1,-1.000000 2.000000 0,1.000000 3.000000-1,1.000000 1.000000-1,2.000000-1.000000 1,3.000000 1.000000-1,2.000000 0.000000 1,3.000000 0.000000 0,2.000000 0.000000 0,3.000000 0.000000-1,3.000000 0.000000 1,1.000000-2.000000-1,-1.000000-2.000000 1,1.000000-2.000000 0,0.000000-3.000000 0,1.000000 0.000000 0,2.000000 3.000000 1,3.000000 2.000000 1,3.000000 2.000000-1,-7.000000 3.000000 1,-15.000000 3.000000 0,-15.000000 2.000000-1,-15.000000 3.000000-1,-13.000000 1.000000 0,-10.000000 0.000000-1,-10.000000 0.000000 0,-10.000000 0.000000-1,-1.000000 2.000000 0,11.000000 6.000000 1,10.000000 5.000000 0,10.000000 4.000000 0,-1.000000 1.000000 1,-13.000000-5.000000-2,-13.000000-6.000000 1,-12.000000-4.000000-2,0.000000 1.000000 0,13.000000 7.000000 0,12.000000 8.000000 0,13.000000 8.000000 0,-1.000000 1.000000 0,-12.000000-6.000000-1,-12.000000-4.000000 1,-13.000000-5.000000-1,1.000000-2.000000-1,15.000000 3.000000 0,16.000000 2.000000-2,14.000000 3.000000 0,7.000000 2.000000-1,-2.000000-1.000000 0,-3.000000 0.000000 1,-3.000000 0.000000-1,-1.000000-2.000000 1,0.000000-5.000000 0,0.000000-6.000000 1,1.000000-4.000000 0,-1.000000-3.000000 0,0.000000 0.000000 2,0.000000 0.000000 1,0.000000 0.000000 1,-1.000000 1.000000 0,-3.000000 3.000000 1,-2.000000 2.000000 0,-3.000000 3.000000 1,-3.000000 0.000000-1,-6.000000-3.000000 1,-4.000000-2.000000-1,-6.000000-3.000000 1,-4.000000-1.000000-2,-2.000000 0.000000-1,-2.000000 0.000000-2,-3.000000 0.000000-1,-2.000000 0.000000-2,1.000000 0.000000-1,-1.000000 0.000000-1,1.000000 0.000000 0,-9.000000-3.000000-16,-18.000000-9.000000-29,-18.000000-7.000000-29,-17.000000-7.000000-29</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266559086740017" units="cm"/>
      <inkml:brushProperty name="height" value="0.0266559086740017" units="cm"/>
      <inkml:brushProperty name="color" value="#F2395B"/>
      <inkml:brushProperty name="fitToCurve" value="1"/>
      <inkml:brushProperty name="ignorePressure" value="0"/>
    </inkml:brush>
  </inkml:definitions>
  <inkml:trace contextRef="#ctx0" brushRef="#br0">37179.000000 1065003.000000 366,'-20.000000'0.000000'0,"0.000000"0.000000"0 ,-1.000000 0.000000 0,1.000000 0.000000 0,-4.000000 1.000000 2,-8.000000 3.000000 2,-7.000000 2.000000 3,-8.000000 3.000000 3,-1.000000 3.000000 4,5.000000 2.000000 2,5.000000 2.000000 3,5.000000 3.000000 4,5.000000 0.000000 1,6.000000-3.000000 1,4.000000-2.000000-1,5.000000-2.000000 0,9.000000-2.000000 0,13.000000 0.000000 0,13.000000 0.000000 1,12.000000 0.000000-1,9.000000-1.000000-1,5.000000-3.000000-2,5.000000-2.000000-3,6.000000-3.000000-3,-1.000000-1.000000-2,-5.000000 0.000000-1,-5.000000 0.000000-2,-5.000000 0.000000-2,4.000000 0.000000 0,12.000000 0.000000 1,13.000000 0.000000 1,13.000000 0.000000 1,4.000000 2.000000-1,-6.000000 2.000000 0,-4.000000 2.000000-2,-6.000000 3.000000-1,-2.000000 0.000000-1,0.000000-3.000000-1,0.000000-2.000000 0,0.000000-3.000000-1,1.000000 0.000000-1,3.000000 3.000000 1,2.000000 2.000000 0,3.000000 3.000000 0,2.000000 0.000000 0,3.000000-3.000000 1,2.000000-2.000000 0,3.000000-3.000000 0,1.000000-1.000000 1,0.000000 0.000000-1,0.000000 0.000000 0,0.000000 0.000000 0,-2.000000 0.000000 0,-6.000000 0.000000 0,-4.000000 0.000000 0,-6.000000 0.000000-1,-7.000000 0.000000 0,-10.000000 0.000000 0,-11.000000 0.000000 0,-9.000000 0.000000-1,-1.000000 0.000000 0,11.000000 0.000000 0,10.000000 0.000000 1,9.000000 0.000000 0,1.000000 0.000000-1,-10.000000 0.000000 0,-11.000000 0.000000-1,-9.000000 0.000000-1,-1.000000 0.000000 0,11.000000 0.000000 1,10.000000 0.000000 0,9.000000 0.000000 1,4.000000 0.000000 0,-6.000000 0.000000-1,-5.000000 0.000000-1,-5.000000 0.000000-1,2.000000 0.000000 0,7.000000 0.000000 0,7.000000 0.000000 0,9.000000 0.000000 0,6.000000 0.000000 0,9.000000 0.000000-1,7.000000 0.000000 0,7.000000 0.000000-1,5.000000 0.000000 1,-1.000000 0.000000 0,0.000000 0.000000 0,1.000000 0.000000 1,0.000000 0.000000 1,4.000000 0.000000-1,1.000000 0.000000 0,4.000000 0.000000 1,0.000000 0.000000-1,1.000000 0.000000 0,-1.000000 0.000000 0,1.000000 0.000000 0,-3.000000-1.000000 1,-6.000000-3.000000-2,-4.000000-2.000000 1,-5.000000-3.000000 0,0.000000-1.000000 0,5.000000 0.000000 1,5.000000 0.000000-1,5.000000 0.000000 1,-3.000000 1.000000 0,-10.000000 3.000000-1,-9.000000 2.000000 1,-11.000000 2.000000-1,-12.000000 2.000000 1,-12.000000 0.000000-1,-12.000000 0.000000 0,-14.000000 0.000000 1,1.000000-1.000000 0,12.000000-3.000000-1,13.000000-2.000000 0,13.000000-3.000000 1,0.000000 0.000000-1,-13.000000 3.000000 1,-13.000000 2.000000-1,-12.000000 3.000000 1,0.000000 0.000000-1,12.000000-3.000000 0,13.000000-2.000000 0,13.000000-3.000000 0,3.000000-3.000000-1,-4.000000-2.000000-1,-6.000000-2.000000-2,-5.000000-3.000000 0,-5.000000 0.000000 0,-4.000000 3.000000-1,-6.000000 2.000000 1,-5.000000 2.000000 1</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5509992390871" units="cm"/>
      <inkml:brushProperty name="height" value="0.035509992390871" units="cm"/>
      <inkml:brushProperty name="color" value="#F2395B"/>
      <inkml:brushProperty name="fitToCurve" value="1"/>
      <inkml:brushProperty name="ignorePressure" value="0"/>
    </inkml:brush>
  </inkml:definitions>
  <inkml:trace contextRef="#ctx0" brushRef="#br0">33412.000000 1112834.000000 275,'-24.000000'19.000000'0,"-7.000000"-2.000000"0 ,-8.000000-3.000000 0,-8.000000-3.000000 0,-3.000000-1.000000 0,4.000000 0.000000 0,1.000000 0.000000 0,3.000000 0.000000 0,6.000000-1.000000 7,7.000000-2.000000 16,7.000000-4.000000 15,8.000000-1.000000 15,8.000000-4.000000 7,7.000000-1.000000-2,8.000000-4.000000-1,7.000000-2.000000-2,10.000000 1.000000-4,9.000000 1.000000-8,11.000000 3.000000-7,9.000000 3.000000-9,10.000000 2.000000-4,7.000000 3.000000-2,8.000000 3.000000-3,7.000000 1.000000-2,9.000000 3.000000-1,11.000000-1.000000-2,9.000000 0.000000-1,11.000000 0.000000-2,12.000000 0.000000 0,15.000000 0.000000-2,16.000000 0.000000-2,15.000000 0.000000-1,12.000000-1.000000 0,11.000000-2.000000 0,9.000000-4.000000 1,11.000000-1.000000 0,4.000000-1.000000 0,-3.000000 3.000000-4,-2.000000 2.000000-1,-3.000000 3.000000-4,-13.000000 0.000000 0,-23.000000-3.000000 1,-22.000000-2.000000 0,-23.000000-3.000000 2,-20.000000-1.000000 0,-18.000000 0.000000 1,-18.000000 0.000000 1,-17.000000 0.000000 0,7.000000-1.000000 1,33.000000-3.000000 0,33.000000-2.000000 0,33.000000-3.000000 1,5.000000-1.000000 0,-23.000000 0.000000-1,-22.000000 0.000000 0,-23.000000-1.000000 0,-20.000000 3.000000-1,-14.000000 1.000000 0,-16.000000 3.000000-1,-15.000000 3.000000-1,0.000000 1.000000 0,15.000000 0.000000 0,16.000000 0.000000 1,15.000000 0.000000 0,-11.000000-1.000000-6,-35.000000-3.000000-13,-35.000000-2.000000-14,-36.000000-3.000000-13,-19.000000-1.000000-15,-2.000000 0.000000-17,-3.000000 0.000000-16,-2.000000-1.000000-16</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65639105439186" units="cm"/>
      <inkml:brushProperty name="height" value="0.0365639105439186" units="cm"/>
      <inkml:brushProperty name="color" value="#F2395B"/>
      <inkml:brushProperty name="fitToCurve" value="1"/>
      <inkml:brushProperty name="ignorePressure" value="0"/>
    </inkml:brush>
  </inkml:definitions>
  <inkml:trace contextRef="#ctx0" brushRef="#br0">40419.000000 1113118.000000 267,'-20.000000'17.000000'17,"0.000000"-4.000000"-1 ,-1.000000-5.000000-3,1.000000-6.000000-2,1.000000-1.000000 0,3.000000 3.000000 4,2.000000 3.000000 2,2.000000 1.000000 4,12.000000 1.000000 4,21.000000-2.000000 6,19.000000-4.000000 6,21.000000-1.000000 7,15.000000-1.000000 0,10.000000 3.000000-6,10.000000 2.000000-4,10.000000 3.000000-7,12.000000 0.000000-2,12.000000-3.000000-4,13.000000-2.000000-1,13.000000-3.000000-2,11.000000-1.000000-3,10.000000 0.000000-1,11.000000 0.000000-1,9.000000 0.000000-2,7.000000-2.000000 0,2.000000-6.000000-1,3.000000-5.000000-1,2.000000-4.000000 1,-4.000000-4.000000-1,-14.000000 1.000000 0,-12.000000 0.000000-1,-12.000000 0.000000 0,-19.000000 2.000000-1,-22.000000 5.000000-1,-23.000000 6.000000-1,-23.000000 4.000000-1,-1.000000 2.000000-1,21.000000-3.000000 1,19.000000-2.000000 0,21.000000-3.000000 0,-3.000000-1.000000 0,-25.000000 0.000000 0,-25.000000 0.000000-1,-26.000000-1.000000-1,7.000000 3.000000 0,37.000000 1.000000 1,39.000000 3.000000 2,37.000000 3.000000 0,18.000000 1.000000 1,-2.000000 0.000000 0,-3.000000 0.000000 1,-2.000000 0.000000-1,-8.000000-2.000000 0,-13.000000-6.000000-1,-12.000000-5.000000 0,-13.000000-4.000000-2,-10.000000-4.000000-1,-8.000000 1.000000 1,-7.000000 0.000000-1,-8.000000 0.000000 1,-10.000000 1.000000-2,-12.000000 2.000000-1,-13.000000 3.000000-3,-13.000000 3.000000-2,-20.000000 1.000000-20,-28.000000 0.000000-37,-28.000000 0.000000-37,-28.000000-1.000000-38</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18905189633369" units="cm"/>
      <inkml:brushProperty name="height" value="0.0318905189633369" units="cm"/>
      <inkml:brushProperty name="color" value="#F2395B"/>
      <inkml:brushProperty name="fitToCurve" value="1"/>
      <inkml:brushProperty name="ignorePressure" value="0"/>
    </inkml:brush>
  </inkml:definitions>
  <inkml:trace contextRef="#ctx0" brushRef="#br0">50868.000000 1113199.000000 306,'-24.000000'0.000000'0,"-7.000000"0.000000"0 ,-9.000000 0.000000 0,-7.000000 0.000000 0,-1.000000-2.000000 0,5.000000-1.000000 0,5.000000-4.000000 0,5.000000-2.000000 0,9.000000 1.000000 7,13.000000 1.000000 12,12.000000 3.000000 14,13.000000 3.000000 13,12.000000 2.000000 4,9.000000 3.000000-8,11.000000 3.000000-5,9.000000 1.000000-8,1.000000 3.000000-5,-11.000000-1.000000-4,-9.000000 0.000000-4,-11.000000 0.000000-4,4.000000 1.000000-2,18.000000 3.000000 0,18.000000 3.000000 1,17.000000 2.000000 0,10.000000 0.000000 1,3.000000-3.000000 3,3.000000-2.000000 4,2.000000-3.000000 2,10.000000 0.000000 1,18.000000-1.000000-2,17.000000 0.000000-1,19.000000 0.000000-1,16.000000-4.000000-1,19.000000-7.000000-2,18.000000-8.000000-1,17.000000-7.000000-1,13.000000-8.000000-1,7.000000-8.000000-1,8.000000-7.000000 0,8.000000-8.000000-1,-1.000000-1.000000 0,-7.000000 5.000000-1,-8.000000 5.000000 0,-7.000000 5.000000 0,-19.000000 5.000000-2,-30.000000 5.000000 0,-31.000000 6.000000-2,-31.000000 4.000000-1,-15.000000 4.000000-1,-4.000000 3.000000-1,-2.000000 2.000000 0,-2.000000 3.000000-1,-12.000000 2.000000-2,-20.000000 3.000000 0,-20.000000 2.000000-2,-20.000000 3.000000 0,-6.000000 0.000000-1,11.000000-3.000000 0,9.000000-2.000000 0,11.000000-3.000000 0,-8.000000-2.000000-9,-25.000000-3.000000-19,-25.000000-2.000000-17,-26.000000-3.000000-19,-15.000000-2.000000-9,-5.000000-3.000000-3,-5.000000-3.000000-3,-5.000000-2.000000-2</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6-13T08:19:46"/>
    </inkml:context>
    <inkml:brush xml:id="br0">
      <inkml:brushProperty name="width" value="0.0370370373129845" units="cm"/>
      <inkml:brushProperty name="height" value="0.0370370373129845" units="cm"/>
      <inkml:brushProperty name="color" value="#F2395B"/>
      <inkml:brushProperty name="fitToCurve" value="1"/>
      <inkml:brushProperty name="ignorePressure" value="0"/>
    </inkml:brush>
  </inkml:definitions>
  <inkml:trace contextRef="#ctx0" brushRef="#br0">33276.000000 1123752.000000 264,'-4.000000'23.000000'2,"-9.000000"3.000000"5 ,-7.000000 2.000000 4,-8.000000 3.000000 5,-5.000000-1.000000 2,0.000000-5.000000-2,1.000000-6.000000 0,-1.000000-6.000000-2,10.000000-3.000000 6,19.000000-4.000000 10,19.000000-1.000000 12,19.000000-4.000000 10,11.000000-2.000000 2,2.000000-4.000000-8,3.000000-1.000000-9,3.000000-4.000000-7,2.000000-1.000000-6,-1.000000 0.000000-2,0.000000 1.000000-2,0.000000-1.000000-2,0.000000 1.000000-2,1.000000 4.000000-2,-1.000000 1.000000-3,0.000000 4.000000-1,3.000000 1.000000-1,5.000000 0.000000 0,6.000000 0.000000 1,5.000000 0.000000 1,-2.000000 0.000000-1,-11.000000 0.000000-1,-12.000000 0.000000-2,-10.000000 0.000000-2,3.000000 0.000000 0,16.000000 0.000000 1,16.000000 0.000000 1,17.000000 0.000000 0,10.000000 0.000000 1,6.000000 0.000000-1,5.000000 0.000000-1,6.000000 0.000000-1,2.000000-1.000000 1,0.000000-3.000000-1,0.000000-3.000000 1,1.000000-3.000000-1,-1.000000 1.000000 1,0.000000 2.000000 0,1.000000 3.000000 0,-1.000000 3.000000 1,-2.000000 3.000000-1,-6.000000 7.000000-2,-5.000000 4.000000-1,-6.000000 6.000000-2,-3.000000 4.000000-1,1.000000 3.000000 1,0.000000 2.000000 0,-1.000000 4.000000 0,2.000000-1.000000 1,3.000000-3.000000-1,2.000000-2.000000-1,3.000000-3.000000 1,-2.000000-3.000000-1,-9.000000-2.000000 0,-8.000000-3.000000 0,-8.000000-3.000000 0,-8.000000-2.000000 0,-8.000000-4.000000 0,-9.000000-2.000000 0,-7.000000-2.000000 0,1.000000-2.000000 0,10.000000 0.000000 0,12.000000 0.000000 0,10.000000 0.000000 0,1.000000 0.000000 0,-12.000000 0.000000 0,-10.000000 0.000000 0,-12.000000 0.000000 0,5.000000-2.000000 0,19.000000-2.000000 0,19.000000-2.000000 0,19.000000-4.000000 0,6.000000 1.000000 0,-4.000000 2.000000 0,-7.000000 3.000000 0,-4.000000 2.000000 0,-4.000000 2.000000 0,1.000000 0.000000 1,0.000000 0.000000-1,-1.000000 0.000000 0,2.000000 0.000000 0,3.000000 0.000000 0,2.000000 0.000000 0,3.000000 0.000000 0,2.000000 0.000000 0,-1.000000 0.000000 0,1.000000 0.000000 0,-1.000000 0.000000 0,1.000000 0.000000 0,-1.000000 0.000000 0,1.000000 0.000000 0,-1.000000 0.000000 0,2.000000-1.000000 0,2.000000-3.000000 0,4.000000-3.000000 0,2.000000-2.000000 0,0.000000-2.000000 0,-3.000000 0.000000 0,-3.000000 0.000000 0,-2.000000 0.000000 0,-4.000000 2.000000 0,-6.000000 2.000000 0,-5.000000 3.000000 0,-5.000000 3.000000 0,2.000000-2.000000 0,11.000000-5.000000 0,11.000000-6.000000 0,10.000000-5.000000 0,-4.000000 0.000000 0,-23.000000 6.000000 0,-21.000000 5.000000 0,-21.000000 5.000000 0,0.000000 0.000000 0,25.000000-5.000000 0,24.000000-6.000000 0,25.000000-5.000000 0,12.000000-1.000000 0,0.000000 3.000000 0,0.000000 2.000000 0,0.000000 2.000000 0,-1.000000 3.000000 0,-3.000000-1.000000 0,-3.000000 0.000000 0,-2.000000 0.000000 0,-2.000000 3.000000 0,0.000000 5.000000 0,0.000000 6.000000 0,0.000000 5.000000 0,2.000000 6.000000-1,2.000000 5.000000-1,3.000000 5.000000 0,3.000000 6.000000-2,-8.000000 1.000000-9,-15.000000-3.000000-18,-17.000000-2.000000-18,-16.000000-3.000000-17,-13.000000-2.000000-5,-11.000000-4.000000 8,-12.000000-2.000000 8,-10.000000-3.000000 9</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1008</Words>
  <Characters>5749</Characters>
  <Lines>47</Lines>
  <Paragraphs>13</Paragraphs>
  <TotalTime>0</TotalTime>
  <ScaleCrop>false</ScaleCrop>
  <LinksUpToDate>false</LinksUpToDate>
  <CharactersWithSpaces>6744</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2021-09-16T15:17:00Z</dcterms:created>
  <dc:creator>sxjm qf</dc:creator>
  <cp:lastModifiedBy>iPad</cp:lastModifiedBy>
  <cp:lastPrinted>2020-11-30T11:40:00Z</cp:lastPrinted>
  <dcterms:modified xsi:type="dcterms:W3CDTF">2023-06-13T16:19:47Z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ICV">
    <vt:lpwstr>BAEE9F41ADE77B0CA32688649DF16099</vt:lpwstr>
  </property>
  <property fmtid="{D5CDD505-2E9C-101B-9397-08002B2CF9AE}" pid="8" name="KSOProductBuildVer">
    <vt:lpwstr>2052-11.27.2</vt:lpwstr>
  </property>
</Properties>
</file>