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一、（共</w:t>
      </w:r>
      <w:r>
        <w:rPr>
          <w:rFonts w:hint="eastAsia"/>
          <w:b/>
          <w:bCs/>
          <w:sz w:val="24"/>
          <w:szCs w:val="24"/>
        </w:rPr>
        <w:t>20</w:t>
      </w:r>
      <w:r>
        <w:rPr>
          <w:rFonts w:hint="eastAsia" w:ascii="宋体" w:hAnsi="宋体"/>
          <w:b/>
          <w:bCs/>
          <w:sz w:val="24"/>
          <w:szCs w:val="24"/>
        </w:rPr>
        <w:t>分）简答题</w:t>
      </w:r>
    </w:p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．给出三极管在放大区的条件。</w:t>
      </w:r>
    </w:p>
    <w:p>
      <w:pPr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答：</w:t>
      </w:r>
      <w:r>
        <w:rPr>
          <w:rFonts w:hint="eastAsia"/>
          <w:bCs/>
          <w:sz w:val="24"/>
          <w:szCs w:val="24"/>
        </w:rPr>
        <w:t>BE</w:t>
      </w:r>
      <w:r>
        <w:rPr>
          <w:rFonts w:hint="eastAsia" w:ascii="宋体" w:hAnsi="宋体"/>
          <w:bCs/>
          <w:sz w:val="24"/>
          <w:szCs w:val="24"/>
        </w:rPr>
        <w:t>结正偏，</w:t>
      </w:r>
      <w:r>
        <w:rPr>
          <w:rFonts w:hint="eastAsia"/>
          <w:bCs/>
          <w:sz w:val="24"/>
          <w:szCs w:val="24"/>
        </w:rPr>
        <w:t>BC</w:t>
      </w:r>
      <w:r>
        <w:rPr>
          <w:rFonts w:hint="eastAsia" w:ascii="宋体" w:hAnsi="宋体"/>
          <w:bCs/>
          <w:sz w:val="24"/>
          <w:szCs w:val="24"/>
        </w:rPr>
        <w:t>结反偏</w:t>
      </w:r>
    </w:p>
    <w:p>
      <w:pPr>
        <w:ind w:firstLine="826" w:firstLineChars="343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>．画出全波整流、滤波的原理电路图。</w:t>
      </w:r>
    </w:p>
    <w:p>
      <w:pPr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 xml:space="preserve">        答：</w:t>
      </w:r>
    </w:p>
    <w:p>
      <w:pPr>
        <w:ind w:firstLine="823" w:firstLineChars="392"/>
        <w:rPr>
          <w:rFonts w:hint="eastAsia" w:ascii="宋体" w:hAnsi="宋体"/>
          <w:b/>
          <w:bCs/>
          <w:sz w:val="24"/>
          <w:szCs w:val="24"/>
        </w:rPr>
      </w:pPr>
      <w:r>
        <w:drawing>
          <wp:inline distT="0" distB="0" distL="0" distR="0">
            <wp:extent cx="2230120" cy="123444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878" cy="123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26" w:firstLineChars="343"/>
        <w:rPr>
          <w:rFonts w:hint="eastAsia" w:ascii="宋体" w:hAnsi="宋体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>
        <w:rPr>
          <w:rFonts w:hint="eastAsia" w:ascii="宋体" w:hAnsi="宋体"/>
          <w:b/>
          <w:bCs/>
          <w:sz w:val="24"/>
          <w:szCs w:val="24"/>
        </w:rPr>
        <w:t>．在分析功率输出级时，一般采用大信号模型还是小信号模型？</w:t>
      </w:r>
    </w:p>
    <w:p>
      <w:pPr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答：大信号模型</w:t>
      </w:r>
    </w:p>
    <w:p>
      <w:pPr>
        <w:ind w:right="-29" w:rightChars="-14" w:firstLine="826" w:firstLineChars="343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．</w:t>
      </w:r>
      <w:r>
        <w:rPr>
          <w:rFonts w:hint="eastAsia" w:ascii="宋体" w:hAnsi="宋体"/>
          <w:b/>
          <w:sz w:val="24"/>
          <w:szCs w:val="24"/>
        </w:rPr>
        <w:t>说明放大器产生线性失真的原因和消除的办法。</w:t>
      </w:r>
    </w:p>
    <w:p>
      <w:pPr>
        <w:rPr>
          <w:rFonts w:hint="eastAsia"/>
        </w:rPr>
      </w:pPr>
      <w:r>
        <w:rPr>
          <w:rFonts w:hint="eastAsia" w:ascii="宋体" w:hAnsi="宋体"/>
          <w:bCs/>
          <w:sz w:val="24"/>
          <w:szCs w:val="24"/>
        </w:rPr>
        <w:t>答：线性失真是指幅频和相位失真，主要是由于电路中的器件特性随频率的变化而变化引起的。消除的方法：增加带宽，引入负反馈，采用直接耦合电路，进行相位补偿等</w:t>
      </w:r>
    </w:p>
    <w:p>
      <w:pPr>
        <w:ind w:firstLine="241" w:firstLineChars="10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3．用文字说明二极管的单向导电性。 </w:t>
      </w:r>
    </w:p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 w:cs="Arial"/>
          <w:color w:val="444444"/>
          <w:sz w:val="19"/>
          <w:szCs w:val="19"/>
          <w:shd w:val="clear" w:color="auto" w:fill="FFFFFF"/>
        </w:rPr>
        <w:t>二极管在正常工作过程中，加正向电压，二极管导通，阻值很低；加反向电压，反向电流很小，二极管处于高阻截止状态</w:t>
      </w:r>
      <w:r>
        <w:rPr>
          <w:rFonts w:hint="eastAsia" w:ascii="宋体" w:hAnsi="宋体"/>
          <w:b/>
          <w:bCs/>
          <w:sz w:val="24"/>
          <w:szCs w:val="24"/>
        </w:rPr>
        <w:t xml:space="preserve"> </w:t>
      </w:r>
    </w:p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  4．单管共射电路中，偏置电阻的作用是什么？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cs="Arial"/>
          <w:color w:val="333333"/>
          <w:sz w:val="19"/>
          <w:szCs w:val="19"/>
          <w:shd w:val="clear" w:color="auto" w:fill="FFFFFF"/>
        </w:rPr>
        <w:t>提供合适的基极电压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使三极管有</w:t>
      </w:r>
      <w:bookmarkStart w:id="0" w:name="_GoBack"/>
      <w:bookmarkEnd w:id="0"/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合适的工作电流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>．放大电路输入阻抗的大小对整个电路的影响是什么？举例说明提高双极晶体管放大电路输入阻抗的方法。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Arial" w:hAnsi="Arial" w:cs="Arial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信号源的内阻与放大电路的输入阻抗为串联，所以，当后者为无限大时，其输入电压就等于信号源电压幅度，这时，输入的信号才没有失真</w:t>
      </w:r>
    </w:p>
    <w:p>
      <w:pPr>
        <w:pStyle w:val="2"/>
        <w:widowControl/>
        <w:shd w:val="clear" w:color="auto" w:fill="FFFFFF"/>
        <w:spacing w:after="216" w:line="336" w:lineRule="atLeast"/>
        <w:jc w:val="both"/>
        <w:rPr>
          <w:rFonts w:hint="eastAsia" w:ascii="Arial" w:hAnsi="Arial" w:cs="Arial"/>
          <w:color w:val="333333"/>
          <w:sz w:val="19"/>
          <w:szCs w:val="19"/>
        </w:rPr>
      </w:pPr>
      <w:r>
        <w:rPr>
          <w:rFonts w:cs="Arial"/>
          <w:color w:val="333333"/>
          <w:sz w:val="19"/>
          <w:szCs w:val="19"/>
          <w:shd w:val="clear" w:color="auto" w:fill="FFFFFF"/>
        </w:rPr>
        <w:t>用运算放大器组成的跟随器或同相比例放大电路</w:t>
      </w:r>
    </w:p>
    <w:p>
      <w:pPr>
        <w:rPr>
          <w:rFonts w:hint="eastAsia" w:ascii="宋体" w:hAnsi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AC7"/>
    <w:rsid w:val="00846AC7"/>
    <w:rsid w:val="00BD2689"/>
    <w:rsid w:val="00C02EF8"/>
    <w:rsid w:val="5A4E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5"/>
    <w:semiHidden/>
    <w:unhideWhenUsed/>
    <w:uiPriority w:val="99"/>
    <w:pPr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5">
    <w:name w:val="HTML 预设格式 字符"/>
    <w:basedOn w:val="4"/>
    <w:link w:val="2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345</Characters>
  <Lines>2</Lines>
  <Paragraphs>1</Paragraphs>
  <TotalTime>21</TotalTime>
  <ScaleCrop>false</ScaleCrop>
  <LinksUpToDate>false</LinksUpToDate>
  <CharactersWithSpaces>404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2021-12-07T14:38:00Z</dcterms:created>
  <dc:creator>chen yifei</dc:creator>
  <cp:lastModifiedBy>落花飞柳</cp:lastModifiedBy>
  <dcterms:modified xsi:type="dcterms:W3CDTF">2021-12-08T15:30:41Z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7CCA692909FD47B487A0AC4A3848679B</vt:lpwstr>
  </property>
</Properties>
</file>