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9D972">
      <w:pPr>
        <w:tabs>
          <w:tab w:val="left" w:pos="540"/>
        </w:tabs>
        <w:ind w:firstLine="547" w:firstLineChars="171"/>
        <w:jc w:val="center"/>
        <w:rPr>
          <w:rFonts w:hint="eastAsia" w:ascii="幼圆" w:eastAsia="幼圆"/>
          <w:sz w:val="32"/>
          <w:szCs w:val="32"/>
        </w:rPr>
      </w:pPr>
      <w:bookmarkStart w:id="0" w:name="_Toc85082703"/>
      <w:bookmarkStart w:id="1" w:name="_Toc85082765"/>
      <w:bookmarkStart w:id="2" w:name="_Toc85083057"/>
      <w:bookmarkStart w:id="3" w:name="_Toc85078440"/>
      <w:bookmarkStart w:id="4" w:name="_Toc85083773"/>
      <w:bookmarkStart w:id="5" w:name="_Toc85083490"/>
      <w:bookmarkStart w:id="6" w:name="_Toc85079015"/>
      <w:bookmarkStart w:id="7" w:name="_Toc85079562"/>
      <w:bookmarkStart w:id="8" w:name="_Toc85181454"/>
      <w:r>
        <w:rPr>
          <w:rFonts w:hint="eastAsia" w:ascii="幼圆" w:eastAsia="幼圆"/>
          <w:sz w:val="32"/>
          <w:szCs w:val="32"/>
        </w:rPr>
        <w:t>实验一  电动调节阀的认识和校验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D7792F4">
      <w:pPr>
        <w:tabs>
          <w:tab w:val="left" w:pos="540"/>
        </w:tabs>
      </w:pPr>
    </w:p>
    <w:p w14:paraId="0F4D5863">
      <w:pPr>
        <w:tabs>
          <w:tab w:val="left" w:pos="540"/>
        </w:tabs>
      </w:pPr>
    </w:p>
    <w:p w14:paraId="25448BDC">
      <w:pPr>
        <w:tabs>
          <w:tab w:val="left" w:pos="540"/>
        </w:tabs>
        <w:ind w:firstLine="432" w:firstLineChars="180"/>
        <w:rPr>
          <w:rFonts w:eastAsia="幼圆"/>
          <w:sz w:val="24"/>
        </w:rPr>
      </w:pPr>
      <w:r>
        <w:rPr>
          <w:rFonts w:hint="eastAsia" w:eastAsia="幼圆"/>
          <w:sz w:val="24"/>
        </w:rPr>
        <w:t>一、实验目的：</w:t>
      </w:r>
    </w:p>
    <w:p w14:paraId="51B62BBF">
      <w:pPr>
        <w:tabs>
          <w:tab w:val="left" w:pos="540"/>
        </w:tabs>
        <w:rPr>
          <w:sz w:val="10"/>
        </w:rPr>
      </w:pPr>
    </w:p>
    <w:p w14:paraId="54B91A66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1、通过实验，熟悉电动执行器的结构组成，了解其工作过程。</w:t>
      </w:r>
    </w:p>
    <w:p w14:paraId="5C3696FE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2、通过对电动执行器的测试和校验，掌握执行器的校验方法，理解其相关特性及性能指标含义。</w:t>
      </w:r>
    </w:p>
    <w:p w14:paraId="354B633E">
      <w:pPr>
        <w:tabs>
          <w:tab w:val="left" w:pos="540"/>
        </w:tabs>
        <w:spacing w:line="320" w:lineRule="exact"/>
        <w:ind w:firstLine="420" w:firstLineChars="200"/>
      </w:pPr>
      <w:r>
        <w:rPr>
          <w:rFonts w:hint="eastAsia"/>
        </w:rPr>
        <w:t>3、通过对阀门定位器和执行器的联校，了解定位器的功能。</w:t>
      </w:r>
    </w:p>
    <w:p w14:paraId="282B1A9D">
      <w:pPr>
        <w:tabs>
          <w:tab w:val="left" w:pos="540"/>
        </w:tabs>
        <w:ind w:firstLine="359" w:firstLineChars="171"/>
      </w:pPr>
    </w:p>
    <w:p w14:paraId="18A8D1C1">
      <w:pPr>
        <w:tabs>
          <w:tab w:val="left" w:pos="540"/>
        </w:tabs>
        <w:ind w:firstLine="432" w:firstLineChars="180"/>
        <w:rPr>
          <w:rFonts w:eastAsia="幼圆"/>
          <w:sz w:val="24"/>
        </w:rPr>
      </w:pPr>
      <w:r>
        <w:rPr>
          <w:rFonts w:hint="eastAsia" w:eastAsia="幼圆"/>
          <w:sz w:val="24"/>
        </w:rPr>
        <w:t>二、实验设备：</w:t>
      </w:r>
    </w:p>
    <w:p w14:paraId="1F838EFD">
      <w:pPr>
        <w:tabs>
          <w:tab w:val="left" w:pos="540"/>
        </w:tabs>
        <w:rPr>
          <w:sz w:val="10"/>
        </w:rPr>
      </w:pPr>
    </w:p>
    <w:p w14:paraId="15114A64">
      <w:pPr>
        <w:tabs>
          <w:tab w:val="left" w:pos="540"/>
        </w:tabs>
        <w:spacing w:line="320" w:lineRule="exact"/>
        <w:ind w:firstLine="420" w:firstLineChars="200"/>
      </w:pPr>
      <w:r>
        <w:rPr>
          <w:rFonts w:hint="eastAsia"/>
        </w:rPr>
        <w:t>电动调节阀、流量计、水泵Ⅰ、压力变送器、电流表、调节器</w:t>
      </w:r>
    </w:p>
    <w:p w14:paraId="535FA6EF">
      <w:pPr>
        <w:tabs>
          <w:tab w:val="left" w:pos="540"/>
        </w:tabs>
        <w:ind w:firstLine="420" w:firstLineChars="200"/>
      </w:pPr>
    </w:p>
    <w:p w14:paraId="1793F90A">
      <w:pPr>
        <w:tabs>
          <w:tab w:val="left" w:pos="540"/>
        </w:tabs>
        <w:ind w:firstLine="432" w:firstLineChars="180"/>
        <w:rPr>
          <w:rFonts w:eastAsia="幼圆"/>
          <w:sz w:val="24"/>
        </w:rPr>
      </w:pPr>
      <w:r>
        <w:rPr>
          <w:rFonts w:hint="eastAsia" w:eastAsia="幼圆"/>
          <w:sz w:val="24"/>
        </w:rPr>
        <w:t>三、实验指导：</w:t>
      </w:r>
    </w:p>
    <w:p w14:paraId="22C5C2C9">
      <w:pPr>
        <w:tabs>
          <w:tab w:val="left" w:pos="540"/>
        </w:tabs>
        <w:rPr>
          <w:sz w:val="10"/>
        </w:rPr>
      </w:pPr>
    </w:p>
    <w:p w14:paraId="17CE5DCE">
      <w:pPr>
        <w:tabs>
          <w:tab w:val="left" w:pos="540"/>
        </w:tabs>
        <w:spacing w:line="320" w:lineRule="exact"/>
        <w:ind w:firstLine="432" w:firstLineChars="180"/>
        <w:rPr>
          <w:rFonts w:hint="eastAsia" w:eastAsia="幼圆"/>
          <w:sz w:val="24"/>
        </w:rPr>
      </w:pPr>
      <w:r>
        <w:rPr>
          <w:rFonts w:eastAsia="幼圆"/>
          <w:sz w:val="24"/>
        </w:rPr>
        <w:t>(</w:t>
      </w:r>
      <w:r>
        <w:rPr>
          <w:rFonts w:hint="eastAsia" w:eastAsia="幼圆"/>
          <w:sz w:val="24"/>
        </w:rPr>
        <w:t>一)预备知识</w:t>
      </w:r>
    </w:p>
    <w:p w14:paraId="62F177EF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1、电动执行器的功能。在自动控制系统中，执行器起着“手脚”的作用，它接受控制器的输出信号，改变自身开度，进而调节介质流量的大小，实现对生产过程中各种变量的控制。</w:t>
      </w:r>
    </w:p>
    <w:p w14:paraId="6492EC54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2、主要性能技术指标</w:t>
      </w:r>
    </w:p>
    <w:p w14:paraId="738150EB">
      <w:pPr>
        <w:tabs>
          <w:tab w:val="left" w:pos="540"/>
        </w:tabs>
        <w:ind w:firstLine="359" w:firstLineChars="171"/>
        <w:rPr>
          <w:rFonts w:hint="eastAsia"/>
        </w:rPr>
      </w:pPr>
      <w:bookmarkStart w:id="9" w:name="_GoBack"/>
      <w:bookmarkEnd w:id="9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520"/>
      </w:tblGrid>
      <w:tr w14:paraId="1ED9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48" w:type="dxa"/>
            <w:vAlign w:val="center"/>
          </w:tcPr>
          <w:p w14:paraId="430A31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基本允许误差</w:t>
            </w:r>
          </w:p>
        </w:tc>
        <w:tc>
          <w:tcPr>
            <w:tcW w:w="2520" w:type="dxa"/>
            <w:vAlign w:val="center"/>
          </w:tcPr>
          <w:p w14:paraId="791E6A1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±4%</w:t>
            </w:r>
          </w:p>
        </w:tc>
      </w:tr>
      <w:tr w14:paraId="001E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48" w:type="dxa"/>
            <w:vAlign w:val="center"/>
          </w:tcPr>
          <w:p w14:paraId="25A981F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变差</w:t>
            </w:r>
          </w:p>
        </w:tc>
        <w:tc>
          <w:tcPr>
            <w:tcW w:w="2520" w:type="dxa"/>
            <w:vAlign w:val="center"/>
          </w:tcPr>
          <w:p w14:paraId="72ECC3BD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</w:rPr>
              <w:t>1.0%</w:t>
            </w:r>
          </w:p>
        </w:tc>
      </w:tr>
      <w:tr w14:paraId="25E0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48" w:type="dxa"/>
            <w:vAlign w:val="center"/>
          </w:tcPr>
          <w:p w14:paraId="1DFFA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灵敏限</w:t>
            </w:r>
          </w:p>
        </w:tc>
        <w:tc>
          <w:tcPr>
            <w:tcW w:w="2520" w:type="dxa"/>
            <w:vAlign w:val="center"/>
          </w:tcPr>
          <w:p w14:paraId="74DB8D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0.1%</w:t>
            </w:r>
          </w:p>
        </w:tc>
      </w:tr>
      <w:tr w14:paraId="0A75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48" w:type="dxa"/>
            <w:vAlign w:val="center"/>
          </w:tcPr>
          <w:p w14:paraId="22FA0B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输入信号</w:t>
            </w:r>
          </w:p>
        </w:tc>
        <w:tc>
          <w:tcPr>
            <w:tcW w:w="2520" w:type="dxa"/>
            <w:vAlign w:val="center"/>
          </w:tcPr>
          <w:p w14:paraId="6D9865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 w:ascii="宋体"/>
              </w:rPr>
              <w:t>～20mA</w:t>
            </w:r>
          </w:p>
        </w:tc>
      </w:tr>
    </w:tbl>
    <w:p w14:paraId="67B7A80A">
      <w:pPr>
        <w:tabs>
          <w:tab w:val="left" w:pos="540"/>
        </w:tabs>
        <w:ind w:firstLine="359" w:firstLineChars="171"/>
        <w:rPr>
          <w:rFonts w:hint="eastAsia"/>
        </w:rPr>
      </w:pPr>
    </w:p>
    <w:p w14:paraId="0BB666A5">
      <w:pPr>
        <w:tabs>
          <w:tab w:val="left" w:pos="540"/>
        </w:tabs>
        <w:spacing w:line="320" w:lineRule="exact"/>
        <w:ind w:firstLine="432" w:firstLineChars="180"/>
        <w:rPr>
          <w:rFonts w:hint="eastAsia" w:eastAsia="幼圆"/>
          <w:sz w:val="24"/>
        </w:rPr>
      </w:pPr>
      <w:r>
        <w:rPr>
          <w:rFonts w:eastAsia="幼圆"/>
          <w:sz w:val="24"/>
        </w:rPr>
        <w:t>(</w:t>
      </w:r>
      <w:r>
        <w:rPr>
          <w:rFonts w:hint="eastAsia" w:eastAsia="幼圆"/>
          <w:sz w:val="24"/>
        </w:rPr>
        <w:t>二)实验步骤</w:t>
      </w:r>
    </w:p>
    <w:p w14:paraId="6F8C87B4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1、连接各仪器设备的线路。注意电源的极性、防止短路。</w:t>
      </w:r>
    </w:p>
    <w:p w14:paraId="7D3EF455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2、流量特性的测试  有两种测试方法，其一手动测试。执行器流量特性是指在阀前后压力差不变的情况下，介质流过阀门的相对流量与阀芯行程的对应关系。测试方法是</w:t>
      </w:r>
      <w:r>
        <w:rPr>
          <w:rFonts w:hint="eastAsia"/>
          <w:highlight w:val="yellow"/>
        </w:rPr>
        <w:t>分别记录阀体在不同开度时流量计的流量</w:t>
      </w:r>
      <w:r>
        <w:rPr>
          <w:rFonts w:hint="eastAsia"/>
        </w:rPr>
        <w:t>。分别取阀体的开度为5%、10%、20%、30%、40%、50%、60%、70%、80%、90%、100%相对应的流量。</w:t>
      </w:r>
    </w:p>
    <w:p w14:paraId="7330491A">
      <w:p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绘制开度-流量关系曲线，即可得到执行器的流量特性。完成2-5实验表格。</w:t>
      </w:r>
    </w:p>
    <w:p w14:paraId="1E715DC3">
      <w:pPr>
        <w:tabs>
          <w:tab w:val="left" w:pos="540"/>
        </w:tabs>
        <w:ind w:firstLine="2205" w:firstLineChars="1050"/>
        <w:rPr>
          <w:rFonts w:hint="eastAsia"/>
        </w:rPr>
      </w:pPr>
    </w:p>
    <w:p w14:paraId="7E26CA4B">
      <w:pPr>
        <w:tabs>
          <w:tab w:val="left" w:pos="540"/>
        </w:tabs>
        <w:spacing w:line="320" w:lineRule="exact"/>
        <w:ind w:firstLine="2205" w:firstLineChars="1050"/>
      </w:pPr>
      <w:r>
        <w:rPr>
          <w:rFonts w:hint="eastAsia"/>
        </w:rPr>
        <w:t>表2-5  调节阀的特性测试数据记录</w:t>
      </w:r>
    </w:p>
    <w:tbl>
      <w:tblPr>
        <w:tblStyle w:val="15"/>
        <w:tblW w:w="79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15"/>
      </w:tblGrid>
      <w:tr w14:paraId="71ED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02" w:type="dxa"/>
            <w:tcMar>
              <w:left w:w="0" w:type="dxa"/>
              <w:right w:w="0" w:type="dxa"/>
            </w:tcMar>
            <w:vAlign w:val="center"/>
          </w:tcPr>
          <w:p w14:paraId="312B91E3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开度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F888801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3D686B2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7FA5014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18DEDAF2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8823AEC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771B54BC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E8EAACD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723B7A13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EC711A0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80%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5FC2886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90%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15AB9132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100%</w:t>
            </w:r>
          </w:p>
        </w:tc>
      </w:tr>
      <w:tr w14:paraId="68C1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02" w:type="dxa"/>
            <w:tcMar>
              <w:left w:w="0" w:type="dxa"/>
              <w:right w:w="0" w:type="dxa"/>
            </w:tcMar>
            <w:vAlign w:val="center"/>
          </w:tcPr>
          <w:p w14:paraId="501B0D60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输出电流</w:t>
            </w:r>
            <w:r>
              <w:rPr>
                <w:rFonts w:hint="eastAsia"/>
                <w:lang w:val="en-US" w:eastAsia="zh-CN"/>
              </w:rPr>
              <w:t>/mA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8DCFC75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4.9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10CDF384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5.5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4803CEB8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551E326C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8.6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02814150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3B35901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11.8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026A4506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13.4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41E6B080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4A0DF69E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16.5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14BAED42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18.2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622CB8FE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20.0</w:t>
            </w:r>
          </w:p>
        </w:tc>
      </w:tr>
      <w:tr w14:paraId="4423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302" w:type="dxa"/>
            <w:tcMar>
              <w:left w:w="0" w:type="dxa"/>
              <w:right w:w="0" w:type="dxa"/>
            </w:tcMar>
            <w:vAlign w:val="center"/>
          </w:tcPr>
          <w:p w14:paraId="6F17E37C">
            <w:pPr>
              <w:tabs>
                <w:tab w:val="left" w:pos="5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流量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027F04FC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5DEEF19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2B80B7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599CFFF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77148CD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A6C9D80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3.9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63E31FB9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24.0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1B44EF73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50.5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3EA2D031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74.6</w:t>
            </w:r>
          </w:p>
        </w:tc>
        <w:tc>
          <w:tcPr>
            <w:tcW w:w="608" w:type="dxa"/>
            <w:tcMar>
              <w:left w:w="0" w:type="dxa"/>
              <w:right w:w="0" w:type="dxa"/>
            </w:tcMar>
            <w:vAlign w:val="center"/>
          </w:tcPr>
          <w:p w14:paraId="0719B13C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75.7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7FB0FE92">
            <w:pPr>
              <w:tabs>
                <w:tab w:val="left" w:pos="54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76.7</w:t>
            </w:r>
          </w:p>
        </w:tc>
      </w:tr>
    </w:tbl>
    <w:p w14:paraId="10D9878D">
      <w:pPr>
        <w:tabs>
          <w:tab w:val="left" w:pos="540"/>
        </w:tabs>
        <w:ind w:firstLine="420" w:firstLineChars="200"/>
        <w:rPr>
          <w:rFonts w:hint="eastAsia"/>
        </w:rPr>
      </w:pPr>
    </w:p>
    <w:p w14:paraId="0431E386">
      <w:pPr>
        <w:tabs>
          <w:tab w:val="left" w:pos="540"/>
        </w:tabs>
        <w:spacing w:line="320" w:lineRule="exact"/>
        <w:ind w:firstLine="432" w:firstLineChars="180"/>
        <w:rPr>
          <w:rFonts w:hint="eastAsia" w:eastAsia="幼圆"/>
          <w:sz w:val="24"/>
        </w:rPr>
      </w:pPr>
      <w:r>
        <w:rPr>
          <w:rFonts w:eastAsia="幼圆"/>
          <w:sz w:val="24"/>
        </w:rPr>
        <w:t>(</w:t>
      </w:r>
      <w:r>
        <w:rPr>
          <w:rFonts w:hint="eastAsia" w:eastAsia="幼圆"/>
          <w:sz w:val="24"/>
        </w:rPr>
        <w:t>三)计算机采集数据测试</w:t>
      </w:r>
    </w:p>
    <w:p w14:paraId="08F2411B">
      <w:pPr>
        <w:tabs>
          <w:tab w:val="left" w:pos="540"/>
        </w:tabs>
        <w:spacing w:line="320" w:lineRule="exact"/>
        <w:ind w:firstLine="420" w:firstLineChars="200"/>
      </w:pPr>
      <w:r>
        <w:rPr>
          <w:rFonts w:hint="eastAsia"/>
        </w:rPr>
        <w:t>利用D/A模块输出控制调节阀，A/D采集流量信号，采用组态软件收集处理数据，可以由计算机绘出调节阀特性曲线。</w:t>
      </w:r>
    </w:p>
    <w:p w14:paraId="50B86FD7">
      <w:pPr>
        <w:tabs>
          <w:tab w:val="left" w:pos="540"/>
        </w:tabs>
        <w:ind w:firstLine="359" w:firstLineChars="171"/>
      </w:pPr>
    </w:p>
    <w:p w14:paraId="4EA76C70">
      <w:pPr>
        <w:tabs>
          <w:tab w:val="left" w:pos="540"/>
        </w:tabs>
        <w:ind w:firstLine="432" w:firstLineChars="180"/>
        <w:rPr>
          <w:rFonts w:hint="eastAsia" w:eastAsia="幼圆"/>
          <w:sz w:val="28"/>
        </w:rPr>
      </w:pPr>
      <w:r>
        <w:rPr>
          <w:rFonts w:hint="eastAsia" w:eastAsia="幼圆"/>
          <w:sz w:val="24"/>
        </w:rPr>
        <w:t>四、实验报告内容</w:t>
      </w:r>
      <w:r>
        <w:rPr>
          <w:rFonts w:hint="eastAsia" w:eastAsia="幼圆"/>
          <w:sz w:val="28"/>
        </w:rPr>
        <w:t>：</w:t>
      </w:r>
    </w:p>
    <w:p w14:paraId="07F7DCA8">
      <w:pPr>
        <w:tabs>
          <w:tab w:val="left" w:pos="540"/>
        </w:tabs>
        <w:rPr>
          <w:rFonts w:hint="eastAsia"/>
          <w:sz w:val="10"/>
        </w:rPr>
      </w:pPr>
    </w:p>
    <w:p w14:paraId="4AD8D5F3">
      <w:pPr>
        <w:numPr>
          <w:ilvl w:val="0"/>
          <w:numId w:val="1"/>
        </w:numPr>
        <w:tabs>
          <w:tab w:val="left" w:pos="540"/>
        </w:tabs>
        <w:spacing w:line="320" w:lineRule="exact"/>
        <w:ind w:firstLine="420" w:firstLineChars="200"/>
        <w:rPr>
          <w:rFonts w:hint="eastAsia"/>
        </w:rPr>
      </w:pPr>
      <w:r>
        <w:rPr>
          <w:rFonts w:hint="eastAsia"/>
        </w:rPr>
        <w:t>根据实验数据记录的结果，绘制调节阀开度-流量曲线。</w:t>
      </w:r>
    </w:p>
    <w:p w14:paraId="74040D46">
      <w:pPr>
        <w:numPr>
          <w:numId w:val="0"/>
        </w:numPr>
        <w:tabs>
          <w:tab w:val="left" w:pos="540"/>
        </w:tabs>
        <w:spacing w:line="320" w:lineRule="exac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14605</wp:posOffset>
            </wp:positionV>
            <wp:extent cx="5270500" cy="3479800"/>
            <wp:effectExtent l="0" t="0" r="6350" b="6350"/>
            <wp:wrapSquare wrapText="bothSides"/>
            <wp:docPr id="1" name="图片 1" descr="实验一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实验一曲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7E151D95">
      <w:pPr>
        <w:numPr>
          <w:ilvl w:val="0"/>
          <w:numId w:val="1"/>
        </w:numPr>
        <w:tabs>
          <w:tab w:val="left" w:pos="540"/>
        </w:tabs>
        <w:spacing w:line="320" w:lineRule="exact"/>
        <w:ind w:left="0" w:leftChars="0" w:firstLine="420" w:firstLineChars="200"/>
        <w:rPr>
          <w:rFonts w:hint="eastAsia"/>
        </w:rPr>
      </w:pPr>
      <w:r>
        <w:rPr>
          <w:rFonts w:hint="eastAsia"/>
        </w:rPr>
        <w:t>分析曲线，得出阀体的特性。</w:t>
      </w:r>
    </w:p>
    <w:p w14:paraId="396C75D2">
      <w:pPr>
        <w:numPr>
          <w:numId w:val="0"/>
        </w:numPr>
        <w:tabs>
          <w:tab w:val="left" w:pos="540"/>
        </w:tabs>
        <w:spacing w:line="320" w:lineRule="exact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该调节阀具有“带死区的S型非线性特性”——小开度无流量输出，中段调节灵敏，大开度趋于饱和。属于工程中常见的“非标准阀体特性”，需通过建模或控制策略补偿死区影响，以发挥其在50%~80%开度区间的优良调节性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58686"/>
    <w:multiLevelType w:val="singleLevel"/>
    <w:tmpl w:val="A4E5868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7BB"/>
    <w:rsid w:val="006A77BB"/>
    <w:rsid w:val="007470E6"/>
    <w:rsid w:val="00F56A59"/>
    <w:rsid w:val="00F6230C"/>
    <w:rsid w:val="0253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621</Words>
  <Characters>683</Characters>
  <Lines>5</Lines>
  <Paragraphs>1</Paragraphs>
  <TotalTime>21</TotalTime>
  <ScaleCrop>false</ScaleCrop>
  <LinksUpToDate>false</LinksUpToDate>
  <CharactersWithSpaces>689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2025-05-28T02:21:00Z</dcterms:created>
  <dc:creator>baoxj</dc:creator>
  <cp:lastModifiedBy>吴泽豪</cp:lastModifiedBy>
  <dcterms:modified xsi:type="dcterms:W3CDTF">2026-04-01T04:14:15Z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eyJoZGlkIjoiMzEwNTM5NzYwMDRjMzkwZTVkZjY2ODkwMGIxNGU0OTUiLCJ1c2VySWQiOiIxNzU4MzY0MTc2In0=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E81506D1774B4F5FBBE713E399CA5AF3_13</vt:lpwstr>
  </property>
</Properties>
</file>