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43F9CED4"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ED1126">
              <w:rPr>
                <w:noProof/>
                <w:webHidden/>
              </w:rPr>
              <w:t>3</w:t>
            </w:r>
            <w:r w:rsidR="00403219">
              <w:rPr>
                <w:noProof/>
                <w:webHidden/>
              </w:rPr>
              <w:fldChar w:fldCharType="end"/>
            </w:r>
          </w:hyperlink>
        </w:p>
        <w:p w14:paraId="297EE537" w14:textId="1730DB08"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ED1126">
              <w:rPr>
                <w:noProof/>
                <w:webHidden/>
              </w:rPr>
              <w:t>3</w:t>
            </w:r>
            <w:r w:rsidR="00403219">
              <w:rPr>
                <w:noProof/>
                <w:webHidden/>
              </w:rPr>
              <w:fldChar w:fldCharType="end"/>
            </w:r>
          </w:hyperlink>
        </w:p>
        <w:p w14:paraId="042C4407" w14:textId="7E1DEAD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ED1126">
              <w:rPr>
                <w:noProof/>
                <w:webHidden/>
              </w:rPr>
              <w:t>3</w:t>
            </w:r>
            <w:r w:rsidR="00403219">
              <w:rPr>
                <w:noProof/>
                <w:webHidden/>
              </w:rPr>
              <w:fldChar w:fldCharType="end"/>
            </w:r>
          </w:hyperlink>
        </w:p>
        <w:p w14:paraId="313A7A3D" w14:textId="44C0BC7F"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ED1126">
              <w:rPr>
                <w:noProof/>
                <w:webHidden/>
              </w:rPr>
              <w:t>4</w:t>
            </w:r>
            <w:r w:rsidR="00403219">
              <w:rPr>
                <w:noProof/>
                <w:webHidden/>
              </w:rPr>
              <w:fldChar w:fldCharType="end"/>
            </w:r>
          </w:hyperlink>
        </w:p>
        <w:p w14:paraId="2B704AC1" w14:textId="1DDC2487"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ED1126">
              <w:rPr>
                <w:noProof/>
                <w:webHidden/>
              </w:rPr>
              <w:t>4</w:t>
            </w:r>
            <w:r w:rsidR="00403219">
              <w:rPr>
                <w:noProof/>
                <w:webHidden/>
              </w:rPr>
              <w:fldChar w:fldCharType="end"/>
            </w:r>
          </w:hyperlink>
        </w:p>
        <w:p w14:paraId="0DF0AABA" w14:textId="12578AF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ED1126">
              <w:rPr>
                <w:noProof/>
                <w:webHidden/>
              </w:rPr>
              <w:t>5</w:t>
            </w:r>
            <w:r w:rsidR="00403219">
              <w:rPr>
                <w:noProof/>
                <w:webHidden/>
              </w:rPr>
              <w:fldChar w:fldCharType="end"/>
            </w:r>
          </w:hyperlink>
        </w:p>
        <w:p w14:paraId="64D26887" w14:textId="0AA6972B"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ED1126">
              <w:rPr>
                <w:noProof/>
                <w:webHidden/>
              </w:rPr>
              <w:t>5</w:t>
            </w:r>
            <w:r w:rsidR="00403219">
              <w:rPr>
                <w:noProof/>
                <w:webHidden/>
              </w:rPr>
              <w:fldChar w:fldCharType="end"/>
            </w:r>
          </w:hyperlink>
        </w:p>
        <w:p w14:paraId="7700DD67" w14:textId="4BB5AD74"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ED1126">
              <w:rPr>
                <w:noProof/>
                <w:webHidden/>
              </w:rPr>
              <w:t>5</w:t>
            </w:r>
            <w:r w:rsidR="00403219">
              <w:rPr>
                <w:noProof/>
                <w:webHidden/>
              </w:rPr>
              <w:fldChar w:fldCharType="end"/>
            </w:r>
          </w:hyperlink>
        </w:p>
        <w:p w14:paraId="773ABADD" w14:textId="1A1FB2C6"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ED1126">
              <w:rPr>
                <w:noProof/>
                <w:webHidden/>
              </w:rPr>
              <w:t>6</w:t>
            </w:r>
            <w:r w:rsidR="00403219">
              <w:rPr>
                <w:noProof/>
                <w:webHidden/>
              </w:rPr>
              <w:fldChar w:fldCharType="end"/>
            </w:r>
          </w:hyperlink>
        </w:p>
        <w:p w14:paraId="231FB9A1" w14:textId="11B6EEC4"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ED1126">
              <w:rPr>
                <w:noProof/>
                <w:webHidden/>
              </w:rPr>
              <w:t>7</w:t>
            </w:r>
            <w:r w:rsidR="00403219">
              <w:rPr>
                <w:noProof/>
                <w:webHidden/>
              </w:rPr>
              <w:fldChar w:fldCharType="end"/>
            </w:r>
          </w:hyperlink>
        </w:p>
        <w:p w14:paraId="13212D62" w14:textId="75D464C4"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ED1126">
              <w:rPr>
                <w:noProof/>
                <w:webHidden/>
              </w:rPr>
              <w:t>8</w:t>
            </w:r>
            <w:r w:rsidR="00403219">
              <w:rPr>
                <w:noProof/>
                <w:webHidden/>
              </w:rPr>
              <w:fldChar w:fldCharType="end"/>
            </w:r>
          </w:hyperlink>
        </w:p>
        <w:p w14:paraId="7AD6BE8C" w14:textId="46598765"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ED1126">
              <w:rPr>
                <w:noProof/>
                <w:webHidden/>
              </w:rPr>
              <w:t>8</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7A926F4" w:rsidR="00531FBF" w:rsidRPr="00B7788F" w:rsidRDefault="009F0DCB" w:rsidP="00B7788F">
            <w:pPr>
              <w:contextualSpacing/>
              <w:jc w:val="center"/>
              <w:rPr>
                <w:rFonts w:eastAsia="Times New Roman" w:cstheme="minorHAnsi"/>
                <w:b/>
                <w:bCs/>
                <w:sz w:val="22"/>
                <w:szCs w:val="22"/>
              </w:rPr>
            </w:pPr>
            <w:r>
              <w:rPr>
                <w:rFonts w:eastAsia="Times New Roman" w:cstheme="minorHAnsi"/>
                <w:b/>
                <w:bCs/>
                <w:sz w:val="22"/>
                <w:szCs w:val="22"/>
              </w:rPr>
              <w:t>August 25, 2024</w:t>
            </w:r>
          </w:p>
        </w:tc>
        <w:tc>
          <w:tcPr>
            <w:tcW w:w="2338" w:type="dxa"/>
            <w:tcMar>
              <w:left w:w="115" w:type="dxa"/>
              <w:right w:w="115" w:type="dxa"/>
            </w:tcMar>
          </w:tcPr>
          <w:p w14:paraId="07699096" w14:textId="2F3A6806" w:rsidR="00531FBF" w:rsidRPr="00B7788F" w:rsidRDefault="009F0DCB" w:rsidP="00B7788F">
            <w:pPr>
              <w:contextualSpacing/>
              <w:jc w:val="center"/>
              <w:rPr>
                <w:rFonts w:eastAsia="Times New Roman" w:cstheme="minorHAnsi"/>
                <w:b/>
                <w:bCs/>
                <w:sz w:val="22"/>
                <w:szCs w:val="22"/>
              </w:rPr>
            </w:pPr>
            <w:r>
              <w:rPr>
                <w:rFonts w:eastAsia="Times New Roman" w:cstheme="minorHAnsi"/>
                <w:b/>
                <w:bCs/>
                <w:sz w:val="22"/>
                <w:szCs w:val="22"/>
              </w:rPr>
              <w:t>Jonathan C. Sanchez</w:t>
            </w:r>
          </w:p>
        </w:tc>
        <w:tc>
          <w:tcPr>
            <w:tcW w:w="2338" w:type="dxa"/>
            <w:tcMar>
              <w:left w:w="115" w:type="dxa"/>
              <w:right w:w="115" w:type="dxa"/>
            </w:tcMar>
          </w:tcPr>
          <w:p w14:paraId="77DC76FF" w14:textId="4486A13C" w:rsidR="00C32F3D" w:rsidRPr="00B7788F" w:rsidRDefault="009F0DCB" w:rsidP="00B7788F">
            <w:pPr>
              <w:contextualSpacing/>
              <w:jc w:val="center"/>
              <w:rPr>
                <w:rFonts w:eastAsia="Times New Roman" w:cstheme="minorHAnsi"/>
                <w:b/>
                <w:bCs/>
                <w:sz w:val="22"/>
                <w:szCs w:val="22"/>
              </w:rPr>
            </w:pPr>
            <w:r>
              <w:rPr>
                <w:rFonts w:eastAsia="Times New Roman" w:cstheme="minorHAnsi"/>
                <w:b/>
                <w:bCs/>
                <w:sz w:val="22"/>
                <w:szCs w:val="22"/>
              </w:rPr>
              <w:t>Project Two</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024FD45" w:rsidR="00485402" w:rsidRPr="00B7788F" w:rsidRDefault="00EE2BD6" w:rsidP="00D47759">
      <w:pPr>
        <w:contextualSpacing/>
        <w:rPr>
          <w:rFonts w:cstheme="minorHAnsi"/>
          <w:sz w:val="22"/>
          <w:szCs w:val="22"/>
        </w:rPr>
      </w:pPr>
      <w:r>
        <w:rPr>
          <w:rFonts w:cstheme="minorHAnsi"/>
          <w:sz w:val="22"/>
          <w:szCs w:val="22"/>
        </w:rPr>
        <w:t>Jonathan C. Sanchez</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067B65F" w14:textId="77777777" w:rsidR="00654CA4" w:rsidRDefault="001A17E3" w:rsidP="00654CA4">
      <w:pPr>
        <w:ind w:firstLine="360"/>
        <w:contextualSpacing/>
        <w:rPr>
          <w:rFonts w:eastAsia="Times New Roman"/>
          <w:sz w:val="22"/>
          <w:szCs w:val="22"/>
        </w:rPr>
      </w:pPr>
      <w:r>
        <w:rPr>
          <w:rFonts w:eastAsia="Times New Roman"/>
          <w:sz w:val="22"/>
          <w:szCs w:val="22"/>
        </w:rPr>
        <w:t>The Advanced Encryption Standard (AES) is secure, efficient, and widely accepted.</w:t>
      </w:r>
      <w:r w:rsidR="00671A8E">
        <w:rPr>
          <w:rFonts w:eastAsia="Times New Roman"/>
          <w:sz w:val="22"/>
          <w:szCs w:val="22"/>
        </w:rPr>
        <w:t xml:space="preserve"> Therefore, AES is my recommendation for Artemis Financial for their local and international security needs. The </w:t>
      </w:r>
      <w:r>
        <w:rPr>
          <w:rFonts w:eastAsia="Times New Roman"/>
          <w:sz w:val="22"/>
          <w:szCs w:val="22"/>
        </w:rPr>
        <w:t>encryption cipher supports three levels of encryption</w:t>
      </w:r>
      <w:r w:rsidR="00671A8E">
        <w:rPr>
          <w:rFonts w:eastAsia="Times New Roman"/>
          <w:sz w:val="22"/>
          <w:szCs w:val="22"/>
        </w:rPr>
        <w:t>:</w:t>
      </w:r>
      <w:r>
        <w:rPr>
          <w:rFonts w:eastAsia="Times New Roman"/>
          <w:sz w:val="22"/>
          <w:szCs w:val="22"/>
        </w:rPr>
        <w:t xml:space="preserve"> 128 (bits), 192 (bits), and 256 (bits). Having three different levels of encryption allows for varying levels of security that can be tailored to fit the customer’s needs. </w:t>
      </w:r>
      <w:r w:rsidR="00671A8E">
        <w:rPr>
          <w:rFonts w:eastAsia="Times New Roman"/>
          <w:sz w:val="22"/>
          <w:szCs w:val="22"/>
        </w:rPr>
        <w:t>AES is a robust</w:t>
      </w:r>
      <w:r w:rsidR="002475B2">
        <w:rPr>
          <w:rFonts w:eastAsia="Times New Roman"/>
          <w:sz w:val="22"/>
          <w:szCs w:val="22"/>
        </w:rPr>
        <w:t xml:space="preserve"> symmetric encryption algorithm that ensures the confidentiality and integrity of its users’ data. </w:t>
      </w:r>
    </w:p>
    <w:p w14:paraId="12D0CC43" w14:textId="77777777" w:rsidR="00581145" w:rsidRDefault="00581145" w:rsidP="00654CA4">
      <w:pPr>
        <w:ind w:firstLine="360"/>
        <w:contextualSpacing/>
        <w:rPr>
          <w:rFonts w:eastAsia="Times New Roman"/>
          <w:sz w:val="22"/>
          <w:szCs w:val="22"/>
        </w:rPr>
      </w:pPr>
    </w:p>
    <w:p w14:paraId="4351CF85" w14:textId="2B742A3D" w:rsidR="00654CA4" w:rsidRDefault="00301563" w:rsidP="00B01E65">
      <w:pPr>
        <w:ind w:firstLine="360"/>
        <w:contextualSpacing/>
        <w:rPr>
          <w:rFonts w:eastAsia="Times New Roman"/>
          <w:sz w:val="22"/>
          <w:szCs w:val="22"/>
        </w:rPr>
      </w:pPr>
      <w:r>
        <w:rPr>
          <w:rFonts w:eastAsia="Times New Roman"/>
          <w:sz w:val="22"/>
          <w:szCs w:val="22"/>
        </w:rPr>
        <w:t xml:space="preserve">The justification for </w:t>
      </w:r>
      <w:r w:rsidR="002475B2">
        <w:rPr>
          <w:rFonts w:eastAsia="Times New Roman"/>
          <w:sz w:val="22"/>
          <w:szCs w:val="22"/>
        </w:rPr>
        <w:t xml:space="preserve">AES </w:t>
      </w:r>
      <w:r>
        <w:rPr>
          <w:rFonts w:eastAsia="Times New Roman"/>
          <w:sz w:val="22"/>
          <w:szCs w:val="22"/>
        </w:rPr>
        <w:t>speaks for itself through its resilience against attacks</w:t>
      </w:r>
      <w:r w:rsidR="00654CA4">
        <w:rPr>
          <w:rFonts w:eastAsia="Times New Roman"/>
          <w:sz w:val="22"/>
          <w:szCs w:val="22"/>
        </w:rPr>
        <w:t xml:space="preserve">, and recognition on a global level. AES was first </w:t>
      </w:r>
      <w:r w:rsidR="002475B2">
        <w:rPr>
          <w:rFonts w:eastAsia="Times New Roman"/>
          <w:sz w:val="22"/>
          <w:szCs w:val="22"/>
        </w:rPr>
        <w:t>endorsed by</w:t>
      </w:r>
      <w:r w:rsidR="00654CA4">
        <w:rPr>
          <w:rFonts w:eastAsia="Times New Roman"/>
          <w:sz w:val="22"/>
          <w:szCs w:val="22"/>
        </w:rPr>
        <w:t xml:space="preserve"> </w:t>
      </w:r>
      <w:r w:rsidR="002475B2">
        <w:rPr>
          <w:rFonts w:eastAsia="Times New Roman"/>
          <w:sz w:val="22"/>
          <w:szCs w:val="22"/>
        </w:rPr>
        <w:t xml:space="preserve">the National Institute of Standards and Technology (NIST) </w:t>
      </w:r>
      <w:r w:rsidR="00654CA4">
        <w:rPr>
          <w:rFonts w:eastAsia="Times New Roman"/>
          <w:sz w:val="22"/>
          <w:szCs w:val="22"/>
        </w:rPr>
        <w:t xml:space="preserve">in 2001 </w:t>
      </w:r>
      <w:r w:rsidR="00B01E65">
        <w:rPr>
          <w:rFonts w:eastAsia="Times New Roman"/>
          <w:sz w:val="22"/>
          <w:szCs w:val="22"/>
        </w:rPr>
        <w:t>and has become a global standard for encrypting unclassified information since. The u</w:t>
      </w:r>
      <w:r w:rsidR="00654CA4">
        <w:rPr>
          <w:rFonts w:eastAsia="Times New Roman"/>
          <w:sz w:val="22"/>
          <w:szCs w:val="22"/>
        </w:rPr>
        <w:t xml:space="preserve">sage and implementation of AES will put </w:t>
      </w:r>
      <w:r w:rsidR="00654CA4">
        <w:rPr>
          <w:rFonts w:eastAsia="Times New Roman"/>
          <w:sz w:val="22"/>
          <w:szCs w:val="22"/>
        </w:rPr>
        <w:t>Artemis in compliance with the Gramm-Leach-Bliley Act (GBLA) for protecting financial institutions</w:t>
      </w:r>
      <w:r w:rsidR="00654CA4">
        <w:rPr>
          <w:rFonts w:eastAsia="Times New Roman"/>
          <w:sz w:val="22"/>
          <w:szCs w:val="22"/>
        </w:rPr>
        <w:t xml:space="preserve"> and meet</w:t>
      </w:r>
      <w:r w:rsidR="00B01E65">
        <w:rPr>
          <w:rFonts w:eastAsia="Times New Roman"/>
          <w:sz w:val="22"/>
          <w:szCs w:val="22"/>
        </w:rPr>
        <w:t>ing</w:t>
      </w:r>
      <w:r w:rsidR="00654CA4">
        <w:rPr>
          <w:rFonts w:eastAsia="Times New Roman"/>
          <w:sz w:val="22"/>
          <w:szCs w:val="22"/>
        </w:rPr>
        <w:t xml:space="preserve"> the requirements of</w:t>
      </w:r>
      <w:r w:rsidR="00654CA4">
        <w:rPr>
          <w:rFonts w:eastAsia="Times New Roman"/>
          <w:sz w:val="22"/>
          <w:szCs w:val="22"/>
        </w:rPr>
        <w:t xml:space="preserve"> the Federal Information Processing Standards 197 (FIPS 197). Staying in compliance is key to the longevity of an organization.</w:t>
      </w:r>
    </w:p>
    <w:p w14:paraId="4C66F5BC" w14:textId="08FF4779" w:rsidR="00581145" w:rsidRDefault="00581145" w:rsidP="0092787B">
      <w:pPr>
        <w:contextualSpacing/>
        <w:rPr>
          <w:rFonts w:eastAsia="Times New Roman"/>
          <w:sz w:val="22"/>
          <w:szCs w:val="22"/>
        </w:rPr>
      </w:pPr>
    </w:p>
    <w:p w14:paraId="557E7088" w14:textId="462732EA" w:rsidR="0092787B" w:rsidRDefault="00B01E65" w:rsidP="0092787B">
      <w:pPr>
        <w:contextualSpacing/>
        <w:rPr>
          <w:rFonts w:eastAsia="Times New Roman"/>
          <w:sz w:val="22"/>
          <w:szCs w:val="22"/>
        </w:rPr>
      </w:pPr>
      <w:r>
        <w:rPr>
          <w:rFonts w:eastAsia="Times New Roman"/>
          <w:sz w:val="22"/>
          <w:szCs w:val="22"/>
        </w:rPr>
        <w:t>AES is a block cipher that generates random keys to encrypt fixed-sized blocks of 128 bits.</w:t>
      </w:r>
      <w:r w:rsidR="00581145">
        <w:rPr>
          <w:rFonts w:eastAsia="Times New Roman"/>
          <w:sz w:val="22"/>
          <w:szCs w:val="22"/>
        </w:rPr>
        <w:t xml:space="preserve"> The randomness achieved ensures that if the same p</w:t>
      </w:r>
      <w:r w:rsidR="009C7671">
        <w:rPr>
          <w:rFonts w:eastAsia="Times New Roman"/>
          <w:sz w:val="22"/>
          <w:szCs w:val="22"/>
        </w:rPr>
        <w:t>l</w:t>
      </w:r>
      <w:r w:rsidR="00581145">
        <w:rPr>
          <w:rFonts w:eastAsia="Times New Roman"/>
          <w:sz w:val="22"/>
          <w:szCs w:val="22"/>
        </w:rPr>
        <w:t xml:space="preserve">aintext is encrypted multiple times, it will not generate the </w:t>
      </w:r>
      <w:r w:rsidR="009C7671">
        <w:rPr>
          <w:rFonts w:eastAsia="Times New Roman"/>
          <w:sz w:val="22"/>
          <w:szCs w:val="22"/>
        </w:rPr>
        <w:t xml:space="preserve">same ciphertexts. </w:t>
      </w:r>
    </w:p>
    <w:p w14:paraId="76D5AD5E" w14:textId="77777777" w:rsidR="0092787B" w:rsidRDefault="0092787B" w:rsidP="0092787B">
      <w:pPr>
        <w:pStyle w:val="ListParagraph"/>
        <w:numPr>
          <w:ilvl w:val="0"/>
          <w:numId w:val="19"/>
        </w:numPr>
        <w:rPr>
          <w:rFonts w:eastAsia="Times New Roman"/>
          <w:sz w:val="22"/>
          <w:szCs w:val="22"/>
        </w:rPr>
      </w:pPr>
      <w:r w:rsidRPr="0092787B">
        <w:rPr>
          <w:rFonts w:eastAsia="Times New Roman"/>
          <w:sz w:val="22"/>
          <w:szCs w:val="22"/>
        </w:rPr>
        <w:t xml:space="preserve">An initial 128-bit key is expanded into several round keys to ensure uniqueness (Key Expansion). </w:t>
      </w:r>
    </w:p>
    <w:p w14:paraId="6FFED712" w14:textId="262BBBF0" w:rsidR="00B01E65" w:rsidRDefault="0092787B" w:rsidP="0092787B">
      <w:pPr>
        <w:pStyle w:val="ListParagraph"/>
        <w:numPr>
          <w:ilvl w:val="0"/>
          <w:numId w:val="19"/>
        </w:numPr>
        <w:rPr>
          <w:rFonts w:eastAsia="Times New Roman"/>
          <w:sz w:val="22"/>
          <w:szCs w:val="22"/>
        </w:rPr>
      </w:pPr>
      <w:r w:rsidRPr="0092787B">
        <w:rPr>
          <w:rFonts w:eastAsia="Times New Roman"/>
          <w:sz w:val="22"/>
          <w:szCs w:val="22"/>
        </w:rPr>
        <w:t xml:space="preserve">The expanded key is then combined with plaintext blocks to start the encryption process (Add Key). </w:t>
      </w:r>
    </w:p>
    <w:p w14:paraId="18297EAC" w14:textId="35BB3EAB" w:rsidR="0092787B" w:rsidRDefault="0092787B" w:rsidP="0092787B">
      <w:pPr>
        <w:pStyle w:val="ListParagraph"/>
        <w:numPr>
          <w:ilvl w:val="0"/>
          <w:numId w:val="19"/>
        </w:numPr>
        <w:rPr>
          <w:rFonts w:eastAsia="Times New Roman"/>
          <w:sz w:val="22"/>
          <w:szCs w:val="22"/>
        </w:rPr>
      </w:pPr>
      <w:r>
        <w:rPr>
          <w:rFonts w:eastAsia="Times New Roman"/>
          <w:sz w:val="22"/>
          <w:szCs w:val="22"/>
        </w:rPr>
        <w:t xml:space="preserve">Each byte of plaintext is then substituted with a corresponding value from a fixed S-box (Sub Bytes). </w:t>
      </w:r>
    </w:p>
    <w:p w14:paraId="5B8F81B0" w14:textId="70964900" w:rsidR="0092787B" w:rsidRDefault="0092787B" w:rsidP="0092787B">
      <w:pPr>
        <w:pStyle w:val="ListParagraph"/>
        <w:numPr>
          <w:ilvl w:val="0"/>
          <w:numId w:val="19"/>
        </w:numPr>
        <w:rPr>
          <w:rFonts w:eastAsia="Times New Roman"/>
          <w:sz w:val="22"/>
          <w:szCs w:val="22"/>
        </w:rPr>
      </w:pPr>
      <w:r>
        <w:rPr>
          <w:rFonts w:eastAsia="Times New Roman"/>
          <w:sz w:val="22"/>
          <w:szCs w:val="22"/>
        </w:rPr>
        <w:t>The rows of the current state are shifted left based on the index (Row Shift).</w:t>
      </w:r>
    </w:p>
    <w:p w14:paraId="2E8813F7" w14:textId="136BD827" w:rsidR="0092787B" w:rsidRDefault="0092787B" w:rsidP="0092787B">
      <w:pPr>
        <w:pStyle w:val="ListParagraph"/>
        <w:numPr>
          <w:ilvl w:val="0"/>
          <w:numId w:val="19"/>
        </w:numPr>
        <w:rPr>
          <w:rFonts w:eastAsia="Times New Roman"/>
          <w:sz w:val="22"/>
          <w:szCs w:val="22"/>
        </w:rPr>
      </w:pPr>
      <w:r>
        <w:rPr>
          <w:rFonts w:eastAsia="Times New Roman"/>
          <w:sz w:val="22"/>
          <w:szCs w:val="22"/>
        </w:rPr>
        <w:t xml:space="preserve">The columns are then mixed by multiplying each value with a fixed matrix value (Mix Columns). </w:t>
      </w:r>
    </w:p>
    <w:p w14:paraId="3A12A6CF" w14:textId="5B3A91E5" w:rsidR="0092787B" w:rsidRDefault="0092787B" w:rsidP="0092787B">
      <w:pPr>
        <w:pStyle w:val="ListParagraph"/>
        <w:numPr>
          <w:ilvl w:val="0"/>
          <w:numId w:val="19"/>
        </w:numPr>
        <w:rPr>
          <w:rFonts w:eastAsia="Times New Roman"/>
          <w:sz w:val="22"/>
          <w:szCs w:val="22"/>
        </w:rPr>
      </w:pPr>
      <w:r>
        <w:rPr>
          <w:rFonts w:eastAsia="Times New Roman"/>
          <w:sz w:val="22"/>
          <w:szCs w:val="22"/>
        </w:rPr>
        <w:t xml:space="preserve">Each byte of the current state is then combined with a corresponding round key byte (Add Round Key). </w:t>
      </w:r>
    </w:p>
    <w:p w14:paraId="57CE67B2" w14:textId="00BC28F7" w:rsidR="0092787B" w:rsidRDefault="0092787B" w:rsidP="0092787B">
      <w:pPr>
        <w:rPr>
          <w:rFonts w:eastAsia="Times New Roman"/>
          <w:sz w:val="22"/>
          <w:szCs w:val="22"/>
        </w:rPr>
      </w:pPr>
      <w:r>
        <w:rPr>
          <w:rFonts w:eastAsia="Times New Roman"/>
          <w:sz w:val="22"/>
          <w:szCs w:val="22"/>
        </w:rPr>
        <w:t xml:space="preserve">The number of times the above process is looped depends on the desired key size. AES-128 requires 10 rounds, AES-192 requires 12 rounds and AES-256 requires 14 rounds. </w:t>
      </w:r>
    </w:p>
    <w:p w14:paraId="3121B67B" w14:textId="77777777" w:rsidR="0092787B" w:rsidRDefault="0092787B" w:rsidP="0092787B">
      <w:pPr>
        <w:rPr>
          <w:rFonts w:eastAsia="Times New Roman"/>
          <w:sz w:val="22"/>
          <w:szCs w:val="22"/>
        </w:rPr>
      </w:pPr>
    </w:p>
    <w:p w14:paraId="0897E1B5" w14:textId="4E22F477" w:rsidR="00581145" w:rsidRDefault="00581145" w:rsidP="00581145">
      <w:pPr>
        <w:ind w:firstLine="360"/>
        <w:rPr>
          <w:rFonts w:eastAsia="Times New Roman"/>
          <w:sz w:val="22"/>
          <w:szCs w:val="22"/>
        </w:rPr>
      </w:pPr>
      <w:r>
        <w:rPr>
          <w:rFonts w:eastAsia="Times New Roman"/>
          <w:sz w:val="22"/>
          <w:szCs w:val="22"/>
        </w:rPr>
        <w:t xml:space="preserve">Hash functions are not natively supported by AES. AES generates variable key lengths to encrypt data. Hash functions such as SHA-256 are generally used to produce fixed-sized hash values to use during authentication. While AES does not support this functionality “out of the box” the functionality can be built in to use both AES and SHA. </w:t>
      </w:r>
    </w:p>
    <w:p w14:paraId="7613F58C" w14:textId="0427EC8D" w:rsidR="00581145" w:rsidRDefault="00581145" w:rsidP="0092787B">
      <w:pPr>
        <w:rPr>
          <w:rFonts w:eastAsia="Times New Roman"/>
          <w:sz w:val="22"/>
          <w:szCs w:val="22"/>
        </w:rPr>
      </w:pPr>
    </w:p>
    <w:p w14:paraId="35E1956E" w14:textId="08F132E5" w:rsidR="00581145" w:rsidRPr="0092787B" w:rsidRDefault="00581145" w:rsidP="0092787B">
      <w:pPr>
        <w:rPr>
          <w:rFonts w:eastAsia="Times New Roman"/>
          <w:sz w:val="22"/>
          <w:szCs w:val="22"/>
        </w:rPr>
      </w:pPr>
    </w:p>
    <w:p w14:paraId="2FAFA675" w14:textId="2399189C" w:rsidR="004977E5" w:rsidRDefault="00301563" w:rsidP="001A17E3">
      <w:pPr>
        <w:ind w:firstLine="360"/>
        <w:contextualSpacing/>
        <w:rPr>
          <w:rFonts w:eastAsia="Times New Roman"/>
          <w:sz w:val="22"/>
          <w:szCs w:val="22"/>
        </w:rPr>
      </w:pPr>
      <w:r>
        <w:rPr>
          <w:rFonts w:eastAsia="Times New Roman"/>
          <w:sz w:val="22"/>
          <w:szCs w:val="22"/>
        </w:rPr>
        <w:t>Although AES is robust and secure it does not guarantee 100% security. To achieve higher levels of safety, Artemis must implement multiple levels of security in their systems and processes. Some of the most common best practices to implement are multi-factor authentication, input validation, network security, access controls, and user training. Adding these additional measures with help improve the safety and security of the system.</w:t>
      </w:r>
    </w:p>
    <w:p w14:paraId="149DA329" w14:textId="77777777" w:rsidR="00654CA4" w:rsidRPr="00B7788F" w:rsidRDefault="00654CA4" w:rsidP="001A17E3">
      <w:pPr>
        <w:ind w:firstLine="360"/>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5FCE5951" w:rsidR="00DB5652" w:rsidRDefault="009F0DCB" w:rsidP="009F0DCB">
      <w:pPr>
        <w:contextualSpacing/>
        <w:jc w:val="center"/>
        <w:rPr>
          <w:rFonts w:cstheme="minorHAnsi"/>
          <w:sz w:val="22"/>
          <w:szCs w:val="22"/>
        </w:rPr>
      </w:pPr>
      <w:r>
        <w:rPr>
          <w:rFonts w:cstheme="minorHAnsi"/>
          <w:noProof/>
          <w:sz w:val="22"/>
          <w:szCs w:val="22"/>
        </w:rPr>
        <w:drawing>
          <wp:inline distT="0" distB="0" distL="0" distR="0" wp14:anchorId="0A45532B" wp14:editId="2F9A704F">
            <wp:extent cx="3846112" cy="2214391"/>
            <wp:effectExtent l="0" t="0" r="2540" b="0"/>
            <wp:docPr id="1824002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0251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288" cy="2232916"/>
                    </a:xfrm>
                    <a:prstGeom prst="rect">
                      <a:avLst/>
                    </a:prstGeom>
                  </pic:spPr>
                </pic:pic>
              </a:graphicData>
            </a:graphic>
          </wp:inline>
        </w:drawing>
      </w:r>
    </w:p>
    <w:p w14:paraId="0DFB300C" w14:textId="77777777" w:rsidR="009F0DCB" w:rsidRPr="00B7788F" w:rsidRDefault="009F0DCB" w:rsidP="009F0DCB">
      <w:pPr>
        <w:contextualSpacing/>
        <w:jc w:val="center"/>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2738D5F9" w14:textId="0E6D740D" w:rsidR="009C7671" w:rsidRPr="00114B79" w:rsidRDefault="00114B79" w:rsidP="00D47759">
      <w:pPr>
        <w:contextualSpacing/>
        <w:rPr>
          <w:rFonts w:cstheme="minorHAnsi"/>
          <w:b/>
          <w:bCs/>
          <w:sz w:val="22"/>
          <w:szCs w:val="22"/>
        </w:rPr>
      </w:pPr>
      <w:r>
        <w:rPr>
          <w:rFonts w:cstheme="minorHAnsi"/>
          <w:b/>
          <w:bCs/>
          <w:sz w:val="22"/>
          <w:szCs w:val="22"/>
        </w:rPr>
        <w:t>Code:</w:t>
      </w:r>
    </w:p>
    <w:p w14:paraId="06234834" w14:textId="73AC13F7" w:rsidR="00114B79" w:rsidRDefault="00114B79" w:rsidP="00ED1126">
      <w:pPr>
        <w:contextualSpacing/>
        <w:jc w:val="center"/>
        <w:rPr>
          <w:rFonts w:cstheme="minorHAnsi"/>
          <w:b/>
          <w:bCs/>
          <w:sz w:val="22"/>
          <w:szCs w:val="22"/>
        </w:rPr>
      </w:pPr>
      <w:r>
        <w:rPr>
          <w:rFonts w:cstheme="minorHAnsi"/>
          <w:b/>
          <w:bCs/>
          <w:noProof/>
          <w:sz w:val="22"/>
          <w:szCs w:val="22"/>
        </w:rPr>
        <w:drawing>
          <wp:inline distT="0" distB="0" distL="0" distR="0" wp14:anchorId="5FEEB146" wp14:editId="070E3616">
            <wp:extent cx="3047030" cy="2520636"/>
            <wp:effectExtent l="0" t="0" r="1270" b="0"/>
            <wp:docPr id="93336963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69635" name="Picture 6"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1315" cy="2532454"/>
                    </a:xfrm>
                    <a:prstGeom prst="rect">
                      <a:avLst/>
                    </a:prstGeom>
                  </pic:spPr>
                </pic:pic>
              </a:graphicData>
            </a:graphic>
          </wp:inline>
        </w:drawing>
      </w:r>
    </w:p>
    <w:p w14:paraId="4B0EF328" w14:textId="65C541E2" w:rsidR="00114B79" w:rsidRDefault="00114B79" w:rsidP="00D47759">
      <w:pPr>
        <w:contextualSpacing/>
        <w:rPr>
          <w:rFonts w:cstheme="minorHAnsi"/>
          <w:b/>
          <w:bCs/>
          <w:sz w:val="22"/>
          <w:szCs w:val="22"/>
        </w:rPr>
      </w:pPr>
      <w:r>
        <w:rPr>
          <w:rFonts w:cstheme="minorHAnsi"/>
          <w:b/>
          <w:bCs/>
          <w:sz w:val="22"/>
          <w:szCs w:val="22"/>
        </w:rPr>
        <w:t>Cipher:</w:t>
      </w:r>
    </w:p>
    <w:p w14:paraId="79A4B5D9" w14:textId="7B0EE991" w:rsidR="00114B79" w:rsidRPr="009C7671" w:rsidRDefault="00114B79" w:rsidP="00D47759">
      <w:pPr>
        <w:contextualSpacing/>
        <w:rPr>
          <w:rFonts w:cstheme="minorHAnsi"/>
          <w:b/>
          <w:bCs/>
          <w:sz w:val="22"/>
          <w:szCs w:val="22"/>
        </w:rPr>
      </w:pPr>
      <w:r w:rsidRPr="00114B79">
        <w:rPr>
          <w:rFonts w:cstheme="minorHAnsi"/>
          <w:b/>
          <w:bCs/>
          <w:sz w:val="22"/>
          <w:szCs w:val="22"/>
        </w:rPr>
        <w:drawing>
          <wp:inline distT="0" distB="0" distL="0" distR="0" wp14:anchorId="1292DA6A" wp14:editId="2EFEABBB">
            <wp:extent cx="2781300" cy="495300"/>
            <wp:effectExtent l="0" t="0" r="0" b="0"/>
            <wp:docPr id="48782837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28379" name="Picture 1" descr="A number on a white background&#10;&#10;Description automatically generated"/>
                    <pic:cNvPicPr/>
                  </pic:nvPicPr>
                  <pic:blipFill>
                    <a:blip r:embed="rId15"/>
                    <a:stretch>
                      <a:fillRect/>
                    </a:stretch>
                  </pic:blipFill>
                  <pic:spPr>
                    <a:xfrm>
                      <a:off x="0" y="0"/>
                      <a:ext cx="2781300" cy="495300"/>
                    </a:xfrm>
                    <a:prstGeom prst="rect">
                      <a:avLst/>
                    </a:prstGeom>
                  </pic:spPr>
                </pic:pic>
              </a:graphicData>
            </a:graphic>
          </wp:inline>
        </w:drawing>
      </w:r>
    </w:p>
    <w:p w14:paraId="4223B01A" w14:textId="6E27BC3F" w:rsidR="009C7671" w:rsidRPr="00B7788F" w:rsidRDefault="009C7671" w:rsidP="00D47759">
      <w:pPr>
        <w:contextualSpacing/>
        <w:rPr>
          <w:rFonts w:cstheme="minorHAnsi"/>
          <w:sz w:val="22"/>
          <w:szCs w:val="22"/>
        </w:rPr>
      </w:pPr>
      <w:r>
        <w:rPr>
          <w:rFonts w:cstheme="minorHAnsi"/>
          <w:sz w:val="22"/>
          <w:szCs w:val="22"/>
        </w:rPr>
        <w:tab/>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51D92974" w14:textId="0F5CE68F" w:rsidR="000202DE" w:rsidRDefault="005244F9" w:rsidP="00D47759">
      <w:pPr>
        <w:contextualSpacing/>
        <w:rPr>
          <w:rFonts w:eastAsia="Times New Roman" w:cstheme="minorHAnsi"/>
          <w:sz w:val="22"/>
          <w:szCs w:val="22"/>
        </w:rPr>
      </w:pPr>
      <w:r>
        <w:rPr>
          <w:rFonts w:eastAsia="Times New Roman" w:cstheme="minorHAnsi"/>
          <w:sz w:val="22"/>
          <w:szCs w:val="22"/>
        </w:rPr>
        <w:t xml:space="preserve">Although the cert has been created and updated, my connection is still not secure. However, the page loads properly on my machine. </w:t>
      </w:r>
    </w:p>
    <w:p w14:paraId="4921A382" w14:textId="2B511C36" w:rsidR="005244F9" w:rsidRPr="00114B79" w:rsidRDefault="005244F9" w:rsidP="005244F9">
      <w:pPr>
        <w:contextualSpacing/>
        <w:jc w:val="center"/>
        <w:rPr>
          <w:rFonts w:eastAsia="Times New Roman" w:cstheme="minorHAnsi"/>
          <w:sz w:val="22"/>
          <w:szCs w:val="22"/>
        </w:rPr>
      </w:pPr>
      <w:r>
        <w:rPr>
          <w:rFonts w:eastAsia="Times New Roman" w:cstheme="minorHAnsi"/>
          <w:noProof/>
          <w:sz w:val="22"/>
          <w:szCs w:val="22"/>
        </w:rPr>
        <w:lastRenderedPageBreak/>
        <w:drawing>
          <wp:inline distT="0" distB="0" distL="0" distR="0" wp14:anchorId="61B3FFB5" wp14:editId="0687F3A1">
            <wp:extent cx="2924978" cy="1371240"/>
            <wp:effectExtent l="0" t="0" r="0" b="635"/>
            <wp:docPr id="13089129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12999"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7796" cy="1377249"/>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582CF555" w:rsidR="003978A0" w:rsidRDefault="005244F9" w:rsidP="00D47759">
      <w:pPr>
        <w:contextualSpacing/>
        <w:rPr>
          <w:rFonts w:eastAsia="Times New Roman" w:cstheme="minorHAnsi"/>
          <w:b/>
          <w:bCs/>
          <w:sz w:val="22"/>
          <w:szCs w:val="22"/>
        </w:rPr>
      </w:pPr>
      <w:r>
        <w:rPr>
          <w:rFonts w:eastAsia="Times New Roman" w:cstheme="minorHAnsi"/>
          <w:b/>
          <w:bCs/>
          <w:sz w:val="22"/>
          <w:szCs w:val="22"/>
        </w:rPr>
        <w:t xml:space="preserve">Terminal: </w:t>
      </w:r>
    </w:p>
    <w:p w14:paraId="3D783A22" w14:textId="5E49BFAA" w:rsidR="008C44AA" w:rsidRDefault="005244F9" w:rsidP="00D47759">
      <w:pPr>
        <w:contextualSpacing/>
        <w:rPr>
          <w:rFonts w:eastAsia="Times New Roman" w:cstheme="minorHAnsi"/>
          <w:sz w:val="22"/>
          <w:szCs w:val="22"/>
        </w:rPr>
      </w:pPr>
      <w:r>
        <w:rPr>
          <w:rFonts w:eastAsia="Times New Roman" w:cstheme="minorHAnsi"/>
          <w:sz w:val="22"/>
          <w:szCs w:val="22"/>
        </w:rPr>
        <w:t>Code Execution:</w:t>
      </w:r>
      <w:r w:rsidR="008C44AA">
        <w:rPr>
          <w:rFonts w:eastAsia="Times New Roman" w:cstheme="minorHAnsi"/>
          <w:sz w:val="22"/>
          <w:szCs w:val="22"/>
        </w:rPr>
        <w:t xml:space="preserve"> Error(s)</w:t>
      </w:r>
    </w:p>
    <w:p w14:paraId="269BD71B" w14:textId="4A568102" w:rsidR="008C44AA" w:rsidRDefault="008C44AA" w:rsidP="008C44AA">
      <w:pPr>
        <w:contextualSpacing/>
        <w:jc w:val="center"/>
        <w:rPr>
          <w:rFonts w:eastAsia="Times New Roman" w:cstheme="minorHAnsi"/>
          <w:sz w:val="22"/>
          <w:szCs w:val="22"/>
        </w:rPr>
      </w:pPr>
      <w:r w:rsidRPr="008C44AA">
        <w:rPr>
          <w:rFonts w:eastAsia="Times New Roman" w:cstheme="minorHAnsi"/>
          <w:sz w:val="22"/>
          <w:szCs w:val="22"/>
        </w:rPr>
        <w:drawing>
          <wp:inline distT="0" distB="0" distL="0" distR="0" wp14:anchorId="739FF5A0" wp14:editId="083419E8">
            <wp:extent cx="3363595" cy="693691"/>
            <wp:effectExtent l="0" t="0" r="1905" b="5080"/>
            <wp:docPr id="955913627" name="Picture 1" descr="A blue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13627" name="Picture 1" descr="A blue screen with white lines&#10;&#10;Description automatically generated"/>
                    <pic:cNvPicPr/>
                  </pic:nvPicPr>
                  <pic:blipFill>
                    <a:blip r:embed="rId17"/>
                    <a:stretch>
                      <a:fillRect/>
                    </a:stretch>
                  </pic:blipFill>
                  <pic:spPr>
                    <a:xfrm>
                      <a:off x="0" y="0"/>
                      <a:ext cx="3470825" cy="715806"/>
                    </a:xfrm>
                    <a:prstGeom prst="rect">
                      <a:avLst/>
                    </a:prstGeom>
                  </pic:spPr>
                </pic:pic>
              </a:graphicData>
            </a:graphic>
          </wp:inline>
        </w:drawing>
      </w:r>
    </w:p>
    <w:p w14:paraId="48313ECD" w14:textId="61A5B49F" w:rsidR="008C44AA" w:rsidRDefault="008C44AA" w:rsidP="008C44AA">
      <w:pPr>
        <w:contextualSpacing/>
        <w:jc w:val="center"/>
        <w:rPr>
          <w:rFonts w:eastAsia="Times New Roman" w:cstheme="minorHAnsi"/>
          <w:sz w:val="22"/>
          <w:szCs w:val="22"/>
        </w:rPr>
      </w:pPr>
      <w:r w:rsidRPr="008C44AA">
        <w:rPr>
          <w:rFonts w:eastAsia="Times New Roman" w:cstheme="minorHAnsi"/>
          <w:sz w:val="22"/>
          <w:szCs w:val="22"/>
        </w:rPr>
        <w:drawing>
          <wp:inline distT="0" distB="0" distL="0" distR="0" wp14:anchorId="2D0F333F" wp14:editId="185AF11E">
            <wp:extent cx="3364100" cy="1806766"/>
            <wp:effectExtent l="0" t="0" r="1905" b="0"/>
            <wp:docPr id="18346536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3648" name="Picture 1" descr="A computer screen shot of a program&#10;&#10;Description automatically generated"/>
                    <pic:cNvPicPr/>
                  </pic:nvPicPr>
                  <pic:blipFill>
                    <a:blip r:embed="rId18"/>
                    <a:stretch>
                      <a:fillRect/>
                    </a:stretch>
                  </pic:blipFill>
                  <pic:spPr>
                    <a:xfrm>
                      <a:off x="0" y="0"/>
                      <a:ext cx="3435845" cy="1845298"/>
                    </a:xfrm>
                    <a:prstGeom prst="rect">
                      <a:avLst/>
                    </a:prstGeom>
                  </pic:spPr>
                </pic:pic>
              </a:graphicData>
            </a:graphic>
          </wp:inline>
        </w:drawing>
      </w:r>
    </w:p>
    <w:p w14:paraId="5F48490E" w14:textId="77777777" w:rsidR="008C44AA" w:rsidRDefault="008C44AA" w:rsidP="00D47759">
      <w:pPr>
        <w:contextualSpacing/>
        <w:rPr>
          <w:rFonts w:eastAsia="Times New Roman" w:cstheme="minorHAnsi"/>
          <w:sz w:val="22"/>
          <w:szCs w:val="22"/>
        </w:rPr>
      </w:pPr>
    </w:p>
    <w:p w14:paraId="445F7FF0" w14:textId="5EA0EBCC" w:rsidR="008C44AA" w:rsidRPr="005244F9" w:rsidRDefault="008C44AA" w:rsidP="00D47759">
      <w:pPr>
        <w:contextualSpacing/>
        <w:rPr>
          <w:rFonts w:eastAsia="Times New Roman" w:cstheme="minorHAnsi"/>
          <w:sz w:val="22"/>
          <w:szCs w:val="22"/>
        </w:rPr>
      </w:pPr>
      <w:r>
        <w:rPr>
          <w:rFonts w:eastAsia="Times New Roman" w:cstheme="minorHAnsi"/>
          <w:sz w:val="22"/>
          <w:szCs w:val="22"/>
        </w:rPr>
        <w:t>Code Execution: No Error(s)</w:t>
      </w:r>
    </w:p>
    <w:p w14:paraId="75B70F3E" w14:textId="719D3E25" w:rsidR="00DB5652" w:rsidRDefault="005244F9" w:rsidP="008C44AA">
      <w:pPr>
        <w:contextualSpacing/>
        <w:jc w:val="center"/>
        <w:rPr>
          <w:rFonts w:cstheme="minorHAnsi"/>
          <w:sz w:val="22"/>
          <w:szCs w:val="22"/>
        </w:rPr>
      </w:pPr>
      <w:r w:rsidRPr="005244F9">
        <w:rPr>
          <w:rFonts w:eastAsia="Times New Roman" w:cstheme="minorHAnsi"/>
          <w:sz w:val="22"/>
          <w:szCs w:val="22"/>
        </w:rPr>
        <w:drawing>
          <wp:inline distT="0" distB="0" distL="0" distR="0" wp14:anchorId="386609A1" wp14:editId="165AB9E6">
            <wp:extent cx="3370580" cy="2404059"/>
            <wp:effectExtent l="0" t="0" r="0" b="0"/>
            <wp:docPr id="42753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31813" name=""/>
                    <pic:cNvPicPr/>
                  </pic:nvPicPr>
                  <pic:blipFill>
                    <a:blip r:embed="rId19"/>
                    <a:stretch>
                      <a:fillRect/>
                    </a:stretch>
                  </pic:blipFill>
                  <pic:spPr>
                    <a:xfrm>
                      <a:off x="0" y="0"/>
                      <a:ext cx="3437486" cy="2451780"/>
                    </a:xfrm>
                    <a:prstGeom prst="rect">
                      <a:avLst/>
                    </a:prstGeom>
                  </pic:spPr>
                </pic:pic>
              </a:graphicData>
            </a:graphic>
          </wp:inline>
        </w:drawing>
      </w:r>
    </w:p>
    <w:p w14:paraId="207C5599" w14:textId="77777777" w:rsidR="005244F9" w:rsidRDefault="005244F9" w:rsidP="00D47759">
      <w:pPr>
        <w:contextualSpacing/>
        <w:rPr>
          <w:rFonts w:cstheme="minorHAnsi"/>
          <w:sz w:val="22"/>
          <w:szCs w:val="22"/>
        </w:rPr>
      </w:pPr>
    </w:p>
    <w:p w14:paraId="139D151A" w14:textId="77777777" w:rsidR="008C44AA" w:rsidRDefault="008C44AA" w:rsidP="00D47759">
      <w:pPr>
        <w:contextualSpacing/>
        <w:rPr>
          <w:rFonts w:cstheme="minorHAnsi"/>
          <w:sz w:val="22"/>
          <w:szCs w:val="22"/>
        </w:rPr>
      </w:pPr>
    </w:p>
    <w:p w14:paraId="59CC65D6" w14:textId="77777777" w:rsidR="008C44AA" w:rsidRDefault="008C44AA" w:rsidP="00D47759">
      <w:pPr>
        <w:contextualSpacing/>
        <w:rPr>
          <w:rFonts w:cstheme="minorHAnsi"/>
          <w:b/>
          <w:bCs/>
          <w:sz w:val="22"/>
          <w:szCs w:val="22"/>
        </w:rPr>
      </w:pPr>
    </w:p>
    <w:p w14:paraId="61873290" w14:textId="3B6A5932" w:rsidR="008C44AA" w:rsidRDefault="008C44AA" w:rsidP="00D47759">
      <w:pPr>
        <w:contextualSpacing/>
        <w:rPr>
          <w:rFonts w:cstheme="minorHAnsi"/>
          <w:b/>
          <w:bCs/>
          <w:sz w:val="22"/>
          <w:szCs w:val="22"/>
        </w:rPr>
      </w:pPr>
      <w:r>
        <w:rPr>
          <w:rFonts w:cstheme="minorHAnsi"/>
          <w:b/>
          <w:bCs/>
          <w:sz w:val="22"/>
          <w:szCs w:val="22"/>
        </w:rPr>
        <w:lastRenderedPageBreak/>
        <w:t>Dependency-Check:</w:t>
      </w:r>
      <w:r w:rsidR="00427623">
        <w:rPr>
          <w:rFonts w:cstheme="minorHAnsi"/>
          <w:b/>
          <w:bCs/>
          <w:sz w:val="22"/>
          <w:szCs w:val="22"/>
        </w:rPr>
        <w:t xml:space="preserve"> (Not updated), see updated version in functional testing:</w:t>
      </w:r>
    </w:p>
    <w:p w14:paraId="1F2446D8" w14:textId="1DC6A521" w:rsidR="008C44AA" w:rsidRDefault="008C44AA" w:rsidP="008C44AA">
      <w:pPr>
        <w:contextualSpacing/>
        <w:jc w:val="center"/>
        <w:rPr>
          <w:rFonts w:cstheme="minorHAnsi"/>
          <w:b/>
          <w:bCs/>
          <w:sz w:val="22"/>
          <w:szCs w:val="22"/>
        </w:rPr>
      </w:pPr>
      <w:r w:rsidRPr="008C44AA">
        <w:rPr>
          <w:rFonts w:cstheme="minorHAnsi"/>
          <w:b/>
          <w:bCs/>
          <w:sz w:val="22"/>
          <w:szCs w:val="22"/>
        </w:rPr>
        <w:drawing>
          <wp:inline distT="0" distB="0" distL="0" distR="0" wp14:anchorId="68B99244" wp14:editId="363CA95F">
            <wp:extent cx="3371161" cy="2899199"/>
            <wp:effectExtent l="0" t="0" r="0" b="0"/>
            <wp:docPr id="1415891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1855" name="Picture 1" descr="A screenshot of a computer&#10;&#10;Description automatically generated"/>
                    <pic:cNvPicPr/>
                  </pic:nvPicPr>
                  <pic:blipFill>
                    <a:blip r:embed="rId20"/>
                    <a:stretch>
                      <a:fillRect/>
                    </a:stretch>
                  </pic:blipFill>
                  <pic:spPr>
                    <a:xfrm>
                      <a:off x="0" y="0"/>
                      <a:ext cx="3424530" cy="2945097"/>
                    </a:xfrm>
                    <a:prstGeom prst="rect">
                      <a:avLst/>
                    </a:prstGeom>
                  </pic:spPr>
                </pic:pic>
              </a:graphicData>
            </a:graphic>
          </wp:inline>
        </w:drawing>
      </w:r>
    </w:p>
    <w:p w14:paraId="0D4E42F5" w14:textId="77777777" w:rsidR="008C44AA" w:rsidRPr="008C44AA" w:rsidRDefault="008C44AA" w:rsidP="00D47759">
      <w:pPr>
        <w:contextualSpacing/>
        <w:rPr>
          <w:rFonts w:cstheme="minorHAnsi"/>
          <w:b/>
          <w:bCs/>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7083A343" w14:textId="66D4607C" w:rsidR="008C44AA" w:rsidRPr="00B7788F" w:rsidRDefault="008C44AA" w:rsidP="00D47759">
      <w:pPr>
        <w:contextualSpacing/>
        <w:rPr>
          <w:rFonts w:eastAsia="Times New Roman" w:cstheme="minorHAnsi"/>
          <w:sz w:val="22"/>
          <w:szCs w:val="22"/>
        </w:rPr>
      </w:pPr>
      <w:r>
        <w:rPr>
          <w:rFonts w:eastAsia="Times New Roman"/>
          <w:sz w:val="22"/>
          <w:szCs w:val="22"/>
        </w:rPr>
        <w:t xml:space="preserve">Code: </w:t>
      </w:r>
    </w:p>
    <w:p w14:paraId="3CB911E4" w14:textId="77777777" w:rsidR="008C44AA" w:rsidRDefault="008C44AA" w:rsidP="008C44AA">
      <w:pPr>
        <w:contextualSpacing/>
        <w:jc w:val="center"/>
        <w:rPr>
          <w:rFonts w:cstheme="minorHAnsi"/>
          <w:sz w:val="22"/>
          <w:szCs w:val="22"/>
        </w:rPr>
      </w:pPr>
      <w:r>
        <w:rPr>
          <w:rFonts w:cstheme="minorHAnsi"/>
          <w:b/>
          <w:bCs/>
          <w:noProof/>
          <w:sz w:val="22"/>
          <w:szCs w:val="22"/>
        </w:rPr>
        <w:drawing>
          <wp:inline distT="0" distB="0" distL="0" distR="0" wp14:anchorId="05C1D2CC" wp14:editId="77C08937">
            <wp:extent cx="3047030" cy="2520636"/>
            <wp:effectExtent l="0" t="0" r="1270" b="0"/>
            <wp:docPr id="115183270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69635" name="Picture 6"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1315" cy="2532454"/>
                    </a:xfrm>
                    <a:prstGeom prst="rect">
                      <a:avLst/>
                    </a:prstGeom>
                  </pic:spPr>
                </pic:pic>
              </a:graphicData>
            </a:graphic>
          </wp:inline>
        </w:drawing>
      </w:r>
    </w:p>
    <w:p w14:paraId="7B9F371C" w14:textId="1D4A0BF2" w:rsidR="00E33862" w:rsidRDefault="008C44AA" w:rsidP="008C44AA">
      <w:pPr>
        <w:contextualSpacing/>
        <w:rPr>
          <w:rFonts w:cstheme="minorHAnsi"/>
          <w:sz w:val="22"/>
          <w:szCs w:val="22"/>
        </w:rPr>
      </w:pPr>
      <w:r>
        <w:rPr>
          <w:rFonts w:cstheme="minorHAnsi"/>
          <w:noProof/>
          <w:sz w:val="22"/>
          <w:szCs w:val="22"/>
        </w:rPr>
        <w:lastRenderedPageBreak/>
        <w:drawing>
          <wp:inline distT="0" distB="0" distL="0" distR="0" wp14:anchorId="37281130" wp14:editId="62C66C72">
            <wp:extent cx="2776251" cy="1426685"/>
            <wp:effectExtent l="0" t="0" r="5080" b="0"/>
            <wp:docPr id="8780383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8374" name="Picture 9"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r="53290" b="66346"/>
                    <a:stretch/>
                  </pic:blipFill>
                  <pic:spPr bwMode="auto">
                    <a:xfrm>
                      <a:off x="0" y="0"/>
                      <a:ext cx="2776251" cy="142668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2"/>
          <w:szCs w:val="22"/>
        </w:rPr>
        <w:drawing>
          <wp:inline distT="0" distB="0" distL="0" distR="0" wp14:anchorId="0384AAD8" wp14:editId="6366E895">
            <wp:extent cx="3134299" cy="2235532"/>
            <wp:effectExtent l="0" t="0" r="3175" b="0"/>
            <wp:docPr id="644601381"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01381" name="Picture 10" descr="A computer screen shot of a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4011" cy="2270989"/>
                    </a:xfrm>
                    <a:prstGeom prst="rect">
                      <a:avLst/>
                    </a:prstGeom>
                  </pic:spPr>
                </pic:pic>
              </a:graphicData>
            </a:graphic>
          </wp:inline>
        </w:drawing>
      </w:r>
    </w:p>
    <w:p w14:paraId="058B0A00" w14:textId="2743190D" w:rsidR="00427623" w:rsidRDefault="00427623" w:rsidP="008C44AA">
      <w:pPr>
        <w:contextualSpacing/>
        <w:rPr>
          <w:rFonts w:cstheme="minorHAnsi"/>
          <w:b/>
          <w:bCs/>
          <w:sz w:val="22"/>
          <w:szCs w:val="22"/>
        </w:rPr>
      </w:pPr>
      <w:r>
        <w:rPr>
          <w:rFonts w:cstheme="minorHAnsi"/>
          <w:b/>
          <w:bCs/>
          <w:sz w:val="22"/>
          <w:szCs w:val="22"/>
        </w:rPr>
        <w:t xml:space="preserve">Updated Dependency Check: </w:t>
      </w:r>
    </w:p>
    <w:p w14:paraId="20E65CED" w14:textId="49D5CF07" w:rsidR="00427623" w:rsidRPr="00427623" w:rsidRDefault="00427623" w:rsidP="00427623">
      <w:pPr>
        <w:contextualSpacing/>
        <w:jc w:val="center"/>
        <w:rPr>
          <w:rFonts w:cstheme="minorHAnsi"/>
          <w:b/>
          <w:bCs/>
          <w:sz w:val="22"/>
          <w:szCs w:val="22"/>
        </w:rPr>
      </w:pPr>
      <w:r w:rsidRPr="00427623">
        <w:rPr>
          <w:rFonts w:cstheme="minorHAnsi"/>
          <w:b/>
          <w:bCs/>
          <w:sz w:val="22"/>
          <w:szCs w:val="22"/>
        </w:rPr>
        <w:drawing>
          <wp:inline distT="0" distB="0" distL="0" distR="0" wp14:anchorId="2A74157D" wp14:editId="421E06A2">
            <wp:extent cx="4041801" cy="2645739"/>
            <wp:effectExtent l="0" t="0" r="0" b="0"/>
            <wp:docPr id="676398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98181" name="Picture 1" descr="A screenshot of a computer&#10;&#10;Description automatically generated"/>
                    <pic:cNvPicPr/>
                  </pic:nvPicPr>
                  <pic:blipFill>
                    <a:blip r:embed="rId23"/>
                    <a:stretch>
                      <a:fillRect/>
                    </a:stretch>
                  </pic:blipFill>
                  <pic:spPr>
                    <a:xfrm>
                      <a:off x="0" y="0"/>
                      <a:ext cx="4121758" cy="2698079"/>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29BFD106" w14:textId="4E178B12" w:rsidR="00DB65E5" w:rsidRDefault="00A2222B" w:rsidP="00DB65E5">
      <w:pPr>
        <w:ind w:firstLine="360"/>
        <w:contextualSpacing/>
        <w:rPr>
          <w:rFonts w:eastAsia="Times New Roman"/>
          <w:sz w:val="22"/>
          <w:szCs w:val="22"/>
        </w:rPr>
      </w:pPr>
      <w:r>
        <w:rPr>
          <w:rFonts w:eastAsia="Times New Roman"/>
          <w:sz w:val="22"/>
          <w:szCs w:val="22"/>
        </w:rPr>
        <w:t xml:space="preserve">In Project Two, the Advanced Encryption Standard was chosen for as the best algorithm cipher for Artemis Financial. AES has proven high levels of security, efficiency, and global recognition. </w:t>
      </w:r>
      <w:proofErr w:type="gramStart"/>
      <w:r>
        <w:rPr>
          <w:rFonts w:eastAsia="Times New Roman"/>
          <w:sz w:val="22"/>
          <w:szCs w:val="22"/>
        </w:rPr>
        <w:t>The Secure Hash Algorithm (SHA),</w:t>
      </w:r>
      <w:proofErr w:type="gramEnd"/>
      <w:r>
        <w:rPr>
          <w:rFonts w:eastAsia="Times New Roman"/>
          <w:sz w:val="22"/>
          <w:szCs w:val="22"/>
        </w:rPr>
        <w:t xml:space="preserve"> is the preferred choice to produce hash value encryption. SHA was developed by the National Security Agency and like AES, is recognized by NIST. If Artemis chooses to use AES to encrypt stored and shared data, and SHA for authentication, the two together will provide higher levels of security and ensure safety. </w:t>
      </w:r>
      <w:r w:rsidR="00DB65E5">
        <w:rPr>
          <w:rFonts w:eastAsia="Times New Roman"/>
          <w:sz w:val="22"/>
          <w:szCs w:val="22"/>
        </w:rPr>
        <w:t xml:space="preserve">As well as </w:t>
      </w:r>
      <w:r w:rsidR="00DB65E5">
        <w:rPr>
          <w:rFonts w:eastAsia="Times New Roman"/>
          <w:sz w:val="22"/>
          <w:szCs w:val="22"/>
        </w:rPr>
        <w:t xml:space="preserve">keep them in compliance with local and global regulations. </w:t>
      </w:r>
      <w:r w:rsidR="00DB65E5">
        <w:rPr>
          <w:rFonts w:eastAsia="Times New Roman"/>
          <w:sz w:val="22"/>
          <w:szCs w:val="22"/>
        </w:rPr>
        <w:t xml:space="preserve">The approach taken in this project ensures that the best encryption options are provided to the customer, additional security measures are presented </w:t>
      </w:r>
      <w:proofErr w:type="gramStart"/>
      <w:r w:rsidR="00DB65E5">
        <w:rPr>
          <w:rFonts w:eastAsia="Times New Roman"/>
          <w:sz w:val="22"/>
          <w:szCs w:val="22"/>
        </w:rPr>
        <w:t>and,</w:t>
      </w:r>
      <w:proofErr w:type="gramEnd"/>
      <w:r w:rsidR="00DB65E5">
        <w:rPr>
          <w:rFonts w:eastAsia="Times New Roman"/>
          <w:sz w:val="22"/>
          <w:szCs w:val="22"/>
        </w:rPr>
        <w:t xml:space="preserve"> implementation is properly tested. </w:t>
      </w:r>
    </w:p>
    <w:p w14:paraId="2714495C" w14:textId="77777777" w:rsidR="00DB65E5" w:rsidRDefault="00DB65E5" w:rsidP="00DB65E5">
      <w:pPr>
        <w:ind w:firstLine="360"/>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466326FD" w:rsidR="620D193F" w:rsidRDefault="620D193F" w:rsidP="00DB65E5">
      <w:pPr>
        <w:ind w:left="360"/>
        <w:contextualSpacing/>
        <w:rPr>
          <w:rFonts w:eastAsia="Times New Roman"/>
          <w:sz w:val="22"/>
          <w:szCs w:val="22"/>
        </w:rPr>
      </w:pPr>
    </w:p>
    <w:p w14:paraId="53DB424C" w14:textId="75DAD37D" w:rsidR="00DB65E5" w:rsidRDefault="00DB65E5" w:rsidP="00F67918">
      <w:pPr>
        <w:ind w:firstLine="360"/>
        <w:contextualSpacing/>
        <w:rPr>
          <w:rFonts w:eastAsia="Times New Roman"/>
          <w:sz w:val="22"/>
          <w:szCs w:val="22"/>
        </w:rPr>
      </w:pPr>
      <w:r>
        <w:rPr>
          <w:rFonts w:eastAsia="Times New Roman"/>
          <w:sz w:val="22"/>
          <w:szCs w:val="22"/>
        </w:rPr>
        <w:t xml:space="preserve">The implementation of any process should adhere to industry standards and best practices. In addition to encryption, Artemis Financial should also consider least privilege protocols, input validation, </w:t>
      </w:r>
      <w:r w:rsidR="00F67918">
        <w:rPr>
          <w:rFonts w:eastAsia="Times New Roman"/>
          <w:sz w:val="22"/>
          <w:szCs w:val="22"/>
        </w:rPr>
        <w:t>network security, access controls, and user training</w:t>
      </w:r>
      <w:r w:rsidR="00F67918">
        <w:rPr>
          <w:rFonts w:eastAsia="Times New Roman"/>
          <w:sz w:val="22"/>
          <w:szCs w:val="22"/>
        </w:rPr>
        <w:t xml:space="preserve">. As well as perform regular updates and monitor regulations for any new additions or amendments. This approach reduces the amount of security risk Artemis takes on and safeguards sensitive information. </w:t>
      </w:r>
    </w:p>
    <w:p w14:paraId="052C684F" w14:textId="53721628" w:rsidR="00974AE3" w:rsidRPr="00B7788F" w:rsidRDefault="00974AE3" w:rsidP="00DB65E5">
      <w:pPr>
        <w:ind w:left="720"/>
        <w:contextualSpacing/>
        <w:rPr>
          <w:rFonts w:eastAsia="Times New Roman"/>
          <w:sz w:val="22"/>
          <w:szCs w:val="22"/>
        </w:rPr>
      </w:pPr>
    </w:p>
    <w:sectPr w:rsidR="00974AE3" w:rsidRPr="00B7788F"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550A8" w14:textId="77777777" w:rsidR="00CC5F26" w:rsidRDefault="00CC5F26" w:rsidP="002F3F84">
      <w:r>
        <w:separator/>
      </w:r>
    </w:p>
  </w:endnote>
  <w:endnote w:type="continuationSeparator" w:id="0">
    <w:p w14:paraId="7E812B1B" w14:textId="77777777" w:rsidR="00CC5F26" w:rsidRDefault="00CC5F26" w:rsidP="002F3F84">
      <w:r>
        <w:continuationSeparator/>
      </w:r>
    </w:p>
  </w:endnote>
  <w:endnote w:type="continuationNotice" w:id="1">
    <w:p w14:paraId="3B111C34" w14:textId="77777777" w:rsidR="00CC5F26" w:rsidRDefault="00CC5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C057D" w14:textId="77777777" w:rsidR="00CC5F26" w:rsidRDefault="00CC5F26" w:rsidP="002F3F84">
      <w:r>
        <w:separator/>
      </w:r>
    </w:p>
  </w:footnote>
  <w:footnote w:type="continuationSeparator" w:id="0">
    <w:p w14:paraId="55CC4517" w14:textId="77777777" w:rsidR="00CC5F26" w:rsidRDefault="00CC5F26" w:rsidP="002F3F84">
      <w:r>
        <w:continuationSeparator/>
      </w:r>
    </w:p>
  </w:footnote>
  <w:footnote w:type="continuationNotice" w:id="1">
    <w:p w14:paraId="048C6277" w14:textId="77777777" w:rsidR="00CC5F26" w:rsidRDefault="00CC5F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47250829">
    <w:abstractNumId w:val="16"/>
  </w:num>
  <w:num w:numId="2" w16cid:durableId="993728096">
    <w:abstractNumId w:val="20"/>
  </w:num>
  <w:num w:numId="3" w16cid:durableId="484589909">
    <w:abstractNumId w:val="6"/>
  </w:num>
  <w:num w:numId="4" w16cid:durableId="502858912">
    <w:abstractNumId w:val="8"/>
  </w:num>
  <w:num w:numId="5" w16cid:durableId="178082475">
    <w:abstractNumId w:val="4"/>
  </w:num>
  <w:num w:numId="6" w16cid:durableId="2097045649">
    <w:abstractNumId w:val="17"/>
  </w:num>
  <w:num w:numId="7" w16cid:durableId="396517215">
    <w:abstractNumId w:val="12"/>
    <w:lvlOverride w:ilvl="0">
      <w:lvl w:ilvl="0">
        <w:numFmt w:val="lowerLetter"/>
        <w:lvlText w:val="%1."/>
        <w:lvlJc w:val="left"/>
      </w:lvl>
    </w:lvlOverride>
  </w:num>
  <w:num w:numId="8" w16cid:durableId="513038715">
    <w:abstractNumId w:val="5"/>
  </w:num>
  <w:num w:numId="9" w16cid:durableId="1394961802">
    <w:abstractNumId w:val="1"/>
    <w:lvlOverride w:ilvl="0">
      <w:lvl w:ilvl="0">
        <w:numFmt w:val="lowerLetter"/>
        <w:lvlText w:val="%1."/>
        <w:lvlJc w:val="left"/>
      </w:lvl>
    </w:lvlOverride>
  </w:num>
  <w:num w:numId="10" w16cid:durableId="1555194461">
    <w:abstractNumId w:val="0"/>
  </w:num>
  <w:num w:numId="11" w16cid:durableId="1182746550">
    <w:abstractNumId w:val="3"/>
  </w:num>
  <w:num w:numId="12" w16cid:durableId="1004358385">
    <w:abstractNumId w:val="19"/>
  </w:num>
  <w:num w:numId="13" w16cid:durableId="1328284623">
    <w:abstractNumId w:val="15"/>
  </w:num>
  <w:num w:numId="14" w16cid:durableId="269437576">
    <w:abstractNumId w:val="2"/>
  </w:num>
  <w:num w:numId="15" w16cid:durableId="557522092">
    <w:abstractNumId w:val="11"/>
  </w:num>
  <w:num w:numId="16" w16cid:durableId="1067149972">
    <w:abstractNumId w:val="9"/>
  </w:num>
  <w:num w:numId="17" w16cid:durableId="1282297456">
    <w:abstractNumId w:val="14"/>
  </w:num>
  <w:num w:numId="18" w16cid:durableId="1634212245">
    <w:abstractNumId w:val="18"/>
  </w:num>
  <w:num w:numId="19" w16cid:durableId="1072197056">
    <w:abstractNumId w:val="7"/>
  </w:num>
  <w:num w:numId="20" w16cid:durableId="1142845454">
    <w:abstractNumId w:val="13"/>
  </w:num>
  <w:num w:numId="21" w16cid:durableId="10372409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B79"/>
    <w:rsid w:val="00114D54"/>
    <w:rsid w:val="00120ACD"/>
    <w:rsid w:val="00144936"/>
    <w:rsid w:val="00151233"/>
    <w:rsid w:val="00164480"/>
    <w:rsid w:val="00177698"/>
    <w:rsid w:val="00182245"/>
    <w:rsid w:val="00183C9F"/>
    <w:rsid w:val="00187548"/>
    <w:rsid w:val="001933BA"/>
    <w:rsid w:val="001A17E3"/>
    <w:rsid w:val="001A381D"/>
    <w:rsid w:val="001B4F8C"/>
    <w:rsid w:val="001F5F49"/>
    <w:rsid w:val="002001E0"/>
    <w:rsid w:val="00234FC3"/>
    <w:rsid w:val="00246C90"/>
    <w:rsid w:val="002475B2"/>
    <w:rsid w:val="00271E26"/>
    <w:rsid w:val="002778D5"/>
    <w:rsid w:val="00277B38"/>
    <w:rsid w:val="00281DF1"/>
    <w:rsid w:val="00292377"/>
    <w:rsid w:val="002A1A18"/>
    <w:rsid w:val="002B4D43"/>
    <w:rsid w:val="002F3F84"/>
    <w:rsid w:val="00301563"/>
    <w:rsid w:val="00321D27"/>
    <w:rsid w:val="00335200"/>
    <w:rsid w:val="003360D3"/>
    <w:rsid w:val="0033644E"/>
    <w:rsid w:val="00352FD0"/>
    <w:rsid w:val="003726AD"/>
    <w:rsid w:val="003978A0"/>
    <w:rsid w:val="003A1621"/>
    <w:rsid w:val="003E2462"/>
    <w:rsid w:val="003E399D"/>
    <w:rsid w:val="00403219"/>
    <w:rsid w:val="00413DE0"/>
    <w:rsid w:val="00427623"/>
    <w:rsid w:val="0045610F"/>
    <w:rsid w:val="0046151B"/>
    <w:rsid w:val="00473815"/>
    <w:rsid w:val="00485402"/>
    <w:rsid w:val="004977E5"/>
    <w:rsid w:val="004B2BE0"/>
    <w:rsid w:val="004D78B4"/>
    <w:rsid w:val="00512ADF"/>
    <w:rsid w:val="00523478"/>
    <w:rsid w:val="005244F9"/>
    <w:rsid w:val="00531FBF"/>
    <w:rsid w:val="0058064D"/>
    <w:rsid w:val="00581145"/>
    <w:rsid w:val="00583A02"/>
    <w:rsid w:val="005A1B32"/>
    <w:rsid w:val="005A6070"/>
    <w:rsid w:val="005A7C7F"/>
    <w:rsid w:val="005C593C"/>
    <w:rsid w:val="005D020B"/>
    <w:rsid w:val="005E6088"/>
    <w:rsid w:val="005F574E"/>
    <w:rsid w:val="006017FD"/>
    <w:rsid w:val="006201FC"/>
    <w:rsid w:val="00632C6F"/>
    <w:rsid w:val="00633225"/>
    <w:rsid w:val="00654CA4"/>
    <w:rsid w:val="00671A8E"/>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8C44AA"/>
    <w:rsid w:val="0092787B"/>
    <w:rsid w:val="00940B1A"/>
    <w:rsid w:val="00957280"/>
    <w:rsid w:val="009714E8"/>
    <w:rsid w:val="00974AE3"/>
    <w:rsid w:val="009826D6"/>
    <w:rsid w:val="009C6202"/>
    <w:rsid w:val="009C7671"/>
    <w:rsid w:val="009C7B99"/>
    <w:rsid w:val="009D3129"/>
    <w:rsid w:val="009F0DCB"/>
    <w:rsid w:val="009F285B"/>
    <w:rsid w:val="00A2133A"/>
    <w:rsid w:val="00A2222B"/>
    <w:rsid w:val="00A87E0C"/>
    <w:rsid w:val="00AC1A15"/>
    <w:rsid w:val="00AC3626"/>
    <w:rsid w:val="00AD43C0"/>
    <w:rsid w:val="00AE5B33"/>
    <w:rsid w:val="00AF4C03"/>
    <w:rsid w:val="00B01E65"/>
    <w:rsid w:val="00B03C25"/>
    <w:rsid w:val="00B20F52"/>
    <w:rsid w:val="00B26489"/>
    <w:rsid w:val="00B35185"/>
    <w:rsid w:val="00B406E8"/>
    <w:rsid w:val="00B50C83"/>
    <w:rsid w:val="00B720DC"/>
    <w:rsid w:val="00B7788F"/>
    <w:rsid w:val="00C32F3D"/>
    <w:rsid w:val="00C41B36"/>
    <w:rsid w:val="00C56FC2"/>
    <w:rsid w:val="00C67FA3"/>
    <w:rsid w:val="00CC5F26"/>
    <w:rsid w:val="00CE44E9"/>
    <w:rsid w:val="00CF445D"/>
    <w:rsid w:val="00CF618A"/>
    <w:rsid w:val="00D0558B"/>
    <w:rsid w:val="00D47759"/>
    <w:rsid w:val="00DB5652"/>
    <w:rsid w:val="00DB65E5"/>
    <w:rsid w:val="00DD6742"/>
    <w:rsid w:val="00E02BD0"/>
    <w:rsid w:val="00E33862"/>
    <w:rsid w:val="00E4044A"/>
    <w:rsid w:val="00E5594E"/>
    <w:rsid w:val="00E66FC0"/>
    <w:rsid w:val="00E941D0"/>
    <w:rsid w:val="00EB1CEC"/>
    <w:rsid w:val="00EB4E90"/>
    <w:rsid w:val="00EC29F5"/>
    <w:rsid w:val="00ED1126"/>
    <w:rsid w:val="00ED1CC4"/>
    <w:rsid w:val="00EE2BD6"/>
    <w:rsid w:val="00EE3EAE"/>
    <w:rsid w:val="00EF4D6F"/>
    <w:rsid w:val="00F432FF"/>
    <w:rsid w:val="00F67918"/>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9</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7313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Jonathan Sanchez</cp:lastModifiedBy>
  <cp:revision>53</cp:revision>
  <dcterms:created xsi:type="dcterms:W3CDTF">2022-04-20T12:43:00Z</dcterms:created>
  <dcterms:modified xsi:type="dcterms:W3CDTF">2024-08-25T23:54:00Z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