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xmlns:wp14="http://schemas.microsoft.com/office/word/2010/wordml" w14:paraId="5FFC27F8" wp14:textId="77777777">
      <w:pPr>
        <w:pStyle w:val="Normal"/>
        <w:jc w:val="center"/>
        <w:rPr/>
      </w:pPr>
      <w:r>
        <w:rPr>
          <w:b/>
          <w:sz w:val="40"/>
        </w:rPr>
        <w:t>Stripe Webhook Configuration Guide</w:t>
      </w:r>
    </w:p>
    <w:p xmlns:wp14="http://schemas.microsoft.com/office/word/2010/wordml" w14:paraId="0D9871F8" wp14:textId="77777777">
      <w:pPr>
        <w:pStyle w:val="Normal"/>
        <w:jc w:val="center"/>
        <w:rPr/>
      </w:pPr>
      <w:r>
        <w:rPr>
          <w:i/>
          <w:sz w:val="21"/>
        </w:rPr>
        <w:t>Production Environment – VN4ET</w:t>
      </w:r>
    </w:p>
    <w:p xmlns:wp14="http://schemas.microsoft.com/office/word/2010/wordml" w14:paraId="672A6659" wp14:textId="77777777">
      <w:pPr>
        <w:pStyle w:val="Normal"/>
        <w:rPr/>
      </w:pPr>
      <w:r>
        <w:rPr/>
      </w:r>
    </w:p>
    <w:p xmlns:wp14="http://schemas.microsoft.com/office/word/2010/wordml" w14:paraId="39EC13BE" wp14:textId="77777777">
      <w:pPr>
        <w:pStyle w:val="Normal"/>
        <w:rPr/>
      </w:pPr>
      <w:r>
        <w:rPr>
          <w:b/>
          <w:sz w:val="28"/>
        </w:rPr>
        <w:t>Purpose</w:t>
      </w:r>
    </w:p>
    <w:p xmlns:wp14="http://schemas.microsoft.com/office/word/2010/wordml" w14:paraId="7B00A410" wp14:textId="77777777">
      <w:pPr>
        <w:pStyle w:val="Normal"/>
        <w:rPr/>
      </w:pPr>
      <w:r>
        <w:rPr/>
        <w:t>This document explains how to configure the Stripe production webhook for the application. The webhook allows Stripe to securely send payment-related event notifications to our backend.</w:t>
      </w:r>
    </w:p>
    <w:p xmlns:wp14="http://schemas.microsoft.com/office/word/2010/wordml" w14:paraId="3CFE504F" wp14:textId="77777777">
      <w:pPr>
        <w:pStyle w:val="Normal"/>
        <w:rPr/>
      </w:pPr>
      <w:r>
        <w:rPr>
          <w:b/>
          <w:sz w:val="28"/>
        </w:rPr>
        <w:t>Production Webhook Endpoint</w:t>
      </w:r>
    </w:p>
    <w:p xmlns:wp14="http://schemas.microsoft.com/office/word/2010/wordml" w14:paraId="41942506" wp14:textId="77777777">
      <w:pPr>
        <w:pStyle w:val="Normal"/>
        <w:jc w:val="center"/>
        <w:rPr/>
      </w:pPr>
      <w:r>
        <w:rPr>
          <w:b/>
          <w:sz w:val="22"/>
        </w:rPr>
        <w:t>https://api.vn4et.com/api/v1/checkout/webhook/</w:t>
      </w:r>
    </w:p>
    <w:p xmlns:wp14="http://schemas.microsoft.com/office/word/2010/wordml" w14:paraId="506022DC" wp14:textId="77777777">
      <w:pPr>
        <w:pStyle w:val="Normal"/>
        <w:rPr/>
      </w:pPr>
      <w:r>
        <w:rPr>
          <w:b/>
          <w:sz w:val="28"/>
        </w:rPr>
        <w:t>What You Need to Do</w:t>
      </w:r>
    </w:p>
    <w:p xmlns:wp14="http://schemas.microsoft.com/office/word/2010/wordml" w14:paraId="3F8E821D" wp14:textId="77777777">
      <w:pPr>
        <w:pStyle w:val="ListNumber"/>
        <w:numPr>
          <w:ilvl w:val="0"/>
          <w:numId w:val="4"/>
        </w:numPr>
        <w:rPr/>
      </w:pPr>
      <w:r>
        <w:rPr>
          <w:b/>
        </w:rPr>
        <w:t>Log in to Stripe</w:t>
      </w:r>
      <w:r>
        <w:rPr/>
        <w:br/>
      </w:r>
      <w:r>
        <w:rPr/>
        <w:t>Log in to your Stripe account that will be used for the production application.</w:t>
      </w:r>
    </w:p>
    <w:p xmlns:wp14="http://schemas.microsoft.com/office/word/2010/wordml" w14:paraId="0A37501D" wp14:textId="77777777">
      <w:pPr>
        <w:pStyle w:val="ListNumber"/>
        <w:numPr>
          <w:ilvl w:val="0"/>
          <w:numId w:val="0"/>
        </w:numPr>
        <w:ind w:start="360" w:hanging="0"/>
        <w:rPr/>
      </w:pPr>
      <w:r>
        <w:rPr/>
      </w:r>
    </w:p>
    <w:p xmlns:wp14="http://schemas.microsoft.com/office/word/2010/wordml" w14:paraId="2A8DE288" wp14:textId="77777777">
      <w:pPr>
        <w:pStyle w:val="ListNumber"/>
        <w:numPr>
          <w:ilvl w:val="0"/>
          <w:numId w:val="4"/>
        </w:numPr>
        <w:rPr/>
      </w:pPr>
      <w:r>
        <w:rPr>
          <w:b/>
        </w:rPr>
        <w:t>Open the Webhooks section</w:t>
      </w:r>
      <w:r>
        <w:rPr/>
        <w:br/>
      </w:r>
      <w:r>
        <w:rPr/>
        <w:t>From the Stripe Dashboard, go to the Developers section and open Webhooks.</w:t>
      </w:r>
    </w:p>
    <w:p xmlns:wp14="http://schemas.microsoft.com/office/word/2010/wordml" w14:paraId="5DAB6C7B" wp14:textId="77777777">
      <w:pPr>
        <w:pStyle w:val="ListNumber"/>
        <w:numPr>
          <w:ilvl w:val="0"/>
          <w:numId w:val="0"/>
        </w:numPr>
        <w:ind w:start="360" w:hanging="0"/>
        <w:rPr/>
      </w:pPr>
      <w:r>
        <w:rPr/>
      </w:r>
    </w:p>
    <w:p xmlns:wp14="http://schemas.microsoft.com/office/word/2010/wordml" w14:paraId="7F021339" wp14:textId="77777777">
      <w:pPr>
        <w:pStyle w:val="ListNumber"/>
        <w:numPr>
          <w:ilvl w:val="0"/>
          <w:numId w:val="4"/>
        </w:numPr>
        <w:rPr/>
      </w:pPr>
      <w:r>
        <w:rPr>
          <w:b/>
        </w:rPr>
        <w:t>Add a destination / endpoint</w:t>
      </w:r>
      <w:r>
        <w:rPr/>
        <w:br/>
      </w:r>
      <w:r>
        <w:rPr/>
        <w:t>Choose the option to add a webhook endpoint or destination.</w:t>
      </w:r>
    </w:p>
    <w:p xmlns:wp14="http://schemas.microsoft.com/office/word/2010/wordml" w14:paraId="02EB378F" wp14:textId="77777777">
      <w:pPr>
        <w:pStyle w:val="ListNumber"/>
        <w:numPr>
          <w:ilvl w:val="0"/>
          <w:numId w:val="0"/>
        </w:numPr>
        <w:ind w:start="360" w:hanging="0"/>
        <w:rPr/>
      </w:pPr>
      <w:r>
        <w:rPr/>
      </w:r>
    </w:p>
    <w:p xmlns:wp14="http://schemas.microsoft.com/office/word/2010/wordml" w14:paraId="0BB19244" wp14:textId="77777777">
      <w:pPr>
        <w:pStyle w:val="ListNumber"/>
        <w:numPr>
          <w:ilvl w:val="0"/>
          <w:numId w:val="4"/>
        </w:numPr>
        <w:rPr/>
      </w:pPr>
      <w:r>
        <w:rPr>
          <w:b/>
        </w:rPr>
        <w:t xml:space="preserve"> </w:t>
      </w:r>
      <w:r>
        <w:rPr>
          <w:b/>
        </w:rPr>
        <w:t>Enter the production endpoint</w:t>
      </w:r>
      <w:r>
        <w:rPr/>
        <w:br/>
      </w:r>
      <w:r>
        <w:rPr/>
        <w:t>Enter the following URL as the webhook endpoint:</w:t>
      </w:r>
      <w:r>
        <w:rPr/>
        <w:br/>
      </w:r>
      <w:hyperlink r:id="rId2">
        <w:r>
          <w:rPr>
            <w:rStyle w:val="Hyperlink"/>
          </w:rPr>
          <w:t>https://api.vn4et.com/api/v1/checkout/webhook/</w:t>
        </w:r>
      </w:hyperlink>
    </w:p>
    <w:p xmlns:wp14="http://schemas.microsoft.com/office/word/2010/wordml" w14:paraId="6A05A809" wp14:textId="77777777">
      <w:pPr>
        <w:pStyle w:val="ListNumber"/>
        <w:numPr>
          <w:ilvl w:val="0"/>
          <w:numId w:val="0"/>
        </w:numPr>
        <w:ind w:start="360" w:hanging="0"/>
        <w:rPr/>
      </w:pPr>
      <w:r>
        <w:rPr/>
      </w:r>
    </w:p>
    <w:p xmlns:wp14="http://schemas.microsoft.com/office/word/2010/wordml" w14:paraId="436E7889" wp14:textId="77777777">
      <w:pPr>
        <w:pStyle w:val="ListNumber"/>
        <w:numPr>
          <w:ilvl w:val="0"/>
          <w:numId w:val="4"/>
        </w:numPr>
        <w:rPr/>
      </w:pPr>
      <w:r>
        <w:rPr>
          <w:b/>
        </w:rPr>
        <w:t>Select the required events</w:t>
      </w:r>
      <w:r>
        <w:rPr/>
        <w:br/>
      </w:r>
      <w:r>
        <w:rPr/>
        <w:t xml:space="preserve">When selecting events for this webhook destination, please select </w:t>
      </w:r>
      <w:r>
        <w:rPr>
          <w:rStyle w:val="Strong"/>
        </w:rPr>
        <w:t>all available Stripe events</w:t>
      </w:r>
      <w:r>
        <w:rPr/>
        <w:t>.Do not limit the webhook to only payment-related events. The application may require different Stripe events for payment, subscription, customer, invoice, checkout, and other Stripe-related operations.</w:t>
      </w:r>
    </w:p>
    <w:p xmlns:wp14="http://schemas.microsoft.com/office/word/2010/wordml" w14:paraId="04670AE7" wp14:textId="77777777">
      <w:pPr>
        <w:pStyle w:val="ListNumber"/>
        <w:numPr>
          <w:ilvl w:val="0"/>
          <w:numId w:val="0"/>
        </w:numPr>
        <w:ind w:start="360" w:hanging="0"/>
        <w:rPr/>
      </w:pPr>
      <w:r>
        <w:rPr>
          <w:rStyle w:val="Strong"/>
        </w:rPr>
        <w:t>Please make sure that all available events are selected.</w:t>
      </w:r>
    </w:p>
    <w:p xmlns:wp14="http://schemas.microsoft.com/office/word/2010/wordml" w14:paraId="5A39BBE3" wp14:textId="77777777">
      <w:pPr>
        <w:pStyle w:val="ListNumber"/>
        <w:numPr>
          <w:ilvl w:val="0"/>
          <w:numId w:val="0"/>
        </w:numPr>
        <w:ind w:start="360" w:hanging="0"/>
        <w:rPr>
          <w:rStyle w:val="Strong"/>
        </w:rPr>
      </w:pPr>
      <w:r>
        <w:rPr/>
      </w:r>
    </w:p>
    <w:p xmlns:wp14="http://schemas.microsoft.com/office/word/2010/wordml" w14:paraId="3B9CE3A3" wp14:textId="77777777">
      <w:pPr>
        <w:pStyle w:val="ListNumber"/>
        <w:numPr>
          <w:ilvl w:val="0"/>
          <w:numId w:val="4"/>
        </w:numPr>
        <w:rPr/>
      </w:pPr>
      <w:r>
        <w:rPr>
          <w:b/>
        </w:rPr>
        <w:t xml:space="preserve"> </w:t>
      </w:r>
      <w:r>
        <w:rPr>
          <w:b/>
        </w:rPr>
        <w:t>Create/save the webhook</w:t>
      </w:r>
      <w:r>
        <w:rPr/>
        <w:br/>
      </w:r>
      <w:r>
        <w:rPr/>
        <w:t>Save the webhook endpoint in Stripe.</w:t>
      </w:r>
    </w:p>
    <w:p xmlns:wp14="http://schemas.microsoft.com/office/word/2010/wordml" w14:paraId="41C8F396" wp14:textId="77777777">
      <w:pPr>
        <w:pStyle w:val="ListNumber"/>
        <w:numPr>
          <w:ilvl w:val="0"/>
          <w:numId w:val="0"/>
        </w:numPr>
        <w:ind w:start="360" w:hanging="0"/>
        <w:rPr/>
      </w:pPr>
      <w:r>
        <w:rPr/>
      </w:r>
    </w:p>
    <w:p xmlns:wp14="http://schemas.microsoft.com/office/word/2010/wordml" w14:paraId="5F6B75D5" wp14:textId="77777777">
      <w:pPr>
        <w:pStyle w:val="ListNumber"/>
        <w:numPr>
          <w:ilvl w:val="0"/>
          <w:numId w:val="4"/>
        </w:numPr>
        <w:rPr/>
      </w:pPr>
      <w:r>
        <w:rPr>
          <w:b/>
        </w:rPr>
        <w:t>Open the webhook details</w:t>
      </w:r>
      <w:r>
        <w:rPr/>
        <w:br/>
      </w:r>
      <w:r>
        <w:rPr/>
        <w:t>Open the newly created webhook endpoint and locate the Signing secret. Stripe displays this as a secret beginning with "whsec_".</w:t>
      </w:r>
    </w:p>
    <w:p xmlns:wp14="http://schemas.microsoft.com/office/word/2010/wordml" w14:paraId="72A3D3EC" wp14:textId="77777777">
      <w:pPr>
        <w:pStyle w:val="ListNumber"/>
        <w:numPr>
          <w:ilvl w:val="0"/>
          <w:numId w:val="0"/>
        </w:numPr>
        <w:ind w:start="360" w:hanging="0"/>
        <w:rPr/>
      </w:pPr>
      <w:r>
        <w:rPr/>
      </w:r>
    </w:p>
    <w:p xmlns:wp14="http://schemas.microsoft.com/office/word/2010/wordml" w14:paraId="2126E1B1" wp14:textId="77777777">
      <w:pPr>
        <w:pStyle w:val="ListNumber"/>
        <w:numPr>
          <w:ilvl w:val="0"/>
          <w:numId w:val="4"/>
        </w:numPr>
        <w:rPr/>
      </w:pPr>
      <w:r>
        <w:rPr>
          <w:b/>
        </w:rPr>
        <w:t>Copy the Signing Secret</w:t>
      </w:r>
      <w:r>
        <w:rPr/>
        <w:br/>
      </w:r>
      <w:r>
        <w:rPr/>
        <w:t>Copy the complete Signing secret and securely share it with the development team. This secret is required to verify that webhook requests genuinely come from Stripe.</w:t>
      </w:r>
    </w:p>
    <w:p xmlns:wp14="http://schemas.microsoft.com/office/word/2010/wordml" w14:paraId="0D0B940D" wp14:textId="77777777">
      <w:pPr>
        <w:pStyle w:val="ListNumber"/>
        <w:numPr>
          <w:ilvl w:val="0"/>
          <w:numId w:val="0"/>
        </w:numPr>
        <w:rPr/>
      </w:pPr>
      <w:r>
        <w:rPr/>
      </w:r>
    </w:p>
    <w:p xmlns:wp14="http://schemas.microsoft.com/office/word/2010/wordml" w14:paraId="0E27B00A" wp14:textId="77777777">
      <w:pPr>
        <w:pStyle w:val="ListNumber"/>
        <w:numPr>
          <w:ilvl w:val="0"/>
          <w:numId w:val="0"/>
        </w:numPr>
        <w:rPr/>
      </w:pPr>
      <w:r>
        <w:rPr/>
      </w:r>
    </w:p>
    <w:p xmlns:wp14="http://schemas.microsoft.com/office/word/2010/wordml" w14:paraId="60061E4C" wp14:textId="77777777">
      <w:pPr>
        <w:pStyle w:val="ListNumber"/>
        <w:numPr>
          <w:ilvl w:val="0"/>
          <w:numId w:val="0"/>
        </w:numPr>
        <w:rPr/>
      </w:pPr>
      <w:r>
        <w:rPr/>
      </w:r>
    </w:p>
    <w:p xmlns:wp14="http://schemas.microsoft.com/office/word/2010/wordml" w14:paraId="7F9FF25B" wp14:textId="77777777">
      <w:pPr>
        <w:pStyle w:val="Normal"/>
        <w:rPr/>
      </w:pPr>
      <w:r>
        <w:rPr>
          <w:b/>
          <w:sz w:val="28"/>
        </w:rPr>
        <w:t>Stripe API Keys</w:t>
      </w:r>
    </w:p>
    <w:p xmlns:wp14="http://schemas.microsoft.com/office/word/2010/wordml" w14:paraId="748A9352" wp14:textId="77777777">
      <w:pPr>
        <w:pStyle w:val="Normal"/>
        <w:rPr/>
      </w:pPr>
      <w:r>
        <w:rPr>
          <w:b w:val="false"/>
          <w:sz w:val="21"/>
        </w:rPr>
        <w:t>In addition to the webhook Signing secret, please provide the following Stripe API credentials from the same Live/Production Stripe account:</w:t>
      </w:r>
    </w:p>
    <w:p xmlns:wp14="http://schemas.microsoft.com/office/word/2010/wordml" w14:paraId="08A17697" wp14:textId="77777777">
      <w:pPr>
        <w:pStyle w:val="Normal"/>
        <w:rPr/>
      </w:pPr>
      <w:r>
        <w:rPr>
          <w:b/>
          <w:sz w:val="22"/>
        </w:rPr>
        <w:t>1. Publishable Key</w:t>
      </w:r>
    </w:p>
    <w:p xmlns:wp14="http://schemas.microsoft.com/office/word/2010/wordml" w14:paraId="7457FF80" wp14:textId="77777777">
      <w:pPr>
        <w:pStyle w:val="Normal"/>
        <w:rPr/>
      </w:pPr>
      <w:r>
        <w:rPr>
          <w:b w:val="false"/>
          <w:sz w:val="21"/>
        </w:rPr>
        <w:t>In the Stripe Dashboard, go to Developers → API keys and copy the Live Publishable key. It normally starts with:</w:t>
      </w:r>
    </w:p>
    <w:p xmlns:wp14="http://schemas.microsoft.com/office/word/2010/wordml" w14:paraId="44EAFD9C" wp14:textId="77777777">
      <w:pPr>
        <w:pStyle w:val="Normal"/>
        <w:jc w:val="center"/>
        <w:rPr>
          <w:b/>
          <w:sz w:val="22"/>
        </w:rPr>
      </w:pPr>
      <w:r>
        <w:rPr>
          <w:b/>
          <w:sz w:val="22"/>
        </w:rPr>
      </w:r>
    </w:p>
    <w:p xmlns:wp14="http://schemas.microsoft.com/office/word/2010/wordml" w14:paraId="56D6178C" wp14:textId="77777777">
      <w:pPr>
        <w:pStyle w:val="Normal"/>
        <w:jc w:val="center"/>
        <w:rPr>
          <w:b/>
          <w:sz w:val="22"/>
        </w:rPr>
      </w:pPr>
      <w:r>
        <w:rPr>
          <w:b/>
          <w:sz w:val="22"/>
        </w:rPr>
        <w:t>pk_live_...</w:t>
      </w:r>
    </w:p>
    <w:p xmlns:wp14="http://schemas.microsoft.com/office/word/2010/wordml" w14:paraId="3E5F31F7" wp14:textId="77777777">
      <w:pPr>
        <w:pStyle w:val="Normal"/>
        <w:rPr/>
      </w:pPr>
      <w:r>
        <w:rPr>
          <w:b/>
          <w:sz w:val="22"/>
        </w:rPr>
        <w:t>2. Secret Key</w:t>
      </w:r>
    </w:p>
    <w:p xmlns:wp14="http://schemas.microsoft.com/office/word/2010/wordml" w14:paraId="155C9A0D" wp14:textId="77777777">
      <w:pPr>
        <w:pStyle w:val="Normal"/>
        <w:rPr/>
      </w:pPr>
      <w:r>
        <w:rPr>
          <w:b w:val="false"/>
          <w:sz w:val="21"/>
        </w:rPr>
        <w:t>From the same API keys section, reveal/copy the Live Secret key. It normally starts with:</w:t>
      </w:r>
    </w:p>
    <w:p xmlns:wp14="http://schemas.microsoft.com/office/word/2010/wordml" w14:paraId="7B2AAA2C" wp14:textId="77777777">
      <w:pPr>
        <w:pStyle w:val="Normal"/>
        <w:jc w:val="center"/>
        <w:rPr/>
      </w:pPr>
      <w:r>
        <w:rPr>
          <w:b/>
          <w:sz w:val="22"/>
        </w:rPr>
        <w:t>sk_live_...</w:t>
      </w:r>
    </w:p>
    <w:p xmlns:wp14="http://schemas.microsoft.com/office/word/2010/wordml" w14:paraId="2EEFDB6B" wp14:textId="77777777">
      <w:pPr>
        <w:pStyle w:val="Normal"/>
        <w:rPr/>
      </w:pPr>
      <w:r>
        <w:rPr>
          <w:b w:val="false"/>
          <w:sz w:val="21"/>
        </w:rPr>
        <w:t>Please keep the Secret key private and share it only through a secure communication channel. Do not publish it in source code or public repositories.</w:t>
      </w:r>
    </w:p>
    <w:p xmlns:wp14="http://schemas.microsoft.com/office/word/2010/wordml" w14:paraId="44B83B36" wp14:textId="77777777">
      <w:pPr>
        <w:pStyle w:val="Normal"/>
        <w:rPr/>
      </w:pPr>
      <w:r>
        <w:rPr>
          <w:b/>
          <w:sz w:val="28"/>
        </w:rPr>
        <w:t>Webhook Signing Secret</w:t>
      </w:r>
    </w:p>
    <w:p xmlns:wp14="http://schemas.microsoft.com/office/word/2010/wordml" w14:paraId="02514BEC" wp14:textId="77777777">
      <w:pPr>
        <w:pStyle w:val="Normal"/>
        <w:rPr/>
      </w:pPr>
      <w:r>
        <w:rPr/>
        <w:t>After creating the webhook, please provide the webhook Signing secret to the development team. It normally starts with:</w:t>
      </w:r>
    </w:p>
    <w:p xmlns:wp14="http://schemas.microsoft.com/office/word/2010/wordml" w14:paraId="412CFEE4" wp14:textId="77777777">
      <w:pPr>
        <w:pStyle w:val="Normal"/>
        <w:jc w:val="center"/>
        <w:rPr/>
      </w:pPr>
      <w:r>
        <w:rPr>
          <w:rFonts w:ascii="Courier New" w:hAnsi="Courier New"/>
          <w:b/>
        </w:rPr>
        <w:t>whsec_...</w:t>
      </w:r>
    </w:p>
    <w:p xmlns:wp14="http://schemas.microsoft.com/office/word/2010/wordml" w14:paraId="5431090E" wp14:textId="77777777">
      <w:pPr>
        <w:pStyle w:val="Normal"/>
        <w:rPr/>
      </w:pPr>
      <w:r>
        <w:rPr/>
        <w:t>The development team will configure this value as the production Stripe webhook secret on the backend.</w:t>
      </w:r>
    </w:p>
    <w:p xmlns:wp14="http://schemas.microsoft.com/office/word/2010/wordml" w14:paraId="3A02D49D" wp14:textId="77777777">
      <w:pPr>
        <w:pStyle w:val="Normal"/>
        <w:rPr/>
      </w:pPr>
      <w:r>
        <w:rPr>
          <w:b/>
          <w:sz w:val="28"/>
        </w:rPr>
        <w:t>Important Security Notes</w:t>
      </w:r>
    </w:p>
    <w:p xmlns:wp14="http://schemas.microsoft.com/office/word/2010/wordml" w14:paraId="4E9AB573" wp14:textId="77777777">
      <w:pPr>
        <w:pStyle w:val="ListBullet"/>
        <w:numPr>
          <w:ilvl w:val="0"/>
          <w:numId w:val="1"/>
        </w:numPr>
        <w:rPr/>
      </w:pPr>
      <w:r>
        <w:rPr/>
        <w:t>Do not share the webhook signing secret publicly or commit it to GitHub, GitLab, or any public repository.</w:t>
      </w:r>
    </w:p>
    <w:p xmlns:wp14="http://schemas.microsoft.com/office/word/2010/wordml" w14:paraId="2B63F49F" wp14:textId="77777777">
      <w:pPr>
        <w:pStyle w:val="ListBullet"/>
        <w:numPr>
          <w:ilvl w:val="0"/>
          <w:numId w:val="1"/>
        </w:numPr>
        <w:rPr/>
      </w:pPr>
      <w:r>
        <w:rPr/>
        <w:t>Please send the secret only through a secure/private communication channel.</w:t>
      </w:r>
    </w:p>
    <w:p xmlns:wp14="http://schemas.microsoft.com/office/word/2010/wordml" w14:paraId="392A09FB" wp14:textId="77777777">
      <w:pPr>
        <w:pStyle w:val="ListBullet"/>
        <w:numPr>
          <w:ilvl w:val="0"/>
          <w:numId w:val="1"/>
        </w:numPr>
        <w:rPr/>
      </w:pPr>
      <w:r>
        <w:rPr/>
        <w:t>The webhook signing secret is different from the Stripe Publishable Key and Stripe Secret Key.</w:t>
      </w:r>
    </w:p>
    <w:p xmlns:wp14="http://schemas.microsoft.com/office/word/2010/wordml" w14:paraId="62029B39" wp14:textId="77777777">
      <w:pPr>
        <w:pStyle w:val="ListBullet"/>
        <w:numPr>
          <w:ilvl w:val="0"/>
          <w:numId w:val="1"/>
        </w:numPr>
        <w:rPr/>
      </w:pPr>
      <w:r>
        <w:rPr/>
        <w:t>Please make sure the webhook is created in the correct Stripe environment. For production, use the Live/Production environment rather than Test mode.</w:t>
      </w:r>
    </w:p>
    <w:p xmlns:wp14="http://schemas.microsoft.com/office/word/2010/wordml" w14:paraId="4C8AC46B" wp14:textId="77777777">
      <w:pPr>
        <w:pStyle w:val="ListBullet"/>
        <w:numPr>
          <w:ilvl w:val="0"/>
          <w:numId w:val="1"/>
        </w:numPr>
        <w:rPr/>
      </w:pPr>
      <w:r>
        <w:rPr/>
        <w:t>If the webhook endpoint or Stripe account changes later, please inform the development team so the configuration can be updated.</w:t>
      </w:r>
    </w:p>
    <w:p xmlns:wp14="http://schemas.microsoft.com/office/word/2010/wordml" w14:paraId="724B8026" wp14:textId="77777777">
      <w:pPr>
        <w:pStyle w:val="Normal"/>
        <w:rPr/>
      </w:pPr>
      <w:r>
        <w:rPr>
          <w:b/>
          <w:sz w:val="28"/>
        </w:rPr>
        <w:t>Information to Send to the Development Team</w:t>
      </w:r>
    </w:p>
    <w:tbl>
      <w:tblPr>
        <w:tblStyle w:val="TableGrid"/>
        <w:tblW w:w="9936" w:type="dxa"/>
        <w:jc w:val="center"/>
        <w:tblInd w:w="0" w:type="dxa"/>
        <w:tblLayout w:type="fixed"/>
        <w:tblCellMar>
          <w:top w:w="0" w:type="dxa"/>
          <w:start w:w="108" w:type="dxa"/>
          <w:bottom w:w="0" w:type="dxa"/>
          <w:end w:w="108" w:type="dxa"/>
        </w:tblCellMar>
        <w:tblLook w:val="04a0" w:firstRow="1" w:lastRow="0" w:firstColumn="1" w:lastColumn="0" w:noHBand="0" w:noVBand="1"/>
      </w:tblPr>
      <w:tblGrid>
        <w:gridCol w:w="4968"/>
        <w:gridCol w:w="4968"/>
      </w:tblGrid>
      <w:tr xmlns:wp14="http://schemas.microsoft.com/office/word/2010/wordml" w14:paraId="5BB4607C" wp14:textId="77777777">
        <w:trPr/>
        <w:tc>
          <w:tcPr>
            <w:tcW w:w="4968" w:type="dxa"/>
            <w:tcBorders/>
          </w:tcPr>
          <w:p w14:paraId="769726BA" wp14:textId="77777777">
            <w:pPr>
              <w:pStyle w:val="Normal"/>
              <w:widowControl/>
              <w:spacing w:before="0" w:after="0" w:line="240" w:lineRule="auto"/>
              <w:jc w:val="start"/>
              <w:rPr>
                <w:rFonts w:eastAsia="ＭＳ 明朝" w:cs=""/>
                <w:kern w:val="0"/>
                <w:szCs w:val="22"/>
                <w:lang w:val="en-US" w:eastAsia="en-US" w:bidi="ar-SA"/>
              </w:rPr>
            </w:pPr>
            <w:r>
              <w:rPr>
                <w:rFonts w:eastAsia="ＭＳ 明朝" w:cs=""/>
                <w:b/>
                <w:kern w:val="0"/>
                <w:szCs w:val="22"/>
                <w:lang w:val="en-US" w:eastAsia="en-US" w:bidi="ar-SA"/>
              </w:rPr>
              <w:t>Item</w:t>
            </w:r>
          </w:p>
        </w:tc>
        <w:tc>
          <w:tcPr>
            <w:tcW w:w="4968" w:type="dxa"/>
            <w:tcBorders/>
          </w:tcPr>
          <w:p w14:paraId="6D3D45CB" wp14:textId="77777777">
            <w:pPr>
              <w:pStyle w:val="Normal"/>
              <w:widowControl/>
              <w:spacing w:before="0" w:after="0" w:line="240" w:lineRule="auto"/>
              <w:jc w:val="start"/>
              <w:rPr>
                <w:rFonts w:eastAsia="ＭＳ 明朝" w:cs=""/>
                <w:kern w:val="0"/>
                <w:szCs w:val="22"/>
                <w:lang w:val="en-US" w:eastAsia="en-US" w:bidi="ar-SA"/>
              </w:rPr>
            </w:pPr>
            <w:r>
              <w:rPr>
                <w:rFonts w:eastAsia="ＭＳ 明朝" w:cs=""/>
                <w:b/>
                <w:kern w:val="0"/>
                <w:szCs w:val="22"/>
                <w:lang w:val="en-US" w:eastAsia="en-US" w:bidi="ar-SA"/>
              </w:rPr>
              <w:t>Value</w:t>
            </w:r>
          </w:p>
        </w:tc>
      </w:tr>
      <w:tr xmlns:wp14="http://schemas.microsoft.com/office/word/2010/wordml" w14:paraId="6F8F1697" wp14:textId="77777777">
        <w:trPr/>
        <w:tc>
          <w:tcPr>
            <w:tcW w:w="4968" w:type="dxa"/>
            <w:tcBorders/>
          </w:tcPr>
          <w:p w14:paraId="6FED5A98"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Webhook Endpoint</w:t>
            </w:r>
          </w:p>
        </w:tc>
        <w:tc>
          <w:tcPr>
            <w:tcW w:w="4968" w:type="dxa"/>
            <w:tcBorders/>
          </w:tcPr>
          <w:p w14:paraId="16F2B29A"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https://api.vn4et.com/api/v1/checkout/webhook/</w:t>
            </w:r>
          </w:p>
        </w:tc>
      </w:tr>
      <w:tr xmlns:wp14="http://schemas.microsoft.com/office/word/2010/wordml" w14:paraId="3EC4E913" wp14:textId="77777777">
        <w:trPr/>
        <w:tc>
          <w:tcPr>
            <w:tcW w:w="4968" w:type="dxa"/>
            <w:tcBorders/>
          </w:tcPr>
          <w:p w14:paraId="111295E6"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Webhook Signing Secret</w:t>
            </w:r>
          </w:p>
        </w:tc>
        <w:tc>
          <w:tcPr>
            <w:tcW w:w="4968" w:type="dxa"/>
            <w:tcBorders/>
          </w:tcPr>
          <w:p w14:paraId="6CCD2888"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whsec_... (copy from Stripe Dashboard)</w:t>
            </w:r>
          </w:p>
        </w:tc>
      </w:tr>
      <w:tr xmlns:wp14="http://schemas.microsoft.com/office/word/2010/wordml" w14:paraId="7F125490" wp14:textId="77777777">
        <w:trPr/>
        <w:tc>
          <w:tcPr>
            <w:tcW w:w="4968" w:type="dxa"/>
            <w:tcBorders/>
          </w:tcPr>
          <w:p w14:paraId="7819F59B"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Publishable Key</w:t>
            </w:r>
          </w:p>
        </w:tc>
        <w:tc>
          <w:tcPr>
            <w:tcW w:w="4968" w:type="dxa"/>
            <w:tcBorders/>
          </w:tcPr>
          <w:p w14:paraId="13819001"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pk_live_... (copy from Stripe Dashboard)</w:t>
            </w:r>
          </w:p>
        </w:tc>
      </w:tr>
      <w:tr xmlns:wp14="http://schemas.microsoft.com/office/word/2010/wordml" w14:paraId="395E903D" wp14:textId="77777777">
        <w:trPr/>
        <w:tc>
          <w:tcPr>
            <w:tcW w:w="4968" w:type="dxa"/>
            <w:tcBorders/>
          </w:tcPr>
          <w:p w14:paraId="605B8947"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Secret Key</w:t>
            </w:r>
          </w:p>
        </w:tc>
        <w:tc>
          <w:tcPr>
            <w:tcW w:w="4968" w:type="dxa"/>
            <w:tcBorders/>
          </w:tcPr>
          <w:p w14:paraId="3C841E06"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sk_live_... (copy from Stripe Dashboard)</w:t>
            </w:r>
          </w:p>
        </w:tc>
      </w:tr>
    </w:tbl>
    <w:p xmlns:wp14="http://schemas.microsoft.com/office/word/2010/wordml" w14:paraId="4B94D5A5" wp14:textId="77777777">
      <w:pPr>
        <w:pStyle w:val="Normal"/>
        <w:rPr/>
      </w:pPr>
      <w:r>
        <w:rPr/>
      </w:r>
    </w:p>
    <w:p xmlns:wp14="http://schemas.microsoft.com/office/word/2010/wordml" w14:paraId="260F0563" wp14:textId="77777777">
      <w:pPr>
        <w:pStyle w:val="Normal"/>
        <w:rPr/>
      </w:pPr>
      <w:r>
        <w:rPr>
          <w:b w:val="false"/>
          <w:sz w:val="21"/>
        </w:rPr>
        <w:t>The Publishable key may be used in the frontend where required. The Secret key and Webhook Signing secret must remain confidential and should only be configured on the backend.</w:t>
      </w:r>
    </w:p>
    <w:p xmlns:wp14="http://schemas.microsoft.com/office/word/2010/wordml" w14:paraId="0C159775" wp14:textId="77777777">
      <w:pPr>
        <w:pStyle w:val="Normal"/>
        <w:rPr/>
      </w:pPr>
      <w:r>
        <w:rPr>
          <w:b/>
          <w:sz w:val="28"/>
        </w:rPr>
        <w:t>Final Confirmation</w:t>
      </w:r>
    </w:p>
    <w:p xmlns:wp14="http://schemas.microsoft.com/office/word/2010/wordml" w:rsidP="53D1B809" w14:paraId="33B46F84" wp14:textId="2AC30B34">
      <w:pPr>
        <w:pStyle w:val="Normal"/>
        <w:widowControl/>
        <w:bidi w:val="0"/>
        <w:spacing w:before="240" w:beforeAutospacing="off" w:after="240" w:afterAutospacing="off" w:line="276" w:lineRule="auto"/>
        <w:jc w:val="start"/>
      </w:pPr>
      <w:r w:rsidR="53D1B809">
        <w:rPr/>
        <w:t>Once the webhook has been created and the Signing secret has been shared with the development team, the team will complete the backend configuration and verify that Stripe webhook events are being received correctly.</w:t>
      </w:r>
      <w:r>
        <w:br/>
      </w:r>
      <w:r>
        <w:br/>
      </w:r>
    </w:p>
    <w:p xmlns:wp14="http://schemas.microsoft.com/office/word/2010/wordml" w:rsidP="53D1B809" w14:paraId="6D37E69C" wp14:textId="1FECDBFF">
      <w:pPr>
        <w:widowControl/>
        <w:bidi w:val="0"/>
        <w:spacing w:before="0" w:after="200" w:line="276" w:lineRule="auto"/>
        <w:jc w:val="start"/>
      </w:pPr>
    </w:p>
    <w:p xmlns:wp14="http://schemas.microsoft.com/office/word/2010/wordml" w:rsidP="53D1B809" w14:paraId="446BE879" wp14:textId="1D3CED1F">
      <w:pPr>
        <w:pStyle w:val="Heading3"/>
        <w:widowControl/>
        <w:bidi w:val="0"/>
        <w:spacing w:before="281" w:beforeAutospacing="off" w:after="281" w:afterAutospacing="off" w:line="276" w:lineRule="auto"/>
        <w:jc w:val="start"/>
      </w:pPr>
      <w:r w:rsidRPr="53D1B809" w:rsidR="53D1B809">
        <w:rPr>
          <w:rFonts w:ascii="Arial" w:hAnsi="Arial" w:eastAsia="Arial" w:cs="Arial"/>
          <w:b w:val="1"/>
          <w:bCs w:val="1"/>
          <w:noProof w:val="0"/>
          <w:sz w:val="28"/>
          <w:szCs w:val="28"/>
          <w:lang w:val="en-US"/>
        </w:rPr>
        <w:t>Agora Setup Instructions for Client</w:t>
      </w:r>
    </w:p>
    <w:p xmlns:wp14="http://schemas.microsoft.com/office/word/2010/wordml" w:rsidP="53D1B809" w14:paraId="1783EBAE" wp14:textId="5400478B">
      <w:pPr>
        <w:pStyle w:val="ListParagraph"/>
        <w:widowControl/>
        <w:numPr>
          <w:ilvl w:val="0"/>
          <w:numId w:val="8"/>
        </w:numPr>
        <w:bidi w:val="0"/>
        <w:spacing w:before="0" w:beforeAutospacing="off" w:after="0" w:afterAutospacing="off" w:line="276" w:lineRule="auto"/>
        <w:jc w:val="start"/>
        <w:rPr>
          <w:rFonts w:ascii="Arial" w:hAnsi="Arial" w:eastAsia="Arial" w:cs="Arial"/>
          <w:noProof w:val="0"/>
          <w:sz w:val="21"/>
          <w:szCs w:val="21"/>
          <w:lang w:val="en-US"/>
        </w:rPr>
      </w:pPr>
      <w:r w:rsidRPr="53D1B809" w:rsidR="53D1B809">
        <w:rPr>
          <w:rFonts w:ascii="Arial" w:hAnsi="Arial" w:eastAsia="Arial" w:cs="Arial"/>
          <w:b w:val="1"/>
          <w:bCs w:val="1"/>
          <w:noProof w:val="0"/>
          <w:sz w:val="21"/>
          <w:szCs w:val="21"/>
          <w:lang w:val="en-US"/>
        </w:rPr>
        <w:t>Sign Up:</w:t>
      </w:r>
      <w:r w:rsidRPr="53D1B809" w:rsidR="53D1B809">
        <w:rPr>
          <w:rFonts w:ascii="Arial" w:hAnsi="Arial" w:eastAsia="Arial" w:cs="Arial"/>
          <w:noProof w:val="0"/>
          <w:sz w:val="21"/>
          <w:szCs w:val="21"/>
          <w:lang w:val="en-US"/>
        </w:rPr>
        <w:t xml:space="preserve"> Go to </w:t>
      </w:r>
      <w:hyperlink r:id="Rd2c2f2777ced427a">
        <w:r w:rsidRPr="53D1B809" w:rsidR="53D1B809">
          <w:rPr>
            <w:rStyle w:val="Hyperlink"/>
            <w:rFonts w:ascii="Arial" w:hAnsi="Arial" w:eastAsia="Arial" w:cs="Arial"/>
            <w:noProof w:val="0"/>
            <w:sz w:val="21"/>
            <w:szCs w:val="21"/>
            <w:lang w:val="en-US"/>
          </w:rPr>
          <w:t>console.agora.io</w:t>
        </w:r>
      </w:hyperlink>
      <w:r w:rsidRPr="53D1B809" w:rsidR="53D1B809">
        <w:rPr>
          <w:rFonts w:ascii="Arial" w:hAnsi="Arial" w:eastAsia="Arial" w:cs="Arial"/>
          <w:noProof w:val="0"/>
          <w:sz w:val="21"/>
          <w:szCs w:val="21"/>
          <w:lang w:val="en-US"/>
        </w:rPr>
        <w:t xml:space="preserve"> and create/verify your account.</w:t>
      </w:r>
    </w:p>
    <w:p xmlns:wp14="http://schemas.microsoft.com/office/word/2010/wordml" w:rsidP="53D1B809" w14:paraId="30BABEDA" wp14:textId="406A5A7A">
      <w:pPr>
        <w:pStyle w:val="ListParagraph"/>
        <w:widowControl/>
        <w:numPr>
          <w:ilvl w:val="0"/>
          <w:numId w:val="8"/>
        </w:numPr>
        <w:bidi w:val="0"/>
        <w:spacing w:before="0" w:beforeAutospacing="off" w:after="0" w:afterAutospacing="off" w:line="276" w:lineRule="auto"/>
        <w:jc w:val="start"/>
        <w:rPr>
          <w:rFonts w:ascii="Arial" w:hAnsi="Arial" w:eastAsia="Arial" w:cs="Arial"/>
          <w:i w:val="1"/>
          <w:iCs w:val="1"/>
          <w:noProof w:val="0"/>
          <w:sz w:val="21"/>
          <w:szCs w:val="21"/>
          <w:lang w:val="en-US"/>
        </w:rPr>
      </w:pPr>
      <w:r w:rsidRPr="53D1B809" w:rsidR="53D1B809">
        <w:rPr>
          <w:rFonts w:ascii="Arial" w:hAnsi="Arial" w:eastAsia="Arial" w:cs="Arial"/>
          <w:b w:val="1"/>
          <w:bCs w:val="1"/>
          <w:noProof w:val="0"/>
          <w:sz w:val="21"/>
          <w:szCs w:val="21"/>
          <w:lang w:val="en-US"/>
        </w:rPr>
        <w:t>Billing:</w:t>
      </w:r>
      <w:r w:rsidRPr="53D1B809" w:rsidR="53D1B809">
        <w:rPr>
          <w:rFonts w:ascii="Arial" w:hAnsi="Arial" w:eastAsia="Arial" w:cs="Arial"/>
          <w:noProof w:val="0"/>
          <w:sz w:val="21"/>
          <w:szCs w:val="21"/>
          <w:lang w:val="en-US"/>
        </w:rPr>
        <w:t xml:space="preserve"> Navigate to </w:t>
      </w:r>
      <w:r w:rsidRPr="53D1B809" w:rsidR="53D1B809">
        <w:rPr>
          <w:rFonts w:ascii="Arial" w:hAnsi="Arial" w:eastAsia="Arial" w:cs="Arial"/>
          <w:b w:val="1"/>
          <w:bCs w:val="1"/>
          <w:noProof w:val="0"/>
          <w:sz w:val="21"/>
          <w:szCs w:val="21"/>
          <w:lang w:val="en-US"/>
        </w:rPr>
        <w:t>Billing Center</w:t>
      </w:r>
      <w:r w:rsidRPr="53D1B809" w:rsidR="53D1B809">
        <w:rPr>
          <w:rFonts w:ascii="Arial" w:hAnsi="Arial" w:eastAsia="Arial" w:cs="Arial"/>
          <w:noProof w:val="0"/>
          <w:sz w:val="21"/>
          <w:szCs w:val="21"/>
          <w:lang w:val="en-US"/>
        </w:rPr>
        <w:t xml:space="preserve"> $\rightarrow$ </w:t>
      </w:r>
      <w:r w:rsidRPr="53D1B809" w:rsidR="53D1B809">
        <w:rPr>
          <w:rFonts w:ascii="Arial" w:hAnsi="Arial" w:eastAsia="Arial" w:cs="Arial"/>
          <w:b w:val="1"/>
          <w:bCs w:val="1"/>
          <w:noProof w:val="0"/>
          <w:sz w:val="21"/>
          <w:szCs w:val="21"/>
          <w:lang w:val="en-US"/>
        </w:rPr>
        <w:t>Payment Info</w:t>
      </w:r>
      <w:r w:rsidRPr="53D1B809" w:rsidR="53D1B809">
        <w:rPr>
          <w:rFonts w:ascii="Arial" w:hAnsi="Arial" w:eastAsia="Arial" w:cs="Arial"/>
          <w:noProof w:val="0"/>
          <w:sz w:val="21"/>
          <w:szCs w:val="21"/>
          <w:lang w:val="en-US"/>
        </w:rPr>
        <w:t xml:space="preserve"> to add a card. </w:t>
      </w:r>
      <w:r w:rsidRPr="53D1B809" w:rsidR="53D1B809">
        <w:rPr>
          <w:rFonts w:ascii="Arial" w:hAnsi="Arial" w:eastAsia="Arial" w:cs="Arial"/>
          <w:i w:val="1"/>
          <w:iCs w:val="1"/>
          <w:noProof w:val="0"/>
          <w:sz w:val="21"/>
          <w:szCs w:val="21"/>
          <w:lang w:val="en-US"/>
        </w:rPr>
        <w:t xml:space="preserve">(Agora includes 10,000 free minutes/month; purchase extra packages under </w:t>
      </w:r>
      <w:r w:rsidRPr="53D1B809" w:rsidR="53D1B809">
        <w:rPr>
          <w:rFonts w:ascii="Arial" w:hAnsi="Arial" w:eastAsia="Arial" w:cs="Arial"/>
          <w:b w:val="1"/>
          <w:bCs w:val="1"/>
          <w:i w:val="1"/>
          <w:iCs w:val="1"/>
          <w:noProof w:val="0"/>
          <w:sz w:val="21"/>
          <w:szCs w:val="21"/>
          <w:lang w:val="en-US"/>
        </w:rPr>
        <w:t>Packages / Subscriptions</w:t>
      </w:r>
      <w:r w:rsidRPr="53D1B809" w:rsidR="53D1B809">
        <w:rPr>
          <w:rFonts w:ascii="Arial" w:hAnsi="Arial" w:eastAsia="Arial" w:cs="Arial"/>
          <w:i w:val="1"/>
          <w:iCs w:val="1"/>
          <w:noProof w:val="0"/>
          <w:sz w:val="21"/>
          <w:szCs w:val="21"/>
          <w:lang w:val="en-US"/>
        </w:rPr>
        <w:t xml:space="preserve"> if required).</w:t>
      </w:r>
    </w:p>
    <w:p xmlns:wp14="http://schemas.microsoft.com/office/word/2010/wordml" w:rsidP="53D1B809" w14:paraId="17ECDFD1" wp14:textId="6A17D757">
      <w:pPr>
        <w:pStyle w:val="ListParagraph"/>
        <w:widowControl/>
        <w:numPr>
          <w:ilvl w:val="0"/>
          <w:numId w:val="8"/>
        </w:numPr>
        <w:bidi w:val="0"/>
        <w:spacing w:before="0" w:beforeAutospacing="off" w:after="0" w:afterAutospacing="off" w:line="276" w:lineRule="auto"/>
        <w:jc w:val="start"/>
        <w:rPr>
          <w:rFonts w:ascii="Arial" w:hAnsi="Arial" w:eastAsia="Arial" w:cs="Arial"/>
          <w:noProof w:val="0"/>
          <w:sz w:val="21"/>
          <w:szCs w:val="21"/>
          <w:lang w:val="en-US"/>
        </w:rPr>
      </w:pPr>
      <w:r w:rsidRPr="53D1B809" w:rsidR="53D1B809">
        <w:rPr>
          <w:rFonts w:ascii="Arial" w:hAnsi="Arial" w:eastAsia="Arial" w:cs="Arial"/>
          <w:b w:val="1"/>
          <w:bCs w:val="1"/>
          <w:noProof w:val="0"/>
          <w:sz w:val="21"/>
          <w:szCs w:val="21"/>
          <w:lang w:val="en-US"/>
        </w:rPr>
        <w:t>Create Project:</w:t>
      </w:r>
      <w:r w:rsidRPr="53D1B809" w:rsidR="53D1B809">
        <w:rPr>
          <w:rFonts w:ascii="Arial" w:hAnsi="Arial" w:eastAsia="Arial" w:cs="Arial"/>
          <w:noProof w:val="0"/>
          <w:sz w:val="21"/>
          <w:szCs w:val="21"/>
          <w:lang w:val="en-US"/>
        </w:rPr>
        <w:t xml:space="preserve"> Go to </w:t>
      </w:r>
      <w:r w:rsidRPr="53D1B809" w:rsidR="53D1B809">
        <w:rPr>
          <w:rFonts w:ascii="Arial" w:hAnsi="Arial" w:eastAsia="Arial" w:cs="Arial"/>
          <w:b w:val="1"/>
          <w:bCs w:val="1"/>
          <w:noProof w:val="0"/>
          <w:sz w:val="21"/>
          <w:szCs w:val="21"/>
          <w:lang w:val="en-US"/>
        </w:rPr>
        <w:t>Project Management</w:t>
      </w:r>
      <w:r w:rsidRPr="53D1B809" w:rsidR="53D1B809">
        <w:rPr>
          <w:rFonts w:ascii="Arial" w:hAnsi="Arial" w:eastAsia="Arial" w:cs="Arial"/>
          <w:noProof w:val="0"/>
          <w:sz w:val="21"/>
          <w:szCs w:val="21"/>
          <w:lang w:val="en-US"/>
        </w:rPr>
        <w:t xml:space="preserve"> $\rightarrow$ </w:t>
      </w:r>
      <w:r w:rsidRPr="53D1B809" w:rsidR="53D1B809">
        <w:rPr>
          <w:rFonts w:ascii="Arial" w:hAnsi="Arial" w:eastAsia="Arial" w:cs="Arial"/>
          <w:b w:val="1"/>
          <w:bCs w:val="1"/>
          <w:noProof w:val="0"/>
          <w:sz w:val="21"/>
          <w:szCs w:val="21"/>
          <w:lang w:val="en-US"/>
        </w:rPr>
        <w:t>Create Project</w:t>
      </w:r>
      <w:r w:rsidRPr="53D1B809" w:rsidR="53D1B809">
        <w:rPr>
          <w:rFonts w:ascii="Arial" w:hAnsi="Arial" w:eastAsia="Arial" w:cs="Arial"/>
          <w:noProof w:val="0"/>
          <w:sz w:val="21"/>
          <w:szCs w:val="21"/>
          <w:lang w:val="en-US"/>
        </w:rPr>
        <w:t xml:space="preserve">. Name your app and choose </w:t>
      </w:r>
      <w:r w:rsidRPr="53D1B809" w:rsidR="53D1B809">
        <w:rPr>
          <w:rFonts w:ascii="Arial" w:hAnsi="Arial" w:eastAsia="Arial" w:cs="Arial"/>
          <w:b w:val="1"/>
          <w:bCs w:val="1"/>
          <w:noProof w:val="0"/>
          <w:sz w:val="21"/>
          <w:szCs w:val="21"/>
          <w:lang w:val="en-US"/>
        </w:rPr>
        <w:t>Secured Mode (App ID + Token / App Certificate)</w:t>
      </w:r>
      <w:r w:rsidRPr="53D1B809" w:rsidR="53D1B809">
        <w:rPr>
          <w:rFonts w:ascii="Arial" w:hAnsi="Arial" w:eastAsia="Arial" w:cs="Arial"/>
          <w:noProof w:val="0"/>
          <w:sz w:val="21"/>
          <w:szCs w:val="21"/>
          <w:lang w:val="en-US"/>
        </w:rPr>
        <w:t>.</w:t>
      </w:r>
    </w:p>
    <w:p xmlns:wp14="http://schemas.microsoft.com/office/word/2010/wordml" w:rsidP="53D1B809" w14:paraId="49B53443" wp14:textId="21CC58AC">
      <w:pPr>
        <w:pStyle w:val="ListParagraph"/>
        <w:widowControl/>
        <w:numPr>
          <w:ilvl w:val="0"/>
          <w:numId w:val="8"/>
        </w:numPr>
        <w:bidi w:val="0"/>
        <w:spacing w:before="0" w:beforeAutospacing="off" w:after="0" w:afterAutospacing="off" w:line="276" w:lineRule="auto"/>
        <w:jc w:val="start"/>
        <w:rPr>
          <w:rFonts w:ascii="Arial" w:hAnsi="Arial" w:eastAsia="Arial" w:cs="Arial"/>
          <w:noProof w:val="0"/>
          <w:sz w:val="21"/>
          <w:szCs w:val="21"/>
          <w:lang w:val="en-US"/>
        </w:rPr>
      </w:pPr>
      <w:r w:rsidRPr="53D1B809" w:rsidR="53D1B809">
        <w:rPr>
          <w:rFonts w:ascii="Arial" w:hAnsi="Arial" w:eastAsia="Arial" w:cs="Arial"/>
          <w:b w:val="1"/>
          <w:bCs w:val="1"/>
          <w:noProof w:val="0"/>
          <w:sz w:val="21"/>
          <w:szCs w:val="21"/>
          <w:lang w:val="en-US"/>
        </w:rPr>
        <w:t>Share Credentials:</w:t>
      </w:r>
      <w:r w:rsidRPr="53D1B809" w:rsidR="53D1B809">
        <w:rPr>
          <w:rFonts w:ascii="Arial" w:hAnsi="Arial" w:eastAsia="Arial" w:cs="Arial"/>
          <w:noProof w:val="0"/>
          <w:sz w:val="21"/>
          <w:szCs w:val="21"/>
          <w:lang w:val="en-US"/>
        </w:rPr>
        <w:t xml:space="preserve"> Go to project </w:t>
      </w:r>
      <w:r w:rsidRPr="53D1B809" w:rsidR="53D1B809">
        <w:rPr>
          <w:rFonts w:ascii="Arial" w:hAnsi="Arial" w:eastAsia="Arial" w:cs="Arial"/>
          <w:b w:val="1"/>
          <w:bCs w:val="1"/>
          <w:noProof w:val="0"/>
          <w:sz w:val="21"/>
          <w:szCs w:val="21"/>
          <w:lang w:val="en-US"/>
        </w:rPr>
        <w:t>Config</w:t>
      </w:r>
      <w:r w:rsidRPr="53D1B809" w:rsidR="53D1B809">
        <w:rPr>
          <w:rFonts w:ascii="Arial" w:hAnsi="Arial" w:eastAsia="Arial" w:cs="Arial"/>
          <w:noProof w:val="0"/>
          <w:sz w:val="21"/>
          <w:szCs w:val="21"/>
          <w:lang w:val="en-US"/>
        </w:rPr>
        <w:t xml:space="preserve"> and send us:</w:t>
      </w:r>
    </w:p>
    <w:p xmlns:wp14="http://schemas.microsoft.com/office/word/2010/wordml" w:rsidP="53D1B809" w14:paraId="51BC6D0E" wp14:textId="55BDDDAF">
      <w:pPr>
        <w:pStyle w:val="ListParagraph"/>
        <w:widowControl/>
        <w:numPr>
          <w:ilvl w:val="0"/>
          <w:numId w:val="9"/>
        </w:numPr>
        <w:bidi w:val="0"/>
        <w:spacing w:before="0" w:beforeAutospacing="off" w:after="0" w:afterAutospacing="off" w:line="276" w:lineRule="auto"/>
        <w:jc w:val="start"/>
        <w:rPr>
          <w:rFonts w:ascii="Arial" w:hAnsi="Arial" w:eastAsia="Arial" w:cs="Arial"/>
          <w:b w:val="1"/>
          <w:bCs w:val="1"/>
          <w:noProof w:val="0"/>
          <w:sz w:val="21"/>
          <w:szCs w:val="21"/>
          <w:lang w:val="en-US"/>
        </w:rPr>
      </w:pPr>
      <w:r w:rsidRPr="53D1B809" w:rsidR="53D1B809">
        <w:rPr>
          <w:rFonts w:ascii="Arial" w:hAnsi="Arial" w:eastAsia="Arial" w:cs="Arial"/>
          <w:b w:val="1"/>
          <w:bCs w:val="1"/>
          <w:noProof w:val="0"/>
          <w:sz w:val="21"/>
          <w:szCs w:val="21"/>
          <w:lang w:val="en-US"/>
        </w:rPr>
        <w:t>App ID</w:t>
      </w:r>
    </w:p>
    <w:p xmlns:wp14="http://schemas.microsoft.com/office/word/2010/wordml" w:rsidP="53D1B809" w14:paraId="2E5ADB99" wp14:textId="0A1AA599">
      <w:pPr>
        <w:pStyle w:val="ListParagraph"/>
        <w:widowControl/>
        <w:numPr>
          <w:ilvl w:val="0"/>
          <w:numId w:val="9"/>
        </w:numPr>
        <w:bidi w:val="0"/>
        <w:spacing w:before="0" w:beforeAutospacing="off" w:after="0" w:afterAutospacing="off" w:line="276" w:lineRule="auto"/>
        <w:jc w:val="start"/>
        <w:rPr>
          <w:rFonts w:ascii="Arial" w:hAnsi="Arial" w:eastAsia="Arial" w:cs="Arial"/>
          <w:noProof w:val="0"/>
          <w:sz w:val="21"/>
          <w:szCs w:val="21"/>
          <w:lang w:val="en-US"/>
        </w:rPr>
      </w:pPr>
      <w:r w:rsidRPr="53D1B809" w:rsidR="53D1B809">
        <w:rPr>
          <w:rFonts w:ascii="Arial" w:hAnsi="Arial" w:eastAsia="Arial" w:cs="Arial"/>
          <w:b w:val="1"/>
          <w:bCs w:val="1"/>
          <w:noProof w:val="0"/>
          <w:sz w:val="21"/>
          <w:szCs w:val="21"/>
          <w:lang w:val="en-US"/>
        </w:rPr>
        <w:t>Primary Certificate</w:t>
      </w:r>
      <w:r w:rsidRPr="53D1B809" w:rsidR="53D1B809">
        <w:rPr>
          <w:rFonts w:ascii="Arial" w:hAnsi="Arial" w:eastAsia="Arial" w:cs="Arial"/>
          <w:noProof w:val="0"/>
          <w:sz w:val="21"/>
          <w:szCs w:val="21"/>
          <w:lang w:val="en-US"/>
        </w:rPr>
        <w:t xml:space="preserve"> (Click </w:t>
      </w:r>
      <w:r w:rsidRPr="53D1B809" w:rsidR="53D1B809">
        <w:rPr>
          <w:rFonts w:ascii="Arial" w:hAnsi="Arial" w:eastAsia="Arial" w:cs="Arial"/>
          <w:i w:val="1"/>
          <w:iCs w:val="1"/>
          <w:noProof w:val="0"/>
          <w:sz w:val="21"/>
          <w:szCs w:val="21"/>
          <w:lang w:val="en-US"/>
        </w:rPr>
        <w:t>Enable</w:t>
      </w:r>
      <w:r w:rsidRPr="53D1B809" w:rsidR="53D1B809">
        <w:rPr>
          <w:rFonts w:ascii="Arial" w:hAnsi="Arial" w:eastAsia="Arial" w:cs="Arial"/>
          <w:noProof w:val="0"/>
          <w:sz w:val="21"/>
          <w:szCs w:val="21"/>
          <w:lang w:val="en-US"/>
        </w:rPr>
        <w:t xml:space="preserve"> to reveal)</w:t>
      </w:r>
    </w:p>
    <w:p xmlns:wp14="http://schemas.microsoft.com/office/word/2010/wordml" w:rsidP="53D1B809" w14:paraId="69D36191" wp14:textId="146147BE">
      <w:pPr>
        <w:pStyle w:val="ListParagraph"/>
        <w:widowControl/>
        <w:numPr>
          <w:ilvl w:val="0"/>
          <w:numId w:val="10"/>
        </w:numPr>
        <w:bidi w:val="0"/>
        <w:spacing w:before="0" w:beforeAutospacing="off" w:after="0" w:afterAutospacing="off" w:line="276" w:lineRule="auto"/>
        <w:jc w:val="start"/>
        <w:rPr>
          <w:rFonts w:ascii="Arial" w:hAnsi="Arial" w:eastAsia="Arial" w:cs="Arial"/>
          <w:noProof w:val="0"/>
          <w:sz w:val="21"/>
          <w:szCs w:val="21"/>
          <w:lang w:val="en-US"/>
        </w:rPr>
      </w:pPr>
      <w:r w:rsidRPr="53D1B809" w:rsidR="53D1B809">
        <w:rPr>
          <w:rFonts w:ascii="Arial" w:hAnsi="Arial" w:eastAsia="Arial" w:cs="Arial"/>
          <w:b w:val="1"/>
          <w:bCs w:val="1"/>
          <w:noProof w:val="0"/>
          <w:sz w:val="21"/>
          <w:szCs w:val="21"/>
          <w:lang w:val="en-US"/>
        </w:rPr>
        <w:t>Add Collaborator Access:</w:t>
      </w:r>
      <w:r w:rsidRPr="53D1B809" w:rsidR="53D1B809">
        <w:rPr>
          <w:rFonts w:ascii="Arial" w:hAnsi="Arial" w:eastAsia="Arial" w:cs="Arial"/>
          <w:noProof w:val="0"/>
          <w:sz w:val="21"/>
          <w:szCs w:val="21"/>
          <w:lang w:val="en-US"/>
        </w:rPr>
        <w:t xml:space="preserve"> Go to </w:t>
      </w:r>
      <w:r w:rsidRPr="53D1B809" w:rsidR="53D1B809">
        <w:rPr>
          <w:rFonts w:ascii="Arial" w:hAnsi="Arial" w:eastAsia="Arial" w:cs="Arial"/>
          <w:b w:val="1"/>
          <w:bCs w:val="1"/>
          <w:noProof w:val="0"/>
          <w:sz w:val="21"/>
          <w:szCs w:val="21"/>
          <w:lang w:val="en-US"/>
        </w:rPr>
        <w:t>Member Management</w:t>
      </w:r>
      <w:r w:rsidRPr="53D1B809" w:rsidR="53D1B809">
        <w:rPr>
          <w:rFonts w:ascii="Arial" w:hAnsi="Arial" w:eastAsia="Arial" w:cs="Arial"/>
          <w:noProof w:val="0"/>
          <w:sz w:val="21"/>
          <w:szCs w:val="21"/>
          <w:lang w:val="en-US"/>
        </w:rPr>
        <w:t xml:space="preserve"> (top-right menu) $\</w:t>
      </w:r>
      <w:r w:rsidRPr="53D1B809" w:rsidR="53D1B809">
        <w:rPr>
          <w:rFonts w:ascii="Arial" w:hAnsi="Arial" w:eastAsia="Arial" w:cs="Arial"/>
          <w:noProof w:val="0"/>
          <w:sz w:val="21"/>
          <w:szCs w:val="21"/>
          <w:lang w:val="en-US"/>
        </w:rPr>
        <w:t>rightarrow</w:t>
      </w:r>
      <w:r w:rsidRPr="53D1B809" w:rsidR="53D1B809">
        <w:rPr>
          <w:rFonts w:ascii="Arial" w:hAnsi="Arial" w:eastAsia="Arial" w:cs="Arial"/>
          <w:noProof w:val="0"/>
          <w:sz w:val="21"/>
          <w:szCs w:val="21"/>
          <w:lang w:val="en-US"/>
        </w:rPr>
        <w:t xml:space="preserve">$ </w:t>
      </w:r>
      <w:r w:rsidRPr="53D1B809" w:rsidR="53D1B809">
        <w:rPr>
          <w:rFonts w:ascii="Arial" w:hAnsi="Arial" w:eastAsia="Arial" w:cs="Arial"/>
          <w:b w:val="1"/>
          <w:bCs w:val="1"/>
          <w:noProof w:val="0"/>
          <w:sz w:val="21"/>
          <w:szCs w:val="21"/>
          <w:lang w:val="en-US"/>
        </w:rPr>
        <w:t>Add Member</w:t>
      </w:r>
      <w:r w:rsidRPr="53D1B809" w:rsidR="53D1B809">
        <w:rPr>
          <w:rFonts w:ascii="Arial" w:hAnsi="Arial" w:eastAsia="Arial" w:cs="Arial"/>
          <w:noProof w:val="0"/>
          <w:sz w:val="21"/>
          <w:szCs w:val="21"/>
          <w:lang w:val="en-US"/>
        </w:rPr>
        <w:t xml:space="preserve">, enter </w:t>
      </w:r>
      <w:r w:rsidRPr="53D1B809" w:rsidR="53D1B809">
        <w:rPr>
          <w:rFonts w:ascii="Consolas" w:hAnsi="Consolas" w:eastAsia="Consolas" w:cs="Consolas"/>
          <w:noProof w:val="0"/>
          <w:sz w:val="21"/>
          <w:szCs w:val="21"/>
          <w:lang w:val="en-US"/>
        </w:rPr>
        <w:t>[INSERT YOUR EMAIL HERE]</w:t>
      </w:r>
      <w:r w:rsidRPr="53D1B809" w:rsidR="53D1B809">
        <w:rPr>
          <w:rFonts w:ascii="Arial" w:hAnsi="Arial" w:eastAsia="Arial" w:cs="Arial"/>
          <w:noProof w:val="0"/>
          <w:sz w:val="21"/>
          <w:szCs w:val="21"/>
          <w:lang w:val="en-US"/>
        </w:rPr>
        <w:t xml:space="preserve">, set the role to </w:t>
      </w:r>
      <w:r w:rsidRPr="53D1B809" w:rsidR="53D1B809">
        <w:rPr>
          <w:rFonts w:ascii="Arial" w:hAnsi="Arial" w:eastAsia="Arial" w:cs="Arial"/>
          <w:b w:val="1"/>
          <w:bCs w:val="1"/>
          <w:noProof w:val="0"/>
          <w:sz w:val="21"/>
          <w:szCs w:val="21"/>
          <w:lang w:val="en-US"/>
        </w:rPr>
        <w:t>Developer</w:t>
      </w:r>
      <w:r w:rsidRPr="53D1B809" w:rsidR="53D1B809">
        <w:rPr>
          <w:rFonts w:ascii="Arial" w:hAnsi="Arial" w:eastAsia="Arial" w:cs="Arial"/>
          <w:noProof w:val="0"/>
          <w:sz w:val="21"/>
          <w:szCs w:val="21"/>
          <w:lang w:val="en-US"/>
        </w:rPr>
        <w:t>, and send the invite.</w:t>
      </w:r>
      <w:r>
        <w:br/>
      </w:r>
      <w:r w:rsidRPr="53D1B809" w:rsidR="53D1B809">
        <w:rPr>
          <w:rFonts w:ascii="Arial" w:hAnsi="Arial" w:eastAsia="Arial" w:cs="Arial"/>
          <w:noProof w:val="0"/>
          <w:sz w:val="21"/>
          <w:szCs w:val="21"/>
          <w:lang w:val="en-US"/>
        </w:rPr>
        <w:t xml:space="preserve">Email: </w:t>
      </w:r>
      <w:r w:rsidRPr="53D1B809" w:rsidR="53D1B809">
        <w:rPr>
          <w:rFonts w:ascii="Arial" w:hAnsi="Arial" w:eastAsia="Arial" w:cs="Arial"/>
          <w:noProof w:val="0"/>
          <w:sz w:val="21"/>
          <w:szCs w:val="21"/>
          <w:lang w:val="en-US"/>
        </w:rPr>
        <w:t>jishan1873@gmail.com,nxtjifa</w:t>
      </w:r>
      <w:r w:rsidRPr="53D1B809" w:rsidR="53D1B809">
        <w:rPr>
          <w:rFonts w:ascii="Arial" w:hAnsi="Arial" w:eastAsia="Arial" w:cs="Arial"/>
          <w:noProof w:val="0"/>
          <w:sz w:val="21"/>
          <w:szCs w:val="21"/>
          <w:lang w:val="en-US"/>
        </w:rPr>
        <w:t>@gmail.com</w:t>
      </w:r>
    </w:p>
    <w:p xmlns:wp14="http://schemas.microsoft.com/office/word/2010/wordml" w14:paraId="035D9278" wp14:textId="0B3EC6A4">
      <w:pPr>
        <w:pStyle w:val="Normal"/>
        <w:widowControl w:val="1"/>
        <w:bidi w:val="0"/>
        <w:spacing w:before="0" w:after="200" w:line="276" w:lineRule="auto"/>
        <w:jc w:val="start"/>
      </w:pPr>
    </w:p>
    <w:sectPr>
      <w:type w:val="nextPage"/>
      <w:pgSz w:w="12240" w:h="15840" w:orient="portrait"/>
      <w:pgMar w:top="1008" w:right="1152" w:bottom="1008" w:left="1152" w:header="0" w:footer="0" w:gutter="0"/>
      <w:pgNumType w:fmt="decimal"/>
      <w:formProt w:val="false"/>
      <w:textDirection w:val="lrTb"/>
      <w:docGrid w:type="default" w:linePitch="360" w:charSpace="0"/>
      <w:cols w:num="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Arial">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xmlns:w="http://schemas.openxmlformats.org/wordprocessingml/2006/main" w:abstractNumId="10">
    <w:nsid w:val="4436ea85"/>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27dba7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b87391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1">
    <w:lvl w:ilvl="0">
      <w:start w:val="1"/>
      <w:numFmt w:val="bullet"/>
      <w:lvlText w:val=""/>
      <w:lvlJc w:val="start"/>
      <w:pPr>
        <w:tabs>
          <w:tab w:val="num" w:pos="360"/>
        </w:tabs>
        <w:ind w:start="360" w:hanging="360"/>
      </w:pPr>
      <w:rPr>
        <w:rFonts w:hint="default" w:ascii="Symbol" w:hAnsi="Symbol" w:cs="Symbol"/>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nsid w:val="499f65b6"/>
  </w:abstractNum>
  <w:abstractNum w:abstractNumId="2">
    <w:lvl w:ilvl="0">
      <w:start w:val="1"/>
      <w:numFmt w:val="bullet"/>
      <w:lvlText w:val=""/>
      <w:lvlJc w:val="start"/>
      <w:pPr>
        <w:tabs>
          <w:tab w:val="num" w:pos="720"/>
        </w:tabs>
        <w:ind w:start="720" w:hanging="360"/>
      </w:pPr>
      <w:rPr>
        <w:rFonts w:hint="default" w:ascii="Symbol" w:hAnsi="Symbol" w:cs="Symbol"/>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nsid w:val="68170211"/>
  </w:abstractNum>
  <w:abstractNum w:abstractNumId="3">
    <w:lvl w:ilvl="0">
      <w:start w:val="1"/>
      <w:numFmt w:val="bullet"/>
      <w:lvlText w:val=""/>
      <w:lvlJc w:val="start"/>
      <w:pPr>
        <w:tabs>
          <w:tab w:val="num" w:pos="1080"/>
        </w:tabs>
        <w:ind w:start="1080" w:hanging="360"/>
      </w:pPr>
      <w:rPr>
        <w:rFonts w:hint="default" w:ascii="Symbol" w:hAnsi="Symbol" w:cs="Symbol"/>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nsid w:val="1258e9f"/>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nsid w:val="380988b"/>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nsid w:val="45159541"/>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nsid w:val="61b7bd8e"/>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nsid w:val="6c74b9b9"/>
  </w:abstractNum>
  <w:num w:numId="10">
    <w:abstractNumId w:val="10"/>
  </w:num>
  <w:num w:numId="9">
    <w:abstractNumId w:val="9"/>
  </w:num>
  <w:num w:numId="8">
    <w:abstractNumId w:val="8"/>
  </w: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00"/>
  <w:trackRevisions w:val="false"/>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14:docId w14:val="1857C91D"/>
  <w15:docId w15:val="{2F3892FE-7CA0-4356-A41F-8117EAF449C8}"/>
  <w:rsids>
    <w:rsidRoot w:val="53D1B809"/>
    <w:rsid w:val="53D1B809"/>
  </w:rsids>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Cambria" w:hAnsi="Cambria" w:eastAsia="ＭＳ 明朝" w:cs="" w:asciiTheme="minorHAnsi" w:hAnsiTheme="minorHAnsi" w:eastAsiaTheme="minorEastAsia" w:cstheme="minorBid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before="0" w:after="200" w:line="276" w:lineRule="auto"/>
      <w:jc w:val="start"/>
    </w:pPr>
    <w:rPr>
      <w:rFonts w:ascii="Arial" w:hAnsi="Arial" w:eastAsia="ＭＳ 明朝" w:cs="" w:eastAsiaTheme="minorEastAsia" w:cstheme="minorBidi"/>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hAnsiTheme="majorHAnsi" w:eastAsiaTheme="majorEastAsia" w:cstheme="majorBid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hAnsiTheme="majorHAnsi" w:eastAsiaTheme="majorEastAsia" w:cstheme="majorBid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hAnsiTheme="majorHAnsi" w:eastAsiaTheme="majorEastAsia" w:cstheme="majorBid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hAnsiTheme="majorHAnsi" w:eastAsiaTheme="majorEastAsia" w:cstheme="majorBid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hAnsiTheme="majorHAnsi" w:eastAsiaTheme="majorEastAsia"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start="360" w:hanging="360"/>
      <w:contextualSpacing/>
    </w:pPr>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leader="none" w:pos="4680"/>
        <w:tab w:val="right" w:leader="none" w:pos="9360"/>
      </w:tabs>
      <w:spacing w:before="0" w:after="0" w:line="240" w:lineRule="auto"/>
    </w:pPr>
    <w:rPr/>
  </w:style>
  <w:style w:type="paragraph" w:styleId="Footer">
    <w:name w:val="footer"/>
    <w:basedOn w:val="Normal"/>
    <w:link w:val="FooterChar"/>
    <w:uiPriority w:val="99"/>
    <w:unhideWhenUsed/>
    <w:rsid w:val="00e618bf"/>
    <w:pPr>
      <w:tabs>
        <w:tab w:val="clear" w:pos="720"/>
        <w:tab w:val="center" w:leader="none" w:pos="4680"/>
        <w:tab w:val="right" w:leader="none" w:pos="9360"/>
      </w:tabs>
      <w:spacing w:before="0" w:after="0" w:line="240" w:lineRule="auto"/>
    </w:pPr>
    <w:rPr/>
  </w:style>
  <w:style w:type="paragraph" w:styleId="NoSpacing">
    <w:name w:val="No Spacing"/>
    <w:uiPriority w:val="1"/>
    <w:qFormat/>
    <w:rsid w:val="00fc693f"/>
    <w:pPr>
      <w:widowControl/>
      <w:bidi w:val="0"/>
      <w:spacing w:before="0" w:after="0" w:line="240" w:lineRule="auto"/>
      <w:jc w:val="start"/>
    </w:pPr>
    <w:rPr>
      <w:rFonts w:ascii="Cambria" w:hAnsi="Cambria" w:eastAsia="ＭＳ 明朝" w:cs="" w:asciiTheme="minorHAnsi" w:hAnsiTheme="minorHAnsi" w:eastAsiaTheme="minorEastAsia" w:cstheme="minorBid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color="4F81BD" w:themeColor="accent1" w:sz="8" w:space="4"/>
      </w:pBdr>
      <w:spacing w:before="0" w:after="300" w:line="240" w:lineRule="auto"/>
      <w:contextualSpacing/>
    </w:pPr>
    <w:rPr>
      <w:rFonts w:ascii="Calibri" w:hAnsi="Calibri" w:eastAsia="ＭＳ ゴシック" w:cs="" w:asciiTheme="majorHAnsi" w:hAnsiTheme="majorHAnsi" w:eastAsiaTheme="majorEastAsia"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before="0" w:after="120" w:line="480" w:lineRule="auto"/>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start="720" w:hanging="360"/>
      <w:contextualSpacing/>
    </w:pPr>
    <w:rPr/>
  </w:style>
  <w:style w:type="paragraph" w:styleId="List3">
    <w:name w:val="List 3"/>
    <w:basedOn w:val="Normal"/>
    <w:uiPriority w:val="99"/>
    <w:unhideWhenUsed/>
    <w:qFormat/>
    <w:rsid w:val="00326f90"/>
    <w:pPr>
      <w:spacing w:before="0" w:after="200"/>
      <w:ind w:start="1080" w:hanging="36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leader="none" w:pos="576"/>
        <w:tab w:val="left" w:leader="none" w:pos="1152"/>
        <w:tab w:val="left" w:leader="none" w:pos="1728"/>
        <w:tab w:val="left" w:leader="none" w:pos="2304"/>
        <w:tab w:val="left" w:leader="none" w:pos="2880"/>
        <w:tab w:val="left" w:leader="none" w:pos="3456"/>
        <w:tab w:val="left" w:leader="none" w:pos="4032"/>
      </w:tabs>
      <w:bidi w:val="0"/>
      <w:spacing w:before="0" w:after="200" w:line="276" w:lineRule="auto"/>
      <w:jc w:val="start"/>
    </w:pPr>
    <w:rPr>
      <w:rFonts w:ascii="Courier" w:hAnsi="Courier" w:eastAsia="ＭＳ 明朝" w:cs="" w:eastAsiaTheme="minorEastAsia" w:cstheme="minorBidi"/>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start="936" w:end="936"/>
    </w:pPr>
    <w:rPr>
      <w:b/>
      <w:bCs/>
      <w:i/>
      <w:iCs/>
      <w:color w:val="4F81BD" w:themeColor="accent1"/>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HorizontalLine">
    <w:name w:val="Horizontal Line"/>
    <w:basedOn w:val="Normal"/>
    <w:next w:val="BodyText"/>
    <w:qFormat/>
    <w:pPr>
      <w:suppressLineNumbers/>
      <w:pBdr>
        <w:bottom w:val="double" w:color="808080" w:sz="2" w:space="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styleId="TableNormal" w:default="1">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hyperlink" Target="https://api.vn4et.com/api/v1/checkout/webhook/" TargetMode="External" Id="rId2" /><Relationship Type="http://schemas.openxmlformats.org/officeDocument/2006/relationships/numbering" Target="numbering.xml" Id="rId3" /><Relationship Type="http://schemas.openxmlformats.org/officeDocument/2006/relationships/fontTable" Target="fontTable.xml" Id="rId4" /><Relationship Type="http://schemas.openxmlformats.org/officeDocument/2006/relationships/settings" Target="settings.xml" Id="rId5" /><Relationship Type="http://schemas.openxmlformats.org/officeDocument/2006/relationships/theme" Target="theme/theme1.xml" Id="rId6" /><Relationship Type="http://schemas.openxmlformats.org/officeDocument/2006/relationships/customXml" Target="../customXml/item1.xml" Id="rId7" /><Relationship Type="http://schemas.openxmlformats.org/officeDocument/2006/relationships/hyperlink" Target="https://console.agora.io/" TargetMode="External" Id="Rd2c2f2777ced427a"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2013-12-23T23:15:00.0000000Z</dcterms:created>
  <dc:creator>python-docx</dc:creator>
  <dc:description>generated by python-docx</dc:description>
  <dc:language>en-US</dc:language>
  <lastModifiedBy>Guest User</lastModifiedBy>
  <dcterms:modified xsi:type="dcterms:W3CDTF">2026-10-01T05:09:49.0964761Z</dcterms:modified>
  <revision>4</revision>
  <dc:subject/>
  <dc:title/>
</coreProperties>
</file>

<file path=docProps/custom.xml><?xml version="1.0" encoding="utf-8"?>
<Properties xmlns="http://schemas.openxmlformats.org/officeDocument/2006/custom-properties" xmlns:vt="http://schemas.openxmlformats.org/officeDocument/2006/docPropsVTypes"/>
</file>