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_Toc13833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_Toc20241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_Toc24318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_Toc17821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_Toc6204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_Toc28636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_Toc4536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_Toc11360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_Toc11363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_Toc11430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_Toc20127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_Toc20127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_Toc21961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_Toc8697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_Toc23948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_Toc15071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_Toc15071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_Toc24945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_Toc9734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_Toc9734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_Toc5014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_Toc5014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_Toc11373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_Toc17158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_Toc17388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_Toc17388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_Toc3488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_Toc3488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_Toc7697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_Toc32260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_Toc32260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_Toc23686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_Toc28510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_Toc28527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_Toc14947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_Toc14947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_Toc22850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_Toc6625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_Toc6625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_Toc27393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_Toc16020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_Toc12083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_Toc12083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_Toc6843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_Toc24997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_Toc572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_Toc29720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_Toc17253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_Toc19660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_Toc22750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_Toc22750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_Toc20804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_Toc4591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_Toc4939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_Toc4939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_Toc16975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_Toc16975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_Toc25709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_Toc25709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_Toc22341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_Toc22341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_Toc32532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_Toc8908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_Toc20905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_Toc29878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_Toc17296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_Toc6703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_Toc19259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_Toc24077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_Toc24077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_Toc9642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_Toc17170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_Toc5384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_Toc5384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_Toc22905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_Toc30297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_Toc21906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_Toc21906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_Toc30988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_Toc30988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_Toc25375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_Toc25375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_Toc8084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_Toc8084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_Toc20887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_Toc16150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_Toc16150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_Toc32497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_Toc32497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_Toc11658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_Toc11658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_Toc439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_Toc9717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_Toc9717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_Toc21720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_Toc21720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_Toc15244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_Toc15244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_Toc6856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_Toc15031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_Toc31478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_Toc3908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_Toc29602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_Toc29602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_Toc16737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_Toc16737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_Toc2957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_Toc27174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r>
        <w:fldChar w:fldCharType="begin"/>
      </w:r>
      <w:r>
        <w:instrText xml:space="preserve"> PAGEREF _Toc27174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_Toc5603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_Toc5603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_Toc21021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_Toc21021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_Toc592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_Toc6528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_Toc6528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_Toc6474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_Toc21453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要记住的方法</w:t>
      </w:r>
      <w:r>
        <w:tab/>
      </w:r>
      <w:r>
        <w:fldChar w:fldCharType="begin"/>
      </w:r>
      <w:r>
        <w:instrText xml:space="preserve"> PAGEREF _Toc21453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_Toc6348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EnumSet &amp; EnumMap</w:t>
      </w:r>
      <w:r>
        <w:tab/>
      </w:r>
      <w:r>
        <w:fldChar w:fldCharType="begin"/>
      </w:r>
      <w:r>
        <w:instrText xml:space="preserve"> PAGEREF _Toc6348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一些没用过的特性</w:t>
      </w:r>
      <w:r>
        <w:tab/>
      </w:r>
      <w:r>
        <w:fldChar w:fldCharType="begin"/>
      </w:r>
      <w:r>
        <w:instrText xml:space="preserve"> PAGEREF _Toc17832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_Toc32568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如何启动一条线程</w:t>
      </w:r>
      <w:r>
        <w:tab/>
      </w:r>
      <w:r>
        <w:fldChar w:fldCharType="begin"/>
      </w:r>
      <w:r>
        <w:instrText xml:space="preserve"> PAGEREF _Toc14092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_Toc13111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 &amp; Callable</w:t>
      </w:r>
      <w:r>
        <w:tab/>
      </w:r>
      <w:r>
        <w:fldChar w:fldCharType="begin"/>
      </w:r>
      <w:r>
        <w:instrText xml:space="preserve"> PAGEREF _Toc13111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_Toc8239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TimeUnit</w:t>
      </w:r>
      <w:r>
        <w:tab/>
      </w:r>
      <w:r>
        <w:fldChar w:fldCharType="begin"/>
      </w:r>
      <w:r>
        <w:instrText xml:space="preserve"> PAGEREF _Toc8239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_Toc3985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线程的优先级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</w:t>
      </w:r>
      <w:r>
        <w:tab/>
      </w:r>
      <w:r>
        <w:fldChar w:fldCharType="begin"/>
      </w:r>
      <w:r>
        <w:instrText xml:space="preserve"> PAGEREF _Toc20088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ThreadFactory</w:t>
      </w:r>
      <w:r>
        <w:tab/>
      </w:r>
      <w:r>
        <w:fldChar w:fldCharType="begin"/>
      </w:r>
      <w:r>
        <w:instrText xml:space="preserve"> PAGEREF _Toc6857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_Toc19000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join()</w:t>
      </w:r>
      <w:r>
        <w:tab/>
      </w:r>
      <w:r>
        <w:fldChar w:fldCharType="begin"/>
      </w:r>
      <w:r>
        <w:instrText xml:space="preserve"> PAGEREF _Toc19000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资源竞争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_Toc19199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_Toc19199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_Toc21191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_Toc21191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_Toc14277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2018.7.13（值传递）</w:t>
      </w:r>
      <w:r>
        <w:tab/>
      </w:r>
      <w:r>
        <w:fldChar w:fldCharType="begin"/>
      </w:r>
      <w:r>
        <w:instrText xml:space="preserve"> PAGEREF _Toc19578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</w:t>
      </w:r>
      <w:r>
        <w:tab/>
      </w:r>
      <w:r>
        <w:fldChar w:fldCharType="begin"/>
      </w:r>
      <w:r>
        <w:instrText xml:space="preserve"> PAGEREF _Toc22852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插件</w:t>
      </w:r>
      <w:r>
        <w:tab/>
      </w:r>
      <w:r>
        <w:fldChar w:fldCharType="begin"/>
      </w:r>
      <w:r>
        <w:instrText xml:space="preserve"> PAGEREF _Toc20568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_Toc22580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如何更换ecplise版本</w:t>
      </w:r>
      <w:r>
        <w:tab/>
      </w:r>
      <w:r>
        <w:fldChar w:fldCharType="begin"/>
      </w:r>
      <w:r>
        <w:instrText xml:space="preserve"> PAGEREF _Toc22580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13833"/>
      <w:bookmarkStart w:id="1" w:name="_Toc24817"/>
      <w:bookmarkStart w:id="2" w:name="_Toc12973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0241"/>
      <w:bookmarkStart w:id="4" w:name="_Toc29226"/>
      <w:bookmarkStart w:id="5" w:name="_Toc9988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基础类型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占用bit</w:t>
            </w:r>
            <w:bookmarkStart w:id="201" w:name="_GoBack"/>
            <w:bookmarkEnd w:id="2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933"/>
      <w:bookmarkStart w:id="7" w:name="_Toc5559"/>
      <w:bookmarkStart w:id="8" w:name="_Toc24318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3496"/>
      <w:bookmarkStart w:id="10" w:name="_Toc17821"/>
      <w:bookmarkStart w:id="11" w:name="_Toc12860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508"/>
      <w:bookmarkStart w:id="13" w:name="_Toc12890"/>
      <w:bookmarkStart w:id="14" w:name="_Toc6204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5351"/>
      <w:bookmarkStart w:id="16" w:name="_Toc2961"/>
      <w:bookmarkStart w:id="17" w:name="_Toc28636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4536"/>
      <w:bookmarkStart w:id="19" w:name="_Toc25189"/>
      <w:bookmarkStart w:id="20" w:name="_Toc29585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0475"/>
      <w:bookmarkStart w:id="22" w:name="_Toc11360"/>
      <w:bookmarkStart w:id="23" w:name="_Toc15012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159"/>
      <w:bookmarkStart w:id="25" w:name="_Toc23810"/>
      <w:bookmarkStart w:id="26" w:name="_Toc11363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2212"/>
      <w:bookmarkStart w:id="28" w:name="_Toc17820"/>
      <w:bookmarkStart w:id="29" w:name="_Toc2649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6688"/>
      <w:bookmarkStart w:id="32" w:name="_Toc11430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0127"/>
      <w:bookmarkStart w:id="34" w:name="_Toc28355"/>
      <w:bookmarkStart w:id="35" w:name="_Toc203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22631"/>
      <w:bookmarkStart w:id="37" w:name="_Toc21961"/>
      <w:bookmarkStart w:id="38" w:name="_Toc10147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9472"/>
      <w:bookmarkStart w:id="40" w:name="_Toc8697"/>
      <w:bookmarkStart w:id="41" w:name="_Toc15104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0949"/>
      <w:bookmarkStart w:id="43" w:name="_Toc30240"/>
      <w:bookmarkStart w:id="44" w:name="_Toc23948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4826"/>
      <w:bookmarkStart w:id="46" w:name="_Toc15071"/>
      <w:bookmarkStart w:id="47" w:name="_Toc19290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4945"/>
      <w:bookmarkStart w:id="49" w:name="_Toc17695"/>
      <w:bookmarkStart w:id="50" w:name="_Toc677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9734"/>
      <w:bookmarkStart w:id="52" w:name="_Toc20853"/>
      <w:bookmarkStart w:id="53" w:name="_Toc20578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5014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11373"/>
      <w:bookmarkStart w:id="56" w:name="_Toc9775"/>
      <w:bookmarkStart w:id="57" w:name="_Toc22033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17158"/>
      <w:bookmarkStart w:id="59" w:name="_Toc23309"/>
      <w:bookmarkStart w:id="60" w:name="_Toc28653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766"/>
      <w:bookmarkStart w:id="62" w:name="_Toc9395"/>
      <w:bookmarkStart w:id="63" w:name="_Toc22688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3234"/>
      <w:bookmarkStart w:id="65" w:name="_Toc11745"/>
      <w:bookmarkStart w:id="66" w:name="_Toc17388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8208"/>
      <w:bookmarkStart w:id="68" w:name="_Toc3488"/>
      <w:bookmarkStart w:id="69" w:name="_Toc20524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0376"/>
      <w:bookmarkStart w:id="71" w:name="_Toc7697"/>
      <w:bookmarkStart w:id="72" w:name="_Toc17540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7994"/>
      <w:bookmarkStart w:id="74" w:name="_Toc31239"/>
      <w:bookmarkStart w:id="75" w:name="_Toc32260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2364"/>
      <w:bookmarkStart w:id="77" w:name="_Toc23686"/>
      <w:bookmarkStart w:id="78" w:name="_Toc494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8510"/>
      <w:bookmarkStart w:id="80" w:name="_Toc21851"/>
      <w:bookmarkStart w:id="81" w:name="_Toc21800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8527"/>
      <w:bookmarkStart w:id="83" w:name="_Toc26791"/>
      <w:bookmarkStart w:id="84" w:name="_Toc3577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4947"/>
      <w:bookmarkStart w:id="86" w:name="_Toc18705"/>
      <w:bookmarkStart w:id="87" w:name="_Toc11937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20432"/>
      <w:bookmarkStart w:id="89" w:name="_Toc22850"/>
      <w:bookmarkStart w:id="90" w:name="_Toc18641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6625"/>
      <w:bookmarkStart w:id="92" w:name="_Toc12989"/>
      <w:bookmarkStart w:id="93" w:name="_Toc6541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3"/>
        <w:rPr>
          <w:rFonts w:hint="eastAsia"/>
          <w:lang w:val="en-US" w:eastAsia="zh-CN"/>
        </w:rPr>
      </w:pPr>
      <w:bookmarkStart w:id="94" w:name="_Toc24727"/>
      <w:bookmarkStart w:id="95" w:name="_Toc27393"/>
      <w:bookmarkStart w:id="96" w:name="_Toc1202"/>
      <w:r>
        <w:rPr>
          <w:rFonts w:hint="eastAsia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9250"/>
      <w:bookmarkStart w:id="98" w:name="_Toc29717"/>
      <w:bookmarkStart w:id="99" w:name="_Toc16020"/>
      <w:r>
        <w:rPr>
          <w:rFonts w:hint="default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30937"/>
      <w:bookmarkStart w:id="101" w:name="_Toc16185"/>
      <w:bookmarkStart w:id="102" w:name="_Toc12083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10677"/>
      <w:bookmarkStart w:id="104" w:name="_Toc28093"/>
      <w:bookmarkStart w:id="105" w:name="_Toc6843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4997"/>
      <w:bookmarkStart w:id="107" w:name="_Toc29145"/>
      <w:bookmarkStart w:id="108" w:name="_Toc410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27474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30700"/>
      <w:bookmarkStart w:id="112" w:name="_Toc22560"/>
      <w:bookmarkStart w:id="113" w:name="_Toc572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9720"/>
      <w:bookmarkStart w:id="115" w:name="_Toc22989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17253"/>
      <w:bookmarkStart w:id="117" w:name="_Toc2466"/>
      <w:bookmarkStart w:id="118" w:name="_Toc1241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19660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22750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20804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899"/>
      <w:bookmarkStart w:id="123" w:name="_Toc1407"/>
      <w:bookmarkStart w:id="124" w:name="_Toc4591"/>
      <w:bookmarkStart w:id="125" w:name="_Toc25135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493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16975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3574"/>
      <w:bookmarkStart w:id="129" w:name="_Toc21408"/>
      <w:bookmarkStart w:id="130" w:name="_Toc25709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22341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32532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8908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0905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11759"/>
      <w:bookmarkStart w:id="136" w:name="_Toc9798"/>
      <w:bookmarkStart w:id="137" w:name="_Toc29878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17296"/>
      <w:bookmarkStart w:id="139" w:name="_Toc30692"/>
      <w:bookmarkStart w:id="140" w:name="_Toc20393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6703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19259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24077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964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14532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17170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5384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2905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30297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21906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30988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25375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8084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20887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6150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32497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11658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439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9717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21720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15244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6856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5031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31478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3908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29602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16737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2957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26370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27174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5603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21021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592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6528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75" w:name="_Toc6474"/>
      <w:r>
        <w:rPr>
          <w:rFonts w:hint="eastAsia"/>
          <w:lang w:val="en-US" w:eastAsia="zh-CN"/>
        </w:rPr>
        <w:t>枚举</w:t>
      </w:r>
      <w:bookmarkEnd w:id="1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基础类型有int，float等8个，然后还有类类型，最经典的String。接着到枚举时，我就死活不理解了，这他妈是什么玩意。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{RED, GREEN, BLUE}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我一直企图挖掘“RED”，“GREEN”这些大写字符串背后的含义是什么，而是事实上，这几个单词背后确实有一个int值。因为申明顺序的缘故，RED代表0，GREEN代表1。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我当时又不知道这个int值仅代表申明顺序，所以铁了心去想是不是还有什么深意，最后差点把枚举当成键值对。现在我还是不会解释这个东西，只能搬书上的解释。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“一组具名的值”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具名值，后来我还是没明白，但因为用法上和静态常量没什么区别，所以一直一来就都这么糊弄过去了。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6" w:name="_Toc21453"/>
      <w:r>
        <w:rPr>
          <w:rFonts w:hint="eastAsia"/>
          <w:lang w:val="en-US" w:eastAsia="zh-CN"/>
        </w:rPr>
        <w:t>要记住的方法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values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(), ordinal()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RED, GREEN, BLUE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for (Color color : Color.values())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System.out.println(color.ordinal());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枚举类这种说法我也不晓得对不对，就说着比较顺口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枚举也有方法可以使用，values()方法返回枚举类内的所有值，但是要注意，values()方法是靠枚举类的名字来调用的Color.values()，像静态方法一样。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ordinal()方法返回当前枚举值的声明顺序，由枚举值调用，color.ordinal()，像普通方法一样。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name()的话，就是返回这枚举的名字，或者说值，毕竟枚举叫具名值。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7" w:name="_Toc634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EnumSet &amp; EnumMap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特殊的Set与特殊的Map。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Set中的值必须来自同一个enum，map中的key必须来自同一个enum。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8" w:name="_Toc17832"/>
      <w:r>
        <w:rPr>
          <w:rFonts w:hint="eastAsia"/>
          <w:lang w:val="en-US" w:eastAsia="zh-CN"/>
        </w:rPr>
        <w:t>一些没用过的特性</w:t>
      </w:r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这个用法让枚举看上去像是类一样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32568"/>
      <w:r>
        <w:rPr>
          <w:rFonts w:hint="eastAsia"/>
          <w:lang w:val="en-US" w:eastAsia="zh-CN"/>
        </w:rPr>
        <w:t>并发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先来一波毒鸡汤。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在java 11 都即将发布的今天，看基于java 6写出来的thinking in java，心里总是毛毛的。虽说工科类的行业，技术都在更新迭代，可编程换得也太快了点。SpringMVC我一共也就用了1年的样子，这两天刷刷新闻，新项目普遍使用SpringBoot了。以前吧，我总会这样安慰自己，框架都是些换汤不换药的东西，习惯一下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呐，道理是对的，我却没想到我身为人的局限性。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主动从一种模式切换到另一种模式是件很厌烦的事，就像打一只关灯后才会出现的蚊子。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0" w:name="_Toc14092"/>
      <w:r>
        <w:rPr>
          <w:rFonts w:hint="eastAsia"/>
          <w:lang w:val="en-US" w:eastAsia="zh-CN"/>
        </w:rPr>
        <w:t>如何启动一条线程</w:t>
      </w:r>
      <w:bookmarkEnd w:id="1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最简单的就是new Thread().start()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但书上的建议是使用执行器，Ex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cutorService，创建线程池后再执行。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executorService.execute(new Thread());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java提供了不少线程池实现，目前知道下面这几个就好了。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这个东西什么意思呢，有任务来就新建线程，任务结束了，线程就挂起。当开始使用挂起线程时，便不在创建新线程。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Executors.newFixedThreadPool(5);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线程池固定就这么几条线程，任务多的话就排队。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Executors.newSingleThreadExecutor();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就一条线程的线程池。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81" w:name="_Toc13111"/>
      <w:r>
        <w:rPr>
          <w:rFonts w:hint="eastAsia"/>
          <w:lang w:val="en-US" w:eastAsia="zh-CN"/>
        </w:rPr>
        <w:t>Runnable &amp; Callable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Runnable接口都知道，Callable接口还真是头一次听说。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他们的共同点是，都代表一个任务，可以提交给线程执行。这里插一句，线程的本质就是执行任务，执行完后要么继续活着（挂起），要么死掉（死亡）。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不同点有两个，第一，Callable对象，只可以用ExecutorService的submit方法来执行。第二，Callable对象执行完后，有返回值。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Callable&lt;V&gt;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V call() throws 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public void 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对象有一个泛型参数，也就是说，这个任务可以返回任意类型的对象。那这个返回值如何获取呢？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这里我定义了一个简单的类。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Callable&lt;Integer&gt;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Integer call()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"id："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"执行了第"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(++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"遍"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"MySimpleTask [id="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", executions="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"]"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这个任务会返回最终执行次数。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Future&lt;Integer&gt; future = executorService.submit(new MySimpleTask());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submit方法会返回Future对象，Future类里的那个泛型参数，就是任务的返回值。再调用Future的get()方法来获取。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(Iterator&lt;Future&lt;Integer&gt;&gt;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.iterator();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.hasNext();)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有意思的是，Future这个类不光可以获取任务的返回值，还可以取消尚未开始的任务，甚至进行中的也可以。有一点要注意，任务被取消后就不能再通过future对象获取返回值了，那样会报异常的。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随机选5条干掉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Random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.nextInt(10));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.cancel(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保证其他线程已经执行完毕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[MySimpleTask [id=0, executions=500], MySimpleTask [id=1, executions=500], MySimpleTask [id=2, executions=500], MySimpleTask [id=3, executions=500], MySimpleTask [id=4, executions=500], MySimpleTask [id=5, executions=500], MySimpleTask [id=6, executions=0], MySimpleTask [id=7, executions=0], MySimpleTask [id=8, executions=500], MySimpleTask [id=9, executions=500]]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这个是上面代码的执行结果，id为6及7的任务被取消了。虽然我本意是取消5个任务，不过线程执行的太快了，只取消了两个。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2" w:name="_Toc8239"/>
      <w:r>
        <w:rPr>
          <w:rFonts w:hint="default"/>
          <w:lang w:val="en-US" w:eastAsia="zh-CN"/>
        </w:rPr>
        <w:t>TimeUnit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这是一个枚举。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顾名思义，表示时间的枚举，里头有纳秒，微妙，毫秒，秒，分，时，天。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一般来讲，我们休眠一个线程靠Thread.sleep(5);方法。但是这个方法只接受毫秒做为参数。如果要暂停5秒的话，得这么写Thread.sleep(5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这种写法可读性不高，也不优雅。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换成TimeUnit就可以这么写：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.sleep(5);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很直观，要换成其他单位也可以。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也可以自由的在各种单位间换算，比如秒转微秒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long micro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.toMicros(5)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这个枚举有意思的地方是它使用了一种设计模式，叫做多路分发，有空再解释。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3" w:name="_Toc3985"/>
      <w:r>
        <w:rPr>
          <w:rFonts w:hint="eastAsia"/>
          <w:lang w:val="en-US" w:eastAsia="zh-CN"/>
        </w:rPr>
        <w:t>线程的优先级</w:t>
      </w:r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线程通过虚拟机被cpu执行，这里头线程很多，因此也有优先级之分。不过看书上的意思，了解一下就好了，因为优先级这个机制不怎么有用。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反正，记住优先级高的优先执行，优先级低暂缓执行就好了。还有就是不要自己定义优先级，使用java提供的静态常量。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().setPriority(Thread.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minimum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MIN_PRIORITY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default priority that is assigned to a thread.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NORM_PRIORITY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maximum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一共有三种优先级。虽然上面试通过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来设置的，但真正使用的话，一定要在线程开始启动之前设置优先级。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但这里就遇到一个小小的问题。前面讲过了，执行任务推荐使用执行器，不要自己new Thread()对象。那这样的话，我们要怎么给线程设置优先级呢？这个问题下下章讲。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4" w:name="_Toc20088"/>
      <w:r>
        <w:rPr>
          <w:rFonts w:hint="eastAsia"/>
          <w:lang w:val="en-US" w:eastAsia="zh-CN"/>
        </w:rPr>
        <w:t>Daemon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后台线程，也可以叫后娘养的线程。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当普通线程执行结束时，后台线程不管愿不愿意都会被销毁。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Task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TimeUnit.SECONDS.sleep(1);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System.out.println("续一秒");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(InterruptedException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换成后台线程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thread.setDaemon(true);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后台线程悲催到，finally块都拯救不了它。换句话说，普通线程结束时，后台线程内finally块里的代码都不会执行，直接被干死了。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另外，在后台线程内创建的线程，自动是后台线程。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但这里也遇到一个小小的问题。前面讲过了，执行任务推荐使用执行器，不要自己new Thread()对象。那这样的话，我们要怎么给线程设置优先级呢？这个问题下一章讲。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5" w:name="_Toc6857"/>
      <w:r>
        <w:rPr>
          <w:rFonts w:hint="eastAsia"/>
          <w:lang w:val="en-US" w:eastAsia="zh-CN"/>
        </w:rPr>
        <w:t>ThreadFactory</w:t>
      </w:r>
      <w:bookmarkEnd w:id="1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通过执行器写代码的话，我们直接提交任务就行了，创建线程这一环，我们是看不见的。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execute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所以不能这样使用执行器，要自己提供线程工厂。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threadFactory)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接口源码：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ThreadFactory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Thread newThread(Runnable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ThreadFactory{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 newThread(Runnable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Thread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newThread(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.setDaemon(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args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singl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尽管我觉得这个知识点没什么卵用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6" w:name="_Toc19000"/>
      <w:r>
        <w:rPr>
          <w:rFonts w:hint="eastAsia"/>
          <w:lang w:val="en-US" w:eastAsia="zh-CN"/>
        </w:rPr>
        <w:t>join()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这个方法是Thread类的，平时工作用不到它，看的云里雾里的。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Parent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Child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(InterruptedException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一个父线程，一个子线程，子线程运行结束后，父线程才能继续运行。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join()有个重载版本，long类型，代表毫秒，意思是这个时间结束后，无论怎样父线程都会继续执行下去。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7" w:name="_Toc12408"/>
      <w:r>
        <w:rPr>
          <w:rFonts w:hint="eastAsia"/>
          <w:lang w:val="en-US" w:eastAsia="zh-CN"/>
        </w:rPr>
        <w:t>资源竞争</w:t>
      </w:r>
      <w:bookmarkEnd w:id="1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next()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yield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  <w:shd w:val="clear" w:color="auto" w:fill="E8F2FE"/>
        </w:rPr>
        <w:t>// 精华所在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this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46464"/>
          <w:sz w:val="11"/>
          <w:szCs w:val="1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while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true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if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% 2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"是偶数要退出"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break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test(IntGenerator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for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Work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.execute(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test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20181127，获取锁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其实我蛮讨厌“获取锁”这种说法的，因为这个动词+名词的组合，总让我觉得锁是某个实实在在的对象，需要获得。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我理解的流程，线程A对资源甲加锁，于是其它线程都无法访问这段代码；线程A释放资源甲后，线程B在对资源甲加锁，于是其它线程无法访问这段代码；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这和“获取”这个动作有什么关系？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说成A的锁，与B的锁。。。。不行，这么一来就更复杂了。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唉，知道怎么回事就行了，只能说在这个点上，我的逻辑没跟上大众。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88" w:name="_Toc436"/>
      <w:bookmarkStart w:id="189" w:name="_Toc19199"/>
      <w:bookmarkStart w:id="190" w:name="_Toc32674"/>
      <w:r>
        <w:rPr>
          <w:rFonts w:hint="eastAsia"/>
          <w:lang w:val="en-US" w:eastAsia="zh-CN"/>
        </w:rPr>
        <w:t>Object</w:t>
      </w:r>
      <w:bookmarkEnd w:id="188"/>
      <w:bookmarkEnd w:id="189"/>
      <w:bookmarkEnd w:id="19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91" w:name="_Toc21191"/>
      <w:bookmarkStart w:id="192" w:name="_Toc3817"/>
      <w:bookmarkStart w:id="193" w:name="_Toc15924"/>
      <w:r>
        <w:rPr>
          <w:rFonts w:hint="eastAsia"/>
          <w:lang w:val="en-US" w:eastAsia="zh-CN"/>
        </w:rPr>
        <w:t>操蛋的时间</w:t>
      </w:r>
      <w:bookmarkEnd w:id="191"/>
      <w:bookmarkEnd w:id="192"/>
      <w:bookmarkEnd w:id="193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4" w:name="_Toc3701"/>
      <w:bookmarkStart w:id="195" w:name="_Toc25539"/>
      <w:bookmarkStart w:id="196" w:name="_Toc14277"/>
      <w:r>
        <w:rPr>
          <w:rFonts w:hint="eastAsia"/>
          <w:lang w:val="en-US" w:eastAsia="zh-CN"/>
        </w:rPr>
        <w:t>ASCII码</w:t>
      </w:r>
      <w:bookmarkEnd w:id="194"/>
      <w:bookmarkEnd w:id="195"/>
      <w:bookmarkEnd w:id="1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7" w:name="_Toc19578"/>
      <w:r>
        <w:rPr>
          <w:rFonts w:hint="eastAsia"/>
          <w:lang w:val="en-US" w:eastAsia="zh-CN"/>
        </w:rPr>
        <w:t>2018.7.13（值传递）</w:t>
      </w:r>
      <w:bookmarkEnd w:id="1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java的方法调用，传递的是引用的拷贝。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说起来挺简单的，就这么一句话，也很好理解，结果被坑了两回。学艺不精啊。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 = "sdfdg";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 = "1234t";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正因为传递的是拷贝，所以name方法里的引用str与main方法里定义的那个引用str没关系的。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这给我什么教训呢。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如果说想重新获取值，那就不要在方法内部给引用赋值，一定要return出去，重新接受。再不济，也要set，因为set方法操作的是引用背后的对象。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8" w:name="_Toc22852"/>
      <w:r>
        <w:rPr>
          <w:rFonts w:hint="eastAsia"/>
          <w:lang w:val="en-US" w:eastAsia="zh-CN"/>
        </w:rPr>
        <w:t>ecplise</w:t>
      </w:r>
      <w:bookmarkEnd w:id="198"/>
    </w:p>
    <w:p>
      <w:pPr>
        <w:pStyle w:val="3"/>
        <w:rPr>
          <w:rFonts w:hint="eastAsia"/>
          <w:lang w:val="en-US" w:eastAsia="zh-CN"/>
        </w:rPr>
      </w:pPr>
      <w:bookmarkStart w:id="199" w:name="_Toc20568"/>
      <w:r>
        <w:rPr>
          <w:rFonts w:hint="eastAsia"/>
          <w:lang w:val="en-US" w:eastAsia="zh-CN"/>
        </w:rPr>
        <w:t>插件</w:t>
      </w:r>
      <w:bookmarkEnd w:id="1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"http://marketplace.eclipse.org/content/mybatipse"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这个svn插件可以很方便的看提交人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"http://marketplace.eclipse.org/content/subclipse"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http://marketplace.eclipse.org/content/subclipse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"https://p3c.alibaba.com/plugin/eclipse/update"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 w:ascii="DejaVu Sans" w:hAnsi="DejaVu Sans" w:eastAsia="微软雅黑" w:cs="DejaVu Sans"/>
          <w:i w:val="0"/>
          <w:iCs w:val="0"/>
          <w:lang w:val="en-US" w:eastAsia="zh-CN"/>
        </w:rPr>
        <w:t>https://p3c.alibaba.com/plugin/eclipse/update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0" w:name="_Toc22580"/>
      <w:r>
        <w:rPr>
          <w:rFonts w:hint="eastAsia"/>
          <w:lang w:val="en-US" w:eastAsia="zh-CN"/>
        </w:rPr>
        <w:t>如何更换ecplise版本</w:t>
      </w:r>
      <w:bookmarkEnd w:id="20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下个最新的免安装包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备份原来的安装包，最好是压缩文件的方式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解压替换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选择workspace的时候，出现了这个错误提示，以前没遇到过，不管怎么说先点个continue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4648835" cy="2021205"/>
            <wp:effectExtent l="0" t="0" r="1460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安装SVN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结果marketplace打不开。。。。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5268595" cy="2550160"/>
            <wp:effectExtent l="0" t="0" r="444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Style w:val="16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Style w:val="16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help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--&gt;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install new software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输入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http://download.eclipse.org/mpc/photon/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重新安装一下 epp MarketPlace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620303"/>
    <w:rsid w:val="02A733CD"/>
    <w:rsid w:val="02B50634"/>
    <w:rsid w:val="02F0019F"/>
    <w:rsid w:val="03857CA9"/>
    <w:rsid w:val="03E8640F"/>
    <w:rsid w:val="0424498D"/>
    <w:rsid w:val="04EB6D84"/>
    <w:rsid w:val="05104C92"/>
    <w:rsid w:val="05322A34"/>
    <w:rsid w:val="0577021E"/>
    <w:rsid w:val="05D728CD"/>
    <w:rsid w:val="05EA2F60"/>
    <w:rsid w:val="06432BB2"/>
    <w:rsid w:val="06585C96"/>
    <w:rsid w:val="0679775C"/>
    <w:rsid w:val="06DA6E5F"/>
    <w:rsid w:val="07753ED2"/>
    <w:rsid w:val="07831786"/>
    <w:rsid w:val="07AA3848"/>
    <w:rsid w:val="08180D70"/>
    <w:rsid w:val="086504D9"/>
    <w:rsid w:val="0893623C"/>
    <w:rsid w:val="089C3038"/>
    <w:rsid w:val="0907754D"/>
    <w:rsid w:val="09B87ADC"/>
    <w:rsid w:val="0A3B18AD"/>
    <w:rsid w:val="0A4B168C"/>
    <w:rsid w:val="0ACE7D26"/>
    <w:rsid w:val="0ADA0FE3"/>
    <w:rsid w:val="0B435A6B"/>
    <w:rsid w:val="0B512566"/>
    <w:rsid w:val="0B6377E8"/>
    <w:rsid w:val="0B831B38"/>
    <w:rsid w:val="0B860E9E"/>
    <w:rsid w:val="0B876313"/>
    <w:rsid w:val="0BCC4E14"/>
    <w:rsid w:val="0BEA5BD4"/>
    <w:rsid w:val="0C100C69"/>
    <w:rsid w:val="0C577FD0"/>
    <w:rsid w:val="0C7E708F"/>
    <w:rsid w:val="0CCC6603"/>
    <w:rsid w:val="0D2C0FD8"/>
    <w:rsid w:val="0DC44AE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261150"/>
    <w:rsid w:val="0FA46255"/>
    <w:rsid w:val="0FA51271"/>
    <w:rsid w:val="0FAD2FE0"/>
    <w:rsid w:val="0FBB1177"/>
    <w:rsid w:val="0FCB4247"/>
    <w:rsid w:val="0FD3354E"/>
    <w:rsid w:val="0FFA7E8A"/>
    <w:rsid w:val="10905955"/>
    <w:rsid w:val="109064F5"/>
    <w:rsid w:val="10996F14"/>
    <w:rsid w:val="10AB362F"/>
    <w:rsid w:val="10C03F3A"/>
    <w:rsid w:val="113C6141"/>
    <w:rsid w:val="117D121C"/>
    <w:rsid w:val="11C77BDE"/>
    <w:rsid w:val="121071A9"/>
    <w:rsid w:val="12CF4F0D"/>
    <w:rsid w:val="12D2743B"/>
    <w:rsid w:val="12E74910"/>
    <w:rsid w:val="12EE672D"/>
    <w:rsid w:val="1316197F"/>
    <w:rsid w:val="139D75DF"/>
    <w:rsid w:val="13CF0E44"/>
    <w:rsid w:val="140B2E53"/>
    <w:rsid w:val="14927C03"/>
    <w:rsid w:val="14A64E2B"/>
    <w:rsid w:val="14B8269A"/>
    <w:rsid w:val="14EA670F"/>
    <w:rsid w:val="15062D22"/>
    <w:rsid w:val="150773DF"/>
    <w:rsid w:val="152C48F7"/>
    <w:rsid w:val="152F0AA4"/>
    <w:rsid w:val="15401BB4"/>
    <w:rsid w:val="15C501FE"/>
    <w:rsid w:val="16632447"/>
    <w:rsid w:val="167E1681"/>
    <w:rsid w:val="168278DB"/>
    <w:rsid w:val="16AA52DD"/>
    <w:rsid w:val="16B97EEE"/>
    <w:rsid w:val="16F537E7"/>
    <w:rsid w:val="17053B2A"/>
    <w:rsid w:val="17482A75"/>
    <w:rsid w:val="174F6752"/>
    <w:rsid w:val="179A3116"/>
    <w:rsid w:val="17DD1A71"/>
    <w:rsid w:val="17E72509"/>
    <w:rsid w:val="17FC24B8"/>
    <w:rsid w:val="182F143A"/>
    <w:rsid w:val="1885598E"/>
    <w:rsid w:val="18DC0C88"/>
    <w:rsid w:val="18E448D3"/>
    <w:rsid w:val="18EA5761"/>
    <w:rsid w:val="18F53707"/>
    <w:rsid w:val="19246481"/>
    <w:rsid w:val="195E0188"/>
    <w:rsid w:val="1A1424C0"/>
    <w:rsid w:val="1AEF6E9F"/>
    <w:rsid w:val="1B7C114F"/>
    <w:rsid w:val="1B95645F"/>
    <w:rsid w:val="1BBC1B7B"/>
    <w:rsid w:val="1C257DBC"/>
    <w:rsid w:val="1C2B1BAD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D9E34D5"/>
    <w:rsid w:val="1E1F43E2"/>
    <w:rsid w:val="1E4D69B3"/>
    <w:rsid w:val="1EB27CA8"/>
    <w:rsid w:val="1F0B416A"/>
    <w:rsid w:val="1F9C3FF7"/>
    <w:rsid w:val="1FAF6622"/>
    <w:rsid w:val="1FD50AA1"/>
    <w:rsid w:val="2030012C"/>
    <w:rsid w:val="203F7964"/>
    <w:rsid w:val="210961BE"/>
    <w:rsid w:val="216F48A3"/>
    <w:rsid w:val="217A3F23"/>
    <w:rsid w:val="21AC1CED"/>
    <w:rsid w:val="21AE5AD0"/>
    <w:rsid w:val="21F46709"/>
    <w:rsid w:val="21FC1A84"/>
    <w:rsid w:val="222944AF"/>
    <w:rsid w:val="22352A09"/>
    <w:rsid w:val="225C2475"/>
    <w:rsid w:val="22717024"/>
    <w:rsid w:val="228D76A4"/>
    <w:rsid w:val="22BD4D62"/>
    <w:rsid w:val="2324557E"/>
    <w:rsid w:val="233030CC"/>
    <w:rsid w:val="234F49EE"/>
    <w:rsid w:val="239F71F0"/>
    <w:rsid w:val="23B27278"/>
    <w:rsid w:val="23D07C51"/>
    <w:rsid w:val="23E77C0D"/>
    <w:rsid w:val="240A0517"/>
    <w:rsid w:val="2425717E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8D45DE"/>
    <w:rsid w:val="279F202C"/>
    <w:rsid w:val="27B62D0A"/>
    <w:rsid w:val="27DF339F"/>
    <w:rsid w:val="27F431A0"/>
    <w:rsid w:val="27F54031"/>
    <w:rsid w:val="2827799A"/>
    <w:rsid w:val="29362D33"/>
    <w:rsid w:val="295C7001"/>
    <w:rsid w:val="29A07D48"/>
    <w:rsid w:val="29F14488"/>
    <w:rsid w:val="2A255AAE"/>
    <w:rsid w:val="2A98638C"/>
    <w:rsid w:val="2A9C3D2E"/>
    <w:rsid w:val="2AD21E1A"/>
    <w:rsid w:val="2AEA4BE7"/>
    <w:rsid w:val="2B1227A2"/>
    <w:rsid w:val="2B24487B"/>
    <w:rsid w:val="2B3157D0"/>
    <w:rsid w:val="2B511EEB"/>
    <w:rsid w:val="2C197734"/>
    <w:rsid w:val="2C515CB2"/>
    <w:rsid w:val="2C61314B"/>
    <w:rsid w:val="2CC44F31"/>
    <w:rsid w:val="2CEA2AD8"/>
    <w:rsid w:val="2CFD59CA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4B33F3"/>
    <w:rsid w:val="2F521C2E"/>
    <w:rsid w:val="2F655749"/>
    <w:rsid w:val="2F7D26C2"/>
    <w:rsid w:val="2F8B2E8F"/>
    <w:rsid w:val="2F991ECD"/>
    <w:rsid w:val="2FD43EC3"/>
    <w:rsid w:val="2FD91B5F"/>
    <w:rsid w:val="2FE7619D"/>
    <w:rsid w:val="2FED1E7A"/>
    <w:rsid w:val="300C5959"/>
    <w:rsid w:val="306953C3"/>
    <w:rsid w:val="30A25975"/>
    <w:rsid w:val="30BA610E"/>
    <w:rsid w:val="30CE1787"/>
    <w:rsid w:val="30F95665"/>
    <w:rsid w:val="31163506"/>
    <w:rsid w:val="31744A9D"/>
    <w:rsid w:val="31A06E41"/>
    <w:rsid w:val="31A33640"/>
    <w:rsid w:val="31B56E4F"/>
    <w:rsid w:val="31B63384"/>
    <w:rsid w:val="321D597A"/>
    <w:rsid w:val="32460769"/>
    <w:rsid w:val="32BB246A"/>
    <w:rsid w:val="32DF7087"/>
    <w:rsid w:val="339B5B67"/>
    <w:rsid w:val="342A311F"/>
    <w:rsid w:val="34707698"/>
    <w:rsid w:val="34800D7E"/>
    <w:rsid w:val="34971493"/>
    <w:rsid w:val="34B95B9F"/>
    <w:rsid w:val="34D0365F"/>
    <w:rsid w:val="34EC0E06"/>
    <w:rsid w:val="34FB4953"/>
    <w:rsid w:val="35170EDE"/>
    <w:rsid w:val="35CD26CA"/>
    <w:rsid w:val="35D92AA1"/>
    <w:rsid w:val="364E6514"/>
    <w:rsid w:val="365E480E"/>
    <w:rsid w:val="36803315"/>
    <w:rsid w:val="36A41994"/>
    <w:rsid w:val="36C03DBB"/>
    <w:rsid w:val="36FD7F52"/>
    <w:rsid w:val="3775706A"/>
    <w:rsid w:val="37785E90"/>
    <w:rsid w:val="37D25177"/>
    <w:rsid w:val="37E71F17"/>
    <w:rsid w:val="37E73797"/>
    <w:rsid w:val="37E96819"/>
    <w:rsid w:val="37F96141"/>
    <w:rsid w:val="37FC6EA9"/>
    <w:rsid w:val="382F34F7"/>
    <w:rsid w:val="387B6669"/>
    <w:rsid w:val="38974827"/>
    <w:rsid w:val="38B722B3"/>
    <w:rsid w:val="38DC1B4C"/>
    <w:rsid w:val="39120455"/>
    <w:rsid w:val="39275C6E"/>
    <w:rsid w:val="39313BAC"/>
    <w:rsid w:val="3939280E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064BD"/>
    <w:rsid w:val="3E3A2536"/>
    <w:rsid w:val="3E8B3A98"/>
    <w:rsid w:val="3F1B03BA"/>
    <w:rsid w:val="3F51071E"/>
    <w:rsid w:val="3F8366AC"/>
    <w:rsid w:val="3F8E4082"/>
    <w:rsid w:val="3FAD32EC"/>
    <w:rsid w:val="40244669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297626"/>
    <w:rsid w:val="414A1739"/>
    <w:rsid w:val="414B66C0"/>
    <w:rsid w:val="418806A3"/>
    <w:rsid w:val="420F49D2"/>
    <w:rsid w:val="427D291B"/>
    <w:rsid w:val="434E4DDC"/>
    <w:rsid w:val="44573923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7D3BCB"/>
    <w:rsid w:val="469D36C9"/>
    <w:rsid w:val="46AB63BC"/>
    <w:rsid w:val="46CA4C03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3025EC"/>
    <w:rsid w:val="49AB68C1"/>
    <w:rsid w:val="49F453C8"/>
    <w:rsid w:val="4A302501"/>
    <w:rsid w:val="4A8713A0"/>
    <w:rsid w:val="4B87485E"/>
    <w:rsid w:val="4B8756CE"/>
    <w:rsid w:val="4BA64ADC"/>
    <w:rsid w:val="4BD1502B"/>
    <w:rsid w:val="4BED6125"/>
    <w:rsid w:val="4BF159ED"/>
    <w:rsid w:val="4C19472B"/>
    <w:rsid w:val="4C347834"/>
    <w:rsid w:val="4C564DEF"/>
    <w:rsid w:val="4C5C7613"/>
    <w:rsid w:val="4CA45AD5"/>
    <w:rsid w:val="4CBB2F95"/>
    <w:rsid w:val="4CEE69FC"/>
    <w:rsid w:val="4D14501B"/>
    <w:rsid w:val="4D6B6C43"/>
    <w:rsid w:val="4DC624DD"/>
    <w:rsid w:val="4E1273B7"/>
    <w:rsid w:val="4E20235B"/>
    <w:rsid w:val="4E3C3B60"/>
    <w:rsid w:val="4E47129D"/>
    <w:rsid w:val="4E5736CF"/>
    <w:rsid w:val="4E807C19"/>
    <w:rsid w:val="4E835780"/>
    <w:rsid w:val="4EBF48B0"/>
    <w:rsid w:val="4ECE5AB0"/>
    <w:rsid w:val="4F1D3B0A"/>
    <w:rsid w:val="4F5E51E0"/>
    <w:rsid w:val="4F662B76"/>
    <w:rsid w:val="4F932BF7"/>
    <w:rsid w:val="4FFB42BE"/>
    <w:rsid w:val="501B3240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522D3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48580E"/>
    <w:rsid w:val="55620897"/>
    <w:rsid w:val="55647654"/>
    <w:rsid w:val="556B4284"/>
    <w:rsid w:val="55AA57A3"/>
    <w:rsid w:val="55C752A9"/>
    <w:rsid w:val="55EE2DBC"/>
    <w:rsid w:val="56032D07"/>
    <w:rsid w:val="560A05B2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040112"/>
    <w:rsid w:val="5867657C"/>
    <w:rsid w:val="593E3EC5"/>
    <w:rsid w:val="59A94E3B"/>
    <w:rsid w:val="59DF3FA8"/>
    <w:rsid w:val="59F33A6E"/>
    <w:rsid w:val="5A236A83"/>
    <w:rsid w:val="5A3C2406"/>
    <w:rsid w:val="5A3E7818"/>
    <w:rsid w:val="5ACD4D1F"/>
    <w:rsid w:val="5AE84AD7"/>
    <w:rsid w:val="5B42576D"/>
    <w:rsid w:val="5B440078"/>
    <w:rsid w:val="5B4C270C"/>
    <w:rsid w:val="5B6D5115"/>
    <w:rsid w:val="5B981581"/>
    <w:rsid w:val="5BF27EC3"/>
    <w:rsid w:val="5C2F6F7F"/>
    <w:rsid w:val="5C3C01CE"/>
    <w:rsid w:val="5D436507"/>
    <w:rsid w:val="5D8A762C"/>
    <w:rsid w:val="5D8F67BB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962014"/>
    <w:rsid w:val="62F674E1"/>
    <w:rsid w:val="63194CD8"/>
    <w:rsid w:val="632244CF"/>
    <w:rsid w:val="63581D8A"/>
    <w:rsid w:val="637001C4"/>
    <w:rsid w:val="63F33057"/>
    <w:rsid w:val="63FC0283"/>
    <w:rsid w:val="64053ADC"/>
    <w:rsid w:val="64467325"/>
    <w:rsid w:val="644E39A7"/>
    <w:rsid w:val="646E7120"/>
    <w:rsid w:val="647F54B5"/>
    <w:rsid w:val="64952E44"/>
    <w:rsid w:val="64EB4D90"/>
    <w:rsid w:val="64ED32FE"/>
    <w:rsid w:val="65574F81"/>
    <w:rsid w:val="655C4F83"/>
    <w:rsid w:val="656D62EC"/>
    <w:rsid w:val="65C270C4"/>
    <w:rsid w:val="65DC23E1"/>
    <w:rsid w:val="661F2C17"/>
    <w:rsid w:val="662B668A"/>
    <w:rsid w:val="67315578"/>
    <w:rsid w:val="6767581C"/>
    <w:rsid w:val="676B7AF0"/>
    <w:rsid w:val="6799218A"/>
    <w:rsid w:val="67A07F4B"/>
    <w:rsid w:val="67F76577"/>
    <w:rsid w:val="6808703D"/>
    <w:rsid w:val="68462E0A"/>
    <w:rsid w:val="68840821"/>
    <w:rsid w:val="68944E75"/>
    <w:rsid w:val="68A22F2A"/>
    <w:rsid w:val="68BE2413"/>
    <w:rsid w:val="68FB695C"/>
    <w:rsid w:val="692F6683"/>
    <w:rsid w:val="698845E6"/>
    <w:rsid w:val="69A46AB1"/>
    <w:rsid w:val="69A74F82"/>
    <w:rsid w:val="69BA01A2"/>
    <w:rsid w:val="69F81B5E"/>
    <w:rsid w:val="6A323C8C"/>
    <w:rsid w:val="6A597920"/>
    <w:rsid w:val="6A5C10CA"/>
    <w:rsid w:val="6A837C50"/>
    <w:rsid w:val="6B212BED"/>
    <w:rsid w:val="6B913C0D"/>
    <w:rsid w:val="6BD71C03"/>
    <w:rsid w:val="6BE15BFB"/>
    <w:rsid w:val="6C7673B3"/>
    <w:rsid w:val="6C87256F"/>
    <w:rsid w:val="6CA16E3A"/>
    <w:rsid w:val="6CB2607D"/>
    <w:rsid w:val="6CB56991"/>
    <w:rsid w:val="6CB96D33"/>
    <w:rsid w:val="6CCA5F6E"/>
    <w:rsid w:val="6D3116AE"/>
    <w:rsid w:val="6D341BCD"/>
    <w:rsid w:val="6D552403"/>
    <w:rsid w:val="6D710F52"/>
    <w:rsid w:val="6DB00769"/>
    <w:rsid w:val="6DDA7124"/>
    <w:rsid w:val="6E2D766D"/>
    <w:rsid w:val="6E9A248A"/>
    <w:rsid w:val="6E9B07BF"/>
    <w:rsid w:val="6EBC2F6B"/>
    <w:rsid w:val="6F386750"/>
    <w:rsid w:val="6F5F1084"/>
    <w:rsid w:val="6F6D5E7B"/>
    <w:rsid w:val="6FA97468"/>
    <w:rsid w:val="6FAD35BE"/>
    <w:rsid w:val="6FCA0299"/>
    <w:rsid w:val="6FEE206D"/>
    <w:rsid w:val="7037384D"/>
    <w:rsid w:val="70852567"/>
    <w:rsid w:val="71146990"/>
    <w:rsid w:val="716E6F5A"/>
    <w:rsid w:val="7180341D"/>
    <w:rsid w:val="71B91EDC"/>
    <w:rsid w:val="71BC3F15"/>
    <w:rsid w:val="71F47C18"/>
    <w:rsid w:val="720564A3"/>
    <w:rsid w:val="721029F8"/>
    <w:rsid w:val="726B657A"/>
    <w:rsid w:val="72A74481"/>
    <w:rsid w:val="72A95940"/>
    <w:rsid w:val="72C83B9B"/>
    <w:rsid w:val="72FD7418"/>
    <w:rsid w:val="731625C7"/>
    <w:rsid w:val="73560CE2"/>
    <w:rsid w:val="73565960"/>
    <w:rsid w:val="73983A19"/>
    <w:rsid w:val="73A75CCE"/>
    <w:rsid w:val="73AD5C2C"/>
    <w:rsid w:val="73D00DFA"/>
    <w:rsid w:val="74141EB4"/>
    <w:rsid w:val="742E62B6"/>
    <w:rsid w:val="748D6BFF"/>
    <w:rsid w:val="748E6C7E"/>
    <w:rsid w:val="74907C4E"/>
    <w:rsid w:val="74912DD3"/>
    <w:rsid w:val="74F53F2E"/>
    <w:rsid w:val="75BA3B0F"/>
    <w:rsid w:val="75F817F4"/>
    <w:rsid w:val="76253EDE"/>
    <w:rsid w:val="764649AB"/>
    <w:rsid w:val="764F4FE9"/>
    <w:rsid w:val="769C3C76"/>
    <w:rsid w:val="769D0DE8"/>
    <w:rsid w:val="76EC011C"/>
    <w:rsid w:val="772A2663"/>
    <w:rsid w:val="773E2CF3"/>
    <w:rsid w:val="77482756"/>
    <w:rsid w:val="774929CD"/>
    <w:rsid w:val="77940163"/>
    <w:rsid w:val="77F80A4B"/>
    <w:rsid w:val="78294A4E"/>
    <w:rsid w:val="788F78C9"/>
    <w:rsid w:val="78A22483"/>
    <w:rsid w:val="796B573C"/>
    <w:rsid w:val="79CD2782"/>
    <w:rsid w:val="7A0856F0"/>
    <w:rsid w:val="7AB63DE8"/>
    <w:rsid w:val="7B083CAA"/>
    <w:rsid w:val="7B3924FC"/>
    <w:rsid w:val="7B4147FC"/>
    <w:rsid w:val="7B940DD0"/>
    <w:rsid w:val="7BFA7CB1"/>
    <w:rsid w:val="7C0560D4"/>
    <w:rsid w:val="7C291E77"/>
    <w:rsid w:val="7C8350CE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</cp:lastModifiedBy>
  <dcterms:modified xsi:type="dcterms:W3CDTF">2019-07-09T07:47:43Z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