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4390587E" w:rsidR="004F6BD7" w:rsidRDefault="00D42EC4" w:rsidP="0062581D">
      <w:pPr>
        <w:pStyle w:val="Heading1"/>
        <w:rPr>
          <w:b w:val="0"/>
        </w:rPr>
      </w:pPr>
      <w:r>
        <w:t>Assessm</w:t>
      </w:r>
      <w:bookmarkStart w:id="0" w:name="_GoBack"/>
      <w:bookmarkEnd w:id="0"/>
      <w:r>
        <w:t xml:space="preserve">ent </w:t>
      </w:r>
      <w:r w:rsidR="001C5336">
        <w:t>1 Sp</w:t>
      </w:r>
      <w:r w:rsidR="008508E3">
        <w:t>5</w:t>
      </w:r>
      <w:r w:rsidR="00FA1571">
        <w:t xml:space="preserve"> </w:t>
      </w:r>
      <w:r w:rsidR="00FA1571">
        <w:br/>
      </w:r>
      <w:r w:rsidR="00FA1571" w:rsidRPr="00FA1571">
        <w:rPr>
          <w:b w:val="0"/>
        </w:rPr>
        <w:t>In</w:t>
      </w:r>
      <w:r w:rsidR="008508E3">
        <w:rPr>
          <w:b w:val="0"/>
        </w:rPr>
        <w:t>ternationalisation</w:t>
      </w:r>
    </w:p>
    <w:p w14:paraId="49CBACD2" w14:textId="25149B5A" w:rsidR="00237ED5" w:rsidRDefault="00237ED5" w:rsidP="00CA08BB">
      <w:pPr>
        <w:suppressAutoHyphens/>
        <w:rPr>
          <w:rFonts w:ascii="Arial" w:hAnsi="Arial" w:cs="Arial"/>
          <w:b/>
          <w:sz w:val="44"/>
        </w:rPr>
      </w:pPr>
    </w:p>
    <w:p w14:paraId="22989F64" w14:textId="1AF9C1E8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to each section. Remove this text and add your own (in a black font, not grey. Remember – max </w:t>
      </w:r>
      <w:r w:rsidR="008508E3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25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0 words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(+/- 10%)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</w:t>
      </w:r>
    </w:p>
    <w:p w14:paraId="6ADFC1A4" w14:textId="77777777" w:rsidR="00284E84" w:rsidRDefault="00284E84" w:rsidP="00CA08BB">
      <w:pPr>
        <w:suppressAutoHyphens/>
        <w:rPr>
          <w:rFonts w:ascii="Arial" w:hAnsi="Arial" w:cs="Arial"/>
          <w:b/>
          <w:sz w:val="44"/>
        </w:rPr>
      </w:pPr>
    </w:p>
    <w:p w14:paraId="3FE4F3D4" w14:textId="329F3579" w:rsidR="00CA08BB" w:rsidRDefault="00376E53" w:rsidP="00284E84">
      <w:pPr>
        <w:pStyle w:val="Heading1"/>
      </w:pPr>
      <w:r>
        <w:t>Language one</w:t>
      </w:r>
    </w:p>
    <w:p w14:paraId="1D68F87D" w14:textId="1F9A6A34" w:rsidR="00237ED5" w:rsidRPr="00284E84" w:rsidRDefault="00376E53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Screenshot and summary observations. </w:t>
      </w:r>
    </w:p>
    <w:p w14:paraId="0AF0543A" w14:textId="40DBFA74" w:rsidR="00CD0720" w:rsidRDefault="00CD0720" w:rsidP="00CD0720">
      <w:pPr>
        <w:pStyle w:val="BodyText"/>
      </w:pPr>
    </w:p>
    <w:p w14:paraId="5224159F" w14:textId="77777777" w:rsidR="00CD0720" w:rsidRPr="00731CB6" w:rsidRDefault="00CD0720" w:rsidP="00CD0720">
      <w:pPr>
        <w:pStyle w:val="BodyText"/>
      </w:pPr>
    </w:p>
    <w:p w14:paraId="28D7FAB1" w14:textId="0C1CE6C5" w:rsidR="00CA08BB" w:rsidRDefault="00376E53" w:rsidP="00CD0720">
      <w:pPr>
        <w:pStyle w:val="Heading2"/>
      </w:pPr>
      <w:r>
        <w:t>Language two</w:t>
      </w:r>
    </w:p>
    <w:p w14:paraId="75B45FC0" w14:textId="01E91739" w:rsidR="00376E53" w:rsidRPr="00284E84" w:rsidRDefault="00376E53" w:rsidP="00376E53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Screenshot and summary observations. </w:t>
      </w:r>
    </w:p>
    <w:p w14:paraId="5C25D564" w14:textId="77777777" w:rsidR="00284E84" w:rsidRPr="00CD0720" w:rsidRDefault="00284E84" w:rsidP="00CD0720">
      <w:pPr>
        <w:pStyle w:val="BodyText"/>
      </w:pPr>
    </w:p>
    <w:p w14:paraId="50154F77" w14:textId="358766A7" w:rsidR="00CA08BB" w:rsidRDefault="00376E53" w:rsidP="00CD0720">
      <w:pPr>
        <w:pStyle w:val="Heading2"/>
      </w:pPr>
      <w:r>
        <w:t>Language three</w:t>
      </w:r>
    </w:p>
    <w:p w14:paraId="23CA3686" w14:textId="59116555" w:rsidR="00376E53" w:rsidRPr="00284E84" w:rsidRDefault="00376E53" w:rsidP="00376E53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Screenshot and summary observations. </w:t>
      </w:r>
    </w:p>
    <w:p w14:paraId="482E66B3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1DDADCDD" w14:textId="675235A4" w:rsidR="00CA08BB" w:rsidRDefault="00376E53" w:rsidP="00CD0720">
      <w:pPr>
        <w:pStyle w:val="Heading2"/>
      </w:pPr>
      <w:r>
        <w:t>Summary</w:t>
      </w:r>
    </w:p>
    <w:p w14:paraId="4074C62A" w14:textId="4BC79D21" w:rsidR="007C4CE0" w:rsidRPr="00284E84" w:rsidRDefault="007C4CE0" w:rsidP="007C4CE0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Brief discussion of your key findings.</w:t>
      </w:r>
      <w:r w:rsidR="00376E53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</w:t>
      </w:r>
      <w:r w:rsidR="00376E53" w:rsidRPr="00376E53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Does anything need to be addressed?</w:t>
      </w:r>
    </w:p>
    <w:sectPr w:rsidR="007C4CE0" w:rsidRPr="00284E84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1E80C" w14:textId="77777777" w:rsidR="00095F5F" w:rsidRDefault="00095F5F">
      <w:r>
        <w:separator/>
      </w:r>
    </w:p>
  </w:endnote>
  <w:endnote w:type="continuationSeparator" w:id="0">
    <w:p w14:paraId="621C5624" w14:textId="77777777" w:rsidR="00095F5F" w:rsidRDefault="0009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9867D" w14:textId="77777777" w:rsidR="00095F5F" w:rsidRDefault="00095F5F">
      <w:r>
        <w:separator/>
      </w:r>
    </w:p>
  </w:footnote>
  <w:footnote w:type="continuationSeparator" w:id="0">
    <w:p w14:paraId="610953FB" w14:textId="77777777" w:rsidR="00095F5F" w:rsidRDefault="00095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3A3C77B6" w:rsidR="009E6BCB" w:rsidRDefault="009E6BCB">
    <w:pPr>
      <w:pStyle w:val="Header"/>
      <w:rPr>
        <w:rFonts w:ascii="Arial" w:hAnsi="Arial" w:cs="Arial"/>
        <w:b/>
        <w:spacing w:val="-3"/>
      </w:rPr>
    </w:pPr>
  </w:p>
  <w:p w14:paraId="3CC96213" w14:textId="77777777" w:rsidR="00B91246" w:rsidRDefault="00B91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95F5F"/>
    <w:rsid w:val="000B4773"/>
    <w:rsid w:val="000C5F83"/>
    <w:rsid w:val="000D41FE"/>
    <w:rsid w:val="00100131"/>
    <w:rsid w:val="00105CDA"/>
    <w:rsid w:val="001C5336"/>
    <w:rsid w:val="001D4705"/>
    <w:rsid w:val="001F2858"/>
    <w:rsid w:val="00237ED5"/>
    <w:rsid w:val="00284E84"/>
    <w:rsid w:val="002A53DC"/>
    <w:rsid w:val="002D5DC1"/>
    <w:rsid w:val="0035392B"/>
    <w:rsid w:val="0036745A"/>
    <w:rsid w:val="00376E53"/>
    <w:rsid w:val="003952EF"/>
    <w:rsid w:val="003B653A"/>
    <w:rsid w:val="004074A6"/>
    <w:rsid w:val="004967D3"/>
    <w:rsid w:val="004F6BD7"/>
    <w:rsid w:val="004F6DA4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8508E3"/>
    <w:rsid w:val="008A6EB6"/>
    <w:rsid w:val="008C413E"/>
    <w:rsid w:val="009805B7"/>
    <w:rsid w:val="009E6BCB"/>
    <w:rsid w:val="00A165F5"/>
    <w:rsid w:val="00A62FC3"/>
    <w:rsid w:val="00A77E51"/>
    <w:rsid w:val="00B0037B"/>
    <w:rsid w:val="00B91246"/>
    <w:rsid w:val="00BB0CE7"/>
    <w:rsid w:val="00C34C49"/>
    <w:rsid w:val="00C761BB"/>
    <w:rsid w:val="00C9739E"/>
    <w:rsid w:val="00CA08BB"/>
    <w:rsid w:val="00CC44D4"/>
    <w:rsid w:val="00CD0720"/>
    <w:rsid w:val="00D23236"/>
    <w:rsid w:val="00D42EC4"/>
    <w:rsid w:val="00E67119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4</cp:revision>
  <cp:lastPrinted>2015-12-10T17:00:00Z</cp:lastPrinted>
  <dcterms:created xsi:type="dcterms:W3CDTF">2018-06-21T15:34:00Z</dcterms:created>
  <dcterms:modified xsi:type="dcterms:W3CDTF">2018-08-21T11:14:00Z</dcterms:modified>
</cp:coreProperties>
</file>