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3842" w14:textId="77777777" w:rsidR="00A762C7" w:rsidRDefault="00A762C7" w:rsidP="00A762C7">
      <w:pPr>
        <w:widowControl/>
        <w:wordWrap/>
        <w:autoSpaceDE/>
        <w:autoSpaceDN/>
        <w:jc w:val="center"/>
        <w:rPr>
          <w:rFonts w:ascii="한컴 말랑말랑 Bold" w:eastAsia="한컴 말랑말랑 Bold" w:hAnsi="한컴 말랑말랑 Bold"/>
          <w:noProof/>
        </w:rPr>
      </w:pPr>
    </w:p>
    <w:p w14:paraId="60EE5196" w14:textId="77777777" w:rsidR="00A762C7" w:rsidRDefault="00A762C7" w:rsidP="00A762C7">
      <w:pPr>
        <w:widowControl/>
        <w:wordWrap/>
        <w:autoSpaceDE/>
        <w:autoSpaceDN/>
        <w:jc w:val="center"/>
        <w:rPr>
          <w:rFonts w:ascii="한컴 말랑말랑 Bold" w:eastAsia="한컴 말랑말랑 Bold" w:hAnsi="한컴 말랑말랑 Bold"/>
          <w:noProof/>
        </w:rPr>
      </w:pPr>
    </w:p>
    <w:p w14:paraId="3273FE7D" w14:textId="77777777" w:rsidR="00A762C7" w:rsidRDefault="00A762C7" w:rsidP="00A762C7">
      <w:pPr>
        <w:widowControl/>
        <w:wordWrap/>
        <w:autoSpaceDE/>
        <w:autoSpaceDN/>
        <w:jc w:val="center"/>
        <w:rPr>
          <w:rFonts w:ascii="한컴 말랑말랑 Bold" w:eastAsia="한컴 말랑말랑 Bold" w:hAnsi="한컴 말랑말랑 Bold"/>
          <w:noProof/>
        </w:rPr>
      </w:pPr>
    </w:p>
    <w:p w14:paraId="68120EBD" w14:textId="77777777" w:rsidR="00A762C7" w:rsidRDefault="00A762C7" w:rsidP="00A762C7">
      <w:pPr>
        <w:widowControl/>
        <w:wordWrap/>
        <w:autoSpaceDE/>
        <w:autoSpaceDN/>
        <w:jc w:val="center"/>
        <w:rPr>
          <w:rFonts w:ascii="한컴 말랑말랑 Bold" w:eastAsia="한컴 말랑말랑 Bold" w:hAnsi="한컴 말랑말랑 Bold"/>
          <w:noProof/>
        </w:rPr>
      </w:pPr>
    </w:p>
    <w:p w14:paraId="5C5E92FF" w14:textId="48071DF9" w:rsidR="00A762C7" w:rsidRPr="00A762C7" w:rsidRDefault="00A762C7" w:rsidP="00A762C7">
      <w:pPr>
        <w:widowControl/>
        <w:wordWrap/>
        <w:autoSpaceDE/>
        <w:autoSpaceDN/>
        <w:jc w:val="center"/>
        <w:rPr>
          <w:rFonts w:ascii="한컴 말랑말랑 Bold" w:eastAsia="한컴 말랑말랑 Bold" w:hAnsi="한컴 말랑말랑 Bold"/>
          <w:b/>
          <w:bCs/>
          <w:noProof/>
          <w:color w:val="6495ED"/>
          <w:sz w:val="72"/>
          <w:szCs w:val="96"/>
        </w:rPr>
      </w:pPr>
      <w:r w:rsidRPr="00A762C7">
        <w:rPr>
          <w:rFonts w:ascii="한컴 말랑말랑 Bold" w:eastAsia="한컴 말랑말랑 Bold" w:hAnsi="한컴 말랑말랑 Bold" w:hint="eastAsia"/>
          <w:b/>
          <w:bCs/>
          <w:noProof/>
          <w:color w:val="6495ED"/>
          <w:sz w:val="72"/>
          <w:szCs w:val="96"/>
        </w:rPr>
        <w:t>메타버스 플랫폼</w:t>
      </w:r>
    </w:p>
    <w:p w14:paraId="54948CA9" w14:textId="77777777" w:rsidR="00A762C7" w:rsidRDefault="00A762C7" w:rsidP="00A762C7">
      <w:pPr>
        <w:widowControl/>
        <w:wordWrap/>
        <w:autoSpaceDE/>
        <w:autoSpaceDN/>
        <w:jc w:val="center"/>
        <w:rPr>
          <w:rFonts w:ascii="한컴 말랑말랑 Bold" w:eastAsia="한컴 말랑말랑 Bold" w:hAnsi="한컴 말랑말랑 Bold"/>
          <w:b/>
          <w:bCs/>
          <w:noProof/>
          <w:color w:val="6495ED"/>
          <w:sz w:val="72"/>
          <w:szCs w:val="96"/>
        </w:rPr>
      </w:pPr>
      <w:r w:rsidRPr="00A762C7">
        <w:rPr>
          <w:rFonts w:ascii="한컴 말랑말랑 Bold" w:eastAsia="한컴 말랑말랑 Bold" w:hAnsi="한컴 말랑말랑 Bold" w:hint="eastAsia"/>
          <w:b/>
          <w:bCs/>
          <w:noProof/>
          <w:color w:val="6495ED"/>
          <w:sz w:val="72"/>
          <w:szCs w:val="96"/>
        </w:rPr>
        <w:t>아이템 제작 및 출시 보고서</w:t>
      </w:r>
    </w:p>
    <w:p w14:paraId="2E322B58" w14:textId="77777777" w:rsidR="00A762C7" w:rsidRDefault="00A762C7" w:rsidP="00A762C7">
      <w:pPr>
        <w:widowControl/>
        <w:wordWrap/>
        <w:autoSpaceDE/>
        <w:autoSpaceDN/>
        <w:jc w:val="center"/>
        <w:rPr>
          <w:rFonts w:ascii="한컴 말랑말랑 Bold" w:eastAsia="한컴 말랑말랑 Bold" w:hAnsi="한컴 말랑말랑 Bold"/>
          <w:b/>
          <w:bCs/>
          <w:noProof/>
          <w:color w:val="6495ED"/>
          <w:sz w:val="72"/>
          <w:szCs w:val="96"/>
        </w:rPr>
      </w:pPr>
    </w:p>
    <w:p w14:paraId="341CEA41" w14:textId="77777777" w:rsidR="00A762C7" w:rsidRDefault="00A762C7" w:rsidP="00A762C7">
      <w:pPr>
        <w:widowControl/>
        <w:wordWrap/>
        <w:autoSpaceDE/>
        <w:autoSpaceDN/>
        <w:jc w:val="center"/>
        <w:rPr>
          <w:rFonts w:ascii="한컴 말랑말랑 Bold" w:eastAsia="한컴 말랑말랑 Bold" w:hAnsi="한컴 말랑말랑 Bold"/>
          <w:b/>
          <w:bCs/>
          <w:noProof/>
          <w:color w:val="6495ED"/>
          <w:sz w:val="72"/>
          <w:szCs w:val="96"/>
        </w:rPr>
      </w:pPr>
    </w:p>
    <w:p w14:paraId="22FCADCD" w14:textId="77777777" w:rsidR="00A762C7" w:rsidRDefault="00A762C7" w:rsidP="00A762C7">
      <w:pPr>
        <w:widowControl/>
        <w:wordWrap/>
        <w:autoSpaceDE/>
        <w:autoSpaceDN/>
        <w:jc w:val="center"/>
        <w:rPr>
          <w:rFonts w:ascii="한컴 말랑말랑 Bold" w:eastAsia="한컴 말랑말랑 Bold" w:hAnsi="한컴 말랑말랑 Bold"/>
          <w:b/>
          <w:bCs/>
          <w:noProof/>
          <w:color w:val="6495ED"/>
          <w:sz w:val="72"/>
          <w:szCs w:val="96"/>
        </w:rPr>
      </w:pPr>
    </w:p>
    <w:p w14:paraId="070C40E1" w14:textId="77777777" w:rsidR="00A762C7" w:rsidRDefault="00A762C7" w:rsidP="00A762C7">
      <w:pPr>
        <w:widowControl/>
        <w:wordWrap/>
        <w:autoSpaceDE/>
        <w:autoSpaceDN/>
        <w:jc w:val="center"/>
        <w:rPr>
          <w:rFonts w:ascii="한컴 말랑말랑 Bold" w:eastAsia="한컴 말랑말랑 Bold" w:hAnsi="한컴 말랑말랑 Bold"/>
          <w:b/>
          <w:bCs/>
          <w:noProof/>
          <w:color w:val="6495ED"/>
          <w:sz w:val="72"/>
          <w:szCs w:val="96"/>
        </w:rPr>
      </w:pPr>
    </w:p>
    <w:p w14:paraId="320B7628" w14:textId="77777777" w:rsidR="00A762C7" w:rsidRDefault="00A762C7" w:rsidP="00A762C7">
      <w:pPr>
        <w:widowControl/>
        <w:wordWrap/>
        <w:autoSpaceDE/>
        <w:autoSpaceDN/>
        <w:jc w:val="center"/>
        <w:rPr>
          <w:rFonts w:ascii="한컴 말랑말랑 Bold" w:eastAsia="한컴 말랑말랑 Bold" w:hAnsi="한컴 말랑말랑 Bold"/>
          <w:b/>
          <w:bCs/>
          <w:noProof/>
          <w:color w:val="6495ED"/>
          <w:sz w:val="72"/>
          <w:szCs w:val="96"/>
        </w:rPr>
      </w:pPr>
    </w:p>
    <w:p w14:paraId="03A35FEB" w14:textId="77777777" w:rsidR="00A762C7" w:rsidRDefault="00A762C7" w:rsidP="00A762C7">
      <w:pPr>
        <w:widowControl/>
        <w:wordWrap/>
        <w:autoSpaceDE/>
        <w:autoSpaceDN/>
        <w:jc w:val="center"/>
        <w:rPr>
          <w:rFonts w:ascii="한컴 말랑말랑 Bold" w:eastAsia="한컴 말랑말랑 Bold" w:hAnsi="한컴 말랑말랑 Bold"/>
          <w:b/>
          <w:bCs/>
          <w:noProof/>
          <w:color w:val="6495ED"/>
          <w:sz w:val="36"/>
          <w:szCs w:val="40"/>
        </w:rPr>
      </w:pPr>
    </w:p>
    <w:p w14:paraId="08D83238" w14:textId="77777777" w:rsidR="00A762C7" w:rsidRDefault="00A762C7" w:rsidP="00A762C7">
      <w:pPr>
        <w:widowControl/>
        <w:wordWrap/>
        <w:autoSpaceDE/>
        <w:autoSpaceDN/>
        <w:jc w:val="center"/>
        <w:rPr>
          <w:rFonts w:ascii="한컴 말랑말랑 Bold" w:eastAsia="한컴 말랑말랑 Bold" w:hAnsi="한컴 말랑말랑 Bold"/>
          <w:b/>
          <w:bCs/>
          <w:noProof/>
          <w:color w:val="6495ED"/>
          <w:sz w:val="24"/>
          <w:szCs w:val="28"/>
        </w:rPr>
      </w:pPr>
    </w:p>
    <w:p w14:paraId="705901EA" w14:textId="77777777" w:rsidR="00A762C7" w:rsidRPr="00A762C7" w:rsidRDefault="00A762C7" w:rsidP="00A762C7">
      <w:pPr>
        <w:widowControl/>
        <w:wordWrap/>
        <w:autoSpaceDE/>
        <w:autoSpaceDN/>
        <w:jc w:val="center"/>
        <w:rPr>
          <w:rFonts w:ascii="한컴 말랑말랑 Bold" w:eastAsia="한컴 말랑말랑 Bold" w:hAnsi="한컴 말랑말랑 Bold" w:hint="eastAsia"/>
          <w:b/>
          <w:bCs/>
          <w:noProof/>
          <w:color w:val="6495ED"/>
          <w:sz w:val="24"/>
          <w:szCs w:val="28"/>
        </w:rPr>
      </w:pPr>
    </w:p>
    <w:p w14:paraId="31347622" w14:textId="39EA0805" w:rsidR="00F94F27" w:rsidRPr="007B6964" w:rsidRDefault="00A762C7" w:rsidP="00A762C7">
      <w:pPr>
        <w:widowControl/>
        <w:wordWrap/>
        <w:autoSpaceDE/>
        <w:autoSpaceDN/>
        <w:jc w:val="right"/>
        <w:rPr>
          <w:rFonts w:hint="eastAsia"/>
        </w:rPr>
      </w:pPr>
      <w:r>
        <w:rPr>
          <w:rFonts w:ascii="한컴 말랑말랑 Bold" w:eastAsia="한컴 말랑말랑 Bold" w:hAnsi="한컴 말랑말랑 Bold" w:hint="eastAsia"/>
          <w:b/>
          <w:bCs/>
          <w:noProof/>
          <w:color w:val="6495ED"/>
          <w:sz w:val="40"/>
          <w:szCs w:val="44"/>
        </w:rPr>
        <w:t>조혜진</w:t>
      </w:r>
      <w:r w:rsidR="00C73079">
        <w:br w:type="page"/>
      </w:r>
    </w:p>
    <w:sdt>
      <w:sdtPr>
        <w:rPr>
          <w:lang w:val="ko-KR"/>
        </w:rPr>
        <w:id w:val="-1512438915"/>
        <w:docPartObj>
          <w:docPartGallery w:val="Table of Contents"/>
          <w:docPartUnique/>
        </w:docPartObj>
      </w:sdtPr>
      <w:sdtEndPr>
        <w:rPr>
          <w:rFonts w:ascii="한컴 말랑말랑 Regular" w:eastAsia="한컴 말랑말랑 Regular" w:hAnsi="한컴 말랑말랑 Regular" w:cstheme="minorBidi"/>
          <w:b/>
          <w:bCs/>
          <w:color w:val="auto"/>
          <w:kern w:val="2"/>
          <w:sz w:val="20"/>
          <w:szCs w:val="22"/>
          <w14:ligatures w14:val="standardContextual"/>
        </w:rPr>
      </w:sdtEndPr>
      <w:sdtContent>
        <w:p w14:paraId="3D44ADD1" w14:textId="70E1EBDE" w:rsidR="007B6964" w:rsidRPr="00A762C7" w:rsidRDefault="007B6964">
          <w:pPr>
            <w:pStyle w:val="TOC"/>
            <w:rPr>
              <w:rFonts w:ascii="한컴 말랑말랑 Bold" w:eastAsia="한컴 말랑말랑 Bold" w:hAnsi="한컴 말랑말랑 Bold"/>
              <w:b/>
              <w:bCs/>
              <w:color w:val="6495ED"/>
              <w:sz w:val="40"/>
              <w:szCs w:val="40"/>
            </w:rPr>
          </w:pPr>
          <w:r w:rsidRPr="00A762C7">
            <w:rPr>
              <w:rFonts w:ascii="한컴 말랑말랑 Bold" w:eastAsia="한컴 말랑말랑 Bold" w:hAnsi="한컴 말랑말랑 Bold" w:hint="eastAsia"/>
              <w:b/>
              <w:bCs/>
              <w:noProof/>
              <w:color w:val="6495ED"/>
              <w:sz w:val="48"/>
              <w:szCs w:val="52"/>
              <w:lang w:val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C38608" wp14:editId="56B740A4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439156</wp:posOffset>
                    </wp:positionV>
                    <wp:extent cx="6172200" cy="0"/>
                    <wp:effectExtent l="0" t="19050" r="19050" b="19050"/>
                    <wp:wrapNone/>
                    <wp:docPr id="976206271" name="직선 연결선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72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6495E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D2FC903" id="직선 연결선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6pt" to="486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" strokecolor="#6495ed" strokeweight="3pt">
                    <v:stroke joinstyle="miter"/>
                  </v:line>
                </w:pict>
              </mc:Fallback>
            </mc:AlternateContent>
          </w:r>
          <w:r w:rsidRPr="00A762C7">
            <w:rPr>
              <w:rFonts w:ascii="한컴 말랑말랑 Bold" w:eastAsia="한컴 말랑말랑 Bold" w:hAnsi="한컴 말랑말랑 Bold"/>
              <w:b/>
              <w:bCs/>
              <w:color w:val="6495ED"/>
              <w:sz w:val="40"/>
              <w:szCs w:val="40"/>
              <w:lang w:val="ko-KR"/>
            </w:rPr>
            <w:t>목차</w:t>
          </w:r>
        </w:p>
        <w:p w14:paraId="131F6897" w14:textId="248EC9BF" w:rsidR="007B6964" w:rsidRPr="009772A0" w:rsidRDefault="007B6964">
          <w:pPr>
            <w:pStyle w:val="10"/>
            <w:tabs>
              <w:tab w:val="right" w:leader="dot" w:pos="9628"/>
            </w:tabs>
            <w:rPr>
              <w:rFonts w:ascii="한컴 말랑말랑 Regular" w:eastAsia="한컴 말랑말랑 Regular" w:hAnsi="한컴 말랑말랑 Regular"/>
              <w:noProof/>
            </w:rPr>
          </w:pPr>
          <w:r w:rsidRPr="009772A0">
            <w:rPr>
              <w:rFonts w:ascii="한컴 말랑말랑 Regular" w:eastAsia="한컴 말랑말랑 Regular" w:hAnsi="한컴 말랑말랑 Regular"/>
            </w:rPr>
            <w:fldChar w:fldCharType="begin"/>
          </w:r>
          <w:r w:rsidRPr="009772A0">
            <w:rPr>
              <w:rFonts w:ascii="한컴 말랑말랑 Regular" w:eastAsia="한컴 말랑말랑 Regular" w:hAnsi="한컴 말랑말랑 Regular"/>
            </w:rPr>
            <w:instrText xml:space="preserve"> TOC \o "1-3" \h \z \u </w:instrText>
          </w:r>
          <w:r w:rsidRPr="009772A0">
            <w:rPr>
              <w:rFonts w:ascii="한컴 말랑말랑 Regular" w:eastAsia="한컴 말랑말랑 Regular" w:hAnsi="한컴 말랑말랑 Regular"/>
            </w:rPr>
            <w:fldChar w:fldCharType="separate"/>
          </w:r>
          <w:hyperlink w:anchor="_Toc146534558" w:history="1">
            <w:r w:rsidRPr="009772A0">
              <w:rPr>
                <w:rStyle w:val="a5"/>
                <w:rFonts w:ascii="한컴 말랑말랑 Regular" w:eastAsia="한컴 말랑말랑 Regular" w:hAnsi="한컴 말랑말랑 Regular"/>
                <w:noProof/>
              </w:rPr>
              <w:t>개요</w:t>
            </w:r>
            <w:r w:rsidRPr="009772A0">
              <w:rPr>
                <w:rFonts w:ascii="한컴 말랑말랑 Regular" w:eastAsia="한컴 말랑말랑 Regular" w:hAnsi="한컴 말랑말랑 Regular"/>
                <w:noProof/>
                <w:webHidden/>
              </w:rPr>
              <w:tab/>
            </w:r>
            <w:r w:rsidRPr="009772A0">
              <w:rPr>
                <w:rFonts w:ascii="한컴 말랑말랑 Regular" w:eastAsia="한컴 말랑말랑 Regular" w:hAnsi="한컴 말랑말랑 Regular"/>
                <w:noProof/>
                <w:webHidden/>
              </w:rPr>
              <w:fldChar w:fldCharType="begin"/>
            </w:r>
            <w:r w:rsidRPr="009772A0">
              <w:rPr>
                <w:rFonts w:ascii="한컴 말랑말랑 Regular" w:eastAsia="한컴 말랑말랑 Regular" w:hAnsi="한컴 말랑말랑 Regular"/>
                <w:noProof/>
                <w:webHidden/>
              </w:rPr>
              <w:instrText xml:space="preserve"> PAGEREF _Toc146534558 \h </w:instrText>
            </w:r>
            <w:r w:rsidRPr="009772A0">
              <w:rPr>
                <w:rFonts w:ascii="한컴 말랑말랑 Regular" w:eastAsia="한컴 말랑말랑 Regular" w:hAnsi="한컴 말랑말랑 Regular"/>
                <w:noProof/>
                <w:webHidden/>
              </w:rPr>
            </w:r>
            <w:r w:rsidRPr="009772A0">
              <w:rPr>
                <w:rFonts w:ascii="한컴 말랑말랑 Regular" w:eastAsia="한컴 말랑말랑 Regular" w:hAnsi="한컴 말랑말랑 Regular"/>
                <w:noProof/>
                <w:webHidden/>
              </w:rPr>
              <w:fldChar w:fldCharType="separate"/>
            </w:r>
            <w:r w:rsidRPr="009772A0">
              <w:rPr>
                <w:rFonts w:ascii="한컴 말랑말랑 Regular" w:eastAsia="한컴 말랑말랑 Regular" w:hAnsi="한컴 말랑말랑 Regular"/>
                <w:noProof/>
                <w:webHidden/>
              </w:rPr>
              <w:t>3</w:t>
            </w:r>
            <w:r w:rsidRPr="009772A0">
              <w:rPr>
                <w:rFonts w:ascii="한컴 말랑말랑 Regular" w:eastAsia="한컴 말랑말랑 Regular" w:hAnsi="한컴 말랑말랑 Regular"/>
                <w:noProof/>
                <w:webHidden/>
              </w:rPr>
              <w:fldChar w:fldCharType="end"/>
            </w:r>
          </w:hyperlink>
        </w:p>
        <w:p w14:paraId="0ECCEED0" w14:textId="36FC2207" w:rsidR="007B6964" w:rsidRPr="009772A0" w:rsidRDefault="007B6964">
          <w:pPr>
            <w:rPr>
              <w:rFonts w:ascii="한컴 말랑말랑 Regular" w:eastAsia="한컴 말랑말랑 Regular" w:hAnsi="한컴 말랑말랑 Regular"/>
            </w:rPr>
          </w:pPr>
          <w:r w:rsidRPr="009772A0">
            <w:rPr>
              <w:rFonts w:ascii="한컴 말랑말랑 Regular" w:eastAsia="한컴 말랑말랑 Regular" w:hAnsi="한컴 말랑말랑 Regular"/>
              <w:b/>
              <w:bCs/>
              <w:lang w:val="ko-KR"/>
            </w:rPr>
            <w:fldChar w:fldCharType="end"/>
          </w:r>
        </w:p>
      </w:sdtContent>
    </w:sdt>
    <w:p w14:paraId="47DC91E2" w14:textId="1D033939" w:rsidR="007B6964" w:rsidRDefault="007B6964">
      <w:pPr>
        <w:widowControl/>
        <w:wordWrap/>
        <w:autoSpaceDE/>
        <w:autoSpaceDN/>
        <w:rPr>
          <w:rFonts w:ascii="한컴 말랑말랑 Regular" w:eastAsia="한컴 말랑말랑 Regular" w:hAnsi="한컴 말랑말랑 Regular"/>
          <w:sz w:val="24"/>
          <w:szCs w:val="28"/>
        </w:rPr>
      </w:pPr>
      <w:r>
        <w:rPr>
          <w:rFonts w:ascii="한컴 말랑말랑 Regular" w:eastAsia="한컴 말랑말랑 Regular" w:hAnsi="한컴 말랑말랑 Regular"/>
          <w:sz w:val="24"/>
          <w:szCs w:val="28"/>
        </w:rPr>
        <w:br w:type="page"/>
      </w:r>
    </w:p>
    <w:p w14:paraId="1FB70F48" w14:textId="6EBDE40B" w:rsidR="007B6964" w:rsidRPr="00A762C7" w:rsidRDefault="007B6964" w:rsidP="007B6964">
      <w:pPr>
        <w:pStyle w:val="1"/>
        <w:rPr>
          <w:rFonts w:ascii="한컴 말랑말랑 Bold" w:eastAsia="한컴 말랑말랑 Bold" w:hAnsi="한컴 말랑말랑 Bold"/>
          <w:b/>
          <w:bCs/>
          <w:color w:val="6495ED"/>
          <w:sz w:val="40"/>
          <w:szCs w:val="40"/>
        </w:rPr>
      </w:pPr>
      <w:bookmarkStart w:id="0" w:name="_Toc146534558"/>
      <w:r w:rsidRPr="00A762C7">
        <w:rPr>
          <w:rFonts w:ascii="한컴 말랑말랑 Bold" w:eastAsia="한컴 말랑말랑 Bold" w:hAnsi="한컴 말랑말랑 Bold" w:hint="eastAsia"/>
          <w:b/>
          <w:bCs/>
          <w:noProof/>
          <w:color w:val="6495ED"/>
          <w:sz w:val="40"/>
          <w:szCs w:val="44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BE985" wp14:editId="601AA160">
                <wp:simplePos x="0" y="0"/>
                <wp:positionH relativeFrom="margin">
                  <wp:align>left</wp:align>
                </wp:positionH>
                <wp:positionV relativeFrom="paragraph">
                  <wp:posOffset>407239</wp:posOffset>
                </wp:positionV>
                <wp:extent cx="6172200" cy="0"/>
                <wp:effectExtent l="0" t="19050" r="19050" b="19050"/>
                <wp:wrapNone/>
                <wp:docPr id="2144040695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6495E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92D08" id="직선 연결선 3" o:spid="_x0000_s1026" style="position:absolute;left:0;text-align:lef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05pt" to="48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" strokecolor="#6495ed" strokeweight="3pt">
                <v:stroke joinstyle="miter"/>
                <w10:wrap anchorx="margin"/>
              </v:line>
            </w:pict>
          </mc:Fallback>
        </mc:AlternateContent>
      </w:r>
      <w:r w:rsidRPr="00A762C7">
        <w:rPr>
          <w:rFonts w:ascii="한컴 말랑말랑 Bold" w:eastAsia="한컴 말랑말랑 Bold" w:hAnsi="한컴 말랑말랑 Bold" w:hint="eastAsia"/>
          <w:b/>
          <w:bCs/>
          <w:color w:val="6495ED"/>
          <w:sz w:val="40"/>
          <w:szCs w:val="40"/>
        </w:rPr>
        <w:t>개요</w:t>
      </w:r>
      <w:bookmarkEnd w:id="0"/>
    </w:p>
    <w:p w14:paraId="509A8459" w14:textId="77777777" w:rsidR="007B6964" w:rsidRDefault="007B6964" w:rsidP="007B6964"/>
    <w:p w14:paraId="178B42E5" w14:textId="50B87459" w:rsidR="00501E1D" w:rsidRDefault="00501E1D" w:rsidP="00501E1D">
      <w:pPr>
        <w:rPr>
          <w:rFonts w:ascii="한컴 말랑말랑 Regular" w:eastAsia="한컴 말랑말랑 Regular" w:hAnsi="한컴 말랑말랑 Regular"/>
          <w:sz w:val="24"/>
          <w:szCs w:val="28"/>
        </w:rPr>
      </w:pPr>
      <w:r>
        <w:rPr>
          <w:rFonts w:ascii="한컴 말랑말랑 Regular" w:eastAsia="한컴 말랑말랑 Regular" w:hAnsi="한컴 말랑말랑 Regular" w:hint="eastAsia"/>
          <w:sz w:val="24"/>
          <w:szCs w:val="28"/>
        </w:rPr>
        <w:t xml:space="preserve">인기 </w:t>
      </w:r>
      <w:proofErr w:type="spellStart"/>
      <w:r>
        <w:rPr>
          <w:rFonts w:ascii="한컴 말랑말랑 Regular" w:eastAsia="한컴 말랑말랑 Regular" w:hAnsi="한컴 말랑말랑 Regular" w:hint="eastAsia"/>
          <w:sz w:val="24"/>
          <w:szCs w:val="28"/>
        </w:rPr>
        <w:t>매타버스</w:t>
      </w:r>
      <w:proofErr w:type="spellEnd"/>
      <w:r>
        <w:rPr>
          <w:rFonts w:ascii="한컴 말랑말랑 Regular" w:eastAsia="한컴 말랑말랑 Regular" w:hAnsi="한컴 말랑말랑 Regular" w:hint="eastAsia"/>
          <w:sz w:val="24"/>
          <w:szCs w:val="28"/>
        </w:rPr>
        <w:t xml:space="preserve"> 플랫폼인 </w:t>
      </w:r>
      <w:proofErr w:type="spellStart"/>
      <w:r>
        <w:rPr>
          <w:rFonts w:ascii="한컴 말랑말랑 Regular" w:eastAsia="한컴 말랑말랑 Regular" w:hAnsi="한컴 말랑말랑 Regular" w:hint="eastAsia"/>
          <w:b/>
          <w:bCs/>
          <w:sz w:val="24"/>
          <w:szCs w:val="28"/>
        </w:rPr>
        <w:t>제페토</w:t>
      </w:r>
      <w:r>
        <w:rPr>
          <w:rFonts w:ascii="한컴 말랑말랑 Regular" w:eastAsia="한컴 말랑말랑 Regular" w:hAnsi="한컴 말랑말랑 Regular" w:hint="eastAsia"/>
          <w:sz w:val="24"/>
          <w:szCs w:val="28"/>
        </w:rPr>
        <w:t>에서</w:t>
      </w:r>
      <w:proofErr w:type="spellEnd"/>
      <w:r>
        <w:rPr>
          <w:rFonts w:ascii="한컴 말랑말랑 Regular" w:eastAsia="한컴 말랑말랑 Regular" w:hAnsi="한컴 말랑말랑 Regular" w:hint="eastAsia"/>
          <w:sz w:val="24"/>
          <w:szCs w:val="28"/>
        </w:rPr>
        <w:t xml:space="preserve"> </w:t>
      </w:r>
      <w:r>
        <w:rPr>
          <w:rFonts w:ascii="한컴 말랑말랑 Regular" w:eastAsia="한컴 말랑말랑 Regular" w:hAnsi="한컴 말랑말랑 Regular"/>
          <w:b/>
          <w:bCs/>
          <w:sz w:val="24"/>
          <w:szCs w:val="28"/>
        </w:rPr>
        <w:t>3D</w:t>
      </w:r>
      <w:r>
        <w:rPr>
          <w:rFonts w:ascii="한컴 말랑말랑 Regular" w:eastAsia="한컴 말랑말랑 Regular" w:hAnsi="한컴 말랑말랑 Regular" w:hint="eastAsia"/>
          <w:sz w:val="24"/>
          <w:szCs w:val="28"/>
        </w:rPr>
        <w:t>아이템을</w:t>
      </w:r>
      <w:r>
        <w:rPr>
          <w:rFonts w:ascii="한컴 말랑말랑 Regular" w:eastAsia="한컴 말랑말랑 Regular" w:hAnsi="한컴 말랑말랑 Regular"/>
          <w:sz w:val="24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4"/>
          <w:szCs w:val="28"/>
        </w:rPr>
        <w:t>직접 제작하고 출시하였습니다.</w:t>
      </w:r>
    </w:p>
    <w:p w14:paraId="729AFD3B" w14:textId="77777777" w:rsidR="00501E1D" w:rsidRDefault="00501E1D" w:rsidP="00501E1D">
      <w:pPr>
        <w:rPr>
          <w:rFonts w:ascii="한컴 말랑말랑 Regular" w:eastAsia="한컴 말랑말랑 Regular" w:hAnsi="한컴 말랑말랑 Regular"/>
          <w:sz w:val="24"/>
          <w:szCs w:val="28"/>
        </w:rPr>
      </w:pPr>
    </w:p>
    <w:p w14:paraId="57B50A36" w14:textId="518F0E13" w:rsidR="00501E1D" w:rsidRPr="00A762C7" w:rsidRDefault="00501E1D" w:rsidP="00501E1D">
      <w:pPr>
        <w:rPr>
          <w:rFonts w:ascii="한컴 말랑말랑 Regular" w:eastAsia="한컴 말랑말랑 Regular" w:hAnsi="한컴 말랑말랑 Regular"/>
          <w:b/>
          <w:bCs/>
          <w:color w:val="6495ED"/>
          <w:sz w:val="28"/>
          <w:szCs w:val="32"/>
        </w:rPr>
      </w:pPr>
      <w:r w:rsidRPr="00A762C7">
        <w:rPr>
          <w:rFonts w:ascii="한컴 말랑말랑 Regular" w:eastAsia="한컴 말랑말랑 Regular" w:hAnsi="한컴 말랑말랑 Regular" w:hint="eastAsia"/>
          <w:b/>
          <w:bCs/>
          <w:color w:val="6495ED"/>
          <w:sz w:val="28"/>
          <w:szCs w:val="32"/>
        </w:rPr>
        <w:t>사용 프로그램</w:t>
      </w:r>
    </w:p>
    <w:tbl>
      <w:tblPr>
        <w:tblStyle w:val="a6"/>
        <w:tblW w:w="0" w:type="auto"/>
        <w:jc w:val="center"/>
        <w:tblBorders>
          <w:top w:val="single" w:sz="24" w:space="0" w:color="6495ED"/>
          <w:left w:val="single" w:sz="24" w:space="0" w:color="6495ED"/>
          <w:bottom w:val="single" w:sz="24" w:space="0" w:color="6495ED"/>
          <w:right w:val="single" w:sz="24" w:space="0" w:color="6495ED"/>
          <w:insideH w:val="single" w:sz="8" w:space="0" w:color="6495ED"/>
          <w:insideV w:val="single" w:sz="8" w:space="0" w:color="6495ED"/>
        </w:tblBorders>
        <w:tblLook w:val="04A0" w:firstRow="1" w:lastRow="0" w:firstColumn="1" w:lastColumn="0" w:noHBand="0" w:noVBand="1"/>
      </w:tblPr>
      <w:tblGrid>
        <w:gridCol w:w="3336"/>
        <w:gridCol w:w="3128"/>
        <w:gridCol w:w="3114"/>
      </w:tblGrid>
      <w:tr w:rsidR="00A762C7" w14:paraId="21E88EEC" w14:textId="77777777" w:rsidTr="00A762C7">
        <w:trPr>
          <w:jc w:val="center"/>
        </w:trPr>
        <w:tc>
          <w:tcPr>
            <w:tcW w:w="3209" w:type="dxa"/>
            <w:shd w:val="clear" w:color="auto" w:fill="6495ED"/>
            <w:vAlign w:val="center"/>
          </w:tcPr>
          <w:p w14:paraId="7D399FF8" w14:textId="17A1D0EC" w:rsidR="00501E1D" w:rsidRPr="00501E1D" w:rsidRDefault="00501E1D" w:rsidP="00501E1D">
            <w:pPr>
              <w:jc w:val="center"/>
              <w:rPr>
                <w:rFonts w:ascii="한컴 말랑말랑 Regular" w:eastAsia="한컴 말랑말랑 Regular" w:hAnsi="한컴 말랑말랑 Regular" w:hint="eastAsia"/>
                <w:b/>
                <w:bCs/>
                <w:color w:val="FFFFFF" w:themeColor="background1"/>
                <w:sz w:val="24"/>
                <w:szCs w:val="28"/>
              </w:rPr>
            </w:pPr>
            <w:r w:rsidRPr="00501E1D">
              <w:rPr>
                <w:rFonts w:ascii="한컴 말랑말랑 Regular" w:eastAsia="한컴 말랑말랑 Regular" w:hAnsi="한컴 말랑말랑 Regular" w:hint="eastAsia"/>
                <w:b/>
                <w:bCs/>
                <w:color w:val="FFFFFF" w:themeColor="background1"/>
                <w:sz w:val="24"/>
                <w:szCs w:val="28"/>
              </w:rPr>
              <w:t>3D</w:t>
            </w:r>
            <w:r w:rsidRPr="00501E1D">
              <w:rPr>
                <w:rFonts w:ascii="한컴 말랑말랑 Regular" w:eastAsia="한컴 말랑말랑 Regular" w:hAnsi="한컴 말랑말랑 Regular"/>
                <w:b/>
                <w:bCs/>
                <w:color w:val="FFFFFF" w:themeColor="background1"/>
                <w:sz w:val="24"/>
                <w:szCs w:val="28"/>
              </w:rPr>
              <w:t xml:space="preserve"> </w:t>
            </w:r>
            <w:r w:rsidRPr="00501E1D">
              <w:rPr>
                <w:rFonts w:ascii="한컴 말랑말랑 Regular" w:eastAsia="한컴 말랑말랑 Regular" w:hAnsi="한컴 말랑말랑 Regular" w:hint="eastAsia"/>
                <w:b/>
                <w:bCs/>
                <w:color w:val="FFFFFF" w:themeColor="background1"/>
                <w:sz w:val="24"/>
                <w:szCs w:val="28"/>
              </w:rPr>
              <w:t>모델링</w:t>
            </w:r>
          </w:p>
        </w:tc>
        <w:tc>
          <w:tcPr>
            <w:tcW w:w="3209" w:type="dxa"/>
            <w:shd w:val="clear" w:color="auto" w:fill="6495ED"/>
            <w:vAlign w:val="center"/>
          </w:tcPr>
          <w:p w14:paraId="26BAF47E" w14:textId="0BD9D17F" w:rsidR="00501E1D" w:rsidRPr="00501E1D" w:rsidRDefault="00501E1D" w:rsidP="00501E1D">
            <w:pPr>
              <w:jc w:val="center"/>
              <w:rPr>
                <w:rFonts w:ascii="한컴 말랑말랑 Regular" w:eastAsia="한컴 말랑말랑 Regular" w:hAnsi="한컴 말랑말랑 Regular" w:hint="eastAsia"/>
                <w:b/>
                <w:bCs/>
                <w:color w:val="FFFFFF" w:themeColor="background1"/>
                <w:sz w:val="24"/>
                <w:szCs w:val="28"/>
              </w:rPr>
            </w:pPr>
            <w:r w:rsidRPr="00501E1D">
              <w:rPr>
                <w:rFonts w:ascii="한컴 말랑말랑 Regular" w:eastAsia="한컴 말랑말랑 Regular" w:hAnsi="한컴 말랑말랑 Regular" w:hint="eastAsia"/>
                <w:b/>
                <w:bCs/>
                <w:color w:val="FFFFFF" w:themeColor="background1"/>
                <w:sz w:val="24"/>
                <w:szCs w:val="28"/>
              </w:rPr>
              <w:t>2</w:t>
            </w:r>
            <w:r w:rsidRPr="00501E1D">
              <w:rPr>
                <w:rFonts w:ascii="한컴 말랑말랑 Regular" w:eastAsia="한컴 말랑말랑 Regular" w:hAnsi="한컴 말랑말랑 Regular"/>
                <w:b/>
                <w:bCs/>
                <w:color w:val="FFFFFF" w:themeColor="background1"/>
                <w:sz w:val="24"/>
                <w:szCs w:val="28"/>
              </w:rPr>
              <w:t xml:space="preserve">D </w:t>
            </w:r>
            <w:r w:rsidRPr="00501E1D">
              <w:rPr>
                <w:rFonts w:ascii="한컴 말랑말랑 Regular" w:eastAsia="한컴 말랑말랑 Regular" w:hAnsi="한컴 말랑말랑 Regular" w:hint="eastAsia"/>
                <w:b/>
                <w:bCs/>
                <w:color w:val="FFFFFF" w:themeColor="background1"/>
                <w:sz w:val="24"/>
                <w:szCs w:val="28"/>
              </w:rPr>
              <w:t>그래픽</w:t>
            </w:r>
          </w:p>
        </w:tc>
        <w:tc>
          <w:tcPr>
            <w:tcW w:w="3210" w:type="dxa"/>
            <w:shd w:val="clear" w:color="auto" w:fill="6495ED"/>
            <w:vAlign w:val="center"/>
          </w:tcPr>
          <w:p w14:paraId="6D4241F0" w14:textId="0608FB52" w:rsidR="00501E1D" w:rsidRPr="00501E1D" w:rsidRDefault="00501E1D" w:rsidP="00501E1D">
            <w:pPr>
              <w:jc w:val="center"/>
              <w:rPr>
                <w:rFonts w:ascii="한컴 말랑말랑 Regular" w:eastAsia="한컴 말랑말랑 Regular" w:hAnsi="한컴 말랑말랑 Regular" w:hint="eastAsia"/>
                <w:b/>
                <w:bCs/>
                <w:color w:val="FFFFFF" w:themeColor="background1"/>
                <w:sz w:val="24"/>
                <w:szCs w:val="28"/>
              </w:rPr>
            </w:pPr>
            <w:r w:rsidRPr="00501E1D">
              <w:rPr>
                <w:rFonts w:ascii="한컴 말랑말랑 Regular" w:eastAsia="한컴 말랑말랑 Regular" w:hAnsi="한컴 말랑말랑 Regular" w:hint="eastAsia"/>
                <w:b/>
                <w:bCs/>
                <w:color w:val="FFFFFF" w:themeColor="background1"/>
                <w:sz w:val="24"/>
                <w:szCs w:val="28"/>
              </w:rPr>
              <w:t>아이템 테스트 및 변환</w:t>
            </w:r>
          </w:p>
        </w:tc>
      </w:tr>
      <w:tr w:rsidR="0091452B" w14:paraId="242AA68D" w14:textId="77777777" w:rsidTr="00A762C7">
        <w:trPr>
          <w:jc w:val="center"/>
        </w:trPr>
        <w:tc>
          <w:tcPr>
            <w:tcW w:w="3209" w:type="dxa"/>
            <w:tcBorders>
              <w:bottom w:val="nil"/>
            </w:tcBorders>
            <w:vAlign w:val="center"/>
          </w:tcPr>
          <w:p w14:paraId="71BFBB97" w14:textId="263ED635" w:rsidR="00501E1D" w:rsidRDefault="00D10B5B" w:rsidP="00501E1D">
            <w:pPr>
              <w:jc w:val="center"/>
              <w:rPr>
                <w:rFonts w:ascii="한컴 말랑말랑 Regular" w:eastAsia="한컴 말랑말랑 Regular" w:hAnsi="한컴 말랑말랑 Regular" w:hint="eastAsia"/>
                <w:b/>
                <w:bCs/>
                <w:sz w:val="24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b/>
                <w:bCs/>
                <w:noProof/>
                <w:sz w:val="24"/>
                <w:szCs w:val="28"/>
              </w:rPr>
              <w:drawing>
                <wp:inline distT="0" distB="0" distL="0" distR="0" wp14:anchorId="53AC74DD" wp14:editId="03B27AD4">
                  <wp:extent cx="1975449" cy="1615326"/>
                  <wp:effectExtent l="0" t="0" r="6350" b="4445"/>
                  <wp:docPr id="135000687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006871" name="그림 135000687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252" cy="162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tcBorders>
              <w:bottom w:val="nil"/>
            </w:tcBorders>
            <w:vAlign w:val="center"/>
          </w:tcPr>
          <w:p w14:paraId="638C711C" w14:textId="4242D849" w:rsidR="00501E1D" w:rsidRDefault="00D10B5B" w:rsidP="00501E1D">
            <w:pPr>
              <w:jc w:val="center"/>
              <w:rPr>
                <w:rFonts w:ascii="한컴 말랑말랑 Regular" w:eastAsia="한컴 말랑말랑 Regular" w:hAnsi="한컴 말랑말랑 Regular" w:hint="eastAsia"/>
                <w:b/>
                <w:bCs/>
                <w:sz w:val="24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b/>
                <w:bCs/>
                <w:noProof/>
                <w:sz w:val="24"/>
                <w:szCs w:val="28"/>
              </w:rPr>
              <w:drawing>
                <wp:inline distT="0" distB="0" distL="0" distR="0" wp14:anchorId="19705279" wp14:editId="217821DD">
                  <wp:extent cx="1621766" cy="1583154"/>
                  <wp:effectExtent l="0" t="0" r="0" b="0"/>
                  <wp:docPr id="84638629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386297" name="그림 84638629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661" cy="1594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tcBorders>
              <w:bottom w:val="nil"/>
            </w:tcBorders>
            <w:vAlign w:val="center"/>
          </w:tcPr>
          <w:p w14:paraId="1DDC36AF" w14:textId="7EFD5574" w:rsidR="00501E1D" w:rsidRDefault="00D10B5B" w:rsidP="00501E1D">
            <w:pPr>
              <w:jc w:val="center"/>
              <w:rPr>
                <w:rFonts w:ascii="한컴 말랑말랑 Regular" w:eastAsia="한컴 말랑말랑 Regular" w:hAnsi="한컴 말랑말랑 Regular" w:hint="eastAsia"/>
                <w:b/>
                <w:bCs/>
                <w:sz w:val="24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b/>
                <w:bCs/>
                <w:noProof/>
                <w:sz w:val="24"/>
                <w:szCs w:val="28"/>
              </w:rPr>
              <w:drawing>
                <wp:inline distT="0" distB="0" distL="0" distR="0" wp14:anchorId="57C431BC" wp14:editId="56B0772C">
                  <wp:extent cx="1570008" cy="1570008"/>
                  <wp:effectExtent l="0" t="0" r="0" b="0"/>
                  <wp:docPr id="1712190029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190029" name="그림 171219002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117" cy="15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52B" w14:paraId="2377EEFE" w14:textId="77777777" w:rsidTr="00A762C7">
        <w:trPr>
          <w:jc w:val="center"/>
        </w:trPr>
        <w:tc>
          <w:tcPr>
            <w:tcW w:w="3209" w:type="dxa"/>
            <w:tcBorders>
              <w:top w:val="nil"/>
              <w:bottom w:val="single" w:sz="24" w:space="0" w:color="6495ED"/>
            </w:tcBorders>
            <w:shd w:val="clear" w:color="auto" w:fill="FFFFFF" w:themeFill="background1"/>
            <w:vAlign w:val="center"/>
          </w:tcPr>
          <w:p w14:paraId="68670E52" w14:textId="18D29ADF" w:rsidR="00D10B5B" w:rsidRPr="00A762C7" w:rsidRDefault="00A762C7" w:rsidP="00D10B5B">
            <w:pPr>
              <w:jc w:val="center"/>
              <w:rPr>
                <w:rFonts w:ascii="한컴 말랑말랑 Regular" w:eastAsia="한컴 말랑말랑 Regular" w:hAnsi="한컴 말랑말랑 Regular" w:hint="eastAsia"/>
                <w:b/>
                <w:bCs/>
                <w:color w:val="6495ED"/>
                <w:sz w:val="24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b/>
                <w:bCs/>
                <w:color w:val="6495ED"/>
                <w:sz w:val="24"/>
                <w:szCs w:val="28"/>
              </w:rPr>
              <w:t>&lt;</w:t>
            </w:r>
            <w:proofErr w:type="spellStart"/>
            <w:r w:rsidR="00D10B5B" w:rsidRPr="00A762C7">
              <w:rPr>
                <w:rFonts w:ascii="한컴 말랑말랑 Regular" w:eastAsia="한컴 말랑말랑 Regular" w:hAnsi="한컴 말랑말랑 Regular" w:hint="eastAsia"/>
                <w:b/>
                <w:bCs/>
                <w:color w:val="6495ED"/>
                <w:sz w:val="24"/>
                <w:szCs w:val="28"/>
              </w:rPr>
              <w:t>블렌더</w:t>
            </w:r>
            <w:proofErr w:type="spellEnd"/>
            <w:r>
              <w:rPr>
                <w:rFonts w:ascii="한컴 말랑말랑 Regular" w:eastAsia="한컴 말랑말랑 Regular" w:hAnsi="한컴 말랑말랑 Regular" w:hint="eastAsia"/>
                <w:b/>
                <w:bCs/>
                <w:color w:val="6495ED"/>
                <w:sz w:val="24"/>
                <w:szCs w:val="28"/>
              </w:rPr>
              <w:t>&gt;</w:t>
            </w:r>
          </w:p>
        </w:tc>
        <w:tc>
          <w:tcPr>
            <w:tcW w:w="3209" w:type="dxa"/>
            <w:tcBorders>
              <w:top w:val="nil"/>
              <w:bottom w:val="single" w:sz="24" w:space="0" w:color="6495ED"/>
            </w:tcBorders>
            <w:shd w:val="clear" w:color="auto" w:fill="FFFFFF" w:themeFill="background1"/>
            <w:vAlign w:val="center"/>
          </w:tcPr>
          <w:p w14:paraId="549D5C18" w14:textId="34F67F57" w:rsidR="00D10B5B" w:rsidRPr="00A762C7" w:rsidRDefault="00A762C7" w:rsidP="00501E1D">
            <w:pPr>
              <w:jc w:val="center"/>
              <w:rPr>
                <w:rFonts w:ascii="한컴 말랑말랑 Regular" w:eastAsia="한컴 말랑말랑 Regular" w:hAnsi="한컴 말랑말랑 Regular" w:hint="eastAsia"/>
                <w:b/>
                <w:bCs/>
                <w:color w:val="6495ED"/>
                <w:sz w:val="24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b/>
                <w:bCs/>
                <w:color w:val="6495ED"/>
                <w:sz w:val="24"/>
                <w:szCs w:val="28"/>
              </w:rPr>
              <w:t>&lt;</w:t>
            </w:r>
            <w:proofErr w:type="spellStart"/>
            <w:r w:rsidR="00D10B5B" w:rsidRPr="00A762C7">
              <w:rPr>
                <w:rFonts w:ascii="한컴 말랑말랑 Regular" w:eastAsia="한컴 말랑말랑 Regular" w:hAnsi="한컴 말랑말랑 Regular" w:hint="eastAsia"/>
                <w:b/>
                <w:bCs/>
                <w:color w:val="6495ED"/>
                <w:sz w:val="24"/>
                <w:szCs w:val="28"/>
              </w:rPr>
              <w:t>어도비</w:t>
            </w:r>
            <w:proofErr w:type="spellEnd"/>
            <w:r w:rsidR="00D10B5B" w:rsidRPr="00A762C7">
              <w:rPr>
                <w:rFonts w:ascii="한컴 말랑말랑 Regular" w:eastAsia="한컴 말랑말랑 Regular" w:hAnsi="한컴 말랑말랑 Regular" w:hint="eastAsia"/>
                <w:b/>
                <w:bCs/>
                <w:color w:val="6495ED"/>
                <w:sz w:val="24"/>
                <w:szCs w:val="28"/>
              </w:rPr>
              <w:t xml:space="preserve"> 포토샵</w:t>
            </w:r>
            <w:r>
              <w:rPr>
                <w:rFonts w:ascii="한컴 말랑말랑 Regular" w:eastAsia="한컴 말랑말랑 Regular" w:hAnsi="한컴 말랑말랑 Regular" w:hint="eastAsia"/>
                <w:b/>
                <w:bCs/>
                <w:color w:val="6495ED"/>
                <w:sz w:val="24"/>
                <w:szCs w:val="28"/>
              </w:rPr>
              <w:t>&gt;</w:t>
            </w:r>
          </w:p>
        </w:tc>
        <w:tc>
          <w:tcPr>
            <w:tcW w:w="3210" w:type="dxa"/>
            <w:tcBorders>
              <w:top w:val="nil"/>
              <w:bottom w:val="single" w:sz="24" w:space="0" w:color="6495ED"/>
            </w:tcBorders>
            <w:shd w:val="clear" w:color="auto" w:fill="FFFFFF" w:themeFill="background1"/>
            <w:vAlign w:val="center"/>
          </w:tcPr>
          <w:p w14:paraId="33E2EBAC" w14:textId="196244AE" w:rsidR="00D10B5B" w:rsidRPr="00A762C7" w:rsidRDefault="00A762C7" w:rsidP="00501E1D">
            <w:pPr>
              <w:jc w:val="center"/>
              <w:rPr>
                <w:rFonts w:ascii="한컴 말랑말랑 Regular" w:eastAsia="한컴 말랑말랑 Regular" w:hAnsi="한컴 말랑말랑 Regular" w:hint="eastAsia"/>
                <w:b/>
                <w:bCs/>
                <w:color w:val="6495ED"/>
                <w:sz w:val="24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b/>
                <w:bCs/>
                <w:color w:val="6495ED"/>
                <w:sz w:val="24"/>
                <w:szCs w:val="28"/>
              </w:rPr>
              <w:t>&lt;</w:t>
            </w:r>
            <w:r w:rsidR="00D10B5B" w:rsidRPr="00A762C7">
              <w:rPr>
                <w:rFonts w:ascii="한컴 말랑말랑 Regular" w:eastAsia="한컴 말랑말랑 Regular" w:hAnsi="한컴 말랑말랑 Regular" w:hint="eastAsia"/>
                <w:b/>
                <w:bCs/>
                <w:color w:val="6495ED"/>
                <w:sz w:val="24"/>
                <w:szCs w:val="28"/>
              </w:rPr>
              <w:t>유니티</w:t>
            </w:r>
            <w:r>
              <w:rPr>
                <w:rFonts w:ascii="한컴 말랑말랑 Regular" w:eastAsia="한컴 말랑말랑 Regular" w:hAnsi="한컴 말랑말랑 Regular" w:hint="eastAsia"/>
                <w:b/>
                <w:bCs/>
                <w:color w:val="6495ED"/>
                <w:sz w:val="24"/>
                <w:szCs w:val="28"/>
              </w:rPr>
              <w:t>&gt;</w:t>
            </w:r>
          </w:p>
        </w:tc>
      </w:tr>
    </w:tbl>
    <w:p w14:paraId="77856E49" w14:textId="77777777" w:rsidR="004B4A32" w:rsidRDefault="004B4A32" w:rsidP="00501E1D">
      <w:pPr>
        <w:rPr>
          <w:rFonts w:ascii="한컴 말랑말랑 Regular" w:eastAsia="한컴 말랑말랑 Regular" w:hAnsi="한컴 말랑말랑 Regular"/>
          <w:b/>
          <w:bCs/>
          <w:color w:val="6495ED"/>
          <w:sz w:val="22"/>
          <w:szCs w:val="24"/>
        </w:rPr>
      </w:pPr>
    </w:p>
    <w:p w14:paraId="7F188BF3" w14:textId="78F57001" w:rsidR="004B4A32" w:rsidRDefault="004B4A32" w:rsidP="00501E1D">
      <w:pPr>
        <w:rPr>
          <w:rFonts w:ascii="한컴 말랑말랑 Regular" w:eastAsia="한컴 말랑말랑 Regular" w:hAnsi="한컴 말랑말랑 Regular"/>
          <w:sz w:val="24"/>
          <w:szCs w:val="28"/>
        </w:rPr>
      </w:pPr>
      <w:r>
        <w:rPr>
          <w:rFonts w:ascii="한컴 말랑말랑 Regular" w:eastAsia="한컴 말랑말랑 Regular" w:hAnsi="한컴 말랑말랑 Regular" w:hint="eastAsia"/>
          <w:sz w:val="24"/>
          <w:szCs w:val="28"/>
        </w:rPr>
        <w:t>-</w:t>
      </w:r>
      <w:proofErr w:type="spellStart"/>
      <w:r w:rsidRPr="0091452B">
        <w:rPr>
          <w:rFonts w:ascii="한컴 말랑말랑 Regular" w:eastAsia="한컴 말랑말랑 Regular" w:hAnsi="한컴 말랑말랑 Regular" w:hint="eastAsia"/>
          <w:b/>
          <w:bCs/>
          <w:sz w:val="24"/>
          <w:szCs w:val="28"/>
        </w:rPr>
        <w:t>블렌더</w:t>
      </w:r>
      <w:proofErr w:type="spellEnd"/>
      <w:r>
        <w:rPr>
          <w:rFonts w:ascii="한컴 말랑말랑 Regular" w:eastAsia="한컴 말랑말랑 Regular" w:hAnsi="한컴 말랑말랑 Regular"/>
          <w:sz w:val="24"/>
          <w:szCs w:val="28"/>
        </w:rPr>
        <w:br/>
        <w:t xml:space="preserve"> </w:t>
      </w:r>
      <w:r w:rsidR="009772A0">
        <w:rPr>
          <w:rFonts w:ascii="한컴 말랑말랑 Regular" w:eastAsia="한컴 말랑말랑 Regular" w:hAnsi="한컴 말랑말랑 Regular" w:hint="eastAsia"/>
          <w:sz w:val="24"/>
          <w:szCs w:val="28"/>
        </w:rPr>
        <w:t>G</w:t>
      </w:r>
      <w:r w:rsidR="009772A0">
        <w:rPr>
          <w:rFonts w:ascii="한컴 말랑말랑 Regular" w:eastAsia="한컴 말랑말랑 Regular" w:hAnsi="한컴 말랑말랑 Regular"/>
          <w:sz w:val="24"/>
          <w:szCs w:val="28"/>
        </w:rPr>
        <w:t xml:space="preserve">NU </w:t>
      </w:r>
      <w:r w:rsidR="009772A0">
        <w:rPr>
          <w:rFonts w:ascii="한컴 말랑말랑 Regular" w:eastAsia="한컴 말랑말랑 Regular" w:hAnsi="한컴 말랑말랑 Regular" w:hint="eastAsia"/>
          <w:sz w:val="24"/>
          <w:szCs w:val="28"/>
        </w:rPr>
        <w:t xml:space="preserve">일반 공중 사용 허가서에 따라 자유 소프트웨어로 </w:t>
      </w:r>
      <w:proofErr w:type="spellStart"/>
      <w:r w:rsidR="009772A0">
        <w:rPr>
          <w:rFonts w:ascii="한컴 말랑말랑 Regular" w:eastAsia="한컴 말랑말랑 Regular" w:hAnsi="한컴 말랑말랑 Regular" w:hint="eastAsia"/>
          <w:sz w:val="24"/>
          <w:szCs w:val="28"/>
        </w:rPr>
        <w:t>릴리즈된</w:t>
      </w:r>
      <w:proofErr w:type="spellEnd"/>
      <w:r w:rsidR="009772A0">
        <w:rPr>
          <w:rFonts w:ascii="한컴 말랑말랑 Regular" w:eastAsia="한컴 말랑말랑 Regular" w:hAnsi="한컴 말랑말랑 Regular" w:hint="eastAsia"/>
          <w:sz w:val="24"/>
          <w:szCs w:val="28"/>
        </w:rPr>
        <w:t xml:space="preserve"> </w:t>
      </w:r>
      <w:r w:rsidR="009772A0">
        <w:rPr>
          <w:rFonts w:ascii="한컴 말랑말랑 Regular" w:eastAsia="한컴 말랑말랑 Regular" w:hAnsi="한컴 말랑말랑 Regular"/>
          <w:sz w:val="24"/>
          <w:szCs w:val="28"/>
        </w:rPr>
        <w:t>3</w:t>
      </w:r>
      <w:r w:rsidR="009772A0">
        <w:rPr>
          <w:rFonts w:ascii="한컴 말랑말랑 Regular" w:eastAsia="한컴 말랑말랑 Regular" w:hAnsi="한컴 말랑말랑 Regular" w:hint="eastAsia"/>
          <w:sz w:val="24"/>
          <w:szCs w:val="28"/>
        </w:rPr>
        <w:t>차원 컴퓨터 그래픽스 소프트웨어이다.</w:t>
      </w:r>
      <w:r w:rsidR="009772A0">
        <w:rPr>
          <w:rFonts w:ascii="한컴 말랑말랑 Regular" w:eastAsia="한컴 말랑말랑 Regular" w:hAnsi="한컴 말랑말랑 Regular"/>
          <w:sz w:val="24"/>
          <w:szCs w:val="28"/>
        </w:rPr>
        <w:t xml:space="preserve"> </w:t>
      </w:r>
    </w:p>
    <w:p w14:paraId="7D5A9C88" w14:textId="2BB20372" w:rsidR="009772A0" w:rsidRDefault="009772A0" w:rsidP="00501E1D">
      <w:pPr>
        <w:rPr>
          <w:rFonts w:ascii="한컴 말랑말랑 Regular" w:eastAsia="한컴 말랑말랑 Regular" w:hAnsi="한컴 말랑말랑 Regular"/>
          <w:sz w:val="24"/>
          <w:szCs w:val="28"/>
        </w:rPr>
      </w:pPr>
      <w:r>
        <w:rPr>
          <w:rFonts w:ascii="한컴 말랑말랑 Regular" w:eastAsia="한컴 말랑말랑 Regular" w:hAnsi="한컴 말랑말랑 Regular" w:hint="eastAsia"/>
          <w:sz w:val="24"/>
          <w:szCs w:val="28"/>
        </w:rPr>
        <w:t>-</w:t>
      </w:r>
      <w:proofErr w:type="spellStart"/>
      <w:r w:rsidRPr="0091452B">
        <w:rPr>
          <w:rFonts w:ascii="한컴 말랑말랑 Regular" w:eastAsia="한컴 말랑말랑 Regular" w:hAnsi="한컴 말랑말랑 Regular" w:hint="eastAsia"/>
          <w:b/>
          <w:bCs/>
          <w:sz w:val="24"/>
          <w:szCs w:val="28"/>
        </w:rPr>
        <w:t>어도비</w:t>
      </w:r>
      <w:proofErr w:type="spellEnd"/>
      <w:r w:rsidRPr="0091452B">
        <w:rPr>
          <w:rFonts w:ascii="한컴 말랑말랑 Regular" w:eastAsia="한컴 말랑말랑 Regular" w:hAnsi="한컴 말랑말랑 Regular" w:hint="eastAsia"/>
          <w:b/>
          <w:bCs/>
          <w:sz w:val="24"/>
          <w:szCs w:val="28"/>
        </w:rPr>
        <w:t xml:space="preserve"> 포토샵</w:t>
      </w:r>
      <w:r>
        <w:rPr>
          <w:rFonts w:ascii="한컴 말랑말랑 Regular" w:eastAsia="한컴 말랑말랑 Regular" w:hAnsi="한컴 말랑말랑 Regular"/>
          <w:sz w:val="24"/>
          <w:szCs w:val="28"/>
        </w:rPr>
        <w:br/>
        <w:t xml:space="preserve"> </w:t>
      </w:r>
      <w:r>
        <w:rPr>
          <w:rFonts w:ascii="한컴 말랑말랑 Regular" w:eastAsia="한컴 말랑말랑 Regular" w:hAnsi="한컴 말랑말랑 Regular" w:hint="eastAsia"/>
          <w:sz w:val="24"/>
          <w:szCs w:val="28"/>
        </w:rPr>
        <w:t xml:space="preserve">미국의 </w:t>
      </w:r>
      <w:proofErr w:type="spellStart"/>
      <w:r>
        <w:rPr>
          <w:rFonts w:ascii="한컴 말랑말랑 Regular" w:eastAsia="한컴 말랑말랑 Regular" w:hAnsi="한컴 말랑말랑 Regular" w:hint="eastAsia"/>
          <w:sz w:val="24"/>
          <w:szCs w:val="28"/>
        </w:rPr>
        <w:t>어도비</w:t>
      </w:r>
      <w:proofErr w:type="spellEnd"/>
      <w:r>
        <w:rPr>
          <w:rFonts w:ascii="한컴 말랑말랑 Regular" w:eastAsia="한컴 말랑말랑 Regular" w:hAnsi="한컴 말랑말랑 Regular" w:hint="eastAsia"/>
          <w:sz w:val="24"/>
          <w:szCs w:val="28"/>
        </w:rPr>
        <w:t xml:space="preserve"> </w:t>
      </w:r>
      <w:proofErr w:type="spellStart"/>
      <w:r>
        <w:rPr>
          <w:rFonts w:ascii="한컴 말랑말랑 Regular" w:eastAsia="한컴 말랑말랑 Regular" w:hAnsi="한컴 말랑말랑 Regular" w:hint="eastAsia"/>
          <w:sz w:val="24"/>
          <w:szCs w:val="28"/>
        </w:rPr>
        <w:t>시스템즈사에서</w:t>
      </w:r>
      <w:proofErr w:type="spellEnd"/>
      <w:r>
        <w:rPr>
          <w:rFonts w:ascii="한컴 말랑말랑 Regular" w:eastAsia="한컴 말랑말랑 Regular" w:hAnsi="한컴 말랑말랑 Regular" w:hint="eastAsia"/>
          <w:sz w:val="24"/>
          <w:szCs w:val="28"/>
        </w:rPr>
        <w:t xml:space="preserve"> 개발한 레스터 그래픽 편집기이다.</w:t>
      </w:r>
      <w:r>
        <w:rPr>
          <w:rFonts w:ascii="한컴 말랑말랑 Regular" w:eastAsia="한컴 말랑말랑 Regular" w:hAnsi="한컴 말랑말랑 Regular"/>
          <w:sz w:val="24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4"/>
          <w:szCs w:val="28"/>
        </w:rPr>
        <w:t>픽셀을 기본단위로 하는 비트맵 방식의 울이다.</w:t>
      </w:r>
    </w:p>
    <w:p w14:paraId="1CBC4CD2" w14:textId="057AD3AD" w:rsidR="003807C0" w:rsidRDefault="009772A0" w:rsidP="00501E1D">
      <w:pPr>
        <w:rPr>
          <w:rFonts w:ascii="한컴 말랑말랑 Regular" w:eastAsia="한컴 말랑말랑 Regular" w:hAnsi="한컴 말랑말랑 Regular"/>
          <w:sz w:val="24"/>
          <w:szCs w:val="28"/>
        </w:rPr>
      </w:pPr>
      <w:r>
        <w:rPr>
          <w:rFonts w:ascii="한컴 말랑말랑 Regular" w:eastAsia="한컴 말랑말랑 Regular" w:hAnsi="한컴 말랑말랑 Regular"/>
          <w:sz w:val="24"/>
          <w:szCs w:val="28"/>
        </w:rPr>
        <w:t>-</w:t>
      </w:r>
      <w:r w:rsidRPr="0091452B">
        <w:rPr>
          <w:rFonts w:ascii="한컴 말랑말랑 Regular" w:eastAsia="한컴 말랑말랑 Regular" w:hAnsi="한컴 말랑말랑 Regular" w:hint="eastAsia"/>
          <w:b/>
          <w:bCs/>
          <w:sz w:val="24"/>
          <w:szCs w:val="28"/>
        </w:rPr>
        <w:t>유니티</w:t>
      </w:r>
      <w:r>
        <w:rPr>
          <w:rFonts w:ascii="한컴 말랑말랑 Regular" w:eastAsia="한컴 말랑말랑 Regular" w:hAnsi="한컴 말랑말랑 Regular"/>
          <w:sz w:val="24"/>
          <w:szCs w:val="28"/>
        </w:rPr>
        <w:br/>
        <w:t xml:space="preserve"> 3D </w:t>
      </w:r>
      <w:r>
        <w:rPr>
          <w:rFonts w:ascii="한컴 말랑말랑 Regular" w:eastAsia="한컴 말랑말랑 Regular" w:hAnsi="한컴 말랑말랑 Regular" w:hint="eastAsia"/>
          <w:sz w:val="24"/>
          <w:szCs w:val="28"/>
        </w:rPr>
        <w:t xml:space="preserve">및 </w:t>
      </w:r>
      <w:r>
        <w:rPr>
          <w:rFonts w:ascii="한컴 말랑말랑 Regular" w:eastAsia="한컴 말랑말랑 Regular" w:hAnsi="한컴 말랑말랑 Regular"/>
          <w:sz w:val="24"/>
          <w:szCs w:val="28"/>
        </w:rPr>
        <w:t xml:space="preserve">2D </w:t>
      </w:r>
      <w:r>
        <w:rPr>
          <w:rFonts w:ascii="한컴 말랑말랑 Regular" w:eastAsia="한컴 말랑말랑 Regular" w:hAnsi="한컴 말랑말랑 Regular" w:hint="eastAsia"/>
          <w:sz w:val="24"/>
          <w:szCs w:val="28"/>
        </w:rPr>
        <w:t>비디오 게임의 개발 환경을 제공하는 게임 엔진이자,</w:t>
      </w:r>
      <w:r>
        <w:rPr>
          <w:rFonts w:ascii="한컴 말랑말랑 Regular" w:eastAsia="한컴 말랑말랑 Regular" w:hAnsi="한컴 말랑말랑 Regular"/>
          <w:sz w:val="24"/>
          <w:szCs w:val="28"/>
        </w:rPr>
        <w:t xml:space="preserve"> 3D </w:t>
      </w:r>
      <w:proofErr w:type="spellStart"/>
      <w:r>
        <w:rPr>
          <w:rFonts w:ascii="한컴 말랑말랑 Regular" w:eastAsia="한컴 말랑말랑 Regular" w:hAnsi="한컴 말랑말랑 Regular" w:hint="eastAsia"/>
          <w:sz w:val="24"/>
          <w:szCs w:val="28"/>
        </w:rPr>
        <w:t>에니메이션과</w:t>
      </w:r>
      <w:proofErr w:type="spellEnd"/>
      <w:r>
        <w:rPr>
          <w:rFonts w:ascii="한컴 말랑말랑 Regular" w:eastAsia="한컴 말랑말랑 Regular" w:hAnsi="한컴 말랑말랑 Regular" w:hint="eastAsia"/>
          <w:sz w:val="24"/>
          <w:szCs w:val="28"/>
        </w:rPr>
        <w:t xml:space="preserve"> 건축 시각화,</w:t>
      </w:r>
      <w:r>
        <w:rPr>
          <w:rFonts w:ascii="한컴 말랑말랑 Regular" w:eastAsia="한컴 말랑말랑 Regular" w:hAnsi="한컴 말랑말랑 Regular"/>
          <w:sz w:val="24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4"/>
          <w:szCs w:val="28"/>
        </w:rPr>
        <w:t>가상현실(</w:t>
      </w:r>
      <w:r>
        <w:rPr>
          <w:rFonts w:ascii="한컴 말랑말랑 Regular" w:eastAsia="한컴 말랑말랑 Regular" w:hAnsi="한컴 말랑말랑 Regular"/>
          <w:sz w:val="24"/>
          <w:szCs w:val="28"/>
        </w:rPr>
        <w:t>VR)</w:t>
      </w:r>
      <w:r>
        <w:rPr>
          <w:rFonts w:ascii="한컴 말랑말랑 Regular" w:eastAsia="한컴 말랑말랑 Regular" w:hAnsi="한컴 말랑말랑 Regular" w:hint="eastAsia"/>
          <w:sz w:val="24"/>
          <w:szCs w:val="28"/>
        </w:rPr>
        <w:t xml:space="preserve"> 등 인터랙티브 콘텐츠 제작을 위한 통합 제작 도구이다.</w:t>
      </w:r>
      <w:r>
        <w:rPr>
          <w:rFonts w:ascii="한컴 말랑말랑 Regular" w:eastAsia="한컴 말랑말랑 Regular" w:hAnsi="한컴 말랑말랑 Regular"/>
          <w:sz w:val="24"/>
          <w:szCs w:val="28"/>
        </w:rPr>
        <w:t xml:space="preserve"> </w:t>
      </w:r>
    </w:p>
    <w:p w14:paraId="54175748" w14:textId="77777777" w:rsidR="003807C0" w:rsidRDefault="003807C0">
      <w:pPr>
        <w:widowControl/>
        <w:wordWrap/>
        <w:autoSpaceDE/>
        <w:autoSpaceDN/>
        <w:rPr>
          <w:rFonts w:ascii="한컴 말랑말랑 Regular" w:eastAsia="한컴 말랑말랑 Regular" w:hAnsi="한컴 말랑말랑 Regular"/>
          <w:sz w:val="24"/>
          <w:szCs w:val="28"/>
        </w:rPr>
      </w:pPr>
      <w:r>
        <w:rPr>
          <w:rFonts w:ascii="한컴 말랑말랑 Regular" w:eastAsia="한컴 말랑말랑 Regular" w:hAnsi="한컴 말랑말랑 Regular"/>
          <w:sz w:val="24"/>
          <w:szCs w:val="28"/>
        </w:rPr>
        <w:br w:type="page"/>
      </w:r>
    </w:p>
    <w:p w14:paraId="29E30671" w14:textId="46DFD8A2" w:rsidR="009772A0" w:rsidRPr="003807C0" w:rsidRDefault="003807C0" w:rsidP="003807C0">
      <w:pPr>
        <w:pStyle w:val="1"/>
        <w:rPr>
          <w:rFonts w:ascii="한컴 말랑말랑 Bold" w:eastAsia="한컴 말랑말랑 Bold" w:hAnsi="한컴 말랑말랑 Bold" w:hint="eastAsia"/>
          <w:b/>
          <w:bCs/>
          <w:color w:val="6495ED"/>
          <w:sz w:val="40"/>
          <w:szCs w:val="40"/>
        </w:rPr>
      </w:pPr>
      <w:proofErr w:type="spellStart"/>
      <w:r w:rsidRPr="003807C0">
        <w:rPr>
          <w:rFonts w:ascii="한컴 말랑말랑 Bold" w:eastAsia="한컴 말랑말랑 Bold" w:hAnsi="한컴 말랑말랑 Bold" w:hint="eastAsia"/>
          <w:b/>
          <w:bCs/>
          <w:color w:val="6495ED"/>
          <w:sz w:val="40"/>
          <w:szCs w:val="40"/>
        </w:rPr>
        <w:lastRenderedPageBreak/>
        <w:t>제페토</w:t>
      </w:r>
      <w:proofErr w:type="spellEnd"/>
      <w:r w:rsidRPr="003807C0">
        <w:rPr>
          <w:rFonts w:ascii="한컴 말랑말랑 Bold" w:eastAsia="한컴 말랑말랑 Bold" w:hAnsi="한컴 말랑말랑 Bold" w:hint="eastAsia"/>
          <w:b/>
          <w:bCs/>
          <w:color w:val="6495ED"/>
          <w:sz w:val="40"/>
          <w:szCs w:val="40"/>
        </w:rPr>
        <w:t xml:space="preserve"> 소개</w:t>
      </w:r>
    </w:p>
    <w:sectPr w:rsidR="009772A0" w:rsidRPr="003807C0" w:rsidSect="00501E1D">
      <w:pgSz w:w="11906" w:h="16838"/>
      <w:pgMar w:top="851" w:right="1134" w:bottom="85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6E28" w14:textId="77777777" w:rsidR="00044544" w:rsidRDefault="00044544" w:rsidP="00F94F27">
      <w:pPr>
        <w:spacing w:after="0" w:line="240" w:lineRule="auto"/>
      </w:pPr>
      <w:r>
        <w:separator/>
      </w:r>
    </w:p>
  </w:endnote>
  <w:endnote w:type="continuationSeparator" w:id="0">
    <w:p w14:paraId="608C6F1A" w14:textId="77777777" w:rsidR="00044544" w:rsidRDefault="00044544" w:rsidP="00F94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말랑말랑 Bold">
    <w:panose1 w:val="020F0803000000000000"/>
    <w:charset w:val="81"/>
    <w:family w:val="modern"/>
    <w:pitch w:val="variable"/>
    <w:sig w:usb0="800002A7" w:usb1="09D77CFB" w:usb2="00000010" w:usb3="00000000" w:csb0="00080001" w:csb1="00000000"/>
  </w:font>
  <w:font w:name="한컴 말랑말랑 Regular">
    <w:panose1 w:val="020F0303000000000000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FCDD2" w14:textId="77777777" w:rsidR="00044544" w:rsidRDefault="00044544" w:rsidP="00F94F27">
      <w:pPr>
        <w:spacing w:after="0" w:line="240" w:lineRule="auto"/>
      </w:pPr>
      <w:r>
        <w:separator/>
      </w:r>
    </w:p>
  </w:footnote>
  <w:footnote w:type="continuationSeparator" w:id="0">
    <w:p w14:paraId="018E083E" w14:textId="77777777" w:rsidR="00044544" w:rsidRDefault="00044544" w:rsidP="00F94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27"/>
    <w:rsid w:val="00044544"/>
    <w:rsid w:val="003370BB"/>
    <w:rsid w:val="003807C0"/>
    <w:rsid w:val="004B4A32"/>
    <w:rsid w:val="00501E1D"/>
    <w:rsid w:val="00570AB3"/>
    <w:rsid w:val="007B6964"/>
    <w:rsid w:val="0091452B"/>
    <w:rsid w:val="00937586"/>
    <w:rsid w:val="009772A0"/>
    <w:rsid w:val="00A762C7"/>
    <w:rsid w:val="00C62A1D"/>
    <w:rsid w:val="00C70D7F"/>
    <w:rsid w:val="00C73079"/>
    <w:rsid w:val="00D10B5B"/>
    <w:rsid w:val="00F9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BB24"/>
  <w15:chartTrackingRefBased/>
  <w15:docId w15:val="{E6140166-9C57-4E16-B761-6A97E49A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B696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F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4F27"/>
  </w:style>
  <w:style w:type="paragraph" w:styleId="a4">
    <w:name w:val="footer"/>
    <w:basedOn w:val="a"/>
    <w:link w:val="Char0"/>
    <w:uiPriority w:val="99"/>
    <w:unhideWhenUsed/>
    <w:rsid w:val="00F94F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4F27"/>
  </w:style>
  <w:style w:type="character" w:customStyle="1" w:styleId="1Char">
    <w:name w:val="제목 1 Char"/>
    <w:basedOn w:val="a0"/>
    <w:link w:val="1"/>
    <w:uiPriority w:val="9"/>
    <w:rsid w:val="007B696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B696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7B6964"/>
  </w:style>
  <w:style w:type="character" w:styleId="a5">
    <w:name w:val="Hyperlink"/>
    <w:basedOn w:val="a0"/>
    <w:uiPriority w:val="99"/>
    <w:unhideWhenUsed/>
    <w:rsid w:val="007B696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0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FDD45-3310-43CE-BE66-80365984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2023-09-25T01:47:00Z</dcterms:created>
  <dcterms:modified xsi:type="dcterms:W3CDTF">2023-09-25T03:21:00Z</dcterms:modified>
</cp:coreProperties>
</file>