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Avaliação 1 de estatística aplicada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UERJ - ZO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Jonatha Salles Menezes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Matrícula: 2211312125</w:t>
      </w:r>
    </w:p>
    <w:p>
      <w:pPr>
        <w:pStyle w:val="Normal"/>
        <w:bidi w:val="0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Professora: Rosana da Paz</w:t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>AV1</w:t>
      </w:r>
    </w:p>
    <w:p>
      <w:pPr>
        <w:pStyle w:val="Normal"/>
        <w:bidi w:val="0"/>
        <w:jc w:val="left"/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1)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Ao transferir e adaptar os dados para o jamovi, é possível realizar a análise dos seguintes dados: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697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215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Variável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Média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Moda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Mediana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CT0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3.86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0.91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3.64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CT30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5.01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1.41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4.53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CT60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6.83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5.72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5.72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MT0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60.6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47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54.7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MT30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54.7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15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56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MT60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60.3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42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sz w:val="30"/>
                <w:szCs w:val="30"/>
              </w:rPr>
            </w:pPr>
            <w:r>
              <w:rPr>
                <w:rFonts w:ascii="Arial" w:hAnsi="Arial"/>
                <w:sz w:val="30"/>
                <w:szCs w:val="30"/>
              </w:rPr>
              <w:t>55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2)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Ao analisar a normalidade dos gráficos através da densidade dos histogramas é possível obter as seguntes conclusões no mérito: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Nas três variáveis relativas à quantidade de morfina encontrada no cabelo é possível determinar que </w:t>
      </w:r>
      <w:r>
        <w:rPr>
          <w:rFonts w:ascii="Arial" w:hAnsi="Arial"/>
          <w:sz w:val="30"/>
          <w:szCs w:val="30"/>
        </w:rPr>
        <w:t>a</w:t>
      </w:r>
      <w:r>
        <w:rPr>
          <w:rFonts w:ascii="Arial" w:hAnsi="Arial"/>
          <w:sz w:val="30"/>
          <w:szCs w:val="30"/>
        </w:rPr>
        <w:t xml:space="preserve"> normalidade </w:t>
      </w:r>
      <w:r>
        <w:rPr>
          <w:rFonts w:ascii="Arial" w:hAnsi="Arial"/>
          <w:sz w:val="30"/>
          <w:szCs w:val="30"/>
        </w:rPr>
        <w:t xml:space="preserve">é </w:t>
      </w:r>
      <w:r>
        <w:rPr>
          <w:rFonts w:ascii="Arial" w:hAnsi="Arial"/>
          <w:b/>
          <w:bCs/>
          <w:sz w:val="30"/>
          <w:szCs w:val="30"/>
        </w:rPr>
        <w:t>assimétrica positiva</w:t>
      </w:r>
      <w:r>
        <w:rPr>
          <w:rFonts w:ascii="Arial" w:hAnsi="Arial"/>
          <w:sz w:val="30"/>
          <w:szCs w:val="30"/>
        </w:rPr>
        <w:t>.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-269875</wp:posOffset>
            </wp:positionH>
            <wp:positionV relativeFrom="paragraph">
              <wp:posOffset>203200</wp:posOffset>
            </wp:positionV>
            <wp:extent cx="3213100" cy="3029585"/>
            <wp:effectExtent l="0" t="0" r="0" b="0"/>
            <wp:wrapSquare wrapText="lef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0" t="-276" r="-260" b="-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02958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3149600</wp:posOffset>
            </wp:positionH>
            <wp:positionV relativeFrom="paragraph">
              <wp:posOffset>203200</wp:posOffset>
            </wp:positionV>
            <wp:extent cx="3173730" cy="3019425"/>
            <wp:effectExtent l="0" t="0" r="0" b="0"/>
            <wp:wrapSquare wrapText="lef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6" t="-269" r="-256" b="-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0194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1247140</wp:posOffset>
            </wp:positionH>
            <wp:positionV relativeFrom="paragraph">
              <wp:posOffset>-227965</wp:posOffset>
            </wp:positionV>
            <wp:extent cx="3205480" cy="3148965"/>
            <wp:effectExtent l="0" t="0" r="0" b="0"/>
            <wp:wrapSquare wrapText="righ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6" t="-260" r="-256" b="-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31489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No entanto, ao determinar a normalidade nas variáveis de </w:t>
      </w:r>
      <w:r>
        <w:rPr>
          <w:rFonts w:ascii="Arial" w:hAnsi="Arial"/>
          <w:sz w:val="30"/>
          <w:szCs w:val="30"/>
        </w:rPr>
        <w:t>quantidade m</w:t>
      </w:r>
      <w:r>
        <w:rPr>
          <w:rFonts w:ascii="Arial" w:hAnsi="Arial"/>
          <w:sz w:val="30"/>
          <w:szCs w:val="30"/>
        </w:rPr>
        <w:t xml:space="preserve">orfina autoadministrada </w:t>
      </w:r>
      <w:r>
        <w:rPr>
          <w:rFonts w:ascii="Arial" w:hAnsi="Arial"/>
          <w:sz w:val="30"/>
          <w:szCs w:val="30"/>
        </w:rPr>
        <w:t>em T0 e T60</w:t>
      </w:r>
      <w:r>
        <w:rPr>
          <w:rFonts w:ascii="Arial" w:hAnsi="Arial"/>
          <w:sz w:val="30"/>
          <w:szCs w:val="30"/>
        </w:rPr>
        <w:t xml:space="preserve">, </w:t>
      </w:r>
      <w:r>
        <w:rPr>
          <w:rFonts w:ascii="Arial" w:hAnsi="Arial"/>
          <w:sz w:val="30"/>
          <w:szCs w:val="30"/>
        </w:rPr>
        <w:t>percebe-se uma assimetria negativa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-400050</wp:posOffset>
            </wp:positionH>
            <wp:positionV relativeFrom="paragraph">
              <wp:posOffset>607695</wp:posOffset>
            </wp:positionV>
            <wp:extent cx="3399790" cy="3359150"/>
            <wp:effectExtent l="0" t="0" r="0" b="0"/>
            <wp:wrapSquare wrapText="lef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63" t="-266" r="-263" b="-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33591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3149600</wp:posOffset>
            </wp:positionH>
            <wp:positionV relativeFrom="paragraph">
              <wp:posOffset>607695</wp:posOffset>
            </wp:positionV>
            <wp:extent cx="3477260" cy="3382645"/>
            <wp:effectExtent l="0" t="0" r="0" b="0"/>
            <wp:wrapNone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56" t="-263" r="-256" b="-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3826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1386840</wp:posOffset>
            </wp:positionH>
            <wp:positionV relativeFrom="paragraph">
              <wp:posOffset>650240</wp:posOffset>
            </wp:positionV>
            <wp:extent cx="3380740" cy="3205480"/>
            <wp:effectExtent l="0" t="0" r="0" b="0"/>
            <wp:wrapSquare wrapText="righ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54" t="-268" r="-254" b="-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54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30"/>
          <w:szCs w:val="30"/>
        </w:rPr>
        <w:t>Por fim, na observação da morfina supostamente autoadministrada em T30, percebe-se uma certa simetria.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3)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Esses são os valores discrepantes que podemos perceber. Todos pertencentes à quantidade de morfina encontrada nos cabelos.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-554355</wp:posOffset>
            </wp:positionH>
            <wp:positionV relativeFrom="paragraph">
              <wp:posOffset>249555</wp:posOffset>
            </wp:positionV>
            <wp:extent cx="3564255" cy="3415665"/>
            <wp:effectExtent l="0" t="0" r="0" b="0"/>
            <wp:wrapSquare wrapText="lef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90" t="-303" r="-290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34156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3041015</wp:posOffset>
            </wp:positionH>
            <wp:positionV relativeFrom="paragraph">
              <wp:posOffset>249555</wp:posOffset>
            </wp:positionV>
            <wp:extent cx="3598545" cy="3415665"/>
            <wp:effectExtent l="0" t="0" r="0" b="0"/>
            <wp:wrapSquare wrapText="righ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93" t="-308" r="-293" b="-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4156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974090</wp:posOffset>
            </wp:positionH>
            <wp:positionV relativeFrom="paragraph">
              <wp:posOffset>-91440</wp:posOffset>
            </wp:positionV>
            <wp:extent cx="3610610" cy="3482975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93" t="-303" r="-293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4829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30"/>
          <w:szCs w:val="30"/>
        </w:rPr>
        <w:t xml:space="preserve">O que podemos concluir com essa observação é que alguns poucos pacientes possuiam uma quantidade de morfina no cabelo que não é compatível com a quantidade encontrada nos cabelos da maioria. Uma observação interessante é que com a exceção de um valor, esses valores discrepantes são maiores que os valores do restante dos pacientes. Essa conclusão mostra-se estranha ao verificarmos que entre os valores de morfina supostamente autoadministrada não encontram-se outliers. Sob essa ótica, </w:t>
      </w:r>
      <w:r>
        <w:rPr>
          <w:rFonts w:ascii="Arial" w:hAnsi="Arial"/>
          <w:sz w:val="30"/>
          <w:szCs w:val="30"/>
        </w:rPr>
        <w:t>conclui-se que alguns pacientes não administraram, efetivamente, os valores alegados.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LibreOffice/7.3.4.2$Windows_X86_64 LibreOffice_project/728fec16bd5f605073805c3c9e7c4212a0120dc5</Application>
  <AppVersion>15.0000</AppVersion>
  <Pages>5</Pages>
  <Words>240</Words>
  <Characters>1331</Characters>
  <CharactersWithSpaces>1527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2022-11-30T21:09:43Z</dcterms:created>
  <dc:creator/>
  <dc:description/>
  <dc:language>pt-BR</dc:language>
  <cp:lastModifiedBy/>
  <dcterms:modified xsi:type="dcterms:W3CDTF">2022-11-30T22:38:08Z</dcterms:modified>
  <cp:revision>1</cp:revision>
  <dc:subject/>
  <dc:title/>
</cp:coreProperties>
</file>