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48D" w:rsidRPr="00663F9D" w:rsidRDefault="008E60D5" w:rsidP="00663F9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Generate </w:t>
      </w:r>
      <w:proofErr w:type="spellStart"/>
      <w:r>
        <w:rPr>
          <w:b/>
          <w:sz w:val="28"/>
          <w:szCs w:val="28"/>
          <w:u w:val="single"/>
        </w:rPr>
        <w:t>Normals</w:t>
      </w:r>
      <w:proofErr w:type="spellEnd"/>
    </w:p>
    <w:p w:rsidR="008E60D5" w:rsidRPr="008E60D5" w:rsidRDefault="008E60D5" w:rsidP="001650BE">
      <w:r w:rsidRPr="008E60D5">
        <w:t xml:space="preserve">These are demonstrations when the vertex normal are not included with the x3d file and are thus generated by X3D parser inside </w:t>
      </w:r>
      <w:proofErr w:type="spellStart"/>
      <w:r w:rsidRPr="008E60D5">
        <w:t>GearVRf</w:t>
      </w:r>
      <w:proofErr w:type="spellEnd"/>
      <w:r w:rsidRPr="008E60D5">
        <w:t>.</w:t>
      </w:r>
    </w:p>
    <w:p w:rsidR="001650BE" w:rsidRPr="00663F9D" w:rsidRDefault="00F306BA" w:rsidP="001650BE">
      <w:pPr>
        <w:rPr>
          <w:b/>
          <w:u w:val="single"/>
        </w:rPr>
      </w:pPr>
      <w:r>
        <w:rPr>
          <w:b/>
          <w:u w:val="single"/>
        </w:rPr>
        <w:t>noNormals_ptLight</w:t>
      </w:r>
      <w:r w:rsidR="001650BE" w:rsidRPr="00663F9D">
        <w:rPr>
          <w:b/>
          <w:u w:val="single"/>
        </w:rPr>
        <w:t>.x3d</w:t>
      </w:r>
    </w:p>
    <w:p w:rsidR="001650BE" w:rsidRDefault="00F306BA" w:rsidP="001650BE">
      <w:r>
        <w:t>Two objects use the same vertices and texture coordinates.  Red point light is on the right and a blue point light is on the left</w:t>
      </w:r>
      <w:r w:rsidR="008A3EDE">
        <w:t>,</w:t>
      </w:r>
      <w:r>
        <w:t xml:space="preserve"> with a white point light in the center.</w:t>
      </w:r>
    </w:p>
    <w:p w:rsidR="005902DB" w:rsidRDefault="005902DB" w:rsidP="001650BE">
      <w:r>
        <w:t xml:space="preserve">The left image has vertex </w:t>
      </w:r>
      <w:proofErr w:type="spellStart"/>
      <w:r>
        <w:t>normals</w:t>
      </w:r>
      <w:proofErr w:type="spellEnd"/>
      <w:r>
        <w:t xml:space="preserve"> generated by the code while the right image has made up vertex </w:t>
      </w:r>
      <w:proofErr w:type="spellStart"/>
      <w:r>
        <w:t>normals</w:t>
      </w:r>
      <w:proofErr w:type="spellEnd"/>
      <w:r>
        <w:t xml:space="preserve"> to distinguish the two images as the only difference</w:t>
      </w:r>
      <w:r w:rsidR="008A3EDE">
        <w:t xml:space="preserve"> (along with color light placement)</w:t>
      </w:r>
      <w:r>
        <w:t>.</w:t>
      </w:r>
    </w:p>
    <w:p w:rsidR="005902DB" w:rsidRDefault="005902DB" w:rsidP="001650BE">
      <w:r>
        <w:rPr>
          <w:noProof/>
        </w:rPr>
        <w:drawing>
          <wp:inline distT="0" distB="0" distL="0" distR="0">
            <wp:extent cx="3810000" cy="25371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oNormals_ptLigh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723" cy="254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DB" w:rsidRDefault="005902DB" w:rsidP="001650BE"/>
    <w:p w:rsidR="0094706F" w:rsidRPr="0094706F" w:rsidRDefault="0094706F" w:rsidP="001650BE">
      <w:pPr>
        <w:rPr>
          <w:b/>
          <w:u w:val="single"/>
        </w:rPr>
      </w:pPr>
      <w:r w:rsidRPr="0094706F">
        <w:rPr>
          <w:b/>
          <w:u w:val="single"/>
        </w:rPr>
        <w:t>teapotandtorus</w:t>
      </w:r>
      <w:bookmarkStart w:id="0" w:name="_GoBack"/>
      <w:bookmarkEnd w:id="0"/>
      <w:r w:rsidRPr="0094706F">
        <w:rPr>
          <w:b/>
          <w:u w:val="single"/>
        </w:rPr>
        <w:t>nonormals.x3d</w:t>
      </w:r>
    </w:p>
    <w:p w:rsidR="0094706F" w:rsidRPr="008A3EDE" w:rsidRDefault="0094706F" w:rsidP="00FA66D1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A3EDE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8A3EDE">
        <w:rPr>
          <w:rFonts w:asciiTheme="minorHAnsi" w:hAnsiTheme="minorHAnsi"/>
          <w:sz w:val="22"/>
          <w:szCs w:val="22"/>
        </w:rPr>
        <w:t>normals</w:t>
      </w:r>
      <w:proofErr w:type="spellEnd"/>
      <w:r w:rsidR="005049A4" w:rsidRPr="008A3EDE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="005049A4" w:rsidRPr="008A3EDE">
        <w:rPr>
          <w:rFonts w:asciiTheme="minorHAnsi" w:hAnsiTheme="minorHAnsi"/>
          <w:sz w:val="22"/>
          <w:szCs w:val="22"/>
        </w:rPr>
        <w:t>normalIndex</w:t>
      </w:r>
      <w:proofErr w:type="spellEnd"/>
      <w:r w:rsidR="005049A4" w:rsidRPr="008A3EDE">
        <w:rPr>
          <w:rFonts w:asciiTheme="minorHAnsi" w:hAnsiTheme="minorHAnsi"/>
          <w:sz w:val="22"/>
          <w:szCs w:val="22"/>
        </w:rPr>
        <w:t xml:space="preserve"> were removed from both the torus and the teapot.  The vertex </w:t>
      </w:r>
      <w:proofErr w:type="spellStart"/>
      <w:r w:rsidR="005049A4" w:rsidRPr="008A3EDE">
        <w:rPr>
          <w:rFonts w:asciiTheme="minorHAnsi" w:hAnsiTheme="minorHAnsi"/>
          <w:sz w:val="22"/>
          <w:szCs w:val="22"/>
        </w:rPr>
        <w:t>normals</w:t>
      </w:r>
      <w:proofErr w:type="spellEnd"/>
      <w:r w:rsidR="005049A4" w:rsidRPr="008A3EDE">
        <w:rPr>
          <w:rFonts w:asciiTheme="minorHAnsi" w:hAnsiTheme="minorHAnsi"/>
          <w:sz w:val="22"/>
          <w:szCs w:val="22"/>
        </w:rPr>
        <w:t xml:space="preserve"> are generated by the x3d parser in </w:t>
      </w:r>
      <w:proofErr w:type="spellStart"/>
      <w:r w:rsidR="005049A4" w:rsidRPr="008A3EDE">
        <w:rPr>
          <w:rFonts w:asciiTheme="minorHAnsi" w:hAnsiTheme="minorHAnsi"/>
          <w:sz w:val="22"/>
          <w:szCs w:val="22"/>
        </w:rPr>
        <w:t>GearVR</w:t>
      </w:r>
      <w:proofErr w:type="spellEnd"/>
      <w:r w:rsidR="005049A4" w:rsidRPr="008A3EDE">
        <w:rPr>
          <w:rFonts w:asciiTheme="minorHAnsi" w:hAnsiTheme="minorHAnsi"/>
          <w:sz w:val="22"/>
          <w:szCs w:val="22"/>
        </w:rPr>
        <w:t>.</w:t>
      </w:r>
      <w:r w:rsidR="009E58DE" w:rsidRPr="008A3EDE">
        <w:rPr>
          <w:rFonts w:asciiTheme="minorHAnsi" w:hAnsiTheme="minorHAnsi"/>
          <w:sz w:val="22"/>
          <w:szCs w:val="22"/>
        </w:rPr>
        <w:t xml:space="preserve">  A comparison model where the teapot and torus </w:t>
      </w:r>
      <w:r w:rsidR="008A3EDE">
        <w:rPr>
          <w:rFonts w:asciiTheme="minorHAnsi" w:hAnsiTheme="minorHAnsi"/>
          <w:sz w:val="22"/>
          <w:szCs w:val="22"/>
        </w:rPr>
        <w:t xml:space="preserve">include </w:t>
      </w:r>
      <w:r w:rsidR="009E58DE" w:rsidRPr="008A3EDE">
        <w:rPr>
          <w:rFonts w:asciiTheme="minorHAnsi" w:hAnsiTheme="minorHAnsi"/>
          <w:sz w:val="22"/>
          <w:szCs w:val="22"/>
        </w:rPr>
        <w:t xml:space="preserve">the vertex </w:t>
      </w:r>
      <w:proofErr w:type="spellStart"/>
      <w:r w:rsidR="009E58DE" w:rsidRPr="008A3EDE">
        <w:rPr>
          <w:rFonts w:asciiTheme="minorHAnsi" w:hAnsiTheme="minorHAnsi"/>
          <w:sz w:val="22"/>
          <w:szCs w:val="22"/>
        </w:rPr>
        <w:t>normals</w:t>
      </w:r>
      <w:proofErr w:type="spellEnd"/>
      <w:r w:rsidR="009E58DE" w:rsidRPr="008A3EDE">
        <w:rPr>
          <w:rFonts w:asciiTheme="minorHAnsi" w:hAnsiTheme="minorHAnsi"/>
          <w:sz w:val="22"/>
          <w:szCs w:val="22"/>
        </w:rPr>
        <w:t xml:space="preserve"> in </w:t>
      </w:r>
      <w:r w:rsidR="00FA66D1" w:rsidRPr="008A3EDE">
        <w:rPr>
          <w:rFonts w:asciiTheme="minorHAnsi" w:hAnsiTheme="minorHAnsi"/>
          <w:b/>
          <w:bCs/>
          <w:color w:val="008000"/>
          <w:sz w:val="22"/>
          <w:szCs w:val="22"/>
          <w:shd w:val="clear" w:color="auto" w:fill="E4E4FF"/>
        </w:rPr>
        <w:t>teapotandtoruspointlights.x3d</w:t>
      </w:r>
      <w:r w:rsidR="008A3EDE">
        <w:rPr>
          <w:rFonts w:asciiTheme="minorHAnsi" w:hAnsiTheme="minorHAnsi"/>
          <w:sz w:val="22"/>
          <w:szCs w:val="22"/>
        </w:rPr>
        <w:t xml:space="preserve"> is available inside</w:t>
      </w:r>
      <w:r w:rsidR="009E58DE" w:rsidRPr="008A3EDE">
        <w:rPr>
          <w:rFonts w:asciiTheme="minorHAnsi" w:hAnsiTheme="minorHAnsi"/>
          <w:sz w:val="22"/>
          <w:szCs w:val="22"/>
        </w:rPr>
        <w:t xml:space="preserve"> the “Exported_by_3d_modeling_tools” folder.</w:t>
      </w:r>
    </w:p>
    <w:p w:rsidR="0094706F" w:rsidRPr="008A3EDE" w:rsidRDefault="0094706F" w:rsidP="001650BE"/>
    <w:p w:rsidR="0094706F" w:rsidRDefault="0094706F" w:rsidP="001650BE">
      <w:r>
        <w:rPr>
          <w:noProof/>
        </w:rPr>
        <w:lastRenderedPageBreak/>
        <w:drawing>
          <wp:inline distT="0" distB="0" distL="0" distR="0">
            <wp:extent cx="5915025" cy="3115499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nNormals-teapotAndToru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912" cy="312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6C" w:rsidRDefault="00516D6C" w:rsidP="001650BE">
      <w:r>
        <w:t xml:space="preserve">   </w:t>
      </w:r>
    </w:p>
    <w:sectPr w:rsidR="0051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8D"/>
    <w:rsid w:val="00005B5E"/>
    <w:rsid w:val="00085CC0"/>
    <w:rsid w:val="000E348D"/>
    <w:rsid w:val="00132220"/>
    <w:rsid w:val="00153296"/>
    <w:rsid w:val="001650BE"/>
    <w:rsid w:val="002E4F48"/>
    <w:rsid w:val="005049A4"/>
    <w:rsid w:val="00513492"/>
    <w:rsid w:val="00516D6C"/>
    <w:rsid w:val="005902DB"/>
    <w:rsid w:val="006210A5"/>
    <w:rsid w:val="00663F9D"/>
    <w:rsid w:val="00745471"/>
    <w:rsid w:val="007E2102"/>
    <w:rsid w:val="008A3EDE"/>
    <w:rsid w:val="008A3FC1"/>
    <w:rsid w:val="008E60D5"/>
    <w:rsid w:val="0094706F"/>
    <w:rsid w:val="009D19D3"/>
    <w:rsid w:val="009E58DE"/>
    <w:rsid w:val="00BA50BE"/>
    <w:rsid w:val="00DA12F3"/>
    <w:rsid w:val="00E975CF"/>
    <w:rsid w:val="00F306BA"/>
    <w:rsid w:val="00FA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B2F71-CE48-4388-B154-525606C9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A6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6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4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Samsung Research America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Williams</dc:creator>
  <cp:keywords/>
  <dc:description/>
  <cp:lastModifiedBy>Mitchell Williams</cp:lastModifiedBy>
  <cp:revision>23</cp:revision>
  <dcterms:created xsi:type="dcterms:W3CDTF">2016-08-29T23:45:00Z</dcterms:created>
  <dcterms:modified xsi:type="dcterms:W3CDTF">2016-09-01T18:39:00Z</dcterms:modified>
</cp:coreProperties>
</file>