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ind w:left="0" w:firstLine="0"/>
        <w:jc w:val="left"/>
        <w:rPr>
          <w:b w:val="1"/>
          <w:bCs w:val="1"/>
          <w:sz w:val="32"/>
          <w:szCs w:val="32"/>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-133349</wp:posOffset>
                </wp:positionH>
                <wp:positionV relativeFrom="paragraph">
                  <wp:posOffset>114300</wp:posOffset>
                </wp:positionV>
                <wp:extent cx="5943600" cy="7962900"/>
                <wp:effectExtent b="152400" l="152400" r="152400" t="152400"/>
                <wp:wrapNone/>
                <wp:docPr id="1" name=""/>
                <a:graphic>
                  <a:graphicData uri="http://schemas.microsoft.com/office/word/2010/wordprocessingShape">
                    <wps:wsp>
                      <wps:cNvSpPr/>
                      <wps:cNvPr id="2" name="Shape 2"/>
                      <wps:spPr>
                        <a:xfrm>
                          <a:off x="0" y="0"/>
                          <a:ext cx="7962900" cy="5943600"/>
                        </a:xfrm>
                        <a:prstGeom prst="rect">
                          <a:avLst/>
                        </a:prstGeom>
                        <a:noFill/>
                      </wps:spPr>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-133349</wp:posOffset>
                </wp:positionH>
                <wp:positionV relativeFrom="paragraph">
                  <wp:posOffset>114300</wp:posOffset>
                </wp:positionV>
                <wp:extent cx="5943600" cy="7962900"/>
                <wp:effectExtent b="152400" l="152400" r="152400" t="152400"/>
                <wp:wrapNone/>
                <wp:docPr id="1"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943600" cy="7962900"/>
                        </a:xfrm>
                        <a:prstGeom prst="rect"/>
                        <a:ln w="152400">
                          <a:solidFill>
                            <a:srgbClr val="000000"/>
                          </a:solidFill>
                          <a:prstDash val="dash"/>
                        </a:ln>
                      </pic:spPr>
                    </pic:pic>
                  </a:graphicData>
                </a:graphic>
              </wp:anchor>
            </w:drawing>
          </mc:Fallback>
        </mc:AlternateContent>
      </w:r>
    </w:p>
    <w:p w:rsidR="00000000" w:rsidDel="00000000" w:rsidP="00000000" w:rsidRDefault="00000000" w:rsidRPr="00000000" w14:paraId="00000002">
      <w:pPr>
        <w:spacing w:after="200" w:before="200" w:line="360" w:lineRule="auto"/>
        <w:ind w:left="0" w:firstLine="0"/>
        <w:jc w:val="center"/>
        <w:rPr>
          <w:b w:val="1"/>
          <w:bCs w:val="1"/>
          <w:sz w:val="32"/>
          <w:szCs w:val="32"/>
        </w:rPr>
      </w:pPr>
      <w:r w:rsidDel="00000000" w:rsidR="00000000" w:rsidRPr="00000000">
        <w:rPr>
          <w:rtl w:val="0"/>
        </w:rPr>
      </w:r>
    </w:p>
    <w:p w:rsidR="00000000" w:rsidDel="00000000" w:rsidP="00000000" w:rsidRDefault="00000000" w:rsidRPr="00000000" w14:paraId="00000003">
      <w:pPr>
        <w:spacing w:after="200" w:before="200" w:line="360" w:lineRule="auto"/>
        <w:ind w:left="0" w:firstLine="0"/>
        <w:jc w:val="center"/>
        <w:rPr>
          <w:b w:val="1"/>
          <w:bCs w:val="1"/>
          <w:sz w:val="32"/>
          <w:szCs w:val="32"/>
        </w:rPr>
      </w:pPr>
      <w:r w:rsidDel="00000000" w:rsidR="00000000" w:rsidRPr="00000000">
        <w:rPr>
          <w:rtl w:val="0"/>
        </w:rPr>
      </w:r>
    </w:p>
    <w:p w:rsidR="00000000" w:rsidDel="00000000" w:rsidP="00000000" w:rsidRDefault="00000000" w:rsidRPr="00000000" w14:paraId="00000004">
      <w:pPr>
        <w:spacing w:after="200" w:before="200" w:line="360" w:lineRule="auto"/>
        <w:ind w:left="0" w:firstLine="0"/>
        <w:jc w:val="center"/>
        <w:rPr>
          <w:b w:val="1"/>
          <w:bCs w:val="1"/>
          <w:sz w:val="32"/>
          <w:szCs w:val="32"/>
        </w:rPr>
      </w:pPr>
      <w:r w:rsidDel="00000000" w:rsidR="00000000" w:rsidRPr="00000000">
        <w:rPr>
          <w:rtl w:val="0"/>
        </w:rPr>
      </w:r>
    </w:p>
    <w:p w:rsidR="00000000" w:rsidDel="00000000" w:rsidP="00000000" w:rsidRDefault="00000000" w:rsidRPr="00000000" w14:paraId="00000005">
      <w:pPr>
        <w:spacing w:after="200" w:before="200" w:line="360" w:lineRule="auto"/>
        <w:ind w:left="0" w:firstLine="0"/>
        <w:jc w:val="center"/>
        <w:rPr>
          <w:b w:val="1"/>
          <w:bCs w:val="1"/>
          <w:sz w:val="32"/>
          <w:szCs w:val="32"/>
        </w:rPr>
      </w:pPr>
      <w:r w:rsidDel="00000000" w:rsidR="00000000" w:rsidRPr="00000000">
        <w:rPr>
          <w:b w:val="1"/>
          <w:bCs w:val="1"/>
          <w:sz w:val="32"/>
          <w:szCs w:val="32"/>
          <w:rtl w:val="0"/>
        </w:rPr>
        <w:t xml:space="preserve">Comp120-401 Software Engineering Fundamentals </w:t>
      </w:r>
    </w:p>
    <w:p w:rsidR="00000000" w:rsidDel="00000000" w:rsidP="00000000" w:rsidRDefault="00000000" w:rsidRPr="00000000" w14:paraId="00000006">
      <w:pPr>
        <w:spacing w:after="200" w:before="200" w:line="360" w:lineRule="auto"/>
        <w:ind w:left="0" w:firstLine="0"/>
        <w:jc w:val="center"/>
        <w:rPr>
          <w:b w:val="1"/>
          <w:bCs w:val="1"/>
          <w:sz w:val="32"/>
          <w:szCs w:val="32"/>
        </w:rPr>
      </w:pPr>
      <w:r w:rsidDel="00000000" w:rsidR="00000000" w:rsidRPr="00000000">
        <w:rPr>
          <w:b w:val="1"/>
          <w:bCs w:val="1"/>
          <w:sz w:val="32"/>
          <w:szCs w:val="32"/>
          <w:rtl w:val="0"/>
        </w:rPr>
        <w:t xml:space="preserve">Final Project Report</w:t>
      </w:r>
    </w:p>
    <w:p w:rsidR="00000000" w:rsidDel="00000000" w:rsidP="00000000" w:rsidRDefault="00000000" w:rsidRPr="00000000" w14:paraId="00000007">
      <w:pPr>
        <w:spacing w:after="200" w:before="200" w:line="360" w:lineRule="auto"/>
        <w:ind w:left="0" w:firstLine="0"/>
        <w:jc w:val="center"/>
        <w:rPr>
          <w:b w:val="1"/>
          <w:bCs w:val="1"/>
          <w:sz w:val="32"/>
          <w:szCs w:val="32"/>
        </w:rPr>
      </w:pPr>
      <w:r w:rsidDel="00000000" w:rsidR="00000000" w:rsidRPr="00000000">
        <w:rPr>
          <w:b w:val="1"/>
          <w:bCs w:val="1"/>
          <w:sz w:val="32"/>
          <w:szCs w:val="32"/>
          <w:rtl w:val="0"/>
        </w:rPr>
        <w:t xml:space="preserve">SipSaver Web Application </w:t>
      </w:r>
    </w:p>
    <w:p w:rsidR="00000000" w:rsidDel="00000000" w:rsidP="00000000" w:rsidRDefault="00000000" w:rsidRPr="00000000" w14:paraId="00000008">
      <w:pPr>
        <w:spacing w:after="200" w:before="200" w:line="360" w:lineRule="auto"/>
        <w:ind w:left="0" w:firstLine="0"/>
        <w:jc w:val="center"/>
        <w:rPr>
          <w:b w:val="1"/>
          <w:bCs w:val="1"/>
          <w:sz w:val="32"/>
          <w:szCs w:val="32"/>
        </w:rPr>
      </w:pPr>
      <w:r w:rsidDel="00000000" w:rsidR="00000000" w:rsidRPr="00000000">
        <w:rPr>
          <w:b w:val="1"/>
          <w:bCs w:val="1"/>
          <w:sz w:val="32"/>
          <w:szCs w:val="32"/>
          <w:rtl w:val="0"/>
        </w:rPr>
        <w:t xml:space="preserve">Professor: Justino Calvillo</w:t>
      </w:r>
    </w:p>
    <w:p w:rsidR="00000000" w:rsidDel="00000000" w:rsidP="00000000" w:rsidRDefault="00000000" w:rsidRPr="00000000" w14:paraId="00000009">
      <w:pPr>
        <w:spacing w:after="200" w:before="200" w:line="360" w:lineRule="auto"/>
        <w:ind w:left="0" w:firstLine="0"/>
        <w:jc w:val="center"/>
        <w:rPr>
          <w:b w:val="1"/>
          <w:bCs w:val="1"/>
          <w:sz w:val="32"/>
          <w:szCs w:val="32"/>
        </w:rPr>
      </w:pPr>
      <w:r w:rsidDel="00000000" w:rsidR="00000000" w:rsidRPr="00000000">
        <w:rPr>
          <w:b w:val="1"/>
          <w:bCs w:val="1"/>
          <w:sz w:val="32"/>
          <w:szCs w:val="32"/>
          <w:rtl w:val="0"/>
        </w:rPr>
        <w:t xml:space="preserve">Group 3</w:t>
      </w:r>
    </w:p>
    <w:p w:rsidR="00000000" w:rsidDel="00000000" w:rsidP="00000000" w:rsidRDefault="00000000" w:rsidRPr="00000000" w14:paraId="0000000A">
      <w:pPr>
        <w:spacing w:after="200" w:before="200" w:line="360" w:lineRule="auto"/>
        <w:ind w:left="0" w:firstLine="0"/>
        <w:jc w:val="center"/>
        <w:rPr>
          <w:b w:val="1"/>
          <w:bCs w:val="1"/>
          <w:sz w:val="32"/>
          <w:szCs w:val="32"/>
        </w:rPr>
      </w:pPr>
      <w:r w:rsidDel="00000000" w:rsidR="00000000" w:rsidRPr="00000000">
        <w:rPr>
          <w:b w:val="1"/>
          <w:bCs w:val="1"/>
          <w:sz w:val="32"/>
          <w:szCs w:val="32"/>
          <w:rtl w:val="0"/>
        </w:rPr>
        <w:t xml:space="preserve">Ben Shlamovsky-Koroz</w:t>
      </w:r>
    </w:p>
    <w:p w:rsidR="00000000" w:rsidDel="00000000" w:rsidP="00000000" w:rsidRDefault="00000000" w:rsidRPr="00000000" w14:paraId="0000000B">
      <w:pPr>
        <w:spacing w:after="200" w:before="200" w:line="360" w:lineRule="auto"/>
        <w:ind w:left="0" w:firstLine="0"/>
        <w:jc w:val="center"/>
        <w:rPr>
          <w:b w:val="1"/>
          <w:bCs w:val="1"/>
          <w:sz w:val="32"/>
          <w:szCs w:val="32"/>
        </w:rPr>
      </w:pPr>
      <w:r w:rsidDel="00000000" w:rsidR="00000000" w:rsidRPr="00000000">
        <w:rPr>
          <w:b w:val="1"/>
          <w:bCs w:val="1"/>
          <w:sz w:val="32"/>
          <w:szCs w:val="32"/>
          <w:rtl w:val="0"/>
        </w:rPr>
        <w:t xml:space="preserve">Tristan Bielby</w:t>
      </w:r>
    </w:p>
    <w:p w:rsidR="00000000" w:rsidDel="00000000" w:rsidP="00000000" w:rsidRDefault="00000000" w:rsidRPr="00000000" w14:paraId="0000000C">
      <w:pPr>
        <w:spacing w:after="200" w:before="200" w:line="360" w:lineRule="auto"/>
        <w:ind w:left="0" w:firstLine="0"/>
        <w:jc w:val="center"/>
        <w:rPr>
          <w:b w:val="1"/>
          <w:bCs w:val="1"/>
          <w:sz w:val="32"/>
          <w:szCs w:val="32"/>
        </w:rPr>
      </w:pPr>
      <w:r w:rsidDel="00000000" w:rsidR="00000000" w:rsidRPr="00000000">
        <w:rPr>
          <w:b w:val="1"/>
          <w:bCs w:val="1"/>
          <w:sz w:val="32"/>
          <w:szCs w:val="32"/>
          <w:rtl w:val="0"/>
        </w:rPr>
        <w:t xml:space="preserve">Bianca Johnson</w:t>
      </w:r>
    </w:p>
    <w:p w:rsidR="00000000" w:rsidDel="00000000" w:rsidP="00000000" w:rsidRDefault="00000000" w:rsidRPr="00000000" w14:paraId="0000000D">
      <w:pPr>
        <w:spacing w:after="200" w:before="200" w:line="360" w:lineRule="auto"/>
        <w:ind w:left="0" w:firstLine="0"/>
        <w:jc w:val="center"/>
        <w:rPr>
          <w:b w:val="1"/>
          <w:bCs w:val="1"/>
          <w:sz w:val="32"/>
          <w:szCs w:val="32"/>
        </w:rPr>
      </w:pPr>
      <w:r w:rsidDel="00000000" w:rsidR="00000000" w:rsidRPr="00000000">
        <w:rPr>
          <w:rtl w:val="0"/>
        </w:rPr>
      </w:r>
    </w:p>
    <w:p w:rsidR="00000000" w:rsidDel="00000000" w:rsidP="00000000" w:rsidRDefault="00000000" w:rsidRPr="00000000" w14:paraId="0000000E">
      <w:pPr>
        <w:spacing w:after="200" w:before="200" w:line="360" w:lineRule="auto"/>
        <w:ind w:left="0" w:firstLine="0"/>
        <w:jc w:val="center"/>
        <w:rPr>
          <w:b w:val="1"/>
          <w:bCs w:val="1"/>
          <w:sz w:val="32"/>
          <w:szCs w:val="32"/>
        </w:rPr>
      </w:pPr>
      <w:r w:rsidDel="00000000" w:rsidR="00000000" w:rsidRPr="00000000">
        <w:rPr>
          <w:rtl w:val="0"/>
        </w:rPr>
      </w:r>
    </w:p>
    <w:p w:rsidR="00000000" w:rsidDel="00000000" w:rsidP="00000000" w:rsidRDefault="00000000" w:rsidRPr="00000000" w14:paraId="0000000F">
      <w:pPr>
        <w:spacing w:after="200" w:before="200" w:line="360" w:lineRule="auto"/>
        <w:ind w:left="0" w:firstLine="0"/>
        <w:jc w:val="center"/>
        <w:rPr>
          <w:b w:val="1"/>
          <w:bCs w:val="1"/>
          <w:sz w:val="32"/>
          <w:szCs w:val="32"/>
        </w:rPr>
      </w:pPr>
      <w:r w:rsidDel="00000000" w:rsidR="00000000" w:rsidRPr="00000000">
        <w:rPr>
          <w:rtl w:val="0"/>
        </w:rPr>
      </w:r>
    </w:p>
    <w:p w:rsidR="00000000" w:rsidDel="00000000" w:rsidP="00000000" w:rsidRDefault="00000000" w:rsidRPr="00000000" w14:paraId="00000010">
      <w:pPr>
        <w:spacing w:after="200" w:before="200" w:line="360" w:lineRule="auto"/>
        <w:ind w:left="0" w:firstLine="0"/>
        <w:jc w:val="center"/>
        <w:rPr>
          <w:b w:val="1"/>
          <w:bCs w:val="1"/>
          <w:sz w:val="32"/>
          <w:szCs w:val="32"/>
        </w:rPr>
      </w:pPr>
      <w:r w:rsidDel="00000000" w:rsidR="00000000" w:rsidRPr="00000000">
        <w:rPr>
          <w:rtl w:val="0"/>
        </w:rPr>
      </w:r>
    </w:p>
    <w:p w:rsidR="00000000" w:rsidDel="00000000" w:rsidP="00000000" w:rsidRDefault="00000000" w:rsidRPr="00000000" w14:paraId="00000011">
      <w:pPr>
        <w:spacing w:after="200" w:before="200" w:line="360" w:lineRule="auto"/>
        <w:ind w:left="0" w:firstLine="0"/>
        <w:jc w:val="center"/>
        <w:rPr>
          <w:b w:val="1"/>
          <w:bCs w:val="1"/>
          <w:sz w:val="32"/>
          <w:szCs w:val="32"/>
        </w:rPr>
      </w:pPr>
      <w:r w:rsidDel="00000000" w:rsidR="00000000" w:rsidRPr="00000000">
        <w:rPr>
          <w:rtl w:val="0"/>
        </w:rPr>
      </w:r>
    </w:p>
    <w:p w:rsidR="00000000" w:rsidDel="00000000" w:rsidP="00000000" w:rsidRDefault="00000000" w:rsidRPr="00000000" w14:paraId="00000012">
      <w:pPr>
        <w:spacing w:after="200" w:before="200" w:line="360" w:lineRule="auto"/>
        <w:ind w:left="0" w:firstLine="0"/>
        <w:jc w:val="center"/>
        <w:rPr>
          <w:b w:val="1"/>
          <w:bCs w:val="1"/>
          <w:sz w:val="32"/>
          <w:szCs w:val="32"/>
        </w:rPr>
      </w:pPr>
      <w:r w:rsidDel="00000000" w:rsidR="00000000" w:rsidRPr="00000000">
        <w:rPr>
          <w:rtl w:val="0"/>
        </w:rPr>
      </w:r>
    </w:p>
    <w:p w:rsidR="00000000" w:rsidDel="00000000" w:rsidP="00000000" w:rsidRDefault="00000000" w:rsidRPr="00000000" w14:paraId="00000013">
      <w:pPr>
        <w:spacing w:after="200" w:before="200" w:line="360" w:lineRule="auto"/>
        <w:ind w:left="0" w:firstLine="0"/>
        <w:rPr>
          <w:b w:val="1"/>
          <w:bCs w:val="1"/>
        </w:rPr>
      </w:pPr>
      <w:r w:rsidDel="00000000" w:rsidR="00000000" w:rsidRPr="00000000">
        <w:rPr>
          <w:rtl w:val="0"/>
        </w:rPr>
      </w:r>
    </w:p>
    <w:p w:rsidR="00000000" w:rsidDel="00000000" w:rsidP="00000000" w:rsidRDefault="00000000" w:rsidRPr="00000000" w14:paraId="00000014">
      <w:pPr>
        <w:spacing w:after="200" w:before="200" w:line="360" w:lineRule="auto"/>
        <w:ind w:left="0" w:firstLine="0"/>
        <w:rPr/>
      </w:pPr>
      <w:r w:rsidDel="00000000" w:rsidR="00000000" w:rsidRPr="00000000">
        <w:rPr>
          <w:b w:val="1"/>
          <w:bCs w:val="1"/>
          <w:rtl w:val="0"/>
        </w:rPr>
        <w:t xml:space="preserve">Software description: </w:t>
      </w:r>
      <w:r w:rsidDel="00000000" w:rsidR="00000000" w:rsidRPr="00000000">
        <w:rPr>
          <w:rtl w:val="0"/>
        </w:rPr>
        <w:t xml:space="preserve">Sip Saver is a streamlined app built to help users track their coffee consumption and spending while effortlessly creating accurate shopping and order lists. The platform supports three main user types: </w:t>
      </w:r>
      <w:r w:rsidDel="00000000" w:rsidR="00000000" w:rsidRPr="00000000">
        <w:rPr>
          <w:b w:val="1"/>
          <w:bCs w:val="1"/>
          <w:rtl w:val="0"/>
        </w:rPr>
        <w:t xml:space="preserve">Café Owners</w:t>
      </w:r>
      <w:r w:rsidDel="00000000" w:rsidR="00000000" w:rsidRPr="00000000">
        <w:rPr>
          <w:rtl w:val="0"/>
        </w:rPr>
        <w:t xml:space="preserve">, </w:t>
      </w:r>
      <w:r w:rsidDel="00000000" w:rsidR="00000000" w:rsidRPr="00000000">
        <w:rPr>
          <w:b w:val="1"/>
          <w:bCs w:val="1"/>
          <w:rtl w:val="0"/>
        </w:rPr>
        <w:t xml:space="preserve">Coffee Enthusiasts</w:t>
      </w:r>
      <w:r w:rsidDel="00000000" w:rsidR="00000000" w:rsidRPr="00000000">
        <w:rPr>
          <w:rtl w:val="0"/>
        </w:rPr>
        <w:t xml:space="preserve">, and </w:t>
      </w:r>
      <w:r w:rsidDel="00000000" w:rsidR="00000000" w:rsidRPr="00000000">
        <w:rPr>
          <w:b w:val="1"/>
          <w:bCs w:val="1"/>
          <w:rtl w:val="0"/>
        </w:rPr>
        <w:t xml:space="preserve">Guest Users</w:t>
      </w:r>
      <w:r w:rsidDel="00000000" w:rsidR="00000000" w:rsidRPr="00000000">
        <w:rPr>
          <w:rtl w:val="0"/>
        </w:rPr>
        <w:t xml:space="preserve">.</w:t>
      </w:r>
    </w:p>
    <w:p w:rsidR="00000000" w:rsidDel="00000000" w:rsidP="00000000" w:rsidRDefault="00000000" w:rsidRPr="00000000" w14:paraId="00000015">
      <w:pPr>
        <w:spacing w:after="240" w:before="240" w:line="360" w:lineRule="auto"/>
        <w:ind w:left="0" w:firstLine="0"/>
        <w:rPr/>
      </w:pPr>
      <w:r w:rsidDel="00000000" w:rsidR="00000000" w:rsidRPr="00000000">
        <w:rPr>
          <w:rtl w:val="0"/>
        </w:rPr>
        <w:t xml:space="preserve">Café Owners can manage bulk inventory orders, organise supplies, and assign roles or permissions to their staff. Coffee Enthusiasts can log their daily brews, monitor spending habits, and build personalized shopping lists for their next grocery run. Guest Users can explore Sip Saver’s features without creating an account, giving them a chance to test the app before committing.</w:t>
      </w:r>
    </w:p>
    <w:p w:rsidR="00000000" w:rsidDel="00000000" w:rsidP="00000000" w:rsidRDefault="00000000" w:rsidRPr="00000000" w14:paraId="00000016">
      <w:pPr>
        <w:spacing w:after="240" w:before="240" w:line="360" w:lineRule="auto"/>
        <w:ind w:left="0" w:firstLine="0"/>
        <w:rPr/>
      </w:pPr>
      <w:r w:rsidDel="00000000" w:rsidR="00000000" w:rsidRPr="00000000">
        <w:rPr>
          <w:rtl w:val="0"/>
        </w:rPr>
        <w:t xml:space="preserve">Sip Saver removes the guesswork from coffee shopping and helps every user enjoy a smoother, more intentional morning brew.    Screenshot of the landing page : </w:t>
      </w:r>
      <w:r w:rsidDel="00000000" w:rsidR="00000000" w:rsidRPr="00000000">
        <w:rPr/>
        <w:drawing>
          <wp:inline distB="114300" distT="114300" distL="114300" distR="114300">
            <wp:extent cx="5155426" cy="1544975"/>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155426" cy="1544975"/>
                    </a:xfrm>
                    <a:prstGeom prst="rect"/>
                    <a:ln/>
                  </pic:spPr>
                </pic:pic>
              </a:graphicData>
            </a:graphic>
          </wp:inline>
        </w:drawing>
      </w:r>
      <w:r w:rsidDel="00000000" w:rsidR="00000000" w:rsidRPr="00000000">
        <w:rPr/>
        <w:drawing>
          <wp:inline distB="114300" distT="114300" distL="114300" distR="114300">
            <wp:extent cx="5095893" cy="3168600"/>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095893" cy="31686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5494623" cy="3671888"/>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494623" cy="3671888"/>
                    </a:xfrm>
                    <a:prstGeom prst="rect"/>
                    <a:ln/>
                  </pic:spPr>
                </pic:pic>
              </a:graphicData>
            </a:graphic>
          </wp:inline>
        </w:drawing>
      </w:r>
      <w:r w:rsidDel="00000000" w:rsidR="00000000" w:rsidRPr="00000000">
        <w:rPr/>
        <w:drawing>
          <wp:inline distB="114300" distT="114300" distL="114300" distR="114300">
            <wp:extent cx="5533698" cy="2589487"/>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533698" cy="2589487"/>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t xml:space="preserve">Provide at least 3 user roles, including a description for each </w:t>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t xml:space="preserve">The 3 user roles for Sip Saver are</w:t>
      </w:r>
      <w:r w:rsidDel="00000000" w:rsidR="00000000" w:rsidRPr="00000000">
        <w:rPr>
          <w:b w:val="1"/>
          <w:bCs w:val="1"/>
          <w:rtl w:val="0"/>
        </w:rPr>
        <w:t xml:space="preserve"> Admin</w:t>
      </w:r>
      <w:r w:rsidDel="00000000" w:rsidR="00000000" w:rsidRPr="00000000">
        <w:rPr>
          <w:rtl w:val="0"/>
        </w:rPr>
        <w:t xml:space="preserve">, </w:t>
      </w:r>
      <w:r w:rsidDel="00000000" w:rsidR="00000000" w:rsidRPr="00000000">
        <w:rPr>
          <w:b w:val="1"/>
          <w:bCs w:val="1"/>
          <w:rtl w:val="0"/>
        </w:rPr>
        <w:t xml:space="preserve">Guest User</w:t>
      </w:r>
      <w:r w:rsidDel="00000000" w:rsidR="00000000" w:rsidRPr="00000000">
        <w:rPr>
          <w:rtl w:val="0"/>
        </w:rPr>
        <w:t xml:space="preserve">, and </w:t>
      </w:r>
      <w:r w:rsidDel="00000000" w:rsidR="00000000" w:rsidRPr="00000000">
        <w:rPr>
          <w:b w:val="1"/>
          <w:bCs w:val="1"/>
          <w:rtl w:val="0"/>
        </w:rPr>
        <w:t xml:space="preserve">Cafe Owner</w:t>
      </w:r>
      <w:r w:rsidDel="00000000" w:rsidR="00000000" w:rsidRPr="00000000">
        <w:rPr>
          <w:rtl w:val="0"/>
        </w:rPr>
        <w:t xml:space="preserve">. </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1. Admin</w:t>
        <w:br w:type="textWrapping"/>
      </w:r>
      <w:r w:rsidDel="00000000" w:rsidR="00000000" w:rsidRPr="00000000">
        <w:rPr>
          <w:rtl w:val="0"/>
        </w:rPr>
        <w:t xml:space="preserve"> The Admin role is responsible for maintaining the overall functionality and stability of the app. Admins handle system updates, monitor performance, troubleshoot issues, manage user accounts, and ensure all features run smoothly. Their work keeps the entire Sip Saver ecosystem reliable and secure.</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2. Café Owner</w:t>
        <w:br w:type="textWrapping"/>
      </w:r>
      <w:r w:rsidDel="00000000" w:rsidR="00000000" w:rsidRPr="00000000">
        <w:rPr>
          <w:rtl w:val="0"/>
        </w:rPr>
        <w:t xml:space="preserve"> Café Owners use Sip Saver to streamline their business operations. They can create and manage bulk order lists, track supply usage, assign roles or permissions to employees, and oversee inventory trends. This role helps café owners stay organised, reduce waste, and keep their shop running efficiently.</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3. Guest User</w:t>
        <w:br w:type="textWrapping"/>
      </w:r>
      <w:r w:rsidDel="00000000" w:rsidR="00000000" w:rsidRPr="00000000">
        <w:rPr>
          <w:rtl w:val="0"/>
        </w:rPr>
        <w:t xml:space="preserve"> Guest Users can explore Sip Saver’s features without creating an account. They have limited access but can sample core tools, such as browsing the interface, testing simple tracking features, or previewing how shopping lists are generated. This role is designed to let new users try the app before committing to registration.</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numPr>
          <w:ilvl w:val="0"/>
          <w:numId w:val="1"/>
        </w:numPr>
        <w:spacing w:after="240" w:before="240" w:lineRule="auto"/>
        <w:ind w:left="1440" w:hanging="360"/>
        <w:rPr>
          <w:u w:val="none"/>
        </w:rPr>
      </w:pPr>
      <w:r w:rsidDel="00000000" w:rsidR="00000000" w:rsidRPr="00000000">
        <w:rPr>
          <w:rtl w:val="0"/>
        </w:rPr>
        <w:t xml:space="preserve">Provide 10 user stories </w:t>
      </w:r>
    </w:p>
    <w:p w:rsidR="00000000" w:rsidDel="00000000" w:rsidP="00000000" w:rsidRDefault="00000000" w:rsidRPr="00000000" w14:paraId="0000002A">
      <w:pPr>
        <w:spacing w:after="240" w:before="240" w:lineRule="auto"/>
        <w:ind w:left="720" w:firstLine="0"/>
        <w:rPr/>
      </w:pPr>
      <w:r w:rsidDel="00000000" w:rsidR="00000000" w:rsidRPr="00000000">
        <w:rPr/>
        <w:drawing>
          <wp:inline distB="114300" distT="114300" distL="114300" distR="114300">
            <wp:extent cx="5943600" cy="3022600"/>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0" w:lineRule="auto"/>
        <w:rPr>
          <w:color w:val="292a2e"/>
          <w:sz w:val="24"/>
          <w:szCs w:val="24"/>
        </w:rPr>
      </w:pPr>
      <w:bookmarkStart w:colFirst="0" w:colLast="0" w:name="_bv6am8f7yooc" w:id="0"/>
      <w:bookmarkEnd w:id="0"/>
      <w:r w:rsidDel="00000000" w:rsidR="00000000" w:rsidRPr="00000000">
        <w:rPr>
          <w:color w:val="292a2e"/>
          <w:sz w:val="24"/>
          <w:szCs w:val="24"/>
          <w:rtl w:val="0"/>
        </w:rPr>
        <w:t xml:space="preserve">As a bulk buyer, I would need the ability to create estimates using bulk quantities.</w:t>
      </w:r>
    </w:p>
    <w:p w:rsidR="00000000" w:rsidDel="00000000" w:rsidP="00000000" w:rsidRDefault="00000000" w:rsidRPr="00000000" w14:paraId="0000002C">
      <w:pPr>
        <w:rPr/>
      </w:pPr>
      <w:r w:rsidDel="00000000" w:rsidR="00000000" w:rsidRPr="00000000">
        <w:rPr>
          <w:rtl w:val="0"/>
        </w:rPr>
        <w:t xml:space="preserve">Assigned to: Tristan </w:t>
      </w:r>
    </w:p>
    <w:p w:rsidR="00000000" w:rsidDel="00000000" w:rsidP="00000000" w:rsidRDefault="00000000" w:rsidRPr="00000000" w14:paraId="0000002D">
      <w:pPr>
        <w:rPr/>
      </w:pPr>
      <w:r w:rsidDel="00000000" w:rsidR="00000000" w:rsidRPr="00000000">
        <w:rPr>
          <w:rtl w:val="0"/>
        </w:rPr>
        <w:t xml:space="preserve">Priority: High</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80" w:lineRule="auto"/>
        <w:rPr>
          <w:color w:val="292a2e"/>
          <w:sz w:val="24"/>
          <w:szCs w:val="24"/>
        </w:rPr>
      </w:pPr>
      <w:bookmarkStart w:colFirst="0" w:colLast="0" w:name="_4trpiqvkwz57" w:id="1"/>
      <w:bookmarkEnd w:id="1"/>
      <w:r w:rsidDel="00000000" w:rsidR="00000000" w:rsidRPr="00000000">
        <w:rPr>
          <w:color w:val="292a2e"/>
          <w:sz w:val="24"/>
          <w:szCs w:val="24"/>
          <w:rtl w:val="0"/>
        </w:rPr>
        <w:t xml:space="preserve">As an Admin, I need the ability to add additional features for the end user.</w:t>
      </w:r>
    </w:p>
    <w:p w:rsidR="00000000" w:rsidDel="00000000" w:rsidP="00000000" w:rsidRDefault="00000000" w:rsidRPr="00000000" w14:paraId="00000030">
      <w:pPr>
        <w:rPr/>
      </w:pPr>
      <w:r w:rsidDel="00000000" w:rsidR="00000000" w:rsidRPr="00000000">
        <w:rPr>
          <w:rtl w:val="0"/>
        </w:rPr>
        <w:t xml:space="preserve">Assigned to: Bianca </w:t>
      </w:r>
    </w:p>
    <w:p w:rsidR="00000000" w:rsidDel="00000000" w:rsidP="00000000" w:rsidRDefault="00000000" w:rsidRPr="00000000" w14:paraId="00000031">
      <w:pPr>
        <w:rPr/>
      </w:pPr>
      <w:r w:rsidDel="00000000" w:rsidR="00000000" w:rsidRPr="00000000">
        <w:rPr>
          <w:rtl w:val="0"/>
        </w:rPr>
        <w:t xml:space="preserve">Priority: High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drawing>
          <wp:inline distB="114300" distT="114300" distL="114300" distR="114300">
            <wp:extent cx="5943600" cy="4089400"/>
            <wp:effectExtent b="0" l="0" r="0" t="0"/>
            <wp:docPr id="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b w:val="1"/>
          <w:bCs w:val="1"/>
          <w:sz w:val="24"/>
          <w:szCs w:val="24"/>
          <w:rtl w:val="0"/>
        </w:rPr>
        <w:t xml:space="preserve">Scrum Meeting Minutes:</w:t>
      </w:r>
      <w:r w:rsidDel="00000000" w:rsidR="00000000" w:rsidRPr="00000000">
        <w:rPr>
          <w:sz w:val="24"/>
          <w:szCs w:val="24"/>
          <w:rtl w:val="0"/>
        </w:rPr>
        <w:t xml:space="preserve"> Our team spent a total of 840 minutes working on our project.</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sz w:val="24"/>
          <w:szCs w:val="24"/>
          <w:rtl w:val="0"/>
        </w:rPr>
        <w:t xml:space="preserve">Select a project collaboration software to communicate about the project: </w:t>
      </w:r>
      <w:r w:rsidDel="00000000" w:rsidR="00000000" w:rsidRPr="00000000">
        <w:rPr>
          <w:sz w:val="24"/>
          <w:szCs w:val="24"/>
          <w:rtl w:val="0"/>
        </w:rPr>
        <w:t xml:space="preserve">Our team used various means of software to communicate throughout the project development. We started on GitHub, but quickly evolved to Discord, Jira, PowerPoint, Google Docs, and emails.</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User story Log in flow chart</w:t>
      </w:r>
    </w:p>
    <w:p w:rsidR="00000000" w:rsidDel="00000000" w:rsidP="00000000" w:rsidRDefault="00000000" w:rsidRPr="00000000" w14:paraId="00000040">
      <w:pPr>
        <w:rPr/>
      </w:pPr>
      <w:r w:rsidDel="00000000" w:rsidR="00000000" w:rsidRPr="00000000">
        <w:rPr/>
        <w:drawing>
          <wp:inline distB="114300" distT="114300" distL="114300" distR="114300">
            <wp:extent cx="5943600" cy="2578100"/>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Rule="auto"/>
        <w:ind w:left="720" w:firstLine="0"/>
        <w:rPr/>
      </w:pPr>
      <w:r w:rsidDel="00000000" w:rsidR="00000000" w:rsidRPr="00000000">
        <w:rPr>
          <w:rtl w:val="0"/>
        </w:rPr>
      </w:r>
    </w:p>
    <w:p w:rsidR="00000000" w:rsidDel="00000000" w:rsidP="00000000" w:rsidRDefault="00000000" w:rsidRPr="00000000" w14:paraId="00000042">
      <w:pPr>
        <w:ind w:firstLine="720"/>
        <w:rPr>
          <w:b w:val="1"/>
          <w:bCs w:val="1"/>
        </w:rPr>
      </w:pPr>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