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/>
      </w:pPr>
      <w:r>
        <w:rPr/>
        <w:t>ACTIVIDAD 1</w:t>
      </w:r>
    </w:p>
    <w:tbl>
      <w:tblPr>
        <w:tblStyle w:val="Tablaconcuadrcula"/>
        <w:tblpPr w:vertAnchor="text" w:horzAnchor="margin" w:tblpXSpec="center" w:leftFromText="141" w:rightFromText="141" w:tblpY="2398"/>
        <w:tblW w:w="963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639"/>
      </w:tblGrid>
      <w:tr>
        <w:trPr/>
        <w:tc>
          <w:tcPr>
            <w:tcW w:w="963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Aptos" w:cs=""/>
                <w:kern w:val="2"/>
                <w:sz w:val="22"/>
                <w:szCs w:val="22"/>
                <w:lang w:val="es-ES" w:eastAsia="en-US" w:bidi="ar-SA"/>
              </w:rPr>
            </w:pPr>
            <w:r>
              <w:rPr>
                <w:rFonts w:eastAsia="Aptos" w:cs="" w:ascii="Times New Roman" w:hAnsi="Times New Roman"/>
                <w:b/>
                <w:bCs/>
                <w:kern w:val="2"/>
                <w:sz w:val="22"/>
                <w:szCs w:val="22"/>
                <w:lang w:val="es-ES" w:eastAsia="en-US" w:bidi="ar-SA"/>
              </w:rPr>
              <w:t>EJERCICIO 1: Responde a las siguientes preguntas</w:t>
            </w:r>
          </w:p>
        </w:tc>
      </w:tr>
      <w:tr>
        <w:trPr/>
        <w:tc>
          <w:tcPr>
            <w:tcW w:w="9639" w:type="dxa"/>
            <w:tcBorders/>
          </w:tcPr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lineRule="auto" w:line="240" w:before="0" w:after="0"/>
              <w:contextualSpacing/>
              <w:jc w:val="start"/>
              <w:rPr>
                <w:rFonts w:ascii="Times New Roman" w:hAnsi="Times New Roman" w:eastAsia="Aptos" w:cs=""/>
                <w:kern w:val="2"/>
                <w:sz w:val="22"/>
                <w:szCs w:val="22"/>
                <w:lang w:val="es-ES" w:eastAsia="en-US" w:bidi="ar-SA"/>
              </w:rPr>
            </w:pPr>
            <w:r>
              <w:rPr>
                <w:rFonts w:eastAsia="Aptos" w:cs="" w:ascii="Times New Roman" w:hAnsi="Times New Roman"/>
                <w:kern w:val="2"/>
                <w:sz w:val="22"/>
                <w:szCs w:val="22"/>
                <w:lang w:val="es-ES" w:eastAsia="en-US" w:bidi="ar-SA"/>
              </w:rPr>
              <w:t>¿Qué es un servicio?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lineRule="auto" w:line="240" w:before="0" w:after="0"/>
              <w:contextualSpacing/>
              <w:jc w:val="start"/>
              <w:rPr>
                <w:rFonts w:ascii="Times New Roman" w:hAnsi="Times New Roman" w:eastAsia="Aptos" w:cs=""/>
                <w:kern w:val="2"/>
                <w:sz w:val="22"/>
                <w:szCs w:val="22"/>
                <w:lang w:val="es-ES" w:eastAsia="en-US" w:bidi="ar-SA"/>
              </w:rPr>
            </w:pPr>
            <w:r>
              <w:rPr>
                <w:rFonts w:eastAsia="Aptos" w:cs="" w:ascii="Times New Roman" w:hAnsi="Times New Roman"/>
                <w:kern w:val="2"/>
                <w:sz w:val="22"/>
                <w:szCs w:val="22"/>
                <w:lang w:val="es-ES" w:eastAsia="en-US" w:bidi="ar-SA"/>
              </w:rPr>
              <w:t>¿Qué es un proceso?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lineRule="auto" w:line="240" w:before="0" w:after="0"/>
              <w:contextualSpacing/>
              <w:jc w:val="start"/>
              <w:rPr>
                <w:rFonts w:ascii="Times New Roman" w:hAnsi="Times New Roman" w:eastAsia="Aptos" w:cs=""/>
                <w:kern w:val="2"/>
                <w:sz w:val="22"/>
                <w:szCs w:val="22"/>
                <w:lang w:val="es-ES" w:eastAsia="en-US" w:bidi="ar-SA"/>
              </w:rPr>
            </w:pPr>
            <w:r>
              <w:rPr>
                <w:rFonts w:eastAsia="Aptos" w:cs="" w:ascii="Times New Roman" w:hAnsi="Times New Roman"/>
                <w:kern w:val="2"/>
                <w:sz w:val="22"/>
                <w:szCs w:val="22"/>
                <w:lang w:val="es-ES" w:eastAsia="en-US" w:bidi="ar-SA"/>
              </w:rPr>
              <w:t>¿Qué es la programación concurrente?¿Y la programación multihilo?¿Son lo mismo?</w:t>
            </w:r>
          </w:p>
        </w:tc>
      </w:tr>
      <w:tr>
        <w:trPr/>
        <w:tc>
          <w:tcPr>
            <w:tcW w:w="963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Aptos" w:cs=""/>
                <w:kern w:val="2"/>
                <w:sz w:val="22"/>
                <w:szCs w:val="22"/>
                <w:lang w:val="es-ES" w:eastAsia="en-US" w:bidi="ar-SA"/>
              </w:rPr>
            </w:pPr>
            <w:r>
              <w:rPr>
                <w:rFonts w:eastAsia="Aptos" w:cs="" w:ascii="Times New Roman" w:hAnsi="Times New Roman"/>
                <w:kern w:val="2"/>
                <w:sz w:val="22"/>
                <w:szCs w:val="22"/>
                <w:lang w:val="es-ES" w:eastAsia="en-US" w:bidi="ar-SA"/>
              </w:rPr>
              <w:t>RESPUESTAS: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sz w:val="20"/>
                <w:szCs w:val="20"/>
              </w:rPr>
            </w:pPr>
            <w:r>
              <w:rPr>
                <w:rFonts w:eastAsia="Aptos" w:cs="" w:ascii="Times New Roman" w:hAnsi="Times New Roman"/>
                <w:b/>
                <w:bCs/>
                <w:kern w:val="2"/>
                <w:sz w:val="20"/>
                <w:szCs w:val="20"/>
                <w:lang w:val="es-ES" w:eastAsia="en-US" w:bidi="ar-SA"/>
              </w:rPr>
              <w:t>a)</w:t>
            </w:r>
            <w:r>
              <w:rPr>
                <w:rFonts w:eastAsia="Aptos" w:cs="" w:ascii="Times New Roman" w:hAnsi="Times New Roman"/>
                <w:kern w:val="2"/>
                <w:sz w:val="20"/>
                <w:szCs w:val="20"/>
                <w:lang w:val="es-ES" w:eastAsia="en-US" w:bidi="ar-SA"/>
              </w:rPr>
              <w:t xml:space="preserve"> C</w:t>
            </w:r>
            <w:r>
              <w:rPr>
                <w:rFonts w:ascii="Times New Roman" w:hAnsi="Times New Roman"/>
                <w:sz w:val="20"/>
                <w:szCs w:val="20"/>
              </w:rPr>
              <w:t>onjunto de actividades o acciones diseñadas para satisfacer una necesidad o un deseo del consumidor.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sz w:val="20"/>
                <w:szCs w:val="20"/>
              </w:rPr>
            </w:pPr>
            <w:r>
              <w:rPr>
                <w:rFonts w:eastAsia="Aptos" w:cs="" w:ascii="Times New Roman" w:hAnsi="Times New Roman"/>
                <w:b/>
                <w:bCs/>
                <w:kern w:val="2"/>
                <w:sz w:val="20"/>
                <w:szCs w:val="20"/>
                <w:lang w:val="es-ES" w:eastAsia="en-US" w:bidi="ar-SA"/>
              </w:rPr>
              <w:t>b)</w:t>
            </w:r>
            <w:r>
              <w:rPr>
                <w:rFonts w:eastAsia="Aptos" w:cs="" w:ascii="Times New Roman" w:hAnsi="Times New Roman"/>
                <w:kern w:val="2"/>
                <w:sz w:val="20"/>
                <w:szCs w:val="20"/>
                <w:lang w:val="es-ES" w:eastAsia="en-US" w:bidi="ar-SA"/>
              </w:rPr>
              <w:t xml:space="preserve"> S</w:t>
            </w:r>
            <w:r>
              <w:rPr>
                <w:rFonts w:ascii="Times New Roman" w:hAnsi="Times New Roman"/>
                <w:sz w:val="20"/>
                <w:szCs w:val="20"/>
              </w:rPr>
              <w:t>ecuencia de pasos o actividades ordenadas que transforman unos elementos de entrada en un resultado o objetivo final.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/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c)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b w:val="false"/>
                <w:bCs w:val="false"/>
                <w:strike w:val="false"/>
                <w:dstrike w:val="false"/>
                <w:sz w:val="20"/>
                <w:szCs w:val="20"/>
                <w:u w:val="none"/>
                <w:effect w:val="none"/>
              </w:rPr>
              <w:t xml:space="preserve">La </w:t>
            </w:r>
            <w:r>
              <w:rPr>
                <w:rStyle w:val="Strong"/>
                <w:rFonts w:ascii="Times New Roman" w:hAnsi="Times New Roman"/>
                <w:b w:val="false"/>
                <w:bCs w:val="false"/>
                <w:strike w:val="false"/>
                <w:dstrike w:val="false"/>
                <w:sz w:val="20"/>
                <w:szCs w:val="20"/>
                <w:u w:val="none"/>
                <w:effect w:val="none"/>
              </w:rPr>
              <w:t>programación concurrente</w:t>
            </w:r>
            <w:r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  <w:t xml:space="preserve"> es la capacidad de un sistema para gestionar múltiples tareas que avanzan en periodos de tiempo solapados;  La </w:t>
            </w:r>
            <w:r>
              <w:rPr>
                <w:rStyle w:val="Strong"/>
                <w:rFonts w:ascii="Times New Roman" w:hAnsi="Times New Roman"/>
                <w:b w:val="false"/>
                <w:bCs w:val="false"/>
                <w:strike w:val="false"/>
                <w:dstrike w:val="false"/>
                <w:sz w:val="20"/>
                <w:szCs w:val="20"/>
                <w:u w:val="none"/>
                <w:effect w:val="none"/>
              </w:rPr>
              <w:t>programación multihilo</w:t>
            </w:r>
            <w:r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  <w:t xml:space="preserve"> es una forma concreta de lograr esa concurrencia utilizando múltiples hilos de ejecución dentro de un mismo proceso.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strike w:val="false"/>
                <w:dstrike w:val="false"/>
                <w:sz w:val="20"/>
                <w:szCs w:val="20"/>
                <w:u w:val="none"/>
                <w:effect w:val="none"/>
              </w:rPr>
              <w:t>No son exactamente lo mismo</w:t>
            </w:r>
            <w:r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  <w:t xml:space="preserve">, sino que la programación multihilo es una herramienta (o un modelo) para implementar la concurrencia </w:t>
            </w:r>
            <w:r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</w:tr>
      <w:tr>
        <w:trPr/>
        <w:tc>
          <w:tcPr>
            <w:tcW w:w="963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Aptos" w:cs=""/>
                <w:kern w:val="2"/>
                <w:sz w:val="22"/>
                <w:szCs w:val="22"/>
                <w:lang w:val="es-ES" w:eastAsia="en-US" w:bidi="ar-SA"/>
              </w:rPr>
            </w:pPr>
            <w:r>
              <w:rPr>
                <w:rFonts w:eastAsia="Aptos" w:cs="" w:ascii="Times New Roman" w:hAnsi="Times New Roman"/>
                <w:kern w:val="2"/>
                <w:sz w:val="22"/>
                <w:szCs w:val="22"/>
                <w:lang w:val="es-ES" w:eastAsia="en-US" w:bidi="ar-SA"/>
              </w:rPr>
              <w:t>REFERENCIAS:</w:t>
            </w:r>
          </w:p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Times New Roman" w:hAnsi="Times New Roman" w:eastAsia="Aptos" w:cs=""/>
                <w:kern w:val="2"/>
                <w:sz w:val="22"/>
                <w:szCs w:val="22"/>
                <w:lang w:val="es-ES" w:eastAsia="en-US" w:bidi="ar-SA"/>
              </w:rPr>
            </w:pPr>
            <w:hyperlink r:id="rId2">
              <w:r>
                <w:rPr>
                  <w:rStyle w:val="Hyperlink"/>
                  <w:rFonts w:eastAsia="Aptos" w:cs="" w:ascii="Times New Roman" w:hAnsi="Times New Roman"/>
                  <w:kern w:val="2"/>
                  <w:sz w:val="22"/>
                  <w:szCs w:val="22"/>
                  <w:lang w:val="es-ES" w:eastAsia="en-US" w:bidi="ar-SA"/>
                </w:rPr>
                <w:t>https://es.wikipedia.org/wiki/Servicio_(econom%C3%ADa)</w:t>
              </w:r>
            </w:hyperlink>
          </w:p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Times New Roman" w:hAnsi="Times New Roman" w:eastAsia="Aptos" w:cs=""/>
                <w:kern w:val="2"/>
                <w:sz w:val="22"/>
                <w:szCs w:val="22"/>
                <w:lang w:val="es-ES" w:eastAsia="en-US" w:bidi="ar-SA"/>
              </w:rPr>
            </w:pPr>
            <w:r>
              <w:rPr>
                <w:rFonts w:eastAsia="Aptos" w:cs="" w:ascii="Times New Roman" w:hAnsi="Times New Roman"/>
                <w:kern w:val="2"/>
                <w:sz w:val="22"/>
                <w:szCs w:val="22"/>
                <w:lang w:val="es-ES" w:eastAsia="en-US" w:bidi="ar-SA"/>
              </w:rPr>
              <w:t>https://dpej.rae.es/lema/servicio</w:t>
            </w:r>
          </w:p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Times New Roman" w:hAnsi="Times New Roman" w:eastAsia="Aptos" w:cs=""/>
                <w:kern w:val="2"/>
                <w:sz w:val="22"/>
                <w:szCs w:val="22"/>
                <w:lang w:val="es-ES" w:eastAsia="en-US" w:bidi="ar-SA"/>
              </w:rPr>
            </w:pPr>
            <w:hyperlink r:id="rId3">
              <w:r>
                <w:rPr>
                  <w:rStyle w:val="Hyperlink"/>
                  <w:rFonts w:eastAsia="Aptos" w:cs="" w:ascii="Times New Roman" w:hAnsi="Times New Roman"/>
                  <w:kern w:val="2"/>
                  <w:sz w:val="22"/>
                  <w:szCs w:val="22"/>
                  <w:lang w:val="es-ES" w:eastAsia="en-US" w:bidi="ar-SA"/>
                </w:rPr>
                <w:t>https://economipedia.com/definiciones/proceso.html</w:t>
              </w:r>
            </w:hyperlink>
          </w:p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Times New Roman" w:hAnsi="Times New Roman" w:eastAsia="Aptos" w:cs=""/>
                <w:kern w:val="2"/>
                <w:sz w:val="22"/>
                <w:szCs w:val="22"/>
                <w:lang w:val="es-ES" w:eastAsia="en-US" w:bidi="ar-SA"/>
              </w:rPr>
            </w:pPr>
            <w:hyperlink r:id="rId4">
              <w:r>
                <w:rPr>
                  <w:rStyle w:val="Hyperlink"/>
                  <w:rFonts w:eastAsia="Aptos" w:cs="" w:ascii="Times New Roman" w:hAnsi="Times New Roman"/>
                  <w:kern w:val="2"/>
                  <w:sz w:val="22"/>
                  <w:szCs w:val="22"/>
                  <w:lang w:val="es-ES" w:eastAsia="en-US" w:bidi="ar-SA"/>
                </w:rPr>
                <w:t>https://www.it.uc3m.es/pbasanta/asng/course_notes/threads_es.html</w:t>
              </w:r>
            </w:hyperlink>
          </w:p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Times New Roman" w:hAnsi="Times New Roman" w:eastAsia="Aptos" w:cs=""/>
                <w:kern w:val="2"/>
                <w:sz w:val="22"/>
                <w:szCs w:val="22"/>
                <w:lang w:val="es-ES" w:eastAsia="en-US" w:bidi="ar-SA"/>
              </w:rPr>
            </w:pPr>
            <w:r>
              <w:rPr>
                <w:rFonts w:eastAsia="Aptos" w:cs="" w:ascii="Times New Roman" w:hAnsi="Times New Roman"/>
                <w:kern w:val="2"/>
                <w:sz w:val="22"/>
                <w:szCs w:val="22"/>
                <w:lang w:val="es-ES" w:eastAsia="en-US" w:bidi="ar-SA"/>
              </w:rPr>
              <w:t>https://tecnologia.euroinnova.com/concurrencia</w:t>
            </w:r>
          </w:p>
        </w:tc>
      </w:tr>
    </w:tbl>
    <w:p>
      <w:pPr>
        <w:pStyle w:val="Title"/>
        <w:jc w:val="center"/>
        <w:rPr/>
      </w:pPr>
      <w:r/>
      <w:r>
        <w:rPr>
          <w:rFonts w:cs="Calibri"/>
          <w:b/>
          <w:bCs/>
          <w:sz w:val="40"/>
          <w:szCs w:val="40"/>
        </w:rPr>
        <w:t>CONCEPTOS FUNDAMENTALES DE SERVICIOS Y PROCESO</w:t>
      </w:r>
      <w:r>
        <w:rPr>
          <w:rFonts w:cs="Calibri"/>
          <w:b/>
          <w:bCs/>
          <w:sz w:val="40"/>
          <w:szCs w:val="40"/>
        </w:rPr>
        <w:t>S</w:t>
      </w:r>
      <w:r>
        <w:rPr>
          <w:rFonts w:cs="Calibri"/>
          <w:sz w:val="40"/>
          <w:szCs w:val="40"/>
        </w:rPr>
        <w:t xml:space="preserve"> 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22"/>
          <w:szCs w:val="22"/>
        </w:rPr>
        <w:t>NOMBRE Y APELLIDOS</w:t>
      </w:r>
      <w:r>
        <w:rPr>
          <w:rFonts w:ascii="Times New Roman" w:hAnsi="Times New Roman"/>
          <w:sz w:val="22"/>
          <w:szCs w:val="22"/>
        </w:rPr>
        <w:t>: Juan Gabriel Galarza Claros</w:t>
      </w:r>
    </w:p>
    <w:p>
      <w:pPr>
        <w:pStyle w:val="Normal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Normal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tbl>
      <w:tblPr>
        <w:tblStyle w:val="Tablaconcuadrcula"/>
        <w:tblW w:w="9639" w:type="dxa"/>
        <w:jc w:val="start"/>
        <w:tblInd w:w="-572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639"/>
      </w:tblGrid>
      <w:tr>
        <w:trPr/>
        <w:tc>
          <w:tcPr>
            <w:tcW w:w="963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/>
              </w:rPr>
            </w:pPr>
            <w:r>
              <w:rPr>
                <w:rFonts w:eastAsia="Aptos" w:cs="" w:ascii="Times New Roman" w:hAnsi="Times New Roman"/>
                <w:b/>
                <w:bCs/>
                <w:kern w:val="2"/>
                <w:sz w:val="22"/>
                <w:szCs w:val="22"/>
                <w:lang w:val="es-ES" w:eastAsia="en-US" w:bidi="ar-SA"/>
              </w:rPr>
              <w:t>EJERCICIO 2: Responde a las siguientes preguntas</w:t>
            </w:r>
          </w:p>
        </w:tc>
      </w:tr>
      <w:tr>
        <w:trPr/>
        <w:tc>
          <w:tcPr>
            <w:tcW w:w="9639" w:type="dxa"/>
            <w:tcBorders/>
          </w:tcPr>
          <w:p>
            <w:pPr>
              <w:pStyle w:val="ListParagraph"/>
              <w:widowControl/>
              <w:numPr>
                <w:ilvl w:val="0"/>
                <w:numId w:val="2"/>
              </w:numPr>
              <w:suppressAutoHyphens w:val="true"/>
              <w:spacing w:lineRule="auto" w:line="240" w:before="0" w:after="0"/>
              <w:contextualSpacing/>
              <w:jc w:val="start"/>
              <w:rPr>
                <w:rFonts w:ascii="Times New Roman" w:hAnsi="Times New Roman"/>
              </w:rPr>
            </w:pPr>
            <w:r>
              <w:rPr>
                <w:rFonts w:eastAsia="Aptos" w:cs="" w:ascii="Times New Roman" w:hAnsi="Times New Roman"/>
                <w:kern w:val="2"/>
                <w:sz w:val="22"/>
                <w:szCs w:val="22"/>
                <w:lang w:val="es-ES" w:eastAsia="en-US" w:bidi="ar-SA"/>
              </w:rPr>
              <w:t>¿Qué es la criptografía?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uppressAutoHyphens w:val="true"/>
              <w:spacing w:lineRule="auto" w:line="240" w:before="0" w:after="0"/>
              <w:contextualSpacing/>
              <w:jc w:val="start"/>
              <w:rPr>
                <w:rFonts w:ascii="Times New Roman" w:hAnsi="Times New Roman"/>
              </w:rPr>
            </w:pPr>
            <w:r>
              <w:rPr>
                <w:rFonts w:eastAsia="Aptos" w:cs="" w:ascii="Times New Roman" w:hAnsi="Times New Roman"/>
                <w:kern w:val="2"/>
                <w:sz w:val="22"/>
                <w:szCs w:val="22"/>
                <w:lang w:val="es-ES" w:eastAsia="en-US" w:bidi="ar-SA"/>
              </w:rPr>
              <w:t>¿Qué son los sockets?</w:t>
            </w:r>
          </w:p>
        </w:tc>
      </w:tr>
      <w:tr>
        <w:trPr/>
        <w:tc>
          <w:tcPr>
            <w:tcW w:w="963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/>
              </w:rPr>
            </w:pPr>
            <w:r>
              <w:rPr>
                <w:rFonts w:eastAsia="Aptos" w:cs="" w:ascii="Times New Roman" w:hAnsi="Times New Roman"/>
                <w:kern w:val="2"/>
                <w:sz w:val="22"/>
                <w:szCs w:val="22"/>
                <w:lang w:val="es-ES" w:eastAsia="en-US" w:bidi="ar-SA"/>
              </w:rPr>
              <w:t>RESPUESTAS: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Aptos" w:cs="" w:ascii="Times New Roman" w:hAnsi="Times New Roman"/>
                <w:kern w:val="2"/>
                <w:sz w:val="20"/>
                <w:szCs w:val="20"/>
                <w:lang w:val="es-ES" w:eastAsia="en-US" w:bidi="ar-SA"/>
              </w:rPr>
              <w:t xml:space="preserve">a) La la criptografía es </w:t>
            </w:r>
            <w:r>
              <w:rPr>
                <w:rFonts w:ascii="Times New Roman" w:hAnsi="Times New Roman"/>
                <w:sz w:val="20"/>
                <w:szCs w:val="20"/>
              </w:rPr>
              <w:t>ciencia y el arte de proteger la información transformándola mediante algoritmos matemáticos para que solo puedan leerla las personas autorizadas.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 xml:space="preserve">b) </w:t>
            </w:r>
            <w:r>
              <w:rPr>
                <w:rFonts w:ascii="Times New Roman" w:hAnsi="Times New Roman"/>
                <w:b w:val="false"/>
                <w:bCs w:val="false"/>
                <w:strike w:val="false"/>
                <w:dstrike w:val="false"/>
                <w:sz w:val="20"/>
                <w:szCs w:val="20"/>
                <w:u w:val="none"/>
                <w:effect w:val="none"/>
              </w:rPr>
              <w:t xml:space="preserve">Un </w:t>
            </w:r>
            <w:r>
              <w:rPr>
                <w:rStyle w:val="Strong"/>
                <w:rFonts w:ascii="Times New Roman" w:hAnsi="Times New Roman"/>
                <w:b w:val="false"/>
                <w:bCs w:val="false"/>
                <w:strike w:val="false"/>
                <w:dstrike w:val="false"/>
                <w:sz w:val="20"/>
                <w:szCs w:val="20"/>
                <w:u w:val="none"/>
                <w:effect w:val="none"/>
              </w:rPr>
              <w:t>socket</w:t>
            </w:r>
            <w:r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  <w:t xml:space="preserve"> es un término informático que se refiere principalmente a un conector físico para el procesador en una computadora o a un punto de conexión lógico para la comunicación de datos en una red</w:t>
            </w:r>
            <w:r>
              <w:rPr>
                <w:rFonts w:ascii="Times New Roman" w:hAnsi="Times New Roman"/>
              </w:rPr>
              <w:t xml:space="preserve"> </w:t>
            </w:r>
          </w:p>
        </w:tc>
      </w:tr>
      <w:tr>
        <w:trPr/>
        <w:tc>
          <w:tcPr>
            <w:tcW w:w="963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/>
              </w:rPr>
            </w:pPr>
            <w:r>
              <w:rPr>
                <w:rFonts w:eastAsia="Aptos" w:cs="" w:ascii="Times New Roman" w:hAnsi="Times New Roman"/>
                <w:kern w:val="2"/>
                <w:sz w:val="22"/>
                <w:szCs w:val="22"/>
                <w:lang w:val="es-ES" w:eastAsia="en-US" w:bidi="ar-SA"/>
              </w:rPr>
              <w:t>REFERENCIAS:</w:t>
            </w:r>
          </w:p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start"/>
              <w:rPr/>
            </w:pPr>
            <w:hyperlink r:id="rId5">
              <w:r>
                <w:rPr>
                  <w:rStyle w:val="Hyperlink"/>
                  <w:rFonts w:eastAsia="Aptos" w:cs="" w:ascii="Times New Roman" w:hAnsi="Times New Roman"/>
                  <w:kern w:val="2"/>
                  <w:sz w:val="22"/>
                  <w:szCs w:val="22"/>
                  <w:lang w:val="es-ES" w:eastAsia="en-US" w:bidi="ar-SA"/>
                </w:rPr>
                <w:t>https://www.ibm.com/es-es/think/topics/cryptography</w:t>
              </w:r>
            </w:hyperlink>
          </w:p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start"/>
              <w:rPr/>
            </w:pPr>
            <w:hyperlink r:id="rId6">
              <w:r>
                <w:rPr>
                  <w:rStyle w:val="Hyperlink"/>
                  <w:rFonts w:eastAsia="Aptos" w:cs="" w:ascii="Times New Roman" w:hAnsi="Times New Roman"/>
                  <w:kern w:val="2"/>
                  <w:sz w:val="22"/>
                  <w:szCs w:val="22"/>
                  <w:lang w:val="es-ES" w:eastAsia="en-US" w:bidi="ar-SA"/>
                </w:rPr>
                <w:t>https://www.sede.fnmt.gob.es/preguntas-frecuentes/otras-preguntas/-/asset_publisher/1RphW9IeUoAH/content/1022-que-es-la-criptografia-</w:t>
              </w:r>
            </w:hyperlink>
          </w:p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start"/>
              <w:rPr/>
            </w:pPr>
            <w:hyperlink r:id="rId7">
              <w:r>
                <w:rPr>
                  <w:rStyle w:val="Hyperlink"/>
                  <w:rFonts w:eastAsia="Aptos" w:cs="" w:ascii="Times New Roman" w:hAnsi="Times New Roman"/>
                  <w:kern w:val="2"/>
                  <w:sz w:val="22"/>
                  <w:szCs w:val="22"/>
                  <w:lang w:val="es-ES" w:eastAsia="en-US" w:bidi="ar-SA"/>
                </w:rPr>
                <w:t>https://www.flexygo.com/que-es-un-socket-funcion-y-usos-explicados/</w:t>
              </w:r>
            </w:hyperlink>
          </w:p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Times New Roman" w:hAnsi="Times New Roman"/>
              </w:rPr>
            </w:pPr>
            <w:r>
              <w:rPr>
                <w:rFonts w:eastAsia="Aptos" w:cs="" w:ascii="Times New Roman" w:hAnsi="Times New Roman"/>
                <w:kern w:val="2"/>
                <w:sz w:val="22"/>
                <w:szCs w:val="22"/>
                <w:lang w:val="es-ES" w:eastAsia="en-US" w:bidi="ar-SA"/>
              </w:rPr>
              <w:t>https://www.pccomponentes.com/blog/socket-que-es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Aptos" w:cs=""/>
                <w:kern w:val="2"/>
                <w:sz w:val="22"/>
                <w:szCs w:val="22"/>
                <w:lang w:val="es-ES" w:eastAsia="en-US" w:bidi="ar-SA"/>
              </w:rPr>
            </w:pPr>
            <w:r>
              <w:rPr>
                <w:rFonts w:eastAsia="Aptos" w:cs="" w:ascii="Times New Roman" w:hAnsi="Times New Roman"/>
                <w:kern w:val="2"/>
                <w:sz w:val="22"/>
                <w:szCs w:val="22"/>
                <w:lang w:val="es-ES" w:eastAsia="en-US" w:bidi="ar-SA"/>
              </w:rPr>
            </w:r>
          </w:p>
        </w:tc>
      </w:tr>
    </w:tbl>
    <w:p>
      <w:pPr>
        <w:pStyle w:val="Normal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Normal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Normal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Normal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Normal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tbl>
      <w:tblPr>
        <w:tblStyle w:val="Tablaconcuadrcula"/>
        <w:tblW w:w="9639" w:type="dxa"/>
        <w:jc w:val="start"/>
        <w:tblInd w:w="-572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639"/>
      </w:tblGrid>
      <w:tr>
        <w:trPr/>
        <w:tc>
          <w:tcPr>
            <w:tcW w:w="963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/>
              </w:rPr>
            </w:pPr>
            <w:r>
              <w:rPr>
                <w:rFonts w:eastAsia="Aptos" w:cs="" w:ascii="Times New Roman" w:hAnsi="Times New Roman"/>
                <w:b/>
                <w:bCs/>
                <w:kern w:val="2"/>
                <w:sz w:val="22"/>
                <w:szCs w:val="22"/>
                <w:lang w:val="es-ES" w:eastAsia="en-US" w:bidi="ar-SA"/>
              </w:rPr>
              <w:t>EJERCICIO 3: Responde a las siguientes preguntas</w:t>
            </w:r>
          </w:p>
        </w:tc>
      </w:tr>
      <w:tr>
        <w:trPr/>
        <w:tc>
          <w:tcPr>
            <w:tcW w:w="9639" w:type="dxa"/>
            <w:tcBorders/>
          </w:tcPr>
          <w:p>
            <w:pPr>
              <w:pStyle w:val="ListParagraph"/>
              <w:widowControl/>
              <w:numPr>
                <w:ilvl w:val="0"/>
                <w:numId w:val="3"/>
              </w:numPr>
              <w:suppressAutoHyphens w:val="true"/>
              <w:spacing w:lineRule="auto" w:line="240" w:before="0" w:after="0"/>
              <w:contextualSpacing/>
              <w:jc w:val="start"/>
              <w:rPr>
                <w:rFonts w:ascii="Times New Roman" w:hAnsi="Times New Roman"/>
              </w:rPr>
            </w:pPr>
            <w:r>
              <w:rPr>
                <w:rFonts w:eastAsia="Aptos" w:cs="" w:ascii="Times New Roman" w:hAnsi="Times New Roman"/>
                <w:kern w:val="2"/>
                <w:sz w:val="22"/>
                <w:szCs w:val="22"/>
                <w:lang w:val="es-ES" w:eastAsia="en-US" w:bidi="ar-SA"/>
              </w:rPr>
              <w:t>Define los conceptos de programa, proceso e hilo, y describe la relación que hay entre ellos.</w:t>
            </w:r>
          </w:p>
        </w:tc>
      </w:tr>
      <w:tr>
        <w:trPr/>
        <w:tc>
          <w:tcPr>
            <w:tcW w:w="963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Aptos" w:cs=""/>
                <w:kern w:val="2"/>
                <w:sz w:val="22"/>
                <w:szCs w:val="22"/>
                <w:lang w:val="es-ES" w:eastAsia="en-US" w:bidi="ar-SA"/>
              </w:rPr>
            </w:pPr>
            <w:r>
              <w:rPr>
                <w:rFonts w:eastAsia="Aptos" w:cs="" w:ascii="Times New Roman" w:hAnsi="Times New Roman"/>
                <w:kern w:val="2"/>
                <w:sz w:val="22"/>
                <w:szCs w:val="22"/>
                <w:lang w:val="es-ES" w:eastAsia="en-US" w:bidi="ar-SA"/>
              </w:rPr>
              <w:t>RESPUESTA: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Aptos" w:cs=""/>
                <w:kern w:val="2"/>
                <w:sz w:val="22"/>
                <w:szCs w:val="22"/>
                <w:lang w:val="es-ES" w:eastAsia="en-US" w:bidi="ar-SA"/>
              </w:rPr>
            </w:pPr>
            <w:r>
              <w:rPr>
                <w:rFonts w:eastAsia="Aptos" w:cs="" w:ascii="Times New Roman" w:hAnsi="Times New Roman"/>
                <w:kern w:val="2"/>
                <w:sz w:val="22"/>
                <w:szCs w:val="22"/>
                <w:lang w:val="es-ES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</w:pPr>
            <w:r>
              <w:rPr>
                <w:rFonts w:eastAsia="Aptos" w:cs="" w:ascii="Times New Roman" w:hAnsi="Times New Roman"/>
                <w:b w:val="false"/>
                <w:bCs w:val="false"/>
                <w:kern w:val="2"/>
                <w:sz w:val="20"/>
                <w:szCs w:val="20"/>
                <w:lang w:val="es-ES" w:eastAsia="en-US" w:bidi="ar-SA"/>
              </w:rPr>
              <w:t xml:space="preserve">- </w:t>
            </w:r>
            <w:r>
              <w:rPr>
                <w:rFonts w:ascii="Times New Roman" w:hAnsi="Times New Roman"/>
                <w:b/>
                <w:bCs/>
                <w:strike w:val="false"/>
                <w:dstrike w:val="false"/>
                <w:sz w:val="20"/>
                <w:szCs w:val="20"/>
                <w:u w:val="none"/>
                <w:effect w:val="none"/>
              </w:rPr>
              <w:t>Programa</w:t>
            </w:r>
          </w:p>
          <w:p>
            <w:pPr>
              <w:pStyle w:val="BodyText"/>
              <w:numPr>
                <w:ilvl w:val="0"/>
                <w:numId w:val="5"/>
              </w:numPr>
              <w:pBdr/>
              <w:tabs>
                <w:tab w:val="clear" w:pos="708"/>
                <w:tab w:val="left" w:pos="0" w:leader="none"/>
              </w:tabs>
              <w:suppressAutoHyphens w:val="true"/>
              <w:bidi w:val="0"/>
              <w:spacing w:lineRule="auto" w:line="240" w:before="0" w:after="0"/>
              <w:ind w:hanging="283" w:start="0" w:end="0"/>
              <w:rPr>
                <w:rFonts w:ascii="Times New Roman" w:hAnsi="Times New Roman"/>
              </w:rPr>
            </w:pPr>
            <w:r>
              <w:rPr>
                <w:rStyle w:val="Strong"/>
                <w:rFonts w:ascii="Times New Roman" w:hAnsi="Times New Roman"/>
                <w:b/>
                <w:bCs/>
                <w:strike w:val="false"/>
                <w:dstrike w:val="false"/>
                <w:sz w:val="20"/>
                <w:szCs w:val="20"/>
                <w:u w:val="none"/>
                <w:effect w:val="none"/>
              </w:rPr>
              <w:t>Definición</w:t>
            </w:r>
            <w:r>
              <w:rPr>
                <w:rStyle w:val="Strong"/>
                <w:rFonts w:ascii="Times New Roman" w:hAnsi="Times New Roman"/>
                <w:b w:val="false"/>
                <w:bCs w:val="false"/>
                <w:strike w:val="false"/>
                <w:dstrike w:val="false"/>
                <w:sz w:val="20"/>
                <w:szCs w:val="20"/>
                <w:u w:val="none"/>
                <w:effect w:val="none"/>
              </w:rPr>
              <w:t>:</w:t>
            </w:r>
            <w:r>
              <w:rPr>
                <w:rFonts w:ascii="Times New Roman" w:hAnsi="Times New Roman"/>
                <w:b w:val="false"/>
                <w:bCs w:val="false"/>
                <w:strike w:val="false"/>
                <w:dstrike w:val="false"/>
                <w:sz w:val="20"/>
                <w:szCs w:val="20"/>
                <w:u w:val="none"/>
                <w:effect w:val="none"/>
              </w:rPr>
              <w:t xml:space="preserve"> Es un conjunto de instrucciones escritas en un lenguaje de programación y guardadas en un archivo estático en el disco (por ejemplo, </w:t>
            </w:r>
            <w:r>
              <w:rPr>
                <w:rStyle w:val="Textooriginal"/>
                <w:rFonts w:ascii="Times New Roman" w:hAnsi="Times New Roman"/>
                <w:b w:val="false"/>
                <w:bCs w:val="false"/>
                <w:strike w:val="false"/>
                <w:dstrike w:val="false"/>
                <w:sz w:val="20"/>
                <w:szCs w:val="20"/>
                <w:u w:val="none"/>
                <w:effect w:val="none"/>
                <w:bdr w:val="single" w:sz="2" w:space="1" w:color="F3F5F6"/>
              </w:rPr>
              <w:t>calculadora.exe</w:t>
            </w:r>
            <w:r>
              <w:rPr>
                <w:rFonts w:ascii="Times New Roman" w:hAnsi="Times New Roman"/>
                <w:b w:val="false"/>
                <w:bCs w:val="false"/>
                <w:strike w:val="false"/>
                <w:dstrike w:val="false"/>
                <w:sz w:val="20"/>
                <w:szCs w:val="20"/>
                <w:u w:val="none"/>
                <w:effect w:val="none"/>
              </w:rPr>
              <w:t xml:space="preserve"> o </w:t>
            </w:r>
            <w:r>
              <w:rPr>
                <w:rStyle w:val="Textooriginal"/>
                <w:rFonts w:ascii="Times New Roman" w:hAnsi="Times New Roman"/>
                <w:b w:val="false"/>
                <w:bCs w:val="false"/>
                <w:strike w:val="false"/>
                <w:dstrike w:val="false"/>
                <w:sz w:val="20"/>
                <w:szCs w:val="20"/>
                <w:u w:val="none"/>
                <w:effect w:val="none"/>
                <w:bdr w:val="single" w:sz="2" w:space="1" w:color="F3F5F6"/>
              </w:rPr>
              <w:t>app.py</w:t>
            </w:r>
            <w:r>
              <w:rPr>
                <w:rFonts w:ascii="Times New Roman" w:hAnsi="Times New Roman"/>
                <w:b w:val="false"/>
                <w:bCs w:val="false"/>
                <w:strike w:val="false"/>
                <w:dstrike w:val="false"/>
                <w:sz w:val="20"/>
                <w:szCs w:val="20"/>
                <w:u w:val="none"/>
                <w:effect w:val="none"/>
              </w:rPr>
              <w:t>). Es una entidad pasiva: no hace nada por sí mismo hasta que se decide ejecutar.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Aptos" w:cs=""/>
                <w:b w:val="false"/>
                <w:bCs w:val="false"/>
                <w:kern w:val="2"/>
                <w:sz w:val="20"/>
                <w:szCs w:val="20"/>
                <w:lang w:val="es-ES" w:eastAsia="en-US" w:bidi="ar-SA"/>
              </w:rPr>
            </w:pPr>
            <w:r>
              <w:rPr>
                <w:rFonts w:eastAsia="Aptos" w:cs="" w:ascii="Times New Roman" w:hAnsi="Times New Roman"/>
                <w:b w:val="false"/>
                <w:bCs w:val="false"/>
                <w:kern w:val="2"/>
                <w:sz w:val="20"/>
                <w:szCs w:val="20"/>
                <w:lang w:val="es-ES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</w:pPr>
            <w:r>
              <w:rPr>
                <w:rFonts w:eastAsia="Aptos" w:cs="" w:ascii="Times New Roman" w:hAnsi="Times New Roman"/>
                <w:b/>
                <w:bCs/>
                <w:kern w:val="2"/>
                <w:sz w:val="20"/>
                <w:szCs w:val="20"/>
                <w:lang w:val="es-ES" w:eastAsia="en-US" w:bidi="ar-SA"/>
              </w:rPr>
              <w:t>-</w:t>
            </w:r>
            <w:r>
              <w:rPr>
                <w:rFonts w:eastAsia="Aptos" w:cs="" w:ascii="Times New Roman" w:hAnsi="Times New Roman"/>
                <w:b w:val="false"/>
                <w:bCs w:val="false"/>
                <w:kern w:val="2"/>
                <w:sz w:val="20"/>
                <w:szCs w:val="20"/>
                <w:lang w:val="es-ES" w:eastAsia="en-US" w:bidi="ar-SA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trike w:val="false"/>
                <w:dstrike w:val="false"/>
                <w:sz w:val="20"/>
                <w:szCs w:val="20"/>
                <w:u w:val="none"/>
                <w:effect w:val="none"/>
              </w:rPr>
              <w:t>Proceso</w:t>
            </w:r>
          </w:p>
          <w:p>
            <w:pPr>
              <w:pStyle w:val="BodyText"/>
              <w:numPr>
                <w:ilvl w:val="0"/>
                <w:numId w:val="6"/>
              </w:numPr>
              <w:pBdr/>
              <w:tabs>
                <w:tab w:val="clear" w:pos="708"/>
                <w:tab w:val="left" w:pos="0" w:leader="none"/>
              </w:tabs>
              <w:suppressAutoHyphens w:val="true"/>
              <w:spacing w:lineRule="auto" w:line="240" w:before="0" w:after="0"/>
              <w:ind w:hanging="283" w:start="0" w:end="0"/>
              <w:rPr>
                <w:rFonts w:ascii="Times New Roman" w:hAnsi="Times New Roman"/>
              </w:rPr>
            </w:pPr>
            <w:r>
              <w:rPr>
                <w:rStyle w:val="Strong"/>
                <w:rFonts w:ascii="Times New Roman" w:hAnsi="Times New Roman"/>
                <w:b/>
                <w:bCs/>
                <w:strike w:val="false"/>
                <w:dstrike w:val="false"/>
                <w:sz w:val="20"/>
                <w:szCs w:val="20"/>
                <w:u w:val="none"/>
                <w:effect w:val="none"/>
              </w:rPr>
              <w:t>Definición</w:t>
            </w:r>
            <w:r>
              <w:rPr>
                <w:rStyle w:val="Strong"/>
                <w:rFonts w:ascii="Times New Roman" w:hAnsi="Times New Roman"/>
                <w:b w:val="false"/>
                <w:bCs w:val="false"/>
                <w:strike w:val="false"/>
                <w:dstrike w:val="false"/>
                <w:sz w:val="20"/>
                <w:szCs w:val="20"/>
                <w:u w:val="none"/>
                <w:effect w:val="none"/>
              </w:rPr>
              <w:t>:</w:t>
            </w:r>
            <w:r>
              <w:rPr>
                <w:rFonts w:ascii="Times New Roman" w:hAnsi="Times New Roman"/>
                <w:b w:val="false"/>
                <w:bCs w:val="false"/>
                <w:strike w:val="false"/>
                <w:dstrike w:val="false"/>
                <w:sz w:val="20"/>
                <w:szCs w:val="20"/>
                <w:u w:val="none"/>
                <w:effect w:val="none"/>
              </w:rPr>
              <w:t xml:space="preserve"> Es una </w:t>
            </w:r>
            <w:r>
              <w:rPr>
                <w:rStyle w:val="Strong"/>
                <w:rFonts w:ascii="Times New Roman" w:hAnsi="Times New Roman"/>
                <w:b w:val="false"/>
                <w:bCs w:val="false"/>
                <w:strike w:val="false"/>
                <w:dstrike w:val="false"/>
                <w:sz w:val="20"/>
                <w:szCs w:val="20"/>
                <w:u w:val="none"/>
                <w:effect w:val="none"/>
              </w:rPr>
              <w:t>instancia de un programa en ejecución</w:t>
            </w:r>
            <w:r>
              <w:rPr>
                <w:rFonts w:ascii="Times New Roman" w:hAnsi="Times New Roman"/>
                <w:b w:val="false"/>
                <w:bCs w:val="false"/>
                <w:strike w:val="false"/>
                <w:dstrike w:val="false"/>
                <w:sz w:val="20"/>
                <w:szCs w:val="20"/>
                <w:u w:val="none"/>
                <w:effect w:val="none"/>
              </w:rPr>
              <w:t>. Cuando el sistema operativo carga un programa en la memoria RAM y le asigna recursos (espacio de dirección de memoria, archivos abiertos, variables), el programa cobra vida y se convierte en un proceso. Es una entidad activa.</w:t>
            </w:r>
          </w:p>
          <w:p>
            <w:pPr>
              <w:pStyle w:val="BodyText"/>
              <w:numPr>
                <w:ilvl w:val="0"/>
                <w:numId w:val="0"/>
              </w:numPr>
              <w:pBdr/>
              <w:suppressAutoHyphens w:val="true"/>
              <w:spacing w:lineRule="auto" w:line="240" w:before="0" w:after="0"/>
              <w:ind w:hanging="0" w:start="0" w:end="0"/>
              <w:rPr>
                <w:rFonts w:ascii="Times New Roman" w:hAnsi="Times New Roman"/>
                <w:b w:val="false"/>
                <w:bCs w:val="false"/>
                <w:strike w:val="false"/>
                <w:dstrike w:val="false"/>
                <w:sz w:val="20"/>
                <w:szCs w:val="20"/>
                <w:u w:val="none"/>
                <w:effect w:val="none"/>
              </w:rPr>
            </w:pPr>
            <w:r>
              <w:rPr>
                <w:rFonts w:ascii="Times New Roman" w:hAnsi="Times New Roman"/>
                <w:b w:val="false"/>
                <w:bCs w:val="false"/>
                <w:strike w:val="false"/>
                <w:dstrike w:val="false"/>
                <w:sz w:val="20"/>
                <w:szCs w:val="20"/>
                <w:u w:val="none"/>
                <w:effect w:val="none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/>
            </w:pPr>
            <w:r>
              <w:rPr>
                <w:rFonts w:eastAsia="Aptos" w:cs="" w:ascii="Times New Roman" w:hAnsi="Times New Roman"/>
                <w:b/>
                <w:bCs/>
                <w:kern w:val="2"/>
                <w:sz w:val="20"/>
                <w:szCs w:val="20"/>
                <w:lang w:val="es-ES" w:eastAsia="en-US" w:bidi="ar-SA"/>
              </w:rPr>
              <w:t>-</w:t>
            </w:r>
            <w:r>
              <w:rPr>
                <w:rFonts w:eastAsia="Aptos" w:cs="" w:ascii="Times New Roman" w:hAnsi="Times New Roman"/>
                <w:b w:val="false"/>
                <w:bCs w:val="false"/>
                <w:kern w:val="2"/>
                <w:sz w:val="20"/>
                <w:szCs w:val="20"/>
                <w:lang w:val="es-ES" w:eastAsia="en-US" w:bidi="ar-SA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trike w:val="false"/>
                <w:dstrike w:val="false"/>
                <w:sz w:val="20"/>
                <w:szCs w:val="20"/>
                <w:u w:val="none"/>
                <w:effect w:val="none"/>
              </w:rPr>
              <w:t>Hilo (</w:t>
            </w:r>
            <w:r>
              <w:rPr>
                <w:rStyle w:val="Emphasis"/>
                <w:rFonts w:ascii="Times New Roman" w:hAnsi="Times New Roman"/>
                <w:b/>
                <w:bCs/>
                <w:strike w:val="false"/>
                <w:dstrike w:val="false"/>
                <w:sz w:val="20"/>
                <w:szCs w:val="20"/>
                <w:u w:val="none"/>
                <w:effect w:val="none"/>
              </w:rPr>
              <w:t>Thread</w:t>
            </w:r>
            <w:r>
              <w:rPr>
                <w:rFonts w:ascii="Times New Roman" w:hAnsi="Times New Roman"/>
                <w:b/>
                <w:bCs/>
                <w:strike w:val="false"/>
                <w:dstrike w:val="false"/>
                <w:sz w:val="20"/>
                <w:szCs w:val="20"/>
                <w:u w:val="none"/>
                <w:effect w:val="none"/>
              </w:rPr>
              <w:t>)</w:t>
            </w:r>
          </w:p>
          <w:p>
            <w:pPr>
              <w:pStyle w:val="BodyText"/>
              <w:numPr>
                <w:ilvl w:val="0"/>
                <w:numId w:val="7"/>
              </w:numPr>
              <w:pBdr/>
              <w:tabs>
                <w:tab w:val="clear" w:pos="708"/>
                <w:tab w:val="left" w:pos="0" w:leader="none"/>
              </w:tabs>
              <w:suppressAutoHyphens w:val="true"/>
              <w:spacing w:lineRule="auto" w:line="240" w:before="0" w:after="0"/>
              <w:ind w:hanging="283" w:start="0" w:end="0"/>
              <w:rPr>
                <w:rFonts w:ascii="Times New Roman" w:hAnsi="Times New Roman"/>
              </w:rPr>
            </w:pPr>
            <w:r>
              <w:rPr>
                <w:rStyle w:val="Strong"/>
                <w:rFonts w:ascii="Times New Roman" w:hAnsi="Times New Roman"/>
                <w:b/>
                <w:bCs/>
                <w:strike w:val="false"/>
                <w:dstrike w:val="false"/>
                <w:sz w:val="20"/>
                <w:szCs w:val="20"/>
                <w:u w:val="none"/>
                <w:effect w:val="none"/>
              </w:rPr>
              <w:t>Definición</w:t>
            </w:r>
            <w:r>
              <w:rPr>
                <w:rStyle w:val="Strong"/>
                <w:rFonts w:ascii="Times New Roman" w:hAnsi="Times New Roman"/>
                <w:b w:val="false"/>
                <w:bCs w:val="false"/>
                <w:strike w:val="false"/>
                <w:dstrike w:val="false"/>
                <w:sz w:val="20"/>
                <w:szCs w:val="20"/>
                <w:u w:val="none"/>
                <w:effect w:val="none"/>
              </w:rPr>
              <w:t>:</w:t>
            </w:r>
            <w:r>
              <w:rPr>
                <w:rFonts w:ascii="Times New Roman" w:hAnsi="Times New Roman"/>
                <w:b w:val="false"/>
                <w:bCs w:val="false"/>
                <w:strike w:val="false"/>
                <w:dstrike w:val="false"/>
                <w:sz w:val="20"/>
                <w:szCs w:val="20"/>
                <w:u w:val="none"/>
                <w:effect w:val="none"/>
              </w:rPr>
              <w:t xml:space="preserve"> Es la </w:t>
            </w:r>
            <w:r>
              <w:rPr>
                <w:rStyle w:val="Strong"/>
                <w:rFonts w:ascii="Times New Roman" w:hAnsi="Times New Roman"/>
                <w:b w:val="false"/>
                <w:bCs w:val="false"/>
                <w:strike w:val="false"/>
                <w:dstrike w:val="false"/>
                <w:sz w:val="20"/>
                <w:szCs w:val="20"/>
                <w:u w:val="none"/>
                <w:effect w:val="none"/>
              </w:rPr>
              <w:t>unidad básica de ejecución</w:t>
            </w:r>
            <w:r>
              <w:rPr>
                <w:rFonts w:ascii="Times New Roman" w:hAnsi="Times New Roman"/>
                <w:b w:val="false"/>
                <w:bCs w:val="false"/>
                <w:strike w:val="false"/>
                <w:dstrike w:val="false"/>
                <w:sz w:val="20"/>
                <w:szCs w:val="20"/>
                <w:u w:val="none"/>
                <w:effect w:val="none"/>
              </w:rPr>
              <w:t xml:space="preserve"> dentro de un proceso (también conocido como "proceso ligero"). Representa una secuencia de instrucciones que el procesador puede ejecutar de forma independiente. Un proceso puede contener uno o varios hilos.</w:t>
            </w:r>
          </w:p>
          <w:p>
            <w:pPr>
              <w:pStyle w:val="BodyText"/>
              <w:numPr>
                <w:ilvl w:val="0"/>
                <w:numId w:val="0"/>
              </w:numPr>
              <w:pBdr/>
              <w:suppressAutoHyphens w:val="true"/>
              <w:spacing w:lineRule="auto" w:line="240" w:before="0" w:after="0"/>
              <w:ind w:hanging="0" w:start="0" w:end="0"/>
              <w:rPr>
                <w:rFonts w:ascii="Times New Roman" w:hAnsi="Times New Roman"/>
                <w:b w:val="false"/>
                <w:bCs w:val="false"/>
                <w:strike w:val="false"/>
                <w:dstrike w:val="false"/>
                <w:sz w:val="20"/>
                <w:szCs w:val="20"/>
                <w:u w:val="none"/>
                <w:effect w:val="none"/>
              </w:rPr>
            </w:pPr>
            <w:r>
              <w:rPr>
                <w:rFonts w:ascii="Times New Roman" w:hAnsi="Times New Roman"/>
                <w:b w:val="false"/>
                <w:bCs w:val="false"/>
                <w:strike w:val="false"/>
                <w:dstrike w:val="false"/>
                <w:sz w:val="20"/>
                <w:szCs w:val="20"/>
                <w:u w:val="none"/>
                <w:effect w:val="none"/>
              </w:rPr>
            </w:r>
          </w:p>
          <w:p>
            <w:pPr>
              <w:pStyle w:val="BodyText"/>
              <w:pBdr/>
              <w:suppressAutoHyphens w:val="true"/>
              <w:spacing w:lineRule="auto" w:line="240" w:before="0" w:after="0"/>
              <w:ind w:hanging="0" w:start="0" w:end="0"/>
              <w:rPr>
                <w:rFonts w:ascii="Times New Roman" w:hAnsi="Times New Roman"/>
                <w:b/>
                <w:bCs/>
                <w:strike w:val="false"/>
                <w:dstrike w:val="false"/>
                <w:sz w:val="24"/>
                <w:szCs w:val="24"/>
                <w:u w:val="none"/>
                <w:effect w:val="none"/>
              </w:rPr>
            </w:pPr>
            <w:r>
              <w:rPr>
                <w:rFonts w:ascii="Times New Roman" w:hAnsi="Times New Roman"/>
                <w:b/>
                <w:bCs/>
                <w:strike w:val="false"/>
                <w:dstrike w:val="false"/>
                <w:sz w:val="24"/>
                <w:szCs w:val="24"/>
                <w:u w:val="none"/>
                <w:effect w:val="none"/>
              </w:rPr>
              <w:t xml:space="preserve">Relación </w:t>
            </w:r>
            <w:r>
              <w:rPr>
                <w:rFonts w:ascii="Times New Roman" w:hAnsi="Times New Roman"/>
                <w:b/>
                <w:bCs/>
                <w:strike w:val="false"/>
                <w:dstrike w:val="false"/>
                <w:sz w:val="24"/>
                <w:szCs w:val="24"/>
                <w:u w:val="none"/>
                <w:effect w:val="none"/>
              </w:rPr>
              <w:t>entre ambos</w:t>
            </w:r>
            <w:r>
              <w:rPr>
                <w:rFonts w:ascii="Times New Roman" w:hAnsi="Times New Roman"/>
                <w:b/>
                <w:bCs/>
                <w:strike w:val="false"/>
                <w:dstrike w:val="false"/>
                <w:sz w:val="24"/>
                <w:szCs w:val="24"/>
                <w:u w:val="none"/>
                <w:effect w:val="none"/>
              </w:rPr>
              <w:t>:</w:t>
            </w:r>
          </w:p>
          <w:p>
            <w:pPr>
              <w:pStyle w:val="BodyText"/>
              <w:pBdr/>
              <w:suppressAutoHyphens w:val="true"/>
              <w:spacing w:lineRule="auto" w:line="240" w:before="0" w:after="0"/>
              <w:ind w:hanging="0" w:start="0" w:end="0"/>
              <w:rPr>
                <w:rFonts w:ascii="Times New Roman" w:hAnsi="Times New Roman"/>
                <w:b w:val="false"/>
                <w:bCs w:val="false"/>
                <w:strike w:val="false"/>
                <w:dstrike w:val="false"/>
                <w:sz w:val="20"/>
                <w:szCs w:val="20"/>
                <w:u w:val="none"/>
                <w:effect w:val="none"/>
              </w:rPr>
            </w:pPr>
            <w:r>
              <w:rPr>
                <w:rFonts w:ascii="Times New Roman" w:hAnsi="Times New Roman"/>
                <w:b w:val="false"/>
                <w:bCs w:val="false"/>
                <w:strike w:val="false"/>
                <w:dstrike w:val="false"/>
                <w:sz w:val="20"/>
                <w:szCs w:val="20"/>
                <w:u w:val="none"/>
                <w:effect w:val="none"/>
              </w:rPr>
            </w:r>
          </w:p>
          <w:p>
            <w:pPr>
              <w:pStyle w:val="BodyText"/>
              <w:pBdr/>
              <w:suppressAutoHyphens w:val="true"/>
              <w:spacing w:lineRule="auto" w:line="240" w:before="0" w:after="0"/>
              <w:ind w:hanging="0" w:start="0" w:end="0"/>
              <w:rPr>
                <w:rFonts w:ascii="Google Sans;Arial;sans-serif;Noto Color Emoji" w:hAnsi="Google Sans;Arial;sans-serif;Noto Color Emoji"/>
                <w:sz w:val="24"/>
              </w:rPr>
            </w:pPr>
            <w:r>
              <w:rPr>
                <w:rStyle w:val="Strong"/>
                <w:rFonts w:ascii="Times New Roman" w:hAnsi="Times New Roman"/>
                <w:b/>
                <w:bCs/>
                <w:strike w:val="false"/>
                <w:dstrike w:val="false"/>
                <w:sz w:val="20"/>
                <w:szCs w:val="20"/>
                <w:u w:val="none"/>
                <w:effect w:val="none"/>
              </w:rPr>
              <w:t>Programa</w:t>
            </w:r>
            <w:r>
              <w:rPr>
                <w:rStyle w:val="Strong"/>
                <w:rFonts w:ascii="Times New Roman" w:hAnsi="Times New Roman"/>
                <w:b w:val="false"/>
                <w:bCs w:val="false"/>
                <w:strike w:val="false"/>
                <w:dstrike w:val="false"/>
                <w:sz w:val="20"/>
                <w:szCs w:val="20"/>
                <w:u w:val="none"/>
                <w:effect w:val="none"/>
              </w:rPr>
              <w:t xml:space="preserve"> (El plano):</w:t>
            </w:r>
            <w:r>
              <w:rPr>
                <w:rFonts w:ascii="Times New Roman" w:hAnsi="Times New Roman"/>
                <w:b w:val="false"/>
                <w:bCs w:val="false"/>
                <w:strike w:val="false"/>
                <w:dstrike w:val="false"/>
                <w:sz w:val="20"/>
                <w:szCs w:val="20"/>
                <w:u w:val="none"/>
                <w:effect w:val="none"/>
              </w:rPr>
              <w:t xml:space="preserve"> Código estático y pasivo guardado en el disco.</w:t>
            </w:r>
          </w:p>
          <w:p>
            <w:pPr>
              <w:pStyle w:val="BodyText"/>
              <w:pBdr/>
              <w:suppressAutoHyphens w:val="true"/>
              <w:spacing w:lineRule="auto" w:line="240" w:before="0" w:after="0"/>
              <w:ind w:hanging="0" w:start="0" w:end="0"/>
              <w:rPr>
                <w:rStyle w:val="Strong"/>
                <w:rFonts w:ascii="Times New Roman" w:hAnsi="Times New Roman"/>
                <w:b w:val="false"/>
                <w:bCs w:val="false"/>
                <w:strike w:val="false"/>
                <w:dstrike w:val="false"/>
                <w:sz w:val="20"/>
                <w:szCs w:val="20"/>
                <w:u w:val="none"/>
                <w:effect w:val="none"/>
              </w:rPr>
            </w:pPr>
            <w:r>
              <w:rPr>
                <w:rFonts w:ascii="Google Sans;Arial;sans-serif;Noto Color Emoji" w:hAnsi="Google Sans;Arial;sans-serif;Noto Color Emoji"/>
                <w:sz w:val="24"/>
              </w:rPr>
            </w:r>
          </w:p>
          <w:p>
            <w:pPr>
              <w:pStyle w:val="BodyText"/>
              <w:pBdr/>
              <w:suppressAutoHyphens w:val="true"/>
              <w:spacing w:lineRule="auto" w:line="240" w:before="0" w:after="0"/>
              <w:ind w:hanging="0" w:start="0" w:end="0"/>
              <w:rPr>
                <w:rFonts w:ascii="Google Sans;Arial;sans-serif;Noto Color Emoji" w:hAnsi="Google Sans;Arial;sans-serif;Noto Color Emoji"/>
                <w:sz w:val="24"/>
              </w:rPr>
            </w:pPr>
            <w:r>
              <w:rPr>
                <w:rStyle w:val="Strong"/>
                <w:rFonts w:ascii="Times New Roman" w:hAnsi="Times New Roman"/>
                <w:b/>
                <w:bCs/>
                <w:strike w:val="false"/>
                <w:dstrike w:val="false"/>
                <w:sz w:val="20"/>
                <w:szCs w:val="20"/>
                <w:u w:val="none"/>
                <w:effect w:val="none"/>
              </w:rPr>
              <w:t>Proceso</w:t>
            </w:r>
            <w:r>
              <w:rPr>
                <w:rStyle w:val="Strong"/>
                <w:rFonts w:ascii="Times New Roman" w:hAnsi="Times New Roman"/>
                <w:b w:val="false"/>
                <w:bCs w:val="false"/>
                <w:strike w:val="false"/>
                <w:dstrike w:val="false"/>
                <w:sz w:val="20"/>
                <w:szCs w:val="20"/>
                <w:u w:val="none"/>
                <w:effect w:val="none"/>
              </w:rPr>
              <w:t xml:space="preserve"> (La construcción):</w:t>
            </w:r>
            <w:r>
              <w:rPr>
                <w:rFonts w:ascii="Times New Roman" w:hAnsi="Times New Roman"/>
                <w:b w:val="false"/>
                <w:bCs w:val="false"/>
                <w:strike w:val="false"/>
                <w:dstrike w:val="false"/>
                <w:sz w:val="20"/>
                <w:szCs w:val="20"/>
                <w:u w:val="none"/>
                <w:effect w:val="none"/>
              </w:rPr>
              <w:t xml:space="preserve"> El programa en ejecución, activo y cargado en la memoria RAM. Actúa como el contenedor de recursos.</w:t>
            </w:r>
          </w:p>
          <w:p>
            <w:pPr>
              <w:pStyle w:val="BodyText"/>
              <w:pBdr/>
              <w:suppressAutoHyphens w:val="true"/>
              <w:spacing w:lineRule="auto" w:line="240" w:before="0" w:after="0"/>
              <w:ind w:hanging="0" w:start="0" w:end="0"/>
              <w:rPr>
                <w:rStyle w:val="Strong"/>
                <w:rFonts w:ascii="Times New Roman" w:hAnsi="Times New Roman"/>
                <w:b w:val="false"/>
                <w:bCs w:val="false"/>
                <w:strike w:val="false"/>
                <w:dstrike w:val="false"/>
                <w:sz w:val="20"/>
                <w:szCs w:val="20"/>
                <w:u w:val="none"/>
                <w:effect w:val="none"/>
              </w:rPr>
            </w:pPr>
            <w:r>
              <w:rPr>
                <w:rFonts w:ascii="Google Sans;Arial;sans-serif;Noto Color Emoji" w:hAnsi="Google Sans;Arial;sans-serif;Noto Color Emoji"/>
                <w:sz w:val="24"/>
              </w:rPr>
            </w:r>
          </w:p>
          <w:p>
            <w:pPr>
              <w:pStyle w:val="BodyText"/>
              <w:pBdr/>
              <w:suppressAutoHyphens w:val="true"/>
              <w:spacing w:lineRule="auto" w:line="240" w:before="0" w:after="0"/>
              <w:ind w:hanging="0" w:start="0" w:end="0"/>
              <w:rPr>
                <w:rFonts w:ascii="Google Sans;Arial;sans-serif;Noto Color Emoji" w:hAnsi="Google Sans;Arial;sans-serif;Noto Color Emoji"/>
                <w:sz w:val="24"/>
              </w:rPr>
            </w:pPr>
            <w:r>
              <w:rPr>
                <w:rStyle w:val="Strong"/>
                <w:rFonts w:ascii="Times New Roman" w:hAnsi="Times New Roman"/>
                <w:b/>
                <w:bCs/>
                <w:strike w:val="false"/>
                <w:dstrike w:val="false"/>
                <w:sz w:val="20"/>
                <w:szCs w:val="20"/>
                <w:u w:val="none"/>
                <w:effect w:val="none"/>
              </w:rPr>
              <w:t>Hilo</w:t>
            </w:r>
            <w:r>
              <w:rPr>
                <w:rStyle w:val="Strong"/>
                <w:rFonts w:ascii="Times New Roman" w:hAnsi="Times New Roman"/>
                <w:b w:val="false"/>
                <w:bCs w:val="false"/>
                <w:strike w:val="false"/>
                <w:dstrike w:val="false"/>
                <w:sz w:val="20"/>
                <w:szCs w:val="20"/>
                <w:u w:val="none"/>
                <w:effect w:val="none"/>
              </w:rPr>
              <w:t xml:space="preserve"> (El trabajador):</w:t>
            </w:r>
            <w:r>
              <w:rPr>
                <w:rFonts w:ascii="Times New Roman" w:hAnsi="Times New Roman"/>
                <w:b w:val="false"/>
                <w:bCs w:val="false"/>
                <w:strike w:val="false"/>
                <w:dstrike w:val="false"/>
                <w:sz w:val="20"/>
                <w:szCs w:val="20"/>
                <w:u w:val="none"/>
                <w:effect w:val="none"/>
              </w:rPr>
              <w:t xml:space="preserve"> La unidad básica de ejecución dentro de un proceso. Un proceso puede tener múltiples hilos.</w:t>
            </w:r>
          </w:p>
          <w:p>
            <w:pPr>
              <w:pStyle w:val="BodyText"/>
              <w:pBdr/>
              <w:suppressAutoHyphens w:val="true"/>
              <w:spacing w:lineRule="auto" w:line="240" w:before="0" w:after="0"/>
              <w:ind w:hanging="0" w:start="0" w:end="0"/>
              <w:rPr>
                <w:rStyle w:val="Strong"/>
                <w:rFonts w:ascii="Times New Roman" w:hAnsi="Times New Roman"/>
                <w:b w:val="false"/>
                <w:bCs w:val="false"/>
                <w:strike w:val="false"/>
                <w:dstrike w:val="false"/>
                <w:sz w:val="20"/>
                <w:szCs w:val="20"/>
                <w:u w:val="none"/>
                <w:effect w:val="none"/>
              </w:rPr>
            </w:pPr>
            <w:r>
              <w:rPr>
                <w:rFonts w:ascii="Google Sans;Arial;sans-serif;Noto Color Emoji" w:hAnsi="Google Sans;Arial;sans-serif;Noto Color Emoji"/>
                <w:sz w:val="24"/>
              </w:rPr>
            </w:r>
          </w:p>
          <w:p>
            <w:pPr>
              <w:pStyle w:val="BodyText"/>
              <w:pBdr/>
              <w:suppressAutoHyphens w:val="true"/>
              <w:spacing w:lineRule="auto" w:line="240" w:before="0" w:after="0"/>
              <w:ind w:hanging="0" w:start="0" w:end="0"/>
              <w:rPr>
                <w:rFonts w:ascii="Google Sans;Arial;sans-serif;Noto Color Emoji" w:hAnsi="Google Sans;Arial;sans-serif;Noto Color Emoji"/>
                <w:sz w:val="24"/>
              </w:rPr>
            </w:pPr>
            <w:r>
              <w:rPr>
                <w:rStyle w:val="Strong"/>
                <w:rFonts w:ascii="Times New Roman" w:hAnsi="Times New Roman"/>
                <w:b/>
                <w:bCs/>
                <w:strike w:val="false"/>
                <w:dstrike w:val="false"/>
                <w:sz w:val="20"/>
                <w:szCs w:val="20"/>
                <w:u w:val="none"/>
                <w:effect w:val="none"/>
              </w:rPr>
              <w:t>Compartición</w:t>
            </w:r>
            <w:r>
              <w:rPr>
                <w:rStyle w:val="Strong"/>
                <w:rFonts w:ascii="Times New Roman" w:hAnsi="Times New Roman"/>
                <w:b w:val="false"/>
                <w:bCs w:val="false"/>
                <w:strike w:val="false"/>
                <w:dstrike w:val="false"/>
                <w:sz w:val="20"/>
                <w:szCs w:val="20"/>
                <w:u w:val="none"/>
                <w:effect w:val="none"/>
              </w:rPr>
              <w:t>:</w:t>
            </w:r>
            <w:r>
              <w:rPr>
                <w:rFonts w:ascii="Times New Roman" w:hAnsi="Times New Roman"/>
                <w:b w:val="false"/>
                <w:bCs w:val="false"/>
                <w:strike w:val="false"/>
                <w:dstrike w:val="false"/>
                <w:sz w:val="20"/>
                <w:szCs w:val="20"/>
                <w:u w:val="none"/>
                <w:effect w:val="none"/>
              </w:rPr>
              <w:t xml:space="preserve"> Todos los hilos de un mismo proceso comparten su memoria, variables y archivos. Sin embargo, cada hilo mantiene su propio contador, registros y pila de forma individual.</w:t>
            </w:r>
          </w:p>
          <w:p>
            <w:pPr>
              <w:pStyle w:val="BodyText"/>
              <w:pBdr/>
              <w:suppressAutoHyphens w:val="true"/>
              <w:spacing w:lineRule="auto" w:line="240" w:before="0" w:after="0"/>
              <w:ind w:hanging="0" w:start="0" w:end="0"/>
              <w:rPr>
                <w:rFonts w:ascii="Times New Roman" w:hAnsi="Times New Roman"/>
                <w:b w:val="false"/>
                <w:strike w:val="false"/>
                <w:dstrike w:val="false"/>
                <w:sz w:val="24"/>
                <w:u w:val="none"/>
                <w:effect w:val="none"/>
              </w:rPr>
            </w:pPr>
            <w:r>
              <w:rPr>
                <w:rFonts w:ascii="Times New Roman" w:hAnsi="Times New Roman"/>
                <w:b w:val="false"/>
                <w:strike w:val="false"/>
                <w:dstrike w:val="false"/>
                <w:sz w:val="24"/>
                <w:u w:val="none"/>
                <w:effect w:val="none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Aptos" w:cs=""/>
                <w:kern w:val="2"/>
                <w:sz w:val="22"/>
                <w:szCs w:val="22"/>
                <w:lang w:val="es-ES" w:eastAsia="en-US" w:bidi="ar-SA"/>
              </w:rPr>
            </w:pPr>
            <w:r>
              <w:rPr>
                <w:rFonts w:eastAsia="Aptos" w:cs="" w:ascii="Times New Roman" w:hAnsi="Times New Roman"/>
                <w:kern w:val="2"/>
                <w:sz w:val="22"/>
                <w:szCs w:val="22"/>
                <w:lang w:val="es-ES" w:eastAsia="en-US" w:bidi="ar-SA"/>
              </w:rPr>
            </w:r>
          </w:p>
        </w:tc>
      </w:tr>
      <w:tr>
        <w:trPr/>
        <w:tc>
          <w:tcPr>
            <w:tcW w:w="963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/>
              </w:rPr>
            </w:pPr>
            <w:r>
              <w:rPr>
                <w:rFonts w:eastAsia="Aptos" w:cs="" w:ascii="Times New Roman" w:hAnsi="Times New Roman"/>
                <w:kern w:val="2"/>
                <w:sz w:val="22"/>
                <w:szCs w:val="22"/>
                <w:lang w:val="es-ES" w:eastAsia="en-US" w:bidi="ar-SA"/>
              </w:rPr>
              <w:t>REFERENCIAS:</w:t>
            </w:r>
          </w:p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Times New Roman" w:hAnsi="Times New Roman" w:eastAsia="Aptos" w:cs=""/>
                <w:kern w:val="2"/>
                <w:sz w:val="22"/>
                <w:szCs w:val="22"/>
                <w:lang w:val="es-ES" w:eastAsia="en-US" w:bidi="ar-SA"/>
              </w:rPr>
            </w:pPr>
            <w:hyperlink r:id="rId8">
              <w:r>
                <w:rPr>
                  <w:rStyle w:val="Hyperlink"/>
                  <w:rFonts w:eastAsia="Aptos" w:cs="" w:ascii="Times New Roman" w:hAnsi="Times New Roman"/>
                  <w:kern w:val="2"/>
                  <w:sz w:val="22"/>
                  <w:szCs w:val="22"/>
                  <w:lang w:val="es-ES" w:eastAsia="en-US" w:bidi="ar-SA"/>
                </w:rPr>
                <w:t>https://w3.ual.es/~rguirado/so/tema2.pdf</w:t>
              </w:r>
            </w:hyperlink>
          </w:p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Times New Roman" w:hAnsi="Times New Roman" w:eastAsia="Aptos" w:cs=""/>
                <w:kern w:val="2"/>
                <w:sz w:val="22"/>
                <w:szCs w:val="22"/>
                <w:lang w:val="es-ES" w:eastAsia="en-US" w:bidi="ar-SA"/>
              </w:rPr>
            </w:pPr>
            <w:hyperlink r:id="rId9">
              <w:r>
                <w:rPr>
                  <w:rStyle w:val="Hyperlink"/>
                  <w:rFonts w:eastAsia="Aptos" w:cs="" w:ascii="Times New Roman" w:hAnsi="Times New Roman"/>
                  <w:kern w:val="2"/>
                  <w:sz w:val="22"/>
                  <w:szCs w:val="22"/>
                  <w:lang w:val="es-ES" w:eastAsia="en-US" w:bidi="ar-SA"/>
                </w:rPr>
                <w:t>https://clasicwebtools.com/articulos/tecnologia/Procesos%20e%20Hilos%20en%20los%20sistemas%20operativos.html</w:t>
              </w:r>
            </w:hyperlink>
          </w:p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Times New Roman" w:hAnsi="Times New Roman" w:eastAsia="Aptos" w:cs=""/>
                <w:kern w:val="2"/>
                <w:sz w:val="22"/>
                <w:szCs w:val="22"/>
                <w:lang w:val="es-ES" w:eastAsia="en-US" w:bidi="ar-SA"/>
              </w:rPr>
            </w:pPr>
            <w:r>
              <w:rPr>
                <w:rFonts w:eastAsia="Aptos" w:cs="" w:ascii="Times New Roman" w:hAnsi="Times New Roman"/>
                <w:kern w:val="2"/>
                <w:sz w:val="22"/>
                <w:szCs w:val="22"/>
                <w:lang w:val="es-ES" w:eastAsia="en-US" w:bidi="ar-SA"/>
              </w:rPr>
            </w:r>
          </w:p>
        </w:tc>
      </w:tr>
    </w:tbl>
    <w:p>
      <w:pPr>
        <w:pStyle w:val="Normal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tbl>
      <w:tblPr>
        <w:tblStyle w:val="Tablaconcuadrcula"/>
        <w:tblW w:w="9639" w:type="dxa"/>
        <w:jc w:val="start"/>
        <w:tblInd w:w="-572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639"/>
      </w:tblGrid>
      <w:tr>
        <w:trPr/>
        <w:tc>
          <w:tcPr>
            <w:tcW w:w="963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/>
              </w:rPr>
            </w:pPr>
            <w:r>
              <w:rPr>
                <w:rFonts w:eastAsia="Aptos" w:cs="" w:ascii="Times New Roman" w:hAnsi="Times New Roman"/>
                <w:b/>
                <w:bCs/>
                <w:kern w:val="2"/>
                <w:sz w:val="22"/>
                <w:szCs w:val="22"/>
                <w:lang w:val="es-ES" w:eastAsia="en-US" w:bidi="ar-SA"/>
              </w:rPr>
              <w:t>EJERCICIO 4: Responde a las siguientes preguntas</w:t>
            </w:r>
          </w:p>
        </w:tc>
      </w:tr>
      <w:tr>
        <w:trPr/>
        <w:tc>
          <w:tcPr>
            <w:tcW w:w="9639" w:type="dxa"/>
            <w:tcBorders/>
          </w:tcPr>
          <w:p>
            <w:pPr>
              <w:pStyle w:val="ListParagraph"/>
              <w:widowControl/>
              <w:numPr>
                <w:ilvl w:val="0"/>
                <w:numId w:val="4"/>
              </w:numPr>
              <w:suppressAutoHyphens w:val="true"/>
              <w:spacing w:lineRule="auto" w:line="240" w:before="0" w:after="0"/>
              <w:contextualSpacing/>
              <w:jc w:val="start"/>
              <w:rPr>
                <w:rFonts w:ascii="Times New Roman" w:hAnsi="Times New Roman"/>
              </w:rPr>
            </w:pPr>
            <w:r>
              <w:rPr>
                <w:rFonts w:eastAsia="Aptos" w:cs="" w:ascii="Times New Roman" w:hAnsi="Times New Roman"/>
                <w:kern w:val="2"/>
                <w:sz w:val="22"/>
                <w:szCs w:val="22"/>
                <w:lang w:val="es-ES" w:eastAsia="en-US" w:bidi="ar-SA"/>
              </w:rPr>
              <w:t>¿Qué es la programación concurrente?</w:t>
            </w:r>
          </w:p>
          <w:p>
            <w:pPr>
              <w:pStyle w:val="ListParagraph"/>
              <w:widowControl/>
              <w:numPr>
                <w:ilvl w:val="0"/>
                <w:numId w:val="4"/>
              </w:numPr>
              <w:suppressAutoHyphens w:val="true"/>
              <w:spacing w:lineRule="auto" w:line="240" w:before="0" w:after="0"/>
              <w:contextualSpacing/>
              <w:jc w:val="start"/>
              <w:rPr>
                <w:rFonts w:ascii="Times New Roman" w:hAnsi="Times New Roman"/>
              </w:rPr>
            </w:pPr>
            <w:r>
              <w:rPr>
                <w:rFonts w:eastAsia="Aptos" w:cs="" w:ascii="Times New Roman" w:hAnsi="Times New Roman"/>
                <w:kern w:val="2"/>
                <w:sz w:val="22"/>
                <w:szCs w:val="22"/>
                <w:lang w:val="es-ES" w:eastAsia="en-US" w:bidi="ar-SA"/>
              </w:rPr>
              <w:t>¿Qué es la programación paralela?</w:t>
            </w:r>
          </w:p>
          <w:p>
            <w:pPr>
              <w:pStyle w:val="ListParagraph"/>
              <w:widowControl/>
              <w:numPr>
                <w:ilvl w:val="0"/>
                <w:numId w:val="4"/>
              </w:numPr>
              <w:suppressAutoHyphens w:val="true"/>
              <w:spacing w:lineRule="auto" w:line="240" w:before="0" w:after="0"/>
              <w:contextualSpacing/>
              <w:jc w:val="start"/>
              <w:rPr>
                <w:rFonts w:ascii="Times New Roman" w:hAnsi="Times New Roman"/>
              </w:rPr>
            </w:pPr>
            <w:r>
              <w:rPr>
                <w:rFonts w:eastAsia="Aptos" w:cs="" w:ascii="Times New Roman" w:hAnsi="Times New Roman"/>
                <w:kern w:val="2"/>
                <w:sz w:val="22"/>
                <w:szCs w:val="22"/>
                <w:lang w:val="es-ES" w:eastAsia="en-US" w:bidi="ar-SA"/>
              </w:rPr>
              <w:t>¿Qué es la programación distribuida?</w:t>
            </w:r>
          </w:p>
          <w:p>
            <w:pPr>
              <w:pStyle w:val="ListParagraph"/>
              <w:widowControl/>
              <w:numPr>
                <w:ilvl w:val="0"/>
                <w:numId w:val="4"/>
              </w:numPr>
              <w:suppressAutoHyphens w:val="true"/>
              <w:spacing w:lineRule="auto" w:line="240" w:before="0" w:after="0"/>
              <w:contextualSpacing/>
              <w:jc w:val="start"/>
              <w:rPr>
                <w:rFonts w:ascii="Times New Roman" w:hAnsi="Times New Roman"/>
              </w:rPr>
            </w:pPr>
            <w:r>
              <w:rPr>
                <w:rFonts w:eastAsia="Aptos" w:cs="" w:ascii="Times New Roman" w:hAnsi="Times New Roman"/>
                <w:kern w:val="2"/>
                <w:sz w:val="22"/>
                <w:szCs w:val="22"/>
                <w:lang w:val="es-ES" w:eastAsia="en-US" w:bidi="ar-SA"/>
              </w:rPr>
              <w:t>Dame una tabla con las ventajas de la programación concurrente, paralela y distribuida.</w:t>
            </w:r>
          </w:p>
          <w:p>
            <w:pPr>
              <w:pStyle w:val="ListParagraph"/>
              <w:widowControl/>
              <w:numPr>
                <w:ilvl w:val="0"/>
                <w:numId w:val="4"/>
              </w:numPr>
              <w:suppressAutoHyphens w:val="true"/>
              <w:spacing w:lineRule="auto" w:line="240" w:before="0" w:after="0"/>
              <w:contextualSpacing/>
              <w:jc w:val="start"/>
              <w:rPr>
                <w:rFonts w:ascii="Times New Roman" w:hAnsi="Times New Roman"/>
              </w:rPr>
            </w:pPr>
            <w:r>
              <w:rPr>
                <w:rFonts w:eastAsia="Aptos" w:cs="" w:ascii="Times New Roman" w:hAnsi="Times New Roman"/>
                <w:kern w:val="2"/>
                <w:sz w:val="22"/>
                <w:szCs w:val="22"/>
                <w:lang w:val="es-ES" w:eastAsia="en-US" w:bidi="ar-SA"/>
              </w:rPr>
              <w:t>Dame una tabla con los inconvenientes de la programación concurrente, paralela y distribuida.</w:t>
            </w:r>
          </w:p>
        </w:tc>
      </w:tr>
      <w:tr>
        <w:trPr/>
        <w:tc>
          <w:tcPr>
            <w:tcW w:w="963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Aptos" w:cs=""/>
                <w:kern w:val="2"/>
                <w:sz w:val="22"/>
                <w:szCs w:val="22"/>
                <w:lang w:val="es-ES" w:eastAsia="en-US" w:bidi="ar-SA"/>
              </w:rPr>
            </w:pPr>
            <w:r>
              <w:rPr>
                <w:rFonts w:eastAsia="Aptos" w:cs="" w:ascii="Times New Roman" w:hAnsi="Times New Roman"/>
                <w:kern w:val="2"/>
                <w:sz w:val="22"/>
                <w:szCs w:val="22"/>
                <w:lang w:val="es-ES" w:eastAsia="en-US" w:bidi="ar-SA"/>
              </w:rPr>
              <w:t>RESPUESTAS: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Aptos" w:cs=""/>
                <w:b w:val="false"/>
                <w:bCs w:val="false"/>
                <w:kern w:val="2"/>
                <w:sz w:val="20"/>
                <w:szCs w:val="20"/>
                <w:lang w:val="es-ES" w:eastAsia="en-US" w:bidi="ar-SA"/>
              </w:rPr>
            </w:pPr>
            <w:r>
              <w:rPr>
                <w:rFonts w:eastAsia="Aptos" w:cs="" w:ascii="Times New Roman" w:hAnsi="Times New Roman"/>
                <w:b w:val="false"/>
                <w:bCs w:val="false"/>
                <w:strike w:val="false"/>
                <w:dstrike w:val="false"/>
                <w:kern w:val="2"/>
                <w:sz w:val="20"/>
                <w:szCs w:val="20"/>
                <w:u w:val="none"/>
                <w:effect w:val="none"/>
                <w:lang w:val="es-ES" w:eastAsia="en-US" w:bidi="ar-SA"/>
              </w:rPr>
              <w:t xml:space="preserve">- La programación concurrente es un </w:t>
            </w:r>
            <w:r>
              <w:rPr>
                <w:rFonts w:eastAsia="Aptos" w:cs="" w:ascii="Times New Roman" w:hAnsi="Times New Roman"/>
                <w:b w:val="false"/>
                <w:bCs w:val="false"/>
                <w:kern w:val="2"/>
                <w:sz w:val="20"/>
                <w:szCs w:val="20"/>
                <w:lang w:val="es-ES" w:eastAsia="en-US" w:bidi="ar-SA"/>
              </w:rPr>
              <w:t>modelo de desarrollo que permite ejecutar múltiples tareas o procesos de forma simultánea o intercalada.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Aptos" w:cs=""/>
                <w:kern w:val="2"/>
                <w:sz w:val="22"/>
                <w:szCs w:val="22"/>
                <w:lang w:val="es-ES" w:eastAsia="en-US" w:bidi="ar-SA"/>
              </w:rPr>
            </w:pPr>
            <w:r>
              <w:rPr>
                <w:rFonts w:eastAsia="Aptos" w:cs="" w:ascii="Times New Roman" w:hAnsi="Times New Roman"/>
                <w:b w:val="false"/>
                <w:bCs w:val="false"/>
                <w:strike w:val="false"/>
                <w:dstrike w:val="false"/>
                <w:kern w:val="2"/>
                <w:sz w:val="20"/>
                <w:szCs w:val="20"/>
                <w:u w:val="none"/>
                <w:effect w:val="none"/>
                <w:lang w:val="es-ES" w:eastAsia="en-US" w:bidi="ar-SA"/>
              </w:rPr>
              <w:t xml:space="preserve">- La </w:t>
            </w:r>
            <w:r>
              <w:rPr>
                <w:rStyle w:val="Strong"/>
                <w:rFonts w:eastAsia="Aptos" w:cs="" w:ascii="Times New Roman" w:hAnsi="Times New Roman"/>
                <w:b w:val="false"/>
                <w:bCs w:val="false"/>
                <w:strike w:val="false"/>
                <w:dstrike w:val="false"/>
                <w:kern w:val="2"/>
                <w:sz w:val="20"/>
                <w:szCs w:val="20"/>
                <w:u w:val="none"/>
                <w:effect w:val="none"/>
                <w:lang w:val="es-ES" w:eastAsia="en-US" w:bidi="ar-SA"/>
              </w:rPr>
              <w:t>programación paralela</w:t>
            </w:r>
            <w:r>
              <w:rPr>
                <w:rFonts w:eastAsia="Aptos" w:cs="" w:ascii="Times New Roman" w:hAnsi="Times New Roman"/>
                <w:b w:val="false"/>
                <w:bCs w:val="false"/>
                <w:kern w:val="2"/>
                <w:sz w:val="20"/>
                <w:szCs w:val="20"/>
                <w:lang w:val="es-ES" w:eastAsia="en-US" w:bidi="ar-SA"/>
              </w:rPr>
              <w:t xml:space="preserve"> es una técnica de desarrollo de software que divide un problema grande en varias partes más pequeñas para que se ejecuten </w:t>
            </w:r>
            <w:r>
              <w:rPr>
                <w:rStyle w:val="Strong"/>
                <w:rFonts w:eastAsia="Aptos" w:cs="" w:ascii="Times New Roman" w:hAnsi="Times New Roman"/>
                <w:b w:val="false"/>
                <w:bCs w:val="false"/>
                <w:strike w:val="false"/>
                <w:dstrike w:val="false"/>
                <w:kern w:val="2"/>
                <w:sz w:val="20"/>
                <w:szCs w:val="20"/>
                <w:u w:val="none"/>
                <w:effect w:val="none"/>
                <w:lang w:val="es-ES" w:eastAsia="en-US" w:bidi="ar-SA"/>
              </w:rPr>
              <w:t>al mismo tiempo</w:t>
            </w:r>
            <w:r>
              <w:rPr>
                <w:rFonts w:eastAsia="Aptos" w:cs="" w:ascii="Times New Roman" w:hAnsi="Times New Roman"/>
                <w:b w:val="false"/>
                <w:bCs w:val="false"/>
                <w:kern w:val="2"/>
                <w:sz w:val="20"/>
                <w:szCs w:val="20"/>
                <w:lang w:val="es-ES" w:eastAsia="en-US" w:bidi="ar-SA"/>
              </w:rPr>
              <w:t xml:space="preserve"> en diferentes procesadores o núcleos de cómputo.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/>
            </w:pPr>
            <w:r>
              <w:rPr>
                <w:rFonts w:eastAsia="Aptos" w:cs="" w:ascii="Times New Roman" w:hAnsi="Times New Roman"/>
                <w:b w:val="false"/>
                <w:bCs w:val="false"/>
                <w:kern w:val="2"/>
                <w:sz w:val="20"/>
                <w:szCs w:val="20"/>
                <w:lang w:val="es-ES" w:eastAsia="en-US" w:bidi="ar-SA"/>
              </w:rPr>
              <w:t xml:space="preserve">- </w:t>
            </w:r>
            <w:r>
              <w:rPr>
                <w:rFonts w:ascii="Times New Roman" w:hAnsi="Times New Roman"/>
                <w:b w:val="false"/>
                <w:bCs w:val="false"/>
                <w:strike w:val="false"/>
                <w:dstrike w:val="false"/>
                <w:sz w:val="20"/>
                <w:szCs w:val="20"/>
                <w:u w:val="none"/>
                <w:effect w:val="none"/>
              </w:rPr>
              <w:t xml:space="preserve">La </w:t>
            </w:r>
            <w:r>
              <w:rPr>
                <w:rStyle w:val="Strong"/>
                <w:rFonts w:ascii="Times New Roman" w:hAnsi="Times New Roman"/>
                <w:b w:val="false"/>
                <w:bCs w:val="false"/>
                <w:strike w:val="false"/>
                <w:dstrike w:val="false"/>
                <w:sz w:val="20"/>
                <w:szCs w:val="20"/>
                <w:u w:val="none"/>
                <w:effect w:val="none"/>
              </w:rPr>
              <w:t>programación distribuida</w:t>
            </w:r>
            <w:r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  <w:t xml:space="preserve"> es un paradigma de desarrollo de software en el que un programa se divide en varias partes que se ejecutan simultáneamente en </w:t>
            </w:r>
            <w:r>
              <w:rPr>
                <w:rStyle w:val="Strong"/>
                <w:rFonts w:ascii="Times New Roman" w:hAnsi="Times New Roman"/>
                <w:b w:val="false"/>
                <w:bCs w:val="false"/>
                <w:strike w:val="false"/>
                <w:dstrike w:val="false"/>
                <w:sz w:val="20"/>
                <w:szCs w:val="20"/>
                <w:u w:val="none"/>
                <w:effect w:val="none"/>
              </w:rPr>
              <w:t>múltiples ordenadores o nodos</w:t>
            </w:r>
            <w:r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  <w:t xml:space="preserve"> conect</w:t>
            </w:r>
            <w:r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  <w:t>ados a través de una red, trabajando juntos para cumplir un objetivo común.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W w:w="963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/>
              </w:rPr>
            </w:pPr>
            <w:r>
              <w:rPr>
                <w:rFonts w:eastAsia="Aptos" w:cs="" w:ascii="Times New Roman" w:hAnsi="Times New Roman"/>
                <w:kern w:val="2"/>
                <w:sz w:val="22"/>
                <w:szCs w:val="22"/>
                <w:lang w:val="es-ES" w:eastAsia="en-US" w:bidi="ar-SA"/>
              </w:rPr>
              <w:t>REFERENCIAS:</w:t>
            </w:r>
          </w:p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Times New Roman" w:hAnsi="Times New Roman" w:eastAsia="Aptos" w:cs=""/>
                <w:kern w:val="2"/>
                <w:sz w:val="22"/>
                <w:szCs w:val="22"/>
                <w:lang w:val="es-ES" w:eastAsia="en-US" w:bidi="ar-SA"/>
              </w:rPr>
            </w:pPr>
            <w:hyperlink r:id="rId10">
              <w:r>
                <w:rPr>
                  <w:rStyle w:val="Hyperlink"/>
                  <w:rFonts w:eastAsia="Aptos" w:cs="" w:ascii="Times New Roman" w:hAnsi="Times New Roman"/>
                  <w:kern w:val="2"/>
                  <w:sz w:val="22"/>
                  <w:szCs w:val="22"/>
                  <w:lang w:val="es-ES" w:eastAsia="en-US" w:bidi="ar-SA"/>
                </w:rPr>
                <w:t>https://es.wikipedia.org/wiki/Computaci%C3%B3n_concurrente</w:t>
              </w:r>
            </w:hyperlink>
          </w:p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Times New Roman" w:hAnsi="Times New Roman" w:eastAsia="Aptos" w:cs=""/>
                <w:kern w:val="2"/>
                <w:sz w:val="22"/>
                <w:szCs w:val="22"/>
                <w:lang w:val="es-ES" w:eastAsia="en-US" w:bidi="ar-SA"/>
              </w:rPr>
            </w:pPr>
            <w:hyperlink r:id="rId11">
              <w:r>
                <w:rPr>
                  <w:rStyle w:val="Hyperlink"/>
                  <w:rFonts w:eastAsia="Aptos" w:cs="" w:ascii="Times New Roman" w:hAnsi="Times New Roman"/>
                  <w:kern w:val="2"/>
                  <w:sz w:val="22"/>
                  <w:szCs w:val="22"/>
                  <w:lang w:val="es-ES" w:eastAsia="en-US" w:bidi="ar-SA"/>
                </w:rPr>
                <w:t>https://www.ibm.com/es-es/think/topics/parallel-computing</w:t>
              </w:r>
            </w:hyperlink>
          </w:p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Times New Roman" w:hAnsi="Times New Roman" w:eastAsia="Aptos" w:cs=""/>
                <w:kern w:val="2"/>
                <w:sz w:val="22"/>
                <w:szCs w:val="22"/>
                <w:lang w:val="es-ES" w:eastAsia="en-US" w:bidi="ar-SA"/>
              </w:rPr>
            </w:pPr>
            <w:hyperlink r:id="rId12">
              <w:r>
                <w:rPr>
                  <w:rStyle w:val="Hyperlink"/>
                  <w:rFonts w:eastAsia="Aptos" w:cs="" w:ascii="Times New Roman" w:hAnsi="Times New Roman"/>
                  <w:kern w:val="2"/>
                  <w:sz w:val="22"/>
                  <w:szCs w:val="22"/>
                  <w:lang w:val="es-ES" w:eastAsia="en-US" w:bidi="ar-SA"/>
                </w:rPr>
                <w:t>https://www.unir.net/revista/ingenieria/computacion-paralela/</w:t>
              </w:r>
            </w:hyperlink>
          </w:p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Times New Roman" w:hAnsi="Times New Roman" w:eastAsia="Aptos" w:cs=""/>
                <w:kern w:val="2"/>
                <w:sz w:val="22"/>
                <w:szCs w:val="22"/>
                <w:lang w:val="es-ES" w:eastAsia="en-US" w:bidi="ar-SA"/>
              </w:rPr>
            </w:pPr>
            <w:hyperlink r:id="rId13">
              <w:r>
                <w:rPr>
                  <w:rStyle w:val="Hyperlink"/>
                  <w:rFonts w:eastAsia="Aptos" w:cs="" w:ascii="Times New Roman" w:hAnsi="Times New Roman"/>
                  <w:kern w:val="2"/>
                  <w:sz w:val="22"/>
                  <w:szCs w:val="22"/>
                  <w:lang w:val="es-ES" w:eastAsia="en-US" w:bidi="ar-SA"/>
                </w:rPr>
                <w:t>https://keepcoding.io/blog/que-es-la-programacion-distribuida/</w:t>
              </w:r>
            </w:hyperlink>
          </w:p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Times New Roman" w:hAnsi="Times New Roman" w:eastAsia="Aptos" w:cs=""/>
                <w:kern w:val="2"/>
                <w:sz w:val="22"/>
                <w:szCs w:val="22"/>
                <w:lang w:val="es-ES" w:eastAsia="en-US" w:bidi="ar-SA"/>
              </w:rPr>
            </w:pPr>
            <w:hyperlink r:id="rId14">
              <w:r>
                <w:rPr>
                  <w:rStyle w:val="Hyperlink"/>
                  <w:rFonts w:eastAsia="Aptos" w:cs="" w:ascii="Times New Roman" w:hAnsi="Times New Roman"/>
                  <w:kern w:val="2"/>
                  <w:sz w:val="22"/>
                  <w:szCs w:val="22"/>
                  <w:lang w:val="es-ES" w:eastAsia="en-US" w:bidi="ar-SA"/>
                </w:rPr>
                <w:t>https://es.wikipedia.org/wiki/Programaci%C3%B3n_distribuida</w:t>
              </w:r>
            </w:hyperlink>
          </w:p>
        </w:tc>
      </w:tr>
    </w:tbl>
    <w:p>
      <w:pPr>
        <w:pStyle w:val="Normal"/>
        <w:spacing w:before="0" w:after="16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Normal"/>
        <w:spacing w:before="0" w:after="16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tbl>
      <w:tblPr>
        <w:tblW w:w="5000" w:type="pct"/>
        <w:jc w:val="start"/>
        <w:tblInd w:w="-5" w:type="dxa"/>
        <w:tblLayout w:type="fixed"/>
        <w:tblCellMar>
          <w:top w:w="58" w:type="dxa"/>
          <w:start w:w="58" w:type="dxa"/>
          <w:bottom w:w="58" w:type="dxa"/>
          <w:end w:w="58" w:type="dxa"/>
        </w:tblCellMar>
      </w:tblPr>
      <w:tblGrid>
        <w:gridCol w:w="4252"/>
        <w:gridCol w:w="4252"/>
      </w:tblGrid>
      <w:tr>
        <w:trPr/>
        <w:tc>
          <w:tcPr>
            <w:tcW w:w="850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A6099" w:val="clear"/>
          </w:tcPr>
          <w:p>
            <w:pPr>
              <w:pStyle w:val="Contenidodelatabla"/>
              <w:spacing w:before="0" w:after="160"/>
              <w:jc w:val="center"/>
              <w:rPr>
                <w:rFonts w:ascii="Times New Roman" w:hAnsi="Times New Roman"/>
                <w:b/>
                <w:bCs/>
                <w:sz w:val="30"/>
                <w:szCs w:val="30"/>
              </w:rPr>
            </w:pPr>
            <w:r>
              <w:rPr>
                <w:rFonts w:ascii="Times New Roman" w:hAnsi="Times New Roman"/>
                <w:b/>
                <w:bCs/>
                <w:sz w:val="30"/>
                <w:szCs w:val="30"/>
              </w:rPr>
              <w:t>VENTAJAS</w:t>
            </w:r>
          </w:p>
        </w:tc>
      </w:tr>
      <w:tr>
        <w:trPr/>
        <w:tc>
          <w:tcPr>
            <w:tcW w:w="4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spacing w:lineRule="auto" w:line="274" w:before="0" w:after="0"/>
              <w:ind w:hanging="0" w:start="0" w:end="0"/>
              <w:jc w:val="center"/>
              <w:rPr/>
            </w:pPr>
            <w:r>
              <w:rPr>
                <w:rStyle w:val="Strong"/>
                <w:rFonts w:ascii="Times New Roman" w:hAnsi="Times New Roman"/>
                <w:b/>
                <w:bCs/>
                <w:sz w:val="26"/>
                <w:szCs w:val="26"/>
              </w:rPr>
              <w:t>Paradigma</w:t>
            </w: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</w:p>
        </w:tc>
        <w:tc>
          <w:tcPr>
            <w:tcW w:w="4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spacing w:before="0" w:after="16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Principales Ventajas </w:t>
            </w:r>
          </w:p>
        </w:tc>
      </w:tr>
      <w:tr>
        <w:trPr/>
        <w:tc>
          <w:tcPr>
            <w:tcW w:w="4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spacing w:before="0" w:after="16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Concurrente</w:t>
            </w:r>
          </w:p>
        </w:tc>
        <w:tc>
          <w:tcPr>
            <w:tcW w:w="4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• </w:t>
            </w:r>
            <w:r>
              <w:rPr>
                <w:rFonts w:ascii="Times New Roman" w:hAnsi="Times New Roman"/>
                <w:b/>
              </w:rPr>
              <w:t>Mayor responsividad:</w:t>
            </w:r>
            <w:r>
              <w:rPr>
                <w:rFonts w:ascii="Times New Roman" w:hAnsi="Times New Roman"/>
              </w:rPr>
              <w:t xml:space="preserve"> La interfaz no se congela ante tareas I/O bloqueantes.</w:t>
            </w:r>
          </w:p>
          <w:p>
            <w:pPr>
              <w:pStyle w:val="BodyText"/>
              <w:widowControl w:val="false"/>
              <w:spacing w:lineRule="auto" w:line="259" w:before="0" w:after="1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• </w:t>
            </w:r>
            <w:r>
              <w:rPr>
                <w:rFonts w:ascii="Times New Roman" w:hAnsi="Times New Roman"/>
                <w:b/>
              </w:rPr>
              <w:t>Aprovechamiento de tiempos muertos:</w:t>
            </w:r>
            <w:r>
              <w:rPr>
                <w:rFonts w:ascii="Times New Roman" w:hAnsi="Times New Roman"/>
              </w:rPr>
              <w:t xml:space="preserve"> Alterna tareas mientras espera respuestas externas (disco, red).</w:t>
            </w:r>
          </w:p>
          <w:p>
            <w:pPr>
              <w:pStyle w:val="BodyText"/>
              <w:widowControl w:val="false"/>
              <w:spacing w:lineRule="auto" w:line="259" w:before="0" w:after="1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• </w:t>
            </w:r>
            <w:r>
              <w:rPr>
                <w:rFonts w:ascii="Times New Roman" w:hAnsi="Times New Roman"/>
                <w:b/>
              </w:rPr>
              <w:t>Estructura modular:</w:t>
            </w:r>
            <w:r>
              <w:rPr>
                <w:rFonts w:ascii="Times New Roman" w:hAnsi="Times New Roman"/>
              </w:rPr>
              <w:t xml:space="preserve"> Facilita desacoplar componentes independientes (ej. productor-consumidor).</w:t>
            </w:r>
          </w:p>
        </w:tc>
      </w:tr>
      <w:tr>
        <w:trPr/>
        <w:tc>
          <w:tcPr>
            <w:tcW w:w="4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spacing w:before="0" w:after="1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Paralela</w:t>
            </w:r>
          </w:p>
        </w:tc>
        <w:tc>
          <w:tcPr>
            <w:tcW w:w="4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• </w:t>
            </w:r>
            <w:r>
              <w:rPr>
                <w:rFonts w:ascii="Times New Roman" w:hAnsi="Times New Roman"/>
                <w:b/>
              </w:rPr>
              <w:t>Rendimiento y velocidad máxima:</w:t>
            </w:r>
            <w:r>
              <w:rPr>
                <w:rFonts w:ascii="Times New Roman" w:hAnsi="Times New Roman"/>
              </w:rPr>
              <w:t xml:space="preserve"> Reduce drásticamente el tiempo de ejecución dividiendo carga computacional.</w:t>
            </w:r>
          </w:p>
          <w:p>
            <w:pPr>
              <w:pStyle w:val="BodyText"/>
              <w:widowControl w:val="false"/>
              <w:spacing w:lineRule="auto" w:line="259" w:before="0" w:after="1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• </w:t>
            </w:r>
            <w:r>
              <w:rPr>
                <w:rFonts w:ascii="Times New Roman" w:hAnsi="Times New Roman"/>
                <w:b/>
              </w:rPr>
              <w:t>Aprovechamiento del hardware multinúcleo/GPU:</w:t>
            </w:r>
            <w:r>
              <w:rPr>
                <w:rFonts w:ascii="Times New Roman" w:hAnsi="Times New Roman"/>
              </w:rPr>
              <w:t xml:space="preserve"> Ejecución verdaderamente simultánea en varias CPUs/cores.</w:t>
            </w:r>
          </w:p>
          <w:p>
            <w:pPr>
              <w:pStyle w:val="BodyText"/>
              <w:widowControl w:val="false"/>
              <w:spacing w:lineRule="auto" w:line="259" w:before="0" w:after="1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• </w:t>
            </w:r>
            <w:r>
              <w:rPr>
                <w:rFonts w:ascii="Times New Roman" w:hAnsi="Times New Roman"/>
                <w:b/>
              </w:rPr>
              <w:t>Alta eficiencia en tareas pesadas de cómputo:</w:t>
            </w:r>
            <w:r>
              <w:rPr>
                <w:rFonts w:ascii="Times New Roman" w:hAnsi="Times New Roman"/>
              </w:rPr>
              <w:t xml:space="preserve"> Escalabilidad en problemas masivos de cálculo.</w:t>
            </w:r>
          </w:p>
        </w:tc>
      </w:tr>
      <w:tr>
        <w:trPr/>
        <w:tc>
          <w:tcPr>
            <w:tcW w:w="4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spacing w:before="0" w:after="1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Distribuida</w:t>
            </w:r>
          </w:p>
        </w:tc>
        <w:tc>
          <w:tcPr>
            <w:tcW w:w="4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• </w:t>
            </w:r>
            <w:r>
              <w:rPr>
                <w:rFonts w:ascii="Times New Roman" w:hAnsi="Times New Roman"/>
                <w:b/>
              </w:rPr>
              <w:t>Alta disponibilidad y tolerancia a fallos:</w:t>
            </w:r>
            <w:r>
              <w:rPr>
                <w:rFonts w:ascii="Times New Roman" w:hAnsi="Times New Roman"/>
              </w:rPr>
              <w:t xml:space="preserve"> Si un nodo cae, otros asumen la carga sin tumbar el sistema.</w:t>
            </w:r>
          </w:p>
          <w:p>
            <w:pPr>
              <w:pStyle w:val="BodyText"/>
              <w:widowControl w:val="false"/>
              <w:spacing w:lineRule="auto" w:line="259" w:before="0" w:after="1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• </w:t>
            </w:r>
            <w:r>
              <w:rPr>
                <w:rFonts w:ascii="Times New Roman" w:hAnsi="Times New Roman"/>
                <w:b/>
              </w:rPr>
              <w:t>Escalabilidad horizontal (scale-out):</w:t>
            </w:r>
            <w:r>
              <w:rPr>
                <w:rFonts w:ascii="Times New Roman" w:hAnsi="Times New Roman"/>
              </w:rPr>
              <w:t xml:space="preserve"> Permite crecer añadiendo máquinas económicas en clúster.</w:t>
            </w:r>
          </w:p>
          <w:p>
            <w:pPr>
              <w:pStyle w:val="BodyText"/>
              <w:widowControl w:val="false"/>
              <w:spacing w:lineRule="auto" w:line="259" w:before="0" w:after="1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• </w:t>
            </w:r>
            <w:r>
              <w:rPr>
                <w:rFonts w:ascii="Times New Roman" w:hAnsi="Times New Roman"/>
                <w:b/>
              </w:rPr>
              <w:t>Compartición de recursos y acceso geográfico:</w:t>
            </w:r>
            <w:r>
              <w:rPr>
                <w:rFonts w:ascii="Times New Roman" w:hAnsi="Times New Roman"/>
              </w:rPr>
              <w:t xml:space="preserve"> Permite procesar datos cerca de donde se generan o consumen.</w:t>
            </w:r>
          </w:p>
          <w:p>
            <w:pPr>
              <w:pStyle w:val="Contenidodelatabla"/>
              <w:spacing w:before="0" w:after="1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</w:tbl>
    <w:p>
      <w:pPr>
        <w:pStyle w:val="Normal"/>
        <w:spacing w:before="0" w:after="16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Normal"/>
        <w:spacing w:before="0" w:after="16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Normal"/>
        <w:spacing w:before="0" w:after="16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tbl>
      <w:tblPr>
        <w:tblW w:w="5000" w:type="pct"/>
        <w:jc w:val="start"/>
        <w:tblInd w:w="-5" w:type="dxa"/>
        <w:tblLayout w:type="fixed"/>
        <w:tblCellMar>
          <w:top w:w="58" w:type="dxa"/>
          <w:start w:w="58" w:type="dxa"/>
          <w:bottom w:w="58" w:type="dxa"/>
          <w:end w:w="58" w:type="dxa"/>
        </w:tblCellMar>
      </w:tblPr>
      <w:tblGrid>
        <w:gridCol w:w="4252"/>
        <w:gridCol w:w="4252"/>
      </w:tblGrid>
      <w:tr>
        <w:trPr/>
        <w:tc>
          <w:tcPr>
            <w:tcW w:w="850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A6099" w:val="clear"/>
          </w:tcPr>
          <w:p>
            <w:pPr>
              <w:pStyle w:val="Contenidodelatabla"/>
              <w:spacing w:before="0" w:after="160"/>
              <w:jc w:val="center"/>
              <w:rPr>
                <w:rFonts w:ascii="Times New Roman" w:hAnsi="Times New Roman"/>
                <w:b/>
                <w:bCs/>
                <w:sz w:val="30"/>
                <w:szCs w:val="30"/>
              </w:rPr>
            </w:pPr>
            <w:r>
              <w:rPr>
                <w:rFonts w:ascii="Times New Roman" w:hAnsi="Times New Roman"/>
                <w:b/>
                <w:bCs/>
                <w:sz w:val="30"/>
                <w:szCs w:val="30"/>
              </w:rPr>
              <w:t>INCONVENIENTES</w:t>
            </w:r>
          </w:p>
        </w:tc>
      </w:tr>
      <w:tr>
        <w:trPr/>
        <w:tc>
          <w:tcPr>
            <w:tcW w:w="4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spacing w:lineRule="auto" w:line="274" w:before="0" w:after="0"/>
              <w:ind w:hanging="0" w:start="0" w:end="0"/>
              <w:jc w:val="center"/>
              <w:rPr/>
            </w:pPr>
            <w:r>
              <w:rPr>
                <w:rStyle w:val="Strong"/>
                <w:rFonts w:ascii="Times New Roman" w:hAnsi="Times New Roman"/>
                <w:b/>
                <w:bCs/>
                <w:sz w:val="26"/>
                <w:szCs w:val="26"/>
              </w:rPr>
              <w:t>Paradigma</w:t>
            </w: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</w:p>
        </w:tc>
        <w:tc>
          <w:tcPr>
            <w:tcW w:w="4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spacing w:before="0" w:after="16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Principales </w:t>
            </w: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Inconvenientes</w:t>
            </w: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</w:p>
        </w:tc>
      </w:tr>
      <w:tr>
        <w:trPr/>
        <w:tc>
          <w:tcPr>
            <w:tcW w:w="4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spacing w:before="0" w:after="1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Concurrente</w:t>
            </w:r>
          </w:p>
        </w:tc>
        <w:tc>
          <w:tcPr>
            <w:tcW w:w="4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• </w:t>
            </w:r>
            <w:r>
              <w:rPr>
                <w:rFonts w:ascii="Times New Roman" w:hAnsi="Times New Roman"/>
                <w:b/>
              </w:rPr>
              <w:t>No determinismo y depuración difícil:</w:t>
            </w:r>
            <w:r>
              <w:rPr>
                <w:rFonts w:ascii="Times New Roman" w:hAnsi="Times New Roman"/>
              </w:rPr>
              <w:t xml:space="preserve"> Los fallos dependen del </w:t>
            </w:r>
            <w:r>
              <w:rPr>
                <w:rFonts w:ascii="Times New Roman" w:hAnsi="Times New Roman"/>
                <w:i/>
              </w:rPr>
              <w:t>timing</w:t>
            </w:r>
            <w:r>
              <w:rPr>
                <w:rFonts w:ascii="Times New Roman" w:hAnsi="Times New Roman"/>
              </w:rPr>
              <w:t xml:space="preserve"> y rara vez son reproducibles.</w:t>
            </w:r>
          </w:p>
          <w:p>
            <w:pPr>
              <w:pStyle w:val="BodyText"/>
              <w:widowControl w:val="false"/>
              <w:spacing w:lineRule="auto" w:line="259" w:before="0" w:after="1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• </w:t>
            </w:r>
            <w:r>
              <w:rPr>
                <w:rFonts w:ascii="Times New Roman" w:hAnsi="Times New Roman"/>
                <w:b/>
              </w:rPr>
              <w:t>Problemas de sincronización:</w:t>
            </w:r>
            <w:r>
              <w:rPr>
                <w:rFonts w:ascii="Times New Roman" w:hAnsi="Times New Roman"/>
              </w:rPr>
              <w:t xml:space="preserve"> Riesgo constante de </w:t>
            </w:r>
            <w:r>
              <w:rPr>
                <w:rFonts w:ascii="Times New Roman" w:hAnsi="Times New Roman"/>
                <w:i/>
              </w:rPr>
              <w:t>deadlocks</w:t>
            </w:r>
            <w:r>
              <w:rPr>
                <w:rFonts w:ascii="Times New Roman" w:hAnsi="Times New Roman"/>
              </w:rPr>
              <w:t xml:space="preserve"> (interbloqueos), </w:t>
            </w:r>
            <w:r>
              <w:rPr>
                <w:rFonts w:ascii="Times New Roman" w:hAnsi="Times New Roman"/>
                <w:i/>
              </w:rPr>
              <w:t>race conditions</w:t>
            </w:r>
            <w:r>
              <w:rPr>
                <w:rFonts w:ascii="Times New Roman" w:hAnsi="Times New Roman"/>
              </w:rPr>
              <w:t xml:space="preserve"> e inanición.</w:t>
            </w:r>
          </w:p>
          <w:p>
            <w:pPr>
              <w:pStyle w:val="BodyText"/>
              <w:widowControl w:val="false"/>
              <w:spacing w:lineRule="auto" w:line="259" w:before="0" w:after="1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• </w:t>
            </w:r>
            <w:r>
              <w:rPr>
                <w:rFonts w:ascii="Times New Roman" w:hAnsi="Times New Roman"/>
                <w:b/>
              </w:rPr>
              <w:t>Sobrecarga de contexto:</w:t>
            </w:r>
            <w:r>
              <w:rPr>
                <w:rFonts w:ascii="Times New Roman" w:hAnsi="Times New Roman"/>
              </w:rPr>
              <w:t xml:space="preserve"> El cambio de contexto frecuente (</w:t>
            </w:r>
            <w:r>
              <w:rPr>
                <w:rFonts w:ascii="Times New Roman" w:hAnsi="Times New Roman"/>
                <w:i/>
              </w:rPr>
              <w:t>context switching</w:t>
            </w:r>
            <w:r>
              <w:rPr>
                <w:rFonts w:ascii="Times New Roman" w:hAnsi="Times New Roman"/>
              </w:rPr>
              <w:t>) puede penalizar la CPU.</w:t>
            </w:r>
          </w:p>
        </w:tc>
      </w:tr>
      <w:tr>
        <w:trPr/>
        <w:tc>
          <w:tcPr>
            <w:tcW w:w="4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spacing w:before="0" w:after="1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Paralela</w:t>
            </w:r>
          </w:p>
        </w:tc>
        <w:tc>
          <w:tcPr>
            <w:tcW w:w="4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• </w:t>
            </w:r>
            <w:r>
              <w:rPr>
                <w:rFonts w:ascii="Times New Roman" w:hAnsi="Times New Roman"/>
                <w:b/>
              </w:rPr>
              <w:t>Dependencia directa del hardware:</w:t>
            </w:r>
            <w:r>
              <w:rPr>
                <w:rFonts w:ascii="Times New Roman" w:hAnsi="Times New Roman"/>
              </w:rPr>
              <w:t xml:space="preserve"> Requiere arquitecturas específicas (multinúcleo, GPUs dedicadas).</w:t>
            </w:r>
          </w:p>
          <w:p>
            <w:pPr>
              <w:pStyle w:val="BodyText"/>
              <w:widowControl w:val="false"/>
              <w:spacing w:lineRule="auto" w:line="259" w:before="0" w:after="1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• </w:t>
            </w:r>
            <w:r>
              <w:rPr>
                <w:rFonts w:ascii="Times New Roman" w:hAnsi="Times New Roman"/>
                <w:b/>
              </w:rPr>
              <w:t>Límite de aceleración (Ley de Amdahl):</w:t>
            </w:r>
            <w:r>
              <w:rPr>
                <w:rFonts w:ascii="Times New Roman" w:hAnsi="Times New Roman"/>
              </w:rPr>
              <w:t xml:space="preserve"> La ganancia se ve acotada por la parte estrictamente secuencial del código.</w:t>
            </w:r>
          </w:p>
          <w:p>
            <w:pPr>
              <w:pStyle w:val="BodyText"/>
              <w:widowControl w:val="false"/>
              <w:spacing w:lineRule="auto" w:line="259" w:before="0" w:after="1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• </w:t>
            </w:r>
            <w:r>
              <w:rPr>
                <w:rFonts w:ascii="Times New Roman" w:hAnsi="Times New Roman"/>
                <w:b/>
              </w:rPr>
              <w:t>Complejidad de descomposición:</w:t>
            </w:r>
            <w:r>
              <w:rPr>
                <w:rFonts w:ascii="Times New Roman" w:hAnsi="Times New Roman"/>
              </w:rPr>
              <w:t xml:space="preserve"> Difícil balancear la carga uniformemente y minimizar contención de memoria/caché.</w:t>
            </w:r>
          </w:p>
        </w:tc>
      </w:tr>
      <w:tr>
        <w:trPr/>
        <w:tc>
          <w:tcPr>
            <w:tcW w:w="4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spacing w:before="0" w:after="1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Distribuida</w:t>
            </w:r>
          </w:p>
        </w:tc>
        <w:tc>
          <w:tcPr>
            <w:tcW w:w="4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• </w:t>
            </w:r>
            <w:r>
              <w:rPr>
                <w:rFonts w:ascii="Times New Roman" w:hAnsi="Times New Roman"/>
                <w:b/>
              </w:rPr>
              <w:t>Fallas de red y latencia:</w:t>
            </w:r>
            <w:r>
              <w:rPr>
                <w:rFonts w:ascii="Times New Roman" w:hAnsi="Times New Roman"/>
              </w:rPr>
              <w:t xml:space="preserve"> Las comunicaciones remotas introducen retardos impredecibles y desconexiones.</w:t>
            </w:r>
          </w:p>
          <w:p>
            <w:pPr>
              <w:pStyle w:val="BodyText"/>
              <w:widowControl w:val="false"/>
              <w:spacing w:lineRule="auto" w:line="259" w:before="0" w:after="1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• </w:t>
            </w:r>
            <w:r>
              <w:rPr>
                <w:rFonts w:ascii="Times New Roman" w:hAnsi="Times New Roman"/>
                <w:b/>
              </w:rPr>
              <w:t>Consistencia de datos compleja:</w:t>
            </w:r>
            <w:r>
              <w:rPr>
                <w:rFonts w:ascii="Times New Roman" w:hAnsi="Times New Roman"/>
              </w:rPr>
              <w:t xml:space="preserve"> Obliga a gestionar compromisos teóricos (Teorema CAP) y consistencia eventual.</w:t>
            </w:r>
          </w:p>
          <w:p>
            <w:pPr>
              <w:pStyle w:val="BodyText"/>
              <w:widowControl w:val="false"/>
              <w:spacing w:lineRule="auto" w:line="259" w:before="0" w:after="1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• </w:t>
            </w:r>
            <w:r>
              <w:rPr>
                <w:rFonts w:ascii="Times New Roman" w:hAnsi="Times New Roman"/>
                <w:b/>
              </w:rPr>
              <w:t>Operación y monitorización críticas:</w:t>
            </w:r>
            <w:r>
              <w:rPr>
                <w:rFonts w:ascii="Times New Roman" w:hAnsi="Times New Roman"/>
              </w:rPr>
              <w:t xml:space="preserve"> Requiere infraestructura pesada (orquestación, trazas distribuidas, seguridad de red).</w:t>
            </w:r>
          </w:p>
        </w:tc>
      </w:tr>
    </w:tbl>
    <w:p>
      <w:pPr>
        <w:pStyle w:val="Normal"/>
        <w:spacing w:before="0" w:after="16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sectPr>
      <w:headerReference w:type="even" r:id="rId15"/>
      <w:headerReference w:type="default" r:id="rId16"/>
      <w:headerReference w:type="first" r:id="rId17"/>
      <w:footerReference w:type="even" r:id="rId18"/>
      <w:footerReference w:type="default" r:id="rId19"/>
      <w:footerReference w:type="first" r:id="rId20"/>
      <w:type w:val="nextPage"/>
      <w:pgSz w:w="11906" w:h="16838"/>
      <w:pgMar w:left="1701" w:right="1701" w:gutter="0" w:header="708" w:top="1417" w:footer="708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Google Sans">
    <w:altName w:val="Arial"/>
    <w:charset w:val="01"/>
    <w:family w:val="auto"/>
    <w:pitch w:val="default"/>
  </w:font>
  <w:font w:name="Calibri"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177866925"/>
      <w:docPartObj>
        <w:docPartGallery w:val="Page Numbers (Bottom of Page)"/>
        <w:docPartUnique w:val="true"/>
      </w:docPartObj>
    </w:sdtPr>
    <w:sdtContent>
      <w:p>
        <w:pPr>
          <w:pStyle w:val="Footer"/>
          <w:jc w:val="end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4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177866925"/>
      <w:docPartObj>
        <w:docPartGallery w:val="Page Numbers (Bottom of Page)"/>
        <w:docPartUnique w:val="true"/>
      </w:docPartObj>
    </w:sdtPr>
    <w:sdtContent>
      <w:p>
        <w:pPr>
          <w:pStyle w:val="Footer"/>
          <w:jc w:val="end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4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distT="44450" distB="45085" distL="111760" distR="114300" simplePos="0" relativeHeight="8" behindDoc="1" locked="0" layoutInCell="0" allowOverlap="1" wp14:anchorId="6892547A">
              <wp:simplePos x="0" y="0"/>
              <wp:positionH relativeFrom="column">
                <wp:posOffset>3665855</wp:posOffset>
              </wp:positionH>
              <wp:positionV relativeFrom="paragraph">
                <wp:posOffset>-201295</wp:posOffset>
              </wp:positionV>
              <wp:extent cx="2572385" cy="541655"/>
              <wp:effectExtent l="0" t="0" r="0" b="0"/>
              <wp:wrapSquare wrapText="bothSides"/>
              <wp:docPr id="1" name="Cuadro de texto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72560" cy="541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idodelmarco"/>
                            <w:spacing w:before="0" w:after="160"/>
                            <w:jc w:val="end"/>
                            <w:rPr>
                              <w:rFonts w:ascii="Calibri" w:hAnsi="Calibri" w:cs="Calibri"/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cs="Calibri" w:ascii="Calibri" w:hAnsi="Calibri"/>
                              <w:color w:val="000000"/>
                              <w:sz w:val="28"/>
                              <w:szCs w:val="28"/>
                            </w:rPr>
                            <w:t>MÓDULO:</w:t>
                          </w:r>
                          <w:r>
                            <w:rPr>
                              <w:rFonts w:cs="Calibri" w:ascii="Calibri" w:hAnsi="Calibri"/>
                              <w:b/>
                              <w:bCs/>
                              <w:color w:val="000000"/>
                              <w:sz w:val="28"/>
                              <w:szCs w:val="28"/>
                            </w:rPr>
                            <w:t xml:space="preserve"> PROG. DE SERVICIOS Y PROCESOS</w:t>
                          </w:r>
                        </w:p>
                      </w:txbxContent>
                    </wps:txbx>
                    <wps:bodyPr anchor="t">
                      <a:spAutoFit/>
                    </wps:bodyPr>
                  </wps:wsp>
                </a:graphicData>
              </a:graphic>
              <wp14:sizeRelV relativeFrom="margin">
                <wp14:pctHeight>20000</wp14:pctHeight>
              </wp14:sizeRelV>
            </wp:anchor>
          </w:drawing>
        </mc:Choice>
        <mc:Fallback>
          <w:pict>
            <v:rect id="shape_0" stroked="f" o:allowincell="f" style="position:absolute;margin-left:288.65pt;margin-top:-15.85pt;width:202.5pt;height:42.6pt;mso-wrap-style:square;v-text-anchor:top" wp14:anchorId="6892547A">
              <v:fill o:detectmouseclick="t" on="false"/>
              <v:stroke color="#3465a4" weight="9360" joinstyle="round" endcap="flat"/>
              <v:textbox>
                <w:txbxContent>
                  <w:p>
                    <w:pPr>
                      <w:pStyle w:val="Contenidodelmarco"/>
                      <w:spacing w:before="0" w:after="160"/>
                      <w:jc w:val="end"/>
                      <w:rPr>
                        <w:rFonts w:ascii="Calibri" w:hAnsi="Calibri" w:cs="Calibri"/>
                        <w:b/>
                        <w:bCs/>
                        <w:sz w:val="28"/>
                        <w:szCs w:val="28"/>
                      </w:rPr>
                    </w:pPr>
                    <w:r>
                      <w:rPr>
                        <w:rFonts w:cs="Calibri" w:ascii="Calibri" w:hAnsi="Calibri"/>
                        <w:color w:val="000000"/>
                        <w:sz w:val="28"/>
                        <w:szCs w:val="28"/>
                      </w:rPr>
                      <w:t>MÓDULO:</w:t>
                    </w:r>
                    <w:r>
                      <w:rPr>
                        <w:rFonts w:cs="Calibri" w:ascii="Calibri" w:hAnsi="Calibri"/>
                        <w:b/>
                        <w:bCs/>
                        <w:color w:val="000000"/>
                        <w:sz w:val="28"/>
                        <w:szCs w:val="28"/>
                      </w:rPr>
                      <w:t xml:space="preserve"> PROG. DE SERVICIOS Y PROCESOS</w:t>
                    </w:r>
                  </w:p>
                </w:txbxContent>
              </v:textbox>
              <w10:wrap type="square"/>
            </v:rect>
          </w:pict>
        </mc:Fallback>
      </mc:AlternateContent>
      <w:drawing>
        <wp:anchor distT="0" distB="0" distL="114300" distR="114300" simplePos="0" relativeHeight="14" behindDoc="1" locked="0" layoutInCell="0" allowOverlap="1">
          <wp:simplePos x="0" y="0"/>
          <wp:positionH relativeFrom="column">
            <wp:posOffset>-697865</wp:posOffset>
          </wp:positionH>
          <wp:positionV relativeFrom="paragraph">
            <wp:posOffset>-233045</wp:posOffset>
          </wp:positionV>
          <wp:extent cx="1925955" cy="501015"/>
          <wp:effectExtent l="0" t="0" r="0" b="0"/>
          <wp:wrapSquare wrapText="bothSides"/>
          <wp:docPr id="2" name="Imagen 2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 descr="Text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925955" cy="5010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distT="44450" distB="45085" distL="111760" distR="114300" simplePos="0" relativeHeight="8" behindDoc="1" locked="0" layoutInCell="0" allowOverlap="1" wp14:anchorId="6892547A">
              <wp:simplePos x="0" y="0"/>
              <wp:positionH relativeFrom="column">
                <wp:posOffset>3665855</wp:posOffset>
              </wp:positionH>
              <wp:positionV relativeFrom="paragraph">
                <wp:posOffset>-201295</wp:posOffset>
              </wp:positionV>
              <wp:extent cx="2572385" cy="541655"/>
              <wp:effectExtent l="0" t="0" r="0" b="0"/>
              <wp:wrapSquare wrapText="bothSides"/>
              <wp:docPr id="3" name="Cuadro de texto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72560" cy="541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idodelmarco"/>
                            <w:spacing w:before="0" w:after="160"/>
                            <w:jc w:val="end"/>
                            <w:rPr>
                              <w:rFonts w:ascii="Calibri" w:hAnsi="Calibri" w:cs="Calibri"/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cs="Calibri" w:ascii="Calibri" w:hAnsi="Calibri"/>
                              <w:color w:val="000000"/>
                              <w:sz w:val="28"/>
                              <w:szCs w:val="28"/>
                            </w:rPr>
                            <w:t>MÓDULO:</w:t>
                          </w:r>
                          <w:r>
                            <w:rPr>
                              <w:rFonts w:cs="Calibri" w:ascii="Calibri" w:hAnsi="Calibri"/>
                              <w:b/>
                              <w:bCs/>
                              <w:color w:val="000000"/>
                              <w:sz w:val="28"/>
                              <w:szCs w:val="28"/>
                            </w:rPr>
                            <w:t xml:space="preserve"> PROG. DE SERVICIOS Y PROCESOS</w:t>
                          </w:r>
                        </w:p>
                      </w:txbxContent>
                    </wps:txbx>
                    <wps:bodyPr anchor="t">
                      <a:spAutoFit/>
                    </wps:bodyPr>
                  </wps:wsp>
                </a:graphicData>
              </a:graphic>
              <wp14:sizeRelV relativeFrom="margin">
                <wp14:pctHeight>20000</wp14:pctHeight>
              </wp14:sizeRelV>
            </wp:anchor>
          </w:drawing>
        </mc:Choice>
        <mc:Fallback>
          <w:pict>
            <v:rect id="shape_0" stroked="f" o:allowincell="f" style="position:absolute;margin-left:288.65pt;margin-top:-15.85pt;width:202.5pt;height:42.6pt;mso-wrap-style:square;v-text-anchor:top" wp14:anchorId="6892547A">
              <v:fill o:detectmouseclick="t" on="false"/>
              <v:stroke color="#3465a4" weight="9360" joinstyle="round" endcap="flat"/>
              <v:textbox>
                <w:txbxContent>
                  <w:p>
                    <w:pPr>
                      <w:pStyle w:val="Contenidodelmarco"/>
                      <w:spacing w:before="0" w:after="160"/>
                      <w:jc w:val="end"/>
                      <w:rPr>
                        <w:rFonts w:ascii="Calibri" w:hAnsi="Calibri" w:cs="Calibri"/>
                        <w:b/>
                        <w:bCs/>
                        <w:sz w:val="28"/>
                        <w:szCs w:val="28"/>
                      </w:rPr>
                    </w:pPr>
                    <w:r>
                      <w:rPr>
                        <w:rFonts w:cs="Calibri" w:ascii="Calibri" w:hAnsi="Calibri"/>
                        <w:color w:val="000000"/>
                        <w:sz w:val="28"/>
                        <w:szCs w:val="28"/>
                      </w:rPr>
                      <w:t>MÓDULO:</w:t>
                    </w:r>
                    <w:r>
                      <w:rPr>
                        <w:rFonts w:cs="Calibri" w:ascii="Calibri" w:hAnsi="Calibri"/>
                        <w:b/>
                        <w:bCs/>
                        <w:color w:val="000000"/>
                        <w:sz w:val="28"/>
                        <w:szCs w:val="28"/>
                      </w:rPr>
                      <w:t xml:space="preserve"> PROG. DE SERVICIOS Y PROCESOS</w:t>
                    </w:r>
                  </w:p>
                </w:txbxContent>
              </v:textbox>
              <w10:wrap type="square"/>
            </v:rect>
          </w:pict>
        </mc:Fallback>
      </mc:AlternateContent>
      <w:drawing>
        <wp:anchor distT="0" distB="0" distL="114300" distR="114300" simplePos="0" relativeHeight="14" behindDoc="1" locked="0" layoutInCell="0" allowOverlap="1">
          <wp:simplePos x="0" y="0"/>
          <wp:positionH relativeFrom="column">
            <wp:posOffset>-697865</wp:posOffset>
          </wp:positionH>
          <wp:positionV relativeFrom="paragraph">
            <wp:posOffset>-233045</wp:posOffset>
          </wp:positionV>
          <wp:extent cx="1925955" cy="501015"/>
          <wp:effectExtent l="0" t="0" r="0" b="0"/>
          <wp:wrapSquare wrapText="bothSides"/>
          <wp:docPr id="4" name="Imagen 2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2" descr="Text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925955" cy="5010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lowerLetter"/>
      <w:lvlText w:val="%1)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lowerLetter"/>
      <w:lvlText w:val="%1)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">
    <w:lvl w:ilvl="0">
      <w:start w:val="1"/>
      <w:numFmt w:val="lowerLetter"/>
      <w:lvlText w:val="%1)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4">
    <w:lvl w:ilvl="0">
      <w:start w:val="1"/>
      <w:numFmt w:val="lowerLetter"/>
      <w:lvlText w:val="%1)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4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2"/>
      <w:szCs w:val="22"/>
      <w:lang w:val="es-E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ar"/>
    <w:uiPriority w:val="9"/>
    <w:qFormat/>
    <w:rsid w:val="003317fc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semiHidden/>
    <w:unhideWhenUsed/>
    <w:qFormat/>
    <w:rsid w:val="003317fc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semiHidden/>
    <w:unhideWhenUsed/>
    <w:qFormat/>
    <w:rsid w:val="003317fc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3317fc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3317fc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3317fc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3317fc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3317fc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3317fc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Ttulo1Car" w:customStyle="1">
    <w:name w:val="Título 1 Car"/>
    <w:basedOn w:val="DefaultParagraphFont"/>
    <w:uiPriority w:val="9"/>
    <w:rsid w:val="003317fc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ar" w:customStyle="1">
    <w:name w:val="Título 2 Car"/>
    <w:basedOn w:val="DefaultParagraphFont"/>
    <w:uiPriority w:val="9"/>
    <w:semiHidden/>
    <w:rsid w:val="003317fc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ar" w:customStyle="1">
    <w:name w:val="Título 3 Car"/>
    <w:basedOn w:val="DefaultParagraphFont"/>
    <w:uiPriority w:val="9"/>
    <w:semiHidden/>
    <w:rsid w:val="003317fc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ar" w:customStyle="1">
    <w:name w:val="Título 4 Car"/>
    <w:basedOn w:val="DefaultParagraphFont"/>
    <w:uiPriority w:val="9"/>
    <w:semiHidden/>
    <w:rsid w:val="003317fc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ar" w:customStyle="1">
    <w:name w:val="Título 5 Car"/>
    <w:basedOn w:val="DefaultParagraphFont"/>
    <w:uiPriority w:val="9"/>
    <w:semiHidden/>
    <w:rsid w:val="003317fc"/>
    <w:rPr>
      <w:rFonts w:eastAsia="" w:cs="" w:cstheme="majorBidi" w:eastAsiaTheme="majorEastAsia"/>
      <w:color w:themeColor="accent1" w:themeShade="bf" w:val="0F4761"/>
    </w:rPr>
  </w:style>
  <w:style w:type="character" w:styleId="Ttulo6Car" w:customStyle="1">
    <w:name w:val="Título 6 Car"/>
    <w:basedOn w:val="DefaultParagraphFont"/>
    <w:uiPriority w:val="9"/>
    <w:semiHidden/>
    <w:rsid w:val="003317fc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uiPriority w:val="9"/>
    <w:semiHidden/>
    <w:rsid w:val="003317fc"/>
    <w:rPr>
      <w:rFonts w:eastAsia="" w:cs="" w:cstheme="majorBidi" w:eastAsiaTheme="majorEastAsia"/>
      <w:color w:themeColor="text1" w:themeTint="a6" w:val="595959"/>
    </w:rPr>
  </w:style>
  <w:style w:type="character" w:styleId="Ttulo8Car" w:customStyle="1">
    <w:name w:val="Título 8 Car"/>
    <w:basedOn w:val="DefaultParagraphFont"/>
    <w:uiPriority w:val="9"/>
    <w:semiHidden/>
    <w:rsid w:val="003317fc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uiPriority w:val="9"/>
    <w:semiHidden/>
    <w:rsid w:val="003317fc"/>
    <w:rPr>
      <w:rFonts w:eastAsia="" w:cs="" w:cstheme="majorBidi" w:eastAsiaTheme="majorEastAsia"/>
      <w:color w:themeColor="text1" w:themeTint="d8" w:val="272727"/>
    </w:rPr>
  </w:style>
  <w:style w:type="character" w:styleId="TtuloCar" w:customStyle="1">
    <w:name w:val="Título Car"/>
    <w:basedOn w:val="DefaultParagraphFont"/>
    <w:uiPriority w:val="10"/>
    <w:rsid w:val="003317fc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uiPriority w:val="11"/>
    <w:rsid w:val="003317fc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rsid w:val="003317fc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3317fc"/>
    <w:rPr>
      <w:i/>
      <w:iCs/>
      <w:color w:themeColor="accent1" w:themeShade="bf" w:val="0F4761"/>
    </w:rPr>
  </w:style>
  <w:style w:type="character" w:styleId="CitadestacadaCar" w:customStyle="1">
    <w:name w:val="Cita destacada Car"/>
    <w:basedOn w:val="DefaultParagraphFont"/>
    <w:link w:val="IntenseQuote"/>
    <w:uiPriority w:val="30"/>
    <w:rsid w:val="003317fc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3317fc"/>
    <w:rPr>
      <w:b/>
      <w:bCs/>
      <w:smallCaps/>
      <w:color w:themeColor="accent1" w:themeShade="bf" w:val="0F4761"/>
      <w:spacing w:val="5"/>
    </w:rPr>
  </w:style>
  <w:style w:type="character" w:styleId="EncabezadoCar" w:customStyle="1">
    <w:name w:val="Encabezado Car"/>
    <w:basedOn w:val="DefaultParagraphFont"/>
    <w:uiPriority w:val="99"/>
    <w:rsid w:val="003317fc"/>
    <w:rPr/>
  </w:style>
  <w:style w:type="character" w:styleId="PiedepginaCar" w:customStyle="1">
    <w:name w:val="Pie de página Car"/>
    <w:basedOn w:val="DefaultParagraphFont"/>
    <w:uiPriority w:val="99"/>
    <w:rsid w:val="003317fc"/>
    <w:rPr/>
  </w:style>
  <w:style w:type="character" w:styleId="Strong">
    <w:name w:val="Strong"/>
    <w:rPr>
      <w:b/>
      <w:bCs/>
    </w:rPr>
  </w:style>
  <w:style w:type="character" w:styleId="Emphasis">
    <w:name w:val="Emphasis"/>
    <w:rPr>
      <w:i/>
      <w:iCs/>
    </w:rPr>
  </w:style>
  <w:style w:type="character" w:styleId="Hyperlink">
    <w:name w:val="Hyperlink"/>
    <w:rPr>
      <w:color w:val="000080"/>
      <w:u w:val="single"/>
    </w:rPr>
  </w:style>
  <w:style w:type="character" w:styleId="Bolos">
    <w:name w:val="Bolos"/>
    <w:rPr>
      <w:rFonts w:ascii="OpenSymbol" w:hAnsi="OpenSymbol" w:eastAsia="OpenSymbol" w:cs="OpenSymbol"/>
    </w:rPr>
  </w:style>
  <w:style w:type="character" w:styleId="Textooriginal">
    <w:name w:val="Texto original"/>
    <w:rPr>
      <w:rFonts w:ascii="Liberation Mono" w:hAnsi="Liberation Mono" w:eastAsia="Liberation Mono" w:cs="Liberation Mono"/>
    </w:rPr>
  </w:style>
  <w:style w:type="paragraph" w:styleId="Ttulo">
    <w:name w:val="Título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tuloCar"/>
    <w:uiPriority w:val="10"/>
    <w:qFormat/>
    <w:rsid w:val="003317fc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3317fc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3317fc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3317fc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3317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Cabeceraypie">
    <w:name w:val="Cabecera y pie"/>
    <w:basedOn w:val="Normal"/>
    <w:pPr/>
    <w:rPr/>
  </w:style>
  <w:style w:type="paragraph" w:styleId="Cabeceraypieuser">
    <w:name w:val="Cabecera y pie (user)"/>
    <w:basedOn w:val="Normal"/>
    <w:pPr/>
    <w:rPr/>
  </w:style>
  <w:style w:type="paragraph" w:styleId="Header">
    <w:name w:val="header"/>
    <w:basedOn w:val="Normal"/>
    <w:link w:val="EncabezadoCar"/>
    <w:uiPriority w:val="99"/>
    <w:unhideWhenUsed/>
    <w:rsid w:val="003317fc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3317fc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Contenidodelmarco">
    <w:name w:val="Contenido del marco"/>
    <w:basedOn w:val="Normal"/>
    <w:pPr/>
    <w:rPr/>
  </w:style>
  <w:style w:type="paragraph" w:styleId="Contenidodelmarcouser">
    <w:name w:val="Contenido del marco (user)"/>
    <w:basedOn w:val="Normal"/>
    <w:pPr/>
    <w:rPr/>
  </w:style>
  <w:style w:type="paragraph" w:styleId="Contenidodelatabla">
    <w:name w:val="Contenido de la tabla"/>
    <w:basedOn w:val="Normal"/>
    <w:pPr>
      <w:widowControl w:val="false"/>
      <w:suppressLineNumbers/>
    </w:pPr>
    <w:rPr/>
  </w:style>
  <w:style w:type="paragraph" w:styleId="Ttulodelatabla">
    <w:name w:val="Título de la tabla"/>
    <w:basedOn w:val="Contenidodelatabla"/>
    <w:pPr>
      <w:suppressLineNumbers/>
      <w:jc w:val="center"/>
    </w:pPr>
    <w:rPr>
      <w:b/>
      <w:bCs/>
    </w:rPr>
  </w:style>
  <w:style w:type="numbering" w:styleId="Ningunalista" w:default="1">
    <w:name w:val="Ninguna lista"/>
    <w:uiPriority w:val="99"/>
    <w:semiHidden/>
    <w:unhideWhenUsed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eb78e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es.wikipedia.org/wiki/Servicio_(econom&#237;a)" TargetMode="External"/><Relationship Id="rId3" Type="http://schemas.openxmlformats.org/officeDocument/2006/relationships/hyperlink" Target="https://economipedia.com/definiciones/proceso.html" TargetMode="External"/><Relationship Id="rId4" Type="http://schemas.openxmlformats.org/officeDocument/2006/relationships/hyperlink" Target="https://www.it.uc3m.es/pbasanta/asng/course_notes/threads_es.html" TargetMode="External"/><Relationship Id="rId5" Type="http://schemas.openxmlformats.org/officeDocument/2006/relationships/hyperlink" Target="https://www.ibm.com/es-es/think/topics/cryptography" TargetMode="External"/><Relationship Id="rId6" Type="http://schemas.openxmlformats.org/officeDocument/2006/relationships/hyperlink" Target="https://www.sede.fnmt.gob.es/preguntas-frecuentes/otras-preguntas/-/asset_publisher/1RphW9IeUoAH/content/1022-que-es-la-criptografia-" TargetMode="External"/><Relationship Id="rId7" Type="http://schemas.openxmlformats.org/officeDocument/2006/relationships/hyperlink" Target="https://www.flexygo.com/que-es-un-socket-funcion-y-usos-explicados/" TargetMode="External"/><Relationship Id="rId8" Type="http://schemas.openxmlformats.org/officeDocument/2006/relationships/hyperlink" Target="https://w3.ual.es/~rguirado/so/tema2.pdf" TargetMode="External"/><Relationship Id="rId9" Type="http://schemas.openxmlformats.org/officeDocument/2006/relationships/hyperlink" Target="https://clasicwebtools.com/articulos/tecnologia/Procesos%20e%20Hilos%20en%20los%20sistemas%20operativos.html" TargetMode="External"/><Relationship Id="rId10" Type="http://schemas.openxmlformats.org/officeDocument/2006/relationships/hyperlink" Target="https://es.wikipedia.org/wiki/Computaci&#243;n_concurrente" TargetMode="External"/><Relationship Id="rId11" Type="http://schemas.openxmlformats.org/officeDocument/2006/relationships/hyperlink" Target="https://www.ibm.com/es-es/think/topics/parallel-computing" TargetMode="External"/><Relationship Id="rId12" Type="http://schemas.openxmlformats.org/officeDocument/2006/relationships/hyperlink" Target="https://www.unir.net/revista/ingenieria/computacion-paralela/" TargetMode="External"/><Relationship Id="rId13" Type="http://schemas.openxmlformats.org/officeDocument/2006/relationships/hyperlink" Target="https://keepcoding.io/blog/que-es-la-programacion-distribuida/" TargetMode="External"/><Relationship Id="rId14" Type="http://schemas.openxmlformats.org/officeDocument/2006/relationships/hyperlink" Target="https://es.wikipedia.org/wiki/Programaci&#243;n_distribuida" TargetMode="External"/><Relationship Id="rId15" Type="http://schemas.openxmlformats.org/officeDocument/2006/relationships/header" Target="header1.xml"/><Relationship Id="rId16" Type="http://schemas.openxmlformats.org/officeDocument/2006/relationships/header" Target="header2.xml"/><Relationship Id="rId17" Type="http://schemas.openxmlformats.org/officeDocument/2006/relationships/header" Target="header3.xml"/><Relationship Id="rId18" Type="http://schemas.openxmlformats.org/officeDocument/2006/relationships/footer" Target="footer1.xml"/><Relationship Id="rId19" Type="http://schemas.openxmlformats.org/officeDocument/2006/relationships/footer" Target="footer2.xml"/><Relationship Id="rId20" Type="http://schemas.openxmlformats.org/officeDocument/2006/relationships/footer" Target="footer3.xml"/><Relationship Id="rId21" Type="http://schemas.openxmlformats.org/officeDocument/2006/relationships/numbering" Target="numbering.xml"/><Relationship Id="rId22" Type="http://schemas.openxmlformats.org/officeDocument/2006/relationships/fontTable" Target="fontTable.xml"/><Relationship Id="rId23" Type="http://schemas.openxmlformats.org/officeDocument/2006/relationships/settings" Target="settings.xml"/><Relationship Id="rId24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 pitchFamily="0" charset="1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Application>LibreOffice/26.8.0.3$Windows_X86_64 LibreOffice_project/bce0998afefdbc355585ca324285661a2170ba77</Application>
  <AppVersion>15.0000</AppVersion>
  <Pages>4</Pages>
  <Words>913</Words>
  <Characters>6195</Characters>
  <CharactersWithSpaces>7005</CharactersWithSpaces>
  <Paragraphs>98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2024-09-24T10:09:00Z</dcterms:created>
  <dc:creator>ANDRES LORENZO BLEDA TOMAS</dc:creator>
  <dc:description/>
  <dc:language>es-ES</dc:language>
  <cp:lastModifiedBy/>
  <dcterms:modified xsi:type="dcterms:W3CDTF">2026-09-17T12:09:02Z</dcterms:modified>
  <cp:revision>32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