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UT2. MANEJO DE CONECTORES</w:t>
      </w:r>
    </w:p>
    <w:p>
      <w:pPr>
        <w:pStyle w:val="Subtitle"/>
        <w:jc w:val="center"/>
        <w:rPr>
          <w:rFonts w:ascii="Calibri" w:hAnsi="Calibri" w:cs="Calibri"/>
          <w:sz w:val="40"/>
          <w:szCs w:val="40"/>
        </w:rPr>
      </w:pPr>
      <w:r>
        <w:rPr>
          <w:rFonts w:cs="Calibri" w:ascii="Calibri" w:hAnsi="Calibri"/>
          <w:sz w:val="40"/>
          <w:szCs w:val="40"/>
        </w:rPr>
        <w:t>ACTIVIDAD 6</w:t>
      </w:r>
    </w:p>
    <w:p>
      <w:pPr>
        <w:pStyle w:val="Subtitle"/>
        <w:jc w:val="center"/>
        <w:rPr>
          <w:rFonts w:ascii="Calibri" w:hAnsi="Calibri" w:cs="Calibri"/>
          <w:sz w:val="40"/>
          <w:szCs w:val="40"/>
        </w:rPr>
      </w:pPr>
      <w:r>
        <w:rPr>
          <w:rFonts w:cs="Calibri" w:ascii="Calibri" w:hAnsi="Calibri"/>
          <w:sz w:val="40"/>
          <w:szCs w:val="40"/>
        </w:rPr>
        <w:t>Modificación sobre tabla de base de datos con ResultSet actualizable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Título</w:t>
      </w:r>
      <w:r>
        <w:rPr>
          <w:rFonts w:cs="Calibri" w:ascii="Calibri" w:hAnsi="Calibri"/>
          <w:sz w:val="28"/>
          <w:szCs w:val="28"/>
        </w:rPr>
        <w:t>:</w:t>
      </w:r>
      <w:r>
        <w:rPr>
          <w:rFonts w:cs="Calibri" w:ascii="Calibri" w:hAnsi="Calibri"/>
          <w:sz w:val="24"/>
          <w:szCs w:val="24"/>
        </w:rPr>
        <w:t xml:space="preserve"> Modificación de datos en una Base de Datos MySQL desde Java con ResultSet actualizable.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Descripción</w:t>
      </w:r>
      <w:r>
        <w:rPr>
          <w:rFonts w:cs="Calibri" w:ascii="Calibri" w:hAnsi="Calibri"/>
          <w:sz w:val="24"/>
          <w:szCs w:val="24"/>
        </w:rPr>
        <w:t xml:space="preserve">: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En esta actividad, implementarás una clase en Java que se conectará a tu base de datos MySQL y usará un ResultSet actualizable para modificar registros en la tabla CLIENTES. La aplicación debe gestionar los errores de conexión y SQL, mostrando el número de registros afectados (puedes mostrarlo con un elemento basado en Java Swing).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Objetivos</w:t>
      </w:r>
      <w:r>
        <w:rPr>
          <w:rFonts w:cs="Calibri" w:ascii="Calibri" w:hAnsi="Calibri"/>
          <w:sz w:val="24"/>
          <w:szCs w:val="24"/>
        </w:rPr>
        <w:t xml:space="preserve">: </w:t>
      </w:r>
    </w:p>
    <w:p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Conectar a una base de datos MySQL desde una aplicación Java.</w:t>
      </w:r>
    </w:p>
    <w:p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Modificar registros en una base de datos mediante ResultSet con capacidad de actualización.</w:t>
      </w:r>
    </w:p>
    <w:p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Practicar el uso de ResultSet avanzados para operaciones de modificación de datos, gestionando correctamente las excepciones SQL y mostrando el resultado de manera gráfica.</w:t>
      </w:r>
    </w:p>
    <w:p>
      <w:pPr>
        <w:pStyle w:val="Normal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Instrucciones: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Configuración de la Base de Datos: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Utiliza la tabla </w:t>
      </w:r>
      <w:r>
        <w:rPr>
          <w:rFonts w:cs="Calibri" w:ascii="Calibri" w:hAnsi="Calibri"/>
          <w:b/>
          <w:bCs/>
          <w:sz w:val="24"/>
          <w:szCs w:val="24"/>
        </w:rPr>
        <w:t>clientes</w:t>
      </w:r>
      <w:r>
        <w:rPr>
          <w:rFonts w:cs="Calibri" w:ascii="Calibri" w:hAnsi="Calibri"/>
          <w:sz w:val="24"/>
          <w:szCs w:val="24"/>
        </w:rPr>
        <w:t xml:space="preserve"> de la base de datos </w:t>
      </w:r>
      <w:r>
        <w:rPr>
          <w:rFonts w:cs="Calibri" w:ascii="Calibri" w:hAnsi="Calibri"/>
          <w:b/>
          <w:bCs/>
          <w:sz w:val="24"/>
          <w:szCs w:val="24"/>
        </w:rPr>
        <w:t>ut2</w:t>
      </w:r>
      <w:r>
        <w:rPr>
          <w:rFonts w:cs="Calibri" w:ascii="Calibri" w:hAnsi="Calibri"/>
          <w:sz w:val="24"/>
          <w:szCs w:val="24"/>
        </w:rPr>
        <w:t>, con los 3 clientes que insertaste en la actividad 5 (al menos uno de ellos tiene el CP a NULL). Recuerda que tiene las siguientes columnas:</w:t>
      </w:r>
    </w:p>
    <w:p>
      <w:pPr>
        <w:pStyle w:val="Normal"/>
        <w:numPr>
          <w:ilvl w:val="1"/>
          <w:numId w:val="2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DNI: Identificador único de tipo CHAR(9), no nulo y clave primaria.</w:t>
      </w:r>
    </w:p>
    <w:p>
      <w:pPr>
        <w:pStyle w:val="Normal"/>
        <w:numPr>
          <w:ilvl w:val="1"/>
          <w:numId w:val="2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APELLIDOS: Apellidos del cliente de tipo VARCHAR(32), no nulo.</w:t>
      </w:r>
    </w:p>
    <w:p>
      <w:pPr>
        <w:pStyle w:val="Normal"/>
        <w:numPr>
          <w:ilvl w:val="1"/>
          <w:numId w:val="2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CP: Código postal de tipo CHAR(5), permite valores nulos.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Implementación de la clase de modificación con ResultSet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Crear la clase que realiza la modificación</w:t>
      </w:r>
      <w:r>
        <w:rPr>
          <w:rFonts w:cs="Calibri" w:ascii="Calibri" w:hAnsi="Calibri"/>
          <w:sz w:val="24"/>
          <w:szCs w:val="24"/>
        </w:rPr>
        <w:t>:</w:t>
      </w:r>
    </w:p>
    <w:p>
      <w:pPr>
        <w:pStyle w:val="Normal"/>
        <w:numPr>
          <w:ilvl w:val="1"/>
          <w:numId w:val="7"/>
        </w:numPr>
        <w:spacing w:lineRule="auto" w:line="240" w:before="0" w:after="0"/>
        <w:ind w:hanging="357" w:start="143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En tu proyecto Java, crea una clase denominada ModificarClientesResultSet.</w:t>
      </w:r>
    </w:p>
    <w:p>
      <w:pPr>
        <w:pStyle w:val="Normal"/>
        <w:numPr>
          <w:ilvl w:val="1"/>
          <w:numId w:val="7"/>
        </w:numPr>
        <w:spacing w:lineRule="auto" w:line="240" w:before="0" w:after="0"/>
        <w:ind w:hanging="357" w:start="143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Define las constantes necesarias (URL, USER, PASSWORD) para gestionar la conexión a la base de datos </w:t>
      </w:r>
      <w:r>
        <w:rPr>
          <w:rFonts w:cs="Calibri" w:ascii="Calibri" w:hAnsi="Calibri"/>
          <w:b/>
          <w:bCs/>
          <w:sz w:val="24"/>
          <w:szCs w:val="24"/>
        </w:rPr>
        <w:t>ut2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Configurar el ResultSet como actualizable</w:t>
      </w:r>
      <w:r>
        <w:rPr>
          <w:rFonts w:cs="Calibri" w:ascii="Calibri" w:hAnsi="Calibri"/>
          <w:sz w:val="24"/>
          <w:szCs w:val="24"/>
        </w:rPr>
        <w:t>:</w:t>
      </w:r>
    </w:p>
    <w:p>
      <w:pPr>
        <w:pStyle w:val="Normal"/>
        <w:numPr>
          <w:ilvl w:val="1"/>
          <w:numId w:val="7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Deshabilita el modo auto-commit en la conexión para asegurarte de que los cambios realizados sean parte de una transacción.</w:t>
      </w:r>
    </w:p>
    <w:p>
      <w:pPr>
        <w:pStyle w:val="Normal"/>
        <w:numPr>
          <w:ilvl w:val="1"/>
          <w:numId w:val="7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Configura el Statement para que permita desplazamiento bidireccional y modificación de los datos utilizando ResultSet.TYPE_SCROLL_SENSITIVE y ResultSet.CONCUR_UPDATABLE.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Realizar modificaciones en el ResultSet</w:t>
      </w:r>
      <w:r>
        <w:rPr>
          <w:rFonts w:cs="Calibri" w:ascii="Calibri" w:hAnsi="Calibri"/>
          <w:sz w:val="24"/>
          <w:szCs w:val="24"/>
        </w:rPr>
        <w:t>:</w:t>
      </w:r>
    </w:p>
    <w:p>
      <w:pPr>
        <w:pStyle w:val="Normal"/>
        <w:numPr>
          <w:ilvl w:val="1"/>
          <w:numId w:val="7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Crea un ResultSet con la consulta </w:t>
      </w:r>
      <w:r>
        <w:rPr>
          <w:rFonts w:cs="Calibri" w:ascii="Calibri" w:hAnsi="Calibri"/>
          <w:b/>
          <w:bCs/>
          <w:sz w:val="24"/>
          <w:szCs w:val="24"/>
        </w:rPr>
        <w:t>SELECT * FROM clientes</w:t>
      </w:r>
      <w:r>
        <w:rPr>
          <w:rFonts w:cs="Calibri" w:ascii="Calibri" w:hAnsi="Calibri"/>
          <w:sz w:val="24"/>
          <w:szCs w:val="24"/>
        </w:rPr>
        <w:t>. Para que el ResultSet sea actualizable, la consulta debe ser sobre una sola tabla e incluir su clave primaria (DNI).</w:t>
      </w:r>
    </w:p>
    <w:p>
      <w:pPr>
        <w:pStyle w:val="Normal"/>
        <w:numPr>
          <w:ilvl w:val="1"/>
          <w:numId w:val="7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Utiliza métodos de ResultSet como updateString() y updateRow() para modificar el contenido de las filas seleccionadas. </w:t>
      </w:r>
    </w:p>
    <w:p>
      <w:pPr>
        <w:pStyle w:val="Normal"/>
        <w:numPr>
          <w:ilvl w:val="1"/>
          <w:numId w:val="7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Recorre el ResultSet con un bucle while. Para cada fila, comprueba si el código postal es nulo con </w:t>
      </w:r>
      <w:r>
        <w:rPr>
          <w:rFonts w:cs="Calibri" w:ascii="Calibri" w:hAnsi="Calibri"/>
          <w:b/>
          <w:bCs/>
          <w:sz w:val="24"/>
          <w:szCs w:val="24"/>
        </w:rPr>
        <w:t>getString(“CP”) == null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Normal"/>
        <w:numPr>
          <w:ilvl w:val="1"/>
          <w:numId w:val="7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Si es nulo, cámbialo a “00000” con </w:t>
      </w:r>
      <w:r>
        <w:rPr>
          <w:rFonts w:cs="Calibri" w:ascii="Calibri" w:hAnsi="Calibri"/>
          <w:b/>
          <w:bCs/>
          <w:sz w:val="24"/>
          <w:szCs w:val="24"/>
        </w:rPr>
        <w:t>updateString(“CP”, “00000”)</w:t>
      </w:r>
      <w:r>
        <w:rPr>
          <w:rFonts w:cs="Calibri" w:ascii="Calibri" w:hAnsi="Calibri"/>
          <w:sz w:val="24"/>
          <w:szCs w:val="24"/>
        </w:rPr>
        <w:t xml:space="preserve"> y guarda el cambio en la fila actual con </w:t>
      </w:r>
      <w:r>
        <w:rPr>
          <w:rFonts w:cs="Calibri" w:ascii="Calibri" w:hAnsi="Calibri"/>
          <w:b/>
          <w:bCs/>
          <w:sz w:val="24"/>
          <w:szCs w:val="24"/>
        </w:rPr>
        <w:t>updateRow()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Normal"/>
        <w:numPr>
          <w:ilvl w:val="1"/>
          <w:numId w:val="7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Cuenta en una variable </w:t>
      </w:r>
      <w:r>
        <w:rPr>
          <w:rFonts w:cs="Calibri" w:ascii="Calibri" w:hAnsi="Calibri"/>
          <w:b/>
          <w:bCs/>
          <w:sz w:val="24"/>
          <w:szCs w:val="24"/>
        </w:rPr>
        <w:t>nFil</w:t>
      </w:r>
      <w:r>
        <w:rPr>
          <w:rFonts w:cs="Calibri" w:ascii="Calibri" w:hAnsi="Calibri"/>
          <w:sz w:val="24"/>
          <w:szCs w:val="24"/>
        </w:rPr>
        <w:t xml:space="preserve"> cuántas filas has modificado.</w:t>
      </w:r>
    </w:p>
    <w:p>
      <w:pPr>
        <w:pStyle w:val="Normal"/>
        <w:numPr>
          <w:ilvl w:val="1"/>
          <w:numId w:val="7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Al terminar, muestra en la consola el mensaje: “Filas modificadas: [nFil]”.</w:t>
      </w:r>
    </w:p>
    <w:p>
      <w:pPr>
        <w:pStyle w:val="Normal"/>
        <w:numPr>
          <w:ilvl w:val="1"/>
          <w:numId w:val="7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Cuando hayas recorrido todas las filas, confirma la transacción con connection.commit(). Sin esta llamada, los cambios se pierden al cerrar la conexión.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Salida gráfica (opcional):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Este apartado no es obligatorio. Si lo realizas, se valorará como funcionalidad extra (nivel 10 de la rúbrica).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Además del mensaje en la consola, muestra el </w:t>
      </w:r>
      <w:r>
        <w:rPr>
          <w:rFonts w:cs="Calibri" w:ascii="Calibri" w:hAnsi="Calibri"/>
          <w:b/>
          <w:bCs/>
          <w:sz w:val="24"/>
          <w:szCs w:val="24"/>
        </w:rPr>
        <w:t>número de filas modificadas</w:t>
      </w:r>
      <w:r>
        <w:rPr>
          <w:rFonts w:cs="Calibri" w:ascii="Calibri" w:hAnsi="Calibri"/>
          <w:sz w:val="24"/>
          <w:szCs w:val="24"/>
        </w:rPr>
        <w:t xml:space="preserve"> en un </w:t>
      </w:r>
      <w:r>
        <w:rPr>
          <w:rFonts w:cs="Calibri" w:ascii="Calibri" w:hAnsi="Calibri"/>
          <w:b/>
          <w:bCs/>
          <w:sz w:val="24"/>
          <w:szCs w:val="24"/>
        </w:rPr>
        <w:t>cuadro de diálogo usando Java Swing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Para ello, utiliza el método </w:t>
      </w:r>
      <w:r>
        <w:rPr>
          <w:rFonts w:cs="Calibri" w:ascii="Calibri" w:hAnsi="Calibri"/>
          <w:b/>
          <w:bCs/>
          <w:sz w:val="24"/>
          <w:szCs w:val="24"/>
        </w:rPr>
        <w:t>JOptionPane.showMessageDialog(null, mensaje)</w:t>
      </w:r>
      <w:r>
        <w:rPr>
          <w:rFonts w:cs="Calibri" w:ascii="Calibri" w:hAnsi="Calibri"/>
          <w:sz w:val="24"/>
          <w:szCs w:val="24"/>
        </w:rPr>
        <w:t>, que abre una ventana emergente con el texto indicado. El primer parámetro (null) indica que el cuadro de diálogo no depende de ninguna otra ventana.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Los mensajes de error se siguen mostrando siempre en la consola.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Si realizas este apartado, incluye también una captura del cuadro de diálogo.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Ten en cuenta que el programa no termina hasta que cierres el cuadro de diálogo. Si no lo ves, puede haber quedado detrás de la ventana de IntelliJ.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Gestión de excepciones:</w:t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Implementa un método muestraErrorSQL para mostrar detalles del error en caso de que ocurra una SQLException. Este método debe mostrar:</w:t>
      </w:r>
    </w:p>
    <w:p>
      <w:pPr>
        <w:pStyle w:val="Normal"/>
        <w:numPr>
          <w:ilvl w:val="1"/>
          <w:numId w:val="5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El mensaje de error (getMessage()).</w:t>
      </w:r>
    </w:p>
    <w:p>
      <w:pPr>
        <w:pStyle w:val="Normal"/>
        <w:numPr>
          <w:ilvl w:val="1"/>
          <w:numId w:val="5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El estado SQL (getSQLState()).</w:t>
      </w:r>
    </w:p>
    <w:p>
      <w:pPr>
        <w:pStyle w:val="Normal"/>
        <w:numPr>
          <w:ilvl w:val="1"/>
          <w:numId w:val="5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El código de error del proveedor (getErrorCode()).</w:t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Captura cualquier otra excepción y muestra el mensaje correspondiente en la consola.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Prueba del programa:</w:t>
      </w:r>
    </w:p>
    <w:p>
      <w:pPr>
        <w:pStyle w:val="Normal"/>
        <w:numPr>
          <w:ilvl w:val="0"/>
          <w:numId w:val="8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Ejecuta el programa y comprueba que en la consola se muestra “Filas modificadas: 1” (o tantas como clientes tuvieras con el CP a NULL).</w:t>
      </w:r>
    </w:p>
    <w:p>
      <w:pPr>
        <w:pStyle w:val="Normal"/>
        <w:numPr>
          <w:ilvl w:val="0"/>
          <w:numId w:val="8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Comprueba en phpMyAdmin que ese cliente tiene ahora el CP “00000”.</w:t>
      </w:r>
    </w:p>
    <w:p>
      <w:pPr>
        <w:pStyle w:val="Normal"/>
        <w:numPr>
          <w:ilvl w:val="0"/>
          <w:numId w:val="8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Ejecútalo una segunda vez y comprueba que se muestra “Filas modificadas: 0”, porque ya no queda ningún CP a NULL.</w:t>
      </w:r>
    </w:p>
    <w:p>
      <w:pPr>
        <w:pStyle w:val="Normal"/>
        <w:numPr>
          <w:ilvl w:val="0"/>
          <w:numId w:val="8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Incluye una captura de cada ejecución y otra de la tabla en phpMyAdmin.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pacing w:lineRule="auto" w:line="240" w:beforeAutospacing="1" w:after="120"/>
        <w:jc w:val="both"/>
        <w:rPr>
          <w:rFonts w:ascii="Calibri" w:hAnsi="Calibri" w:eastAsia="Times New Roman" w:cs="Calibri"/>
          <w:b/>
          <w:bCs/>
          <w:kern w:val="0"/>
          <w:sz w:val="36"/>
          <w:szCs w:val="36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36"/>
          <w:szCs w:val="36"/>
          <w:lang w:eastAsia="es-ES"/>
          <w14:ligatures w14:val="none"/>
        </w:rPr>
        <w:t>Rúbrica:</w:t>
      </w:r>
    </w:p>
    <w:tbl>
      <w:tblPr>
        <w:tblStyle w:val="Tablaconcuadrcula"/>
        <w:tblW w:w="8494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60"/>
        <w:gridCol w:w="8034"/>
      </w:tblGrid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0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No se cumple ninguno de los requisitos mínimos.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3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Presenta la tarea, pero el código no es correcto.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5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Presenta la tarea, el código es correcto, pero no ha demostrado su funcionamiento mediante las capturas de pantalla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7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Presenta la tarea, el código es correcto, demuestra su funcionamiento mediante las capturas de pantalla, pero no describe los principales métodos incluidos en el código.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9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completa la tarea correctamente en todos sus apartados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10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completa la tarea correctamente y, además, se implementa la salida gráfica del apartado 3 u otra funcionalidad extra que mejore el programa.</w:t>
            </w:r>
          </w:p>
        </w:tc>
      </w:tr>
    </w:tbl>
    <w:p>
      <w:pPr>
        <w:pStyle w:val="Normal"/>
        <w:spacing w:lineRule="auto" w:line="240" w:beforeAutospacing="1" w:after="120"/>
        <w:jc w:val="both"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Autospacing="1" w:after="120"/>
        <w:jc w:val="both"/>
        <w:rPr>
          <w:rFonts w:ascii="Calibri" w:hAnsi="Calibri" w:eastAsia="Times New Roman" w:cs="Calibri"/>
          <w:b/>
          <w:bCs/>
          <w:kern w:val="0"/>
          <w:sz w:val="36"/>
          <w:szCs w:val="36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36"/>
          <w:szCs w:val="36"/>
          <w:lang w:eastAsia="es-ES"/>
          <w14:ligatures w14:val="none"/>
        </w:rPr>
        <w:t>Entrega: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Incluye aquí el código fuente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org.example;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java.sql.Connection;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java.sql.DriverManager;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java.sql.ResultSet;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java.sql.SQLException;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java.sql.Statement;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javax.swing.JOptionPane;</w:t>
        <w:br/>
        <w:br/>
      </w:r>
      <w:r>
        <w:rPr>
          <w:rFonts w:ascii="JetBrains Mono" w:hAnsi="JetBrains Mono"/>
          <w:b w:val="false"/>
          <w:i/>
          <w:color w:val="5F826B"/>
          <w:sz w:val="20"/>
        </w:rPr>
        <w:t>/**</w:t>
        <w:br/>
        <w:t xml:space="preserve"> * </w:t>
      </w:r>
      <w:r>
        <w:rPr>
          <w:rFonts w:ascii="JetBrains Mono" w:hAnsi="JetBrains Mono"/>
          <w:b w:val="false"/>
          <w:i/>
          <w:color w:val="67A37C"/>
          <w:sz w:val="20"/>
        </w:rPr>
        <w:t xml:space="preserve">@author </w:t>
      </w:r>
      <w:r>
        <w:rPr>
          <w:rFonts w:ascii="JetBrains Mono" w:hAnsi="JetBrains Mono"/>
          <w:b w:val="false"/>
          <w:i/>
          <w:color w:val="5F826B"/>
          <w:sz w:val="20"/>
        </w:rPr>
        <w:t>Juan Gabriel Galarza Claros</w:t>
        <w:br/>
        <w:t xml:space="preserve"> */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ModificarClientesResultSet {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static final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String </w:t>
      </w:r>
      <w:r>
        <w:rPr>
          <w:rFonts w:ascii="JetBrains Mono" w:hAnsi="JetBrains Mono"/>
          <w:b w:val="false"/>
          <w:i/>
          <w:color w:val="C77DBB"/>
          <w:sz w:val="20"/>
        </w:rPr>
        <w:t xml:space="preserve">URL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"jdbc:mysql://localhost:3306/ut2"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static final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String </w:t>
      </w:r>
      <w:r>
        <w:rPr>
          <w:rFonts w:ascii="JetBrains Mono" w:hAnsi="JetBrains Mono"/>
          <w:b w:val="false"/>
          <w:i/>
          <w:color w:val="C77DBB"/>
          <w:sz w:val="20"/>
        </w:rPr>
        <w:t xml:space="preserve">USER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"dam"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static final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String </w:t>
      </w:r>
      <w:r>
        <w:rPr>
          <w:rFonts w:ascii="JetBrains Mono" w:hAnsi="JetBrains Mono"/>
          <w:b w:val="false"/>
          <w:i/>
          <w:color w:val="C77DBB"/>
          <w:sz w:val="20"/>
        </w:rPr>
        <w:t xml:space="preserve">PASSWORD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"123456"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static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main</w:t>
      </w:r>
      <w:r>
        <w:rPr>
          <w:rFonts w:ascii="JetBrains Mono" w:hAnsi="JetBrains Mono"/>
          <w:b w:val="false"/>
          <w:i w:val="false"/>
          <w:color w:val="BCBEC4"/>
          <w:sz w:val="20"/>
        </w:rPr>
        <w:t>(String[] args) {</w:t>
        <w:br/>
        <w:t xml:space="preserve">        Connection connection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    connection = DriverManager.</w:t>
      </w:r>
      <w:r>
        <w:rPr>
          <w:rFonts w:ascii="JetBrains Mono" w:hAnsi="JetBrains Mono"/>
          <w:b w:val="false"/>
          <w:i/>
          <w:color w:val="BCBEC4"/>
          <w:sz w:val="20"/>
        </w:rPr>
        <w:t>getConnection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/>
          <w:color w:val="C77DBB"/>
          <w:sz w:val="20"/>
        </w:rPr>
        <w:t>URL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/>
          <w:color w:val="C77DBB"/>
          <w:sz w:val="20"/>
        </w:rPr>
        <w:t>USER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/>
          <w:color w:val="C77DBB"/>
          <w:sz w:val="20"/>
        </w:rPr>
        <w:t>PASSWORD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Deshabilitar auto-commit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connection.setAutoCommit(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Configurar desplazamiento bidireccional y actualización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BCBEC4"/>
          <w:sz w:val="20"/>
        </w:rPr>
        <w:t>(Statement stmt = connection.createStatement(</w:t>
        <w:br/>
        <w:t xml:space="preserve">                    ResultSet.</w:t>
      </w:r>
      <w:r>
        <w:rPr>
          <w:rFonts w:ascii="JetBrains Mono" w:hAnsi="JetBrains Mono"/>
          <w:b w:val="false"/>
          <w:i/>
          <w:color w:val="C77DBB"/>
          <w:sz w:val="20"/>
        </w:rPr>
        <w:t>TYPE_SCROLL_SENSITIVE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ResultSet.</w:t>
      </w:r>
      <w:r>
        <w:rPr>
          <w:rFonts w:ascii="JetBrains Mono" w:hAnsi="JetBrains Mono"/>
          <w:b w:val="false"/>
          <w:i/>
          <w:color w:val="C77DBB"/>
          <w:sz w:val="20"/>
        </w:rPr>
        <w:t>CONCUR_UPDATABLE</w:t>
      </w:r>
      <w:r>
        <w:rPr>
          <w:rFonts w:ascii="JetBrains Mono" w:hAnsi="JetBrains Mono"/>
          <w:b w:val="false"/>
          <w:i w:val="false"/>
          <w:color w:val="BCBEC4"/>
          <w:sz w:val="20"/>
        </w:rPr>
        <w:t>)) {</w:t>
        <w:br/>
        <w:br/>
        <w:t xml:space="preserve">                ResultSet consulta = stmt.executeQuery(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6AAB73"/>
          <w:sz w:val="20"/>
          <w:shd w:fill="293C40" w:val="clear"/>
        </w:rPr>
        <w:t>SELECT * FROM clientes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nFil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Recorrer el ResultSet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BCBEC4"/>
          <w:sz w:val="20"/>
        </w:rPr>
        <w:t>(consulta.next())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Comprobar si el CP es nulo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(consulta.getString(</w:t>
      </w:r>
      <w:r>
        <w:rPr>
          <w:rFonts w:ascii="JetBrains Mono" w:hAnsi="JetBrains Mono"/>
          <w:b w:val="false"/>
          <w:i w:val="false"/>
          <w:color w:val="6AAB73"/>
          <w:sz w:val="20"/>
        </w:rPr>
        <w:t>"CP"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== </w:t>
      </w:r>
      <w:r>
        <w:rPr>
          <w:rFonts w:ascii="JetBrains Mono" w:hAnsi="JetBrains Mono"/>
          <w:b w:val="false"/>
          <w:i w:val="false"/>
          <w:color w:val="CF8E6D"/>
          <w:sz w:val="20"/>
        </w:rPr>
        <w:t>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) {</w:t>
        <w:br/>
        <w:t xml:space="preserve">                        consulta.updateString(</w:t>
      </w:r>
      <w:r>
        <w:rPr>
          <w:rFonts w:ascii="JetBrains Mono" w:hAnsi="JetBrains Mono"/>
          <w:b w:val="false"/>
          <w:i w:val="false"/>
          <w:color w:val="6AAB73"/>
          <w:sz w:val="20"/>
        </w:rPr>
        <w:t>"CP"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"00000"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);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Actualizar valor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consulta.updateRow();     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Guardar base de datos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nFil++;</w:t>
        <w:br/>
        <w:t xml:space="preserve">                    }</w:t>
        <w:br/>
        <w:t xml:space="preserve">                }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Confirmar la transacción para guardar todos los cambios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connection.commit();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Mostrar el resultado en consola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String resultado =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"Filas modificadas: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nFil;</w:t>
        <w:br/>
        <w:t xml:space="preserve">    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.println(resultado);</w:t>
        <w:br/>
        <w:br/>
        <w:t xml:space="preserve">                JOptionPane.</w:t>
      </w:r>
      <w:r>
        <w:rPr>
          <w:rFonts w:ascii="JetBrains Mono" w:hAnsi="JetBrains Mono"/>
          <w:b w:val="false"/>
          <w:i/>
          <w:color w:val="BCBEC4"/>
          <w:sz w:val="20"/>
        </w:rPr>
        <w:t>showMessageDialog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>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 resultado);</w:t>
        <w:br/>
        <w:br/>
        <w:t xml:space="preserve">            }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BCBEC4"/>
          <w:sz w:val="20"/>
        </w:rPr>
        <w:t>(SQLException e)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Deshacer cambios en caso de error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connection.rollback();</w:t>
        <w:br/>
        <w:t xml:space="preserve">                </w:t>
      </w:r>
      <w:r>
        <w:rPr>
          <w:rFonts w:ascii="JetBrains Mono" w:hAnsi="JetBrains Mono"/>
          <w:b w:val="false"/>
          <w:i/>
          <w:color w:val="BCBEC4"/>
          <w:sz w:val="20"/>
        </w:rPr>
        <w:t>muestraErrorSQL</w:t>
      </w:r>
      <w:r>
        <w:rPr>
          <w:rFonts w:ascii="JetBrains Mono" w:hAnsi="JetBrains Mono"/>
          <w:b w:val="false"/>
          <w:i w:val="false"/>
          <w:color w:val="BCBEC4"/>
          <w:sz w:val="20"/>
        </w:rPr>
        <w:t>(e);</w:t>
        <w:br/>
        <w:t xml:space="preserve">            }</w:t>
        <w:br/>
        <w:t xml:space="preserve">        }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BCBEC4"/>
          <w:sz w:val="20"/>
        </w:rPr>
        <w:t>(SQLException e) {</w:t>
        <w:br/>
        <w:t xml:space="preserve">            </w:t>
      </w:r>
      <w:r>
        <w:rPr>
          <w:rFonts w:ascii="JetBrains Mono" w:hAnsi="JetBrains Mono"/>
          <w:b w:val="false"/>
          <w:i/>
          <w:color w:val="BCBEC4"/>
          <w:sz w:val="20"/>
        </w:rPr>
        <w:t>muestraErrorSQL</w:t>
      </w:r>
      <w:r>
        <w:rPr>
          <w:rFonts w:ascii="JetBrains Mono" w:hAnsi="JetBrains Mono"/>
          <w:b w:val="false"/>
          <w:i w:val="false"/>
          <w:color w:val="BCBEC4"/>
          <w:sz w:val="20"/>
        </w:rPr>
        <w:t>(e);</w:t>
        <w:br/>
        <w:t xml:space="preserve">        }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BCBEC4"/>
          <w:sz w:val="20"/>
        </w:rPr>
        <w:t>(Exception e) {</w:t>
        <w:br/>
        <w:t xml:space="preserve">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err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"ERROR: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e.getMessage());</w:t>
        <w:br/>
        <w:t xml:space="preserve">        }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finally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Cerrar la conexión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(connection != </w:t>
      </w:r>
      <w:r>
        <w:rPr>
          <w:rFonts w:ascii="JetBrains Mono" w:hAnsi="JetBrains Mono"/>
          <w:b w:val="false"/>
          <w:i w:val="false"/>
          <w:color w:val="CF8E6D"/>
          <w:sz w:val="20"/>
        </w:rPr>
        <w:t>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            connection.close();</w:t>
        <w:br/>
        <w:t xml:space="preserve">                }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BCBEC4"/>
          <w:sz w:val="20"/>
        </w:rPr>
        <w:t>(SQLException ex) {</w:t>
        <w:br/>
        <w:t xml:space="preserve">                    ex.printStackTrace();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Metodo para mostrar detalles del error SQL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static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muestraErrorSQL</w:t>
      </w:r>
      <w:r>
        <w:rPr>
          <w:rFonts w:ascii="JetBrains Mono" w:hAnsi="JetBrains Mono"/>
          <w:b w:val="false"/>
          <w:i w:val="false"/>
          <w:color w:val="BCBEC4"/>
          <w:sz w:val="20"/>
        </w:rPr>
        <w:t>(SQLException e) {</w:t>
        <w:br/>
        <w:t xml:space="preserve">        System.</w:t>
      </w:r>
      <w:r>
        <w:rPr>
          <w:rFonts w:ascii="JetBrains Mono" w:hAnsi="JetBrains Mono"/>
          <w:b w:val="false"/>
          <w:i/>
          <w:color w:val="C77DBB"/>
          <w:sz w:val="20"/>
        </w:rPr>
        <w:t>err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"Mensaje de error: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e.getMessage());</w:t>
        <w:br/>
        <w:t xml:space="preserve">        System.</w:t>
      </w:r>
      <w:r>
        <w:rPr>
          <w:rFonts w:ascii="JetBrains Mono" w:hAnsi="JetBrains Mono"/>
          <w:b w:val="false"/>
          <w:i/>
          <w:color w:val="C77DBB"/>
          <w:sz w:val="20"/>
        </w:rPr>
        <w:t>err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"Estado SQL: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e.getSQLState());</w:t>
        <w:br/>
        <w:t xml:space="preserve">        System.</w:t>
      </w:r>
      <w:r>
        <w:rPr>
          <w:rFonts w:ascii="JetBrains Mono" w:hAnsi="JetBrains Mono"/>
          <w:b w:val="false"/>
          <w:i/>
          <w:color w:val="C77DBB"/>
          <w:sz w:val="20"/>
        </w:rPr>
        <w:t>err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"Código de error: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e.getErrorCode());</w:t>
        <w:br/>
        <w:t xml:space="preserve">    }</w:t>
        <w:br/>
        <w:t>}</w:t>
        <w:br/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BCBEC4"/>
          <w:sz w:val="20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Incluye aquí las capturas de pantalla que demuestren el correcto funcionamiento del programa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>Consola de la primera ejecución (“Filas modificadas: 1”).</w:t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 w:start="360"/>
        <w:contextualSpacing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3720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>Tabla clientes en phpMyAdmin después de la primera ejecución, con el CP “00000”.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37205"/>
            <wp:effectExtent l="0" t="0" r="0" b="0"/>
            <wp:wrapSquare wrapText="largest"/>
            <wp:docPr id="2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 xml:space="preserve"> </w:t>
      </w:r>
    </w:p>
    <w:p>
      <w:pPr>
        <w:pStyle w:val="ListParagraph"/>
        <w:spacing w:lineRule="auto" w:line="240" w:before="0" w:after="0"/>
        <w:contextualSpacing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>Consola de la segunda ejecución (“Filas modificadas: 0”).</w:t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 w:start="360"/>
        <w:contextualSpacing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37205"/>
            <wp:effectExtent l="0" t="0" r="0" b="0"/>
            <wp:wrapSquare wrapText="largest"/>
            <wp:docPr id="3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>Cuadro de diálogo, si has realizado el apartado 3.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Explica con tus palabras qué hace cada uno de estos elementos y por qué es necesario en el programa: </w:t>
      </w:r>
      <w:r>
        <w:rPr>
          <w:rFonts w:eastAsia="Times New Roman" w:cs="Calibri" w:ascii="Calibri" w:hAnsi="Calibri"/>
          <w:b/>
          <w:bCs/>
          <w:color w:val="C00000"/>
          <w:kern w:val="0"/>
          <w:sz w:val="24"/>
          <w:szCs w:val="24"/>
          <w:u w:val="single"/>
          <w:lang w:eastAsia="es-ES"/>
          <w14:ligatures w14:val="none"/>
        </w:rPr>
        <w:t>setAutoCommit(false)</w:t>
      </w: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, </w:t>
      </w:r>
      <w:r>
        <w:rPr>
          <w:rFonts w:eastAsia="Times New Roman" w:cs="Calibri" w:ascii="Calibri" w:hAnsi="Calibri"/>
          <w:b/>
          <w:bCs/>
          <w:color w:val="C00000"/>
          <w:kern w:val="0"/>
          <w:sz w:val="24"/>
          <w:szCs w:val="24"/>
          <w:u w:val="single"/>
          <w:lang w:eastAsia="es-ES"/>
          <w14:ligatures w14:val="none"/>
        </w:rPr>
        <w:t>TYPE_SCROLL_SENSITIVE</w:t>
      </w: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 y </w:t>
      </w:r>
      <w:r>
        <w:rPr>
          <w:rFonts w:eastAsia="Times New Roman" w:cs="Calibri" w:ascii="Calibri" w:hAnsi="Calibri"/>
          <w:b/>
          <w:bCs/>
          <w:color w:val="C00000"/>
          <w:kern w:val="0"/>
          <w:sz w:val="24"/>
          <w:szCs w:val="24"/>
          <w:u w:val="single"/>
          <w:lang w:eastAsia="es-ES"/>
          <w14:ligatures w14:val="none"/>
        </w:rPr>
        <w:t>CONCUR_UPDATABLE</w:t>
      </w: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, </w:t>
      </w:r>
      <w:r>
        <w:rPr>
          <w:rFonts w:eastAsia="Times New Roman" w:cs="Calibri" w:ascii="Calibri" w:hAnsi="Calibri"/>
          <w:b/>
          <w:bCs/>
          <w:color w:val="C00000"/>
          <w:kern w:val="0"/>
          <w:sz w:val="24"/>
          <w:szCs w:val="24"/>
          <w:u w:val="single"/>
          <w:lang w:eastAsia="es-ES"/>
          <w14:ligatures w14:val="none"/>
        </w:rPr>
        <w:t>updateString()</w:t>
      </w: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, </w:t>
      </w:r>
      <w:r>
        <w:rPr>
          <w:rFonts w:eastAsia="Times New Roman" w:cs="Calibri" w:ascii="Calibri" w:hAnsi="Calibri"/>
          <w:b/>
          <w:bCs/>
          <w:color w:val="C00000"/>
          <w:kern w:val="0"/>
          <w:sz w:val="24"/>
          <w:szCs w:val="24"/>
          <w:u w:val="single"/>
          <w:lang w:eastAsia="es-ES"/>
          <w14:ligatures w14:val="none"/>
        </w:rPr>
        <w:t>updateRow()</w:t>
      </w: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, </w:t>
      </w:r>
      <w:r>
        <w:rPr>
          <w:rFonts w:eastAsia="Times New Roman" w:cs="Calibri" w:ascii="Calibri" w:hAnsi="Calibri"/>
          <w:b/>
          <w:bCs/>
          <w:color w:val="C00000"/>
          <w:kern w:val="0"/>
          <w:sz w:val="24"/>
          <w:szCs w:val="24"/>
          <w:u w:val="single"/>
          <w:lang w:eastAsia="es-ES"/>
          <w14:ligatures w14:val="none"/>
        </w:rPr>
        <w:t>commit()</w:t>
      </w: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 y la variable </w:t>
      </w:r>
      <w:r>
        <w:rPr>
          <w:rFonts w:eastAsia="Times New Roman" w:cs="Calibri" w:ascii="Calibri" w:hAnsi="Calibri"/>
          <w:b/>
          <w:bCs/>
          <w:color w:val="C00000"/>
          <w:kern w:val="0"/>
          <w:sz w:val="24"/>
          <w:szCs w:val="24"/>
          <w:u w:val="single"/>
          <w:lang w:eastAsia="es-ES"/>
          <w14:ligatures w14:val="none"/>
        </w:rPr>
        <w:t>nFil</w:t>
      </w: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Calibri" w:hAnsi="Calibri"/>
          <w:color w:val="FF0000"/>
          <w:sz w:val="22"/>
          <w:szCs w:val="22"/>
        </w:rPr>
      </w:pPr>
      <w:r>
        <w:rPr>
          <w:rFonts w:ascii="Calibri" w:hAnsi="Calibri"/>
          <w:b/>
          <w:bCs/>
          <w:color w:val="FF0000"/>
          <w:sz w:val="22"/>
          <w:szCs w:val="22"/>
          <w14:ligatures w14:val="none"/>
        </w:rPr>
        <w:t>setAutoCommit(false):</w:t>
      </w:r>
      <w:r>
        <w:rPr>
          <w:rFonts w:ascii="Calibri" w:hAnsi="Calibri"/>
          <w:color w:val="FF0000"/>
          <w:sz w:val="22"/>
          <w:szCs w:val="22"/>
          <w14:ligatures w14:val="none"/>
        </w:rPr>
        <w:t xml:space="preserve"> </w:t>
      </w:r>
      <w:r>
        <w:rPr>
          <w:rFonts w:ascii="Calibri" w:hAnsi="Calibri"/>
          <w:color w:val="FF0000"/>
          <w:sz w:val="22"/>
          <w:szCs w:val="22"/>
          <w14:ligatures w14:val="none"/>
        </w:rPr>
        <w:t>desactiva el autoguardado en la base de datos.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Calibri" w:hAnsi="Calibri" w:eastAsia="Times New Roman" w:cs="Calibri"/>
          <w:b/>
          <w:bCs/>
          <w:color w:val="FF0000"/>
          <w:kern w:val="0"/>
          <w:sz w:val="22"/>
          <w:szCs w:val="22"/>
          <w:u w:val="single"/>
          <w:lang w:eastAsia="es-ES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2"/>
          <w:szCs w:val="22"/>
          <w:u w:val="single"/>
          <w:lang w:eastAsia="es-ES"/>
        </w:rPr>
        <w:t xml:space="preserve">TYPE_SCROLL_SENSITIVE: 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2"/>
          <w:szCs w:val="22"/>
          <w:u w:val="single"/>
          <w:lang w:eastAsia="es-ES"/>
        </w:rPr>
        <w:t>permite que el cursor de navegación se mueva hacia delante o atrás.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Calibri" w:hAnsi="Calibri"/>
          <w:color w:val="FF0000"/>
          <w:sz w:val="22"/>
          <w:szCs w:val="22"/>
          <w14:ligatures w14:val="none"/>
        </w:rPr>
      </w:pPr>
      <w:r>
        <w:rPr>
          <w:rFonts w:ascii="Calibri" w:hAnsi="Calibri"/>
          <w:b/>
          <w:bCs/>
          <w:color w:val="FF0000"/>
          <w:sz w:val="22"/>
          <w:szCs w:val="22"/>
          <w14:ligatures w14:val="none"/>
        </w:rPr>
        <w:t>CONCUR_UPDATABLE:</w:t>
      </w:r>
      <w:r>
        <w:rPr>
          <w:rFonts w:ascii="Calibri" w:hAnsi="Calibri"/>
          <w:color w:val="FF0000"/>
          <w:sz w:val="22"/>
          <w:szCs w:val="22"/>
          <w14:ligatures w14:val="none"/>
        </w:rPr>
        <w:t xml:space="preserve"> </w:t>
      </w:r>
      <w:r>
        <w:rPr>
          <w:rFonts w:ascii="Calibri" w:hAnsi="Calibri"/>
          <w:color w:val="FF0000"/>
          <w:sz w:val="22"/>
          <w:szCs w:val="22"/>
          <w14:ligatures w14:val="none"/>
        </w:rPr>
        <w:t>convierte el resulset en actualizable directamente sin sentencias update.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Calibri" w:hAnsi="Calibri"/>
          <w:color w:val="FF0000"/>
          <w:sz w:val="22"/>
          <w:szCs w:val="22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2"/>
          <w:szCs w:val="22"/>
          <w:u w:val="single"/>
          <w:lang w:eastAsia="es-ES"/>
        </w:rPr>
        <w:t xml:space="preserve">updateString(): 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2"/>
          <w:szCs w:val="22"/>
          <w:u w:val="single"/>
          <w:lang w:eastAsia="es-ES"/>
        </w:rPr>
        <w:t>actualiza el valor de una columna en la que esté el cursor.</w:t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 w:start="720"/>
        <w:contextualSpacing/>
        <w:jc w:val="both"/>
        <w:rPr>
          <w:rFonts w:ascii="Calibri" w:hAnsi="Calibri"/>
          <w:color w:val="FF0000"/>
          <w:sz w:val="22"/>
          <w:szCs w:val="22"/>
          <w14:ligatures w14:val="none"/>
        </w:rPr>
      </w:pPr>
      <w:r>
        <w:rPr>
          <w:rFonts w:ascii="Calibri" w:hAnsi="Calibri"/>
          <w:b/>
          <w:bCs/>
          <w:color w:val="FF0000"/>
          <w:sz w:val="22"/>
          <w:szCs w:val="22"/>
          <w14:ligatures w14:val="none"/>
        </w:rPr>
        <w:t>updateRow():</w:t>
      </w:r>
      <w:r>
        <w:rPr>
          <w:rFonts w:ascii="Calibri" w:hAnsi="Calibri"/>
          <w:color w:val="FF0000"/>
          <w:sz w:val="22"/>
          <w:szCs w:val="22"/>
          <w14:ligatures w14:val="none"/>
        </w:rPr>
        <w:t xml:space="preserve"> </w:t>
      </w:r>
      <w:r>
        <w:rPr>
          <w:rFonts w:ascii="Calibri" w:hAnsi="Calibri"/>
          <w:color w:val="FF0000"/>
          <w:sz w:val="22"/>
          <w:szCs w:val="22"/>
          <w14:ligatures w14:val="none"/>
        </w:rPr>
        <w:t>acualiza la fila de la base de datos</w:t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 w:start="720"/>
        <w:contextualSpacing/>
        <w:jc w:val="both"/>
        <w:rPr>
          <w:rFonts w:ascii="Calibri" w:hAnsi="Calibri"/>
          <w:color w:val="FF0000"/>
          <w:sz w:val="22"/>
          <w:szCs w:val="22"/>
          <w14:ligatures w14:val="none"/>
        </w:rPr>
      </w:pPr>
      <w:r>
        <w:rPr>
          <w:rFonts w:ascii="Calibri" w:hAnsi="Calibri"/>
          <w:b/>
          <w:bCs/>
          <w:color w:val="FF0000"/>
          <w:sz w:val="22"/>
          <w:szCs w:val="22"/>
          <w14:ligatures w14:val="none"/>
        </w:rPr>
        <w:t>commit():</w:t>
      </w:r>
      <w:r>
        <w:rPr>
          <w:rFonts w:ascii="Calibri" w:hAnsi="Calibri"/>
          <w:color w:val="FF0000"/>
          <w:sz w:val="22"/>
          <w:szCs w:val="22"/>
          <w14:ligatures w14:val="none"/>
        </w:rPr>
        <w:t xml:space="preserve"> guarda todo lo realizado anteriormente en la base de datos.</w:t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 w:start="720"/>
        <w:contextualSpacing/>
        <w:jc w:val="both"/>
        <w:rPr>
          <w:rFonts w:ascii="Calibri" w:hAnsi="Calibri"/>
          <w:color w:val="FF0000"/>
          <w:sz w:val="22"/>
          <w:szCs w:val="22"/>
          <w14:ligatures w14:val="none"/>
        </w:rPr>
      </w:pPr>
      <w:r>
        <w:rPr>
          <w:rFonts w:ascii="Calibri" w:hAnsi="Calibri"/>
          <w:b/>
          <w:bCs/>
          <w:color w:val="FF0000"/>
          <w:sz w:val="22"/>
          <w:szCs w:val="22"/>
          <w14:ligatures w14:val="none"/>
        </w:rPr>
        <w:t>nFil:</w:t>
      </w:r>
      <w:r>
        <w:rPr>
          <w:rFonts w:ascii="Calibri" w:hAnsi="Calibri"/>
          <w:color w:val="FF0000"/>
          <w:sz w:val="22"/>
          <w:szCs w:val="22"/>
          <w14:ligatures w14:val="none"/>
        </w:rPr>
        <w:t xml:space="preserve"> un variable que utilizamos como contador para saber cuantas filas hemos modificado.</w:t>
      </w:r>
    </w:p>
    <w:p>
      <w:pPr>
        <w:pStyle w:val="ListParagraph"/>
        <w:spacing w:lineRule="auto" w:line="240" w:before="0" w:after="0"/>
        <w:ind w:hanging="0" w:start="0"/>
        <w:contextualSpacing/>
        <w:jc w:val="both"/>
        <w:rPr>
          <w:color w:val="C00000"/>
          <w14:ligatures w14:val="none"/>
        </w:rPr>
      </w:pPr>
      <w:r>
        <w:rPr>
          <w:color w:val="C00000"/>
          <w14:ligatures w14:val="none"/>
        </w:rPr>
      </w:r>
    </w:p>
    <w:p>
      <w:pPr>
        <w:pStyle w:val="ListParagraph"/>
        <w:spacing w:lineRule="auto" w:line="240" w:before="0" w:after="0"/>
        <w:ind w:hanging="0" w:start="0"/>
        <w:contextualSpacing/>
        <w:jc w:val="both"/>
        <w:rPr>
          <w:color w:val="C00000"/>
          <w14:ligatures w14:val="none"/>
        </w:rPr>
      </w:pPr>
      <w:r>
        <w:rPr>
          <w:color w:val="C00000"/>
          <w14:ligatures w14:val="none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4"/>
          <w:szCs w:val="24"/>
          <w:u w:val="singl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>DESCRIPCIÓN DE MÉTODOS, CLASES y VARIABLES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4"/>
          <w:szCs w:val="24"/>
          <w:u w:val="singl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BodyText"/>
        <w:spacing w:lineRule="auto" w:line="240" w:before="0" w:after="0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4"/>
          <w:szCs w:val="24"/>
          <w:lang w:eastAsia="es-ES"/>
          <w14:ligatures w14:val="none"/>
        </w:rPr>
        <w:t>Clases :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ModificarClientesResultSet: es la clase principal que agrupa todo nuestro código para realizar la actividad.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Connection:  la conexión entre nuestro programa y la base de datos MySQL.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DriverManager: es la herramienta que utiliza nuestras credenciales para establecer esa conexión inicial.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Statement: es el objeto que nos permite enviar las sentencias SQL a la base de datos.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ResultSet: es el objeto que almacena la tabla con los resultados que nos devuelve la consulta.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SQLException: es la clase encargada de capturar y manejar los errores específicos que ocurren al interactuar con bases de datos.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JOptionPane: es una clase gráfica de Java que usamos para dibujar la ventana emergente final.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4"/>
          <w:szCs w:val="24"/>
          <w:u w:val="singl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4"/>
          <w:szCs w:val="24"/>
          <w:u w:val="singl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BodyText"/>
        <w:spacing w:lineRule="auto" w:line="240" w:before="0" w:after="0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4"/>
          <w:szCs w:val="24"/>
          <w:lang w:eastAsia="es-ES"/>
          <w14:ligatures w14:val="none"/>
        </w:rPr>
        <w:t>Métodos:</w:t>
      </w:r>
    </w:p>
    <w:p>
      <w:pPr>
        <w:pStyle w:val="BodyText"/>
        <w:spacing w:lineRule="auto" w:line="240" w:before="0" w:after="0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main: es el punto de entrada automático donde empieza a ejecutarse todo el código.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getConnection: intenta conectar al servidor usando la dirección, el usuario y la contraseña.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setAutoCommit: decide si los cambios se guardan al instante o si los agrupamos para confirmarlos todos juntos al final.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createStatement: prepara el entorno de las sentencias y lo configuramos para permitir el modo actualizable.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executeQuery: lanza nuestra consulta de texto a la base de datos y nos devuelve los registros.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getString: extrae el texto de una columna específica para comprobar si está vacío.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updateString: cambia en la memoria el valor de texto de esa columna por el nuevo código postal.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updateRow: aplica ese cambio de la memoria y lo guarda en esa fila concreta de la base de datos física.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commit: confirma la transacción completa y hace permanentes todos los cambios.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rollback: deshace todas las modificaciones retenidas si ocurre algún fallo, dejando la base de datos como estaba.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showMessageDialog: crea y muestra físicamente la ventana emergente en la pantalla.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muestraErrorSQL: es un método propio que creamos para imprimir ordenadamente los detalles técnicos de un fallo.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4"/>
          <w:szCs w:val="24"/>
          <w:u w:val="singl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4"/>
          <w:szCs w:val="24"/>
          <w:u w:val="singl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4"/>
          <w:szCs w:val="24"/>
          <w:u w:val="singl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BodyText"/>
        <w:spacing w:lineRule="auto" w:line="240" w:before="0" w:after="0"/>
        <w:jc w:val="both"/>
        <w:rPr>
          <w:rFonts w:ascii="Calibri" w:hAnsi="Calibri" w:eastAsia="Times New Roman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4"/>
          <w:szCs w:val="24"/>
          <w:lang w:eastAsia="es-ES"/>
          <w14:ligatures w14:val="none"/>
        </w:rPr>
        <w:t>Variables :</w:t>
      </w:r>
    </w:p>
    <w:p>
      <w:pPr>
        <w:pStyle w:val="BodyText"/>
        <w:spacing w:lineRule="auto" w:line="240" w:before="0" w:after="0"/>
        <w:jc w:val="both"/>
        <w:rPr>
          <w:rFonts w:ascii="Calibri" w:hAnsi="Calibri" w:cs="Calibri"/>
          <w:sz w:val="24"/>
          <w:szCs w:val="24"/>
          <w:u w:val="singl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URL, USER y PASSWORD: almacenan los datos fijos que nos ha dado el enunciado para poder entrar al servidor.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connection: guarda la sesión activa de la base de datos para no perder la conexión durante el proceso.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stmt: guarda la orden SQL configurada que estamos preparando para enviar.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rs: guarda temporalmente el conjunto de clientes que nos devuelve la base de datos para poder recorrerlos.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nFil: es un número entero que usamos como contador para sumar un punto cada vez que arreglamos el código postal de un cliente.</w:t>
      </w:r>
    </w:p>
    <w:p>
      <w:pPr>
        <w:pStyle w:val="BodyText"/>
        <w:spacing w:lineRule="auto" w:line="24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mensaje: es una variable de texto donde juntamos la frase final con el número exacto del contador para mostrarlo por pantalla.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4"/>
          <w:szCs w:val="24"/>
          <w:u w:val="singl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JetBrains Mono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3665" distR="118745" simplePos="0" relativeHeight="14" behindDoc="1" locked="0" layoutInCell="0" allowOverlap="1" wp14:anchorId="02B70E54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307340"/>
              <wp:effectExtent l="0" t="0" r="0" b="0"/>
              <wp:wrapSquare wrapText="bothSides"/>
              <wp:docPr id="4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307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24.15pt;mso-wrap-style:square;v-text-anchor:top" wp14:anchorId="02B70E54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22" behindDoc="1" locked="0" layoutInCell="0" allowOverlap="1">
          <wp:simplePos x="0" y="0"/>
          <wp:positionH relativeFrom="column">
            <wp:posOffset>-734695</wp:posOffset>
          </wp:positionH>
          <wp:positionV relativeFrom="paragraph">
            <wp:posOffset>-267970</wp:posOffset>
          </wp:positionV>
          <wp:extent cx="1925955" cy="501015"/>
          <wp:effectExtent l="0" t="0" r="0" b="0"/>
          <wp:wrapSquare wrapText="bothSides"/>
          <wp:docPr id="5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3665" distR="118745" simplePos="0" relativeHeight="14" behindDoc="1" locked="0" layoutInCell="0" allowOverlap="1" wp14:anchorId="02B70E54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307340"/>
              <wp:effectExtent l="0" t="0" r="0" b="0"/>
              <wp:wrapSquare wrapText="bothSides"/>
              <wp:docPr id="6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307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24.15pt;mso-wrap-style:square;v-text-anchor:top" wp14:anchorId="02B70E54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22" behindDoc="1" locked="0" layoutInCell="0" allowOverlap="1">
          <wp:simplePos x="0" y="0"/>
          <wp:positionH relativeFrom="column">
            <wp:posOffset>-734695</wp:posOffset>
          </wp:positionH>
          <wp:positionV relativeFrom="paragraph">
            <wp:posOffset>-267970</wp:posOffset>
          </wp:positionV>
          <wp:extent cx="1925955" cy="501015"/>
          <wp:effectExtent l="0" t="0" r="0" b="0"/>
          <wp:wrapSquare wrapText="bothSides"/>
          <wp:docPr id="7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20437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20437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2043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2043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2043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2043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2043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20437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20437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tulo1Car" w:customStyle="1">
    <w:name w:val="Título 1 Car"/>
    <w:basedOn w:val="DefaultParagraphFont"/>
    <w:uiPriority w:val="9"/>
    <w:rsid w:val="002043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rsid w:val="002043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rsid w:val="0020437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rsid w:val="00204371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rsid w:val="00204371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rsid w:val="00204371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rsid w:val="0020437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rsid w:val="002043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rsid w:val="002043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04371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rsid w:val="0020437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04371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rsid w:val="00204371"/>
    <w:rPr/>
  </w:style>
  <w:style w:type="character" w:styleId="PiedepginaCar" w:customStyle="1">
    <w:name w:val="Pie de página Car"/>
    <w:basedOn w:val="DefaultParagraphFont"/>
    <w:uiPriority w:val="99"/>
    <w:rsid w:val="00204371"/>
    <w:rPr/>
  </w:style>
  <w:style w:type="character" w:styleId="Hyperlink">
    <w:name w:val="Hyperlink"/>
    <w:basedOn w:val="DefaultParagraphFont"/>
    <w:uiPriority w:val="99"/>
    <w:unhideWhenUsed/>
    <w:rsid w:val="0001277e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77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460414"/>
    <w:rPr>
      <w:color w:themeColor="followedHyperlink" w:val="96607D"/>
      <w:u w:val="single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20437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2043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20437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0437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20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20437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20437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ntenidodelmarco">
    <w:name w:val="Contenido del marco"/>
    <w:basedOn w:val="Normal"/>
    <w:pPr/>
    <w:rPr/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7933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65EDF-E22B-4A93-876D-972D3236B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Application>LibreOffice/26.8.1.1$Windows_X86_64 LibreOffice_project/bf6ef2662401c7d6dce671ab4deb26ee0af3a7c1</Application>
  <AppVersion>15.0000</AppVersion>
  <Pages>7</Pages>
  <Words>1635</Words>
  <Characters>9200</Characters>
  <CharactersWithSpaces>11448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2024-11-03T21:10:00Z</dcterms:created>
  <dc:creator>ANDRES LORENZO BLEDA TOMAS</dc:creator>
  <dc:description/>
  <dc:language>es-ES</dc:language>
  <cp:lastModifiedBy/>
  <cp:lastPrinted>2024-10-02T22:04:00Z</cp:lastPrinted>
  <dcterms:modified xsi:type="dcterms:W3CDTF">2026-10-28T10:25:07Z</dcterms:modified>
  <cp:revision>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