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8C35" w14:textId="59DA6BF7" w:rsidR="00005E09" w:rsidRDefault="00204371" w:rsidP="00204371">
      <w:pPr>
        <w:pStyle w:val="Ttul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UT2. PROGRAMACIÓN MULTIHILO</w:t>
      </w:r>
    </w:p>
    <w:p w14:paraId="3DB5D5A8" w14:textId="598FB58B" w:rsidR="00204371" w:rsidRDefault="00204371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ACTIVIDAD 1</w:t>
      </w:r>
    </w:p>
    <w:p w14:paraId="7E77DFAE" w14:textId="079A3813" w:rsidR="00204371" w:rsidRDefault="04E33DDC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Identifica situaciones para implementar multihilo</w:t>
      </w:r>
    </w:p>
    <w:p w14:paraId="271C1322" w14:textId="23628270" w:rsidR="00204371" w:rsidRPr="00204371" w:rsidRDefault="00204371" w:rsidP="005C52D2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Título</w:t>
      </w:r>
      <w:r>
        <w:rPr>
          <w:rFonts w:ascii="Calibri" w:hAnsi="Calibri" w:cs="Calibri"/>
          <w:sz w:val="28"/>
          <w:szCs w:val="28"/>
        </w:rPr>
        <w:t>:</w:t>
      </w:r>
      <w:r>
        <w:rPr>
          <w:rFonts w:ascii="Calibri" w:hAnsi="Calibri" w:cs="Calibri"/>
          <w:sz w:val="24"/>
          <w:szCs w:val="24"/>
        </w:rPr>
        <w:t xml:space="preserve"> Identificación de situaciones en las que resulte útil la utilización de varios hilos en un programa. </w:t>
      </w:r>
    </w:p>
    <w:p w14:paraId="49AD85D4" w14:textId="3E886831" w:rsidR="00DB2D3A" w:rsidRPr="00204371" w:rsidRDefault="00DB2D3A" w:rsidP="005C52D2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Objetivos</w:t>
      </w:r>
      <w:r>
        <w:rPr>
          <w:rFonts w:ascii="Calibri" w:hAnsi="Calibri" w:cs="Calibri"/>
          <w:sz w:val="24"/>
          <w:szCs w:val="24"/>
        </w:rPr>
        <w:t xml:space="preserve">: </w:t>
      </w:r>
    </w:p>
    <w:p w14:paraId="71F4D06F" w14:textId="19B46C56" w:rsidR="6371E636" w:rsidRDefault="6371E636" w:rsidP="7C9059D5">
      <w:pPr>
        <w:pStyle w:val="Prrafodelista"/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Que el alumnado identifique y comprenda situaciones prácticas en las que el uso de múltiples hilos en un programa es ventajoso o necesario. Esta actividad se enfoca en la capacidad de análisis y no requiere de programación.</w:t>
      </w:r>
    </w:p>
    <w:p w14:paraId="492EA384" w14:textId="77777777" w:rsidR="00127177" w:rsidRDefault="00000000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Instrucciones:</w:t>
      </w:r>
    </w:p>
    <w:p w14:paraId="1D43DAD1" w14:textId="77777777" w:rsidR="00127177" w:rsidRDefault="00000000">
      <w:pPr>
        <w:pStyle w:val="Prrafodelista"/>
        <w:numPr>
          <w:ilvl w:val="0"/>
          <w:numId w:val="3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Investiga e identifica al menos tres situaciones o casos reales en los que el uso de varios hilos en un programa es útil. Para cada una, indica una aplicación o un sistema concreto. </w:t>
      </w:r>
      <w:r>
        <w:rPr>
          <w:rFonts w:ascii="Calibri" w:eastAsia="Calibri" w:hAnsi="Calibri" w:cs="Calibri"/>
          <w:b/>
          <w:bCs/>
          <w:sz w:val="24"/>
          <w:szCs w:val="24"/>
        </w:rPr>
        <w:t>No puedes incluir ninguna situación ya comentada en clase en esta UT: si la incluyes, no puntuará. Las situaciones excluidas son:</w:t>
      </w:r>
    </w:p>
    <w:p w14:paraId="4F2E51ED" w14:textId="77777777" w:rsidR="00127177" w:rsidRDefault="00000000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Navegador web: descargar archivos mientras se sigue navegando.</w:t>
      </w:r>
    </w:p>
    <w:p w14:paraId="3F09CE4F" w14:textId="77777777" w:rsidR="00127177" w:rsidRDefault="00000000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Editor de texto: revisar la ortografía y guardar automáticamente mientras se escribe.</w:t>
      </w:r>
    </w:p>
    <w:p w14:paraId="763C8509" w14:textId="77777777" w:rsidR="00127177" w:rsidRDefault="00000000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Videojuegos: renderizado de gráficos, inteligencia artificial de los personajes y detección de colisiones.</w:t>
      </w:r>
    </w:p>
    <w:p w14:paraId="0AC8B065" w14:textId="77777777" w:rsidR="00127177" w:rsidRDefault="00000000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Servidor que atiende cada petición de un usuario en un hilo distinto.</w:t>
      </w:r>
    </w:p>
    <w:p w14:paraId="084527FC" w14:textId="77777777" w:rsidR="00127177" w:rsidRDefault="00000000">
      <w:pPr>
        <w:pStyle w:val="Prrafodelista"/>
        <w:numPr>
          <w:ilvl w:val="0"/>
          <w:numId w:val="3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Para cada situación identificada, responde a las siguientes preguntas:</w:t>
      </w:r>
    </w:p>
    <w:p w14:paraId="601BABC3" w14:textId="77777777" w:rsidR="00127177" w:rsidRDefault="00000000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¿Qué tareas se ejecutarían en hilos distintos y qué datos o recursos tendrían que compartir esos hilos?</w:t>
      </w:r>
    </w:p>
    <w:p w14:paraId="2099410B" w14:textId="77777777" w:rsidR="00127177" w:rsidRDefault="00000000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¿Qué ventajas aportan los hilos al rendimiento o a la experiencia del usuario?</w:t>
      </w:r>
    </w:p>
    <w:p w14:paraId="3260F75F" w14:textId="77777777" w:rsidR="00127177" w:rsidRDefault="00000000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¿Qué problemas o desafíos podrían surgir al implementar hilos en esta situación?</w:t>
      </w:r>
    </w:p>
    <w:p w14:paraId="785FFAA8" w14:textId="31C3397C" w:rsidR="004A784D" w:rsidRDefault="00400BDA" w:rsidP="00400BDA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Rúbrica: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540"/>
        <w:gridCol w:w="7954"/>
      </w:tblGrid>
      <w:tr w:rsidR="00793378" w14:paraId="23635C76" w14:textId="77777777" w:rsidTr="7C9059D5">
        <w:tc>
          <w:tcPr>
            <w:tcW w:w="540" w:type="dxa"/>
          </w:tcPr>
          <w:p w14:paraId="33461254" w14:textId="46FAF63D" w:rsidR="00793378" w:rsidRPr="00793378" w:rsidRDefault="00793378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0</w:t>
            </w:r>
          </w:p>
        </w:tc>
        <w:tc>
          <w:tcPr>
            <w:tcW w:w="7954" w:type="dxa"/>
          </w:tcPr>
          <w:p w14:paraId="2239EDC5" w14:textId="26E9D3F5" w:rsidR="00793378" w:rsidRPr="00597815" w:rsidRDefault="00597815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No se entrega, o ninguna de las situaciones es válida (todas están excluidas o no requieren el uso de hilos).</w:t>
            </w:r>
          </w:p>
        </w:tc>
      </w:tr>
      <w:tr w:rsidR="00793378" w14:paraId="0CB6FA01" w14:textId="77777777" w:rsidTr="7C9059D5">
        <w:tc>
          <w:tcPr>
            <w:tcW w:w="540" w:type="dxa"/>
          </w:tcPr>
          <w:p w14:paraId="35DECFB1" w14:textId="24C563A5" w:rsidR="00793378" w:rsidRPr="00793378" w:rsidRDefault="00793378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7954" w:type="dxa"/>
          </w:tcPr>
          <w:p w14:paraId="3FD29550" w14:textId="7787AAA8" w:rsidR="00793378" w:rsidRPr="0008522B" w:rsidRDefault="00597815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Presenta solo una situación válida, o las respuestas son genéricas y no se relacionan con la situación elegida.</w:t>
            </w:r>
          </w:p>
        </w:tc>
      </w:tr>
      <w:tr w:rsidR="00793378" w14:paraId="0B2A50CB" w14:textId="77777777" w:rsidTr="7C9059D5">
        <w:tc>
          <w:tcPr>
            <w:tcW w:w="540" w:type="dxa"/>
          </w:tcPr>
          <w:p w14:paraId="62A1A6F8" w14:textId="438C707B" w:rsidR="00793378" w:rsidRPr="00793378" w:rsidRDefault="00793378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7954" w:type="dxa"/>
          </w:tcPr>
          <w:p w14:paraId="6E8F512E" w14:textId="5CDEDA4E" w:rsidR="00793378" w:rsidRPr="0008522B" w:rsidRDefault="0008522B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Presenta dos situaciones válidas con las tres preguntas respondidas, o tres situaciones válidas con respuestas genéricas (por ejemplo, «va más rápido»).</w:t>
            </w:r>
          </w:p>
        </w:tc>
      </w:tr>
      <w:tr w:rsidR="00793378" w14:paraId="6864F247" w14:textId="77777777" w:rsidTr="7C9059D5">
        <w:tc>
          <w:tcPr>
            <w:tcW w:w="540" w:type="dxa"/>
          </w:tcPr>
          <w:p w14:paraId="716A319E" w14:textId="7DC3F9B8" w:rsidR="00793378" w:rsidRPr="00793378" w:rsidRDefault="00793378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7</w:t>
            </w:r>
          </w:p>
        </w:tc>
        <w:tc>
          <w:tcPr>
            <w:tcW w:w="7954" w:type="dxa"/>
          </w:tcPr>
          <w:p w14:paraId="11FE6B3E" w14:textId="19761856" w:rsidR="00793378" w:rsidRPr="0008522B" w:rsidRDefault="0085024A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Presenta tres situaciones válidas y concretas. Identifica bien las tareas de cada hilo y justifica las ventajas, pero no identifica los datos compartidos o describe los problemas de forma genérica.</w:t>
            </w:r>
          </w:p>
        </w:tc>
      </w:tr>
      <w:tr w:rsidR="00793378" w14:paraId="7C76862F" w14:textId="77777777" w:rsidTr="7C9059D5">
        <w:tc>
          <w:tcPr>
            <w:tcW w:w="540" w:type="dxa"/>
          </w:tcPr>
          <w:p w14:paraId="03AF75F3" w14:textId="624FFC48" w:rsidR="00793378" w:rsidRPr="00793378" w:rsidRDefault="00793378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7954" w:type="dxa"/>
          </w:tcPr>
          <w:p w14:paraId="7D4C8AD2" w14:textId="6616ACDF" w:rsidR="00793378" w:rsidRPr="0008522B" w:rsidRDefault="000363CD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Presenta tres situaciones válidas y concretas. En cada una identifica las tareas de cada hilo y los datos que comparten, justifica las ventajas para esa situación y nombra correctamente los problemas que podrían surgir (condición de carrera, interbloqueo, inanición…), indicando dónde aparecerían.</w:t>
            </w:r>
          </w:p>
        </w:tc>
      </w:tr>
      <w:tr w:rsidR="00793378" w14:paraId="520EDE8A" w14:textId="77777777" w:rsidTr="7C9059D5">
        <w:tc>
          <w:tcPr>
            <w:tcW w:w="540" w:type="dxa"/>
          </w:tcPr>
          <w:p w14:paraId="50AA67C8" w14:textId="7C88FDC5" w:rsidR="00793378" w:rsidRDefault="00793378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7954" w:type="dxa"/>
          </w:tcPr>
          <w:p w14:paraId="345C3FF8" w14:textId="5F98ABD0" w:rsidR="00793378" w:rsidRPr="0008522B" w:rsidRDefault="00885DD9" w:rsidP="00885DD9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Cumple todo lo anterior y, además, distingue en sus situaciones si la ventaja procede de la concurrencia (aprovechar las esperas) o del paralelismo real (varios núcleos).</w:t>
            </w:r>
          </w:p>
        </w:tc>
      </w:tr>
    </w:tbl>
    <w:p w14:paraId="6B9B250D" w14:textId="2189AABF" w:rsidR="007F4FBA" w:rsidRDefault="007F4FBA" w:rsidP="007F4FBA">
      <w:pPr>
        <w:spacing w:beforeAutospacing="1" w:afterAutospacing="1" w:line="240" w:lineRule="auto"/>
        <w:jc w:val="both"/>
        <w:rPr>
          <w:rFonts w:ascii="Calibri" w:eastAsia="Times New Roman" w:hAnsi="Calibri" w:cs="Calibri"/>
          <w:color w:val="FF0000"/>
          <w:sz w:val="24"/>
          <w:szCs w:val="24"/>
          <w:lang w:eastAsia="es-ES"/>
        </w:rPr>
      </w:pPr>
      <w:r>
        <w:rPr>
          <w:rFonts w:ascii="Calibri" w:eastAsia="Times New Roman" w:hAnsi="Calibri" w:cs="Calibri"/>
          <w:color w:val="FF0000"/>
          <w:sz w:val="24"/>
          <w:szCs w:val="24"/>
          <w:lang w:eastAsia="es-ES"/>
        </w:rPr>
        <w:t>RESPONDE EN ESTE MISMO DOCUMENTO</w:t>
      </w:r>
    </w:p>
    <w:p w14:paraId="3F776672" w14:textId="77777777" w:rsidR="00D30F2E" w:rsidRPr="004A784D" w:rsidRDefault="00D30F2E" w:rsidP="005C52D2">
      <w:pPr>
        <w:jc w:val="both"/>
        <w:rPr>
          <w:rFonts w:ascii="Calibri" w:hAnsi="Calibri" w:cs="Calibri"/>
          <w:sz w:val="24"/>
          <w:szCs w:val="24"/>
        </w:rPr>
      </w:pPr>
    </w:p>
    <w:sectPr w:rsidR="00D30F2E" w:rsidRPr="004A784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46B46" w14:textId="77777777" w:rsidR="006C6ADC" w:rsidRDefault="006C6ADC" w:rsidP="00204371">
      <w:pPr>
        <w:spacing w:after="0" w:line="240" w:lineRule="auto"/>
      </w:pPr>
      <w:r>
        <w:separator/>
      </w:r>
    </w:p>
  </w:endnote>
  <w:endnote w:type="continuationSeparator" w:id="0">
    <w:p w14:paraId="40378979" w14:textId="77777777" w:rsidR="006C6ADC" w:rsidRDefault="006C6ADC" w:rsidP="00204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15625" w14:textId="77777777" w:rsidR="006C6ADC" w:rsidRDefault="006C6ADC" w:rsidP="00204371">
      <w:pPr>
        <w:spacing w:after="0" w:line="240" w:lineRule="auto"/>
      </w:pPr>
      <w:r>
        <w:separator/>
      </w:r>
    </w:p>
  </w:footnote>
  <w:footnote w:type="continuationSeparator" w:id="0">
    <w:p w14:paraId="11AFAA7B" w14:textId="77777777" w:rsidR="006C6ADC" w:rsidRDefault="006C6ADC" w:rsidP="00204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D8F3E" w14:textId="35CFDFD7" w:rsidR="00204371" w:rsidRPr="00204371" w:rsidRDefault="00204371" w:rsidP="00204371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AEEE8A3" wp14:editId="5D0547B7">
          <wp:simplePos x="0" y="0"/>
          <wp:positionH relativeFrom="column">
            <wp:posOffset>-734515</wp:posOffset>
          </wp:positionH>
          <wp:positionV relativeFrom="paragraph">
            <wp:posOffset>-268054</wp:posOffset>
          </wp:positionV>
          <wp:extent cx="1925933" cy="500644"/>
          <wp:effectExtent l="0" t="0" r="0" b="0"/>
          <wp:wrapSquare wrapText="bothSides"/>
          <wp:docPr id="1476620170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620170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5933" cy="5006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2B70E54" wp14:editId="1A4D7EB0">
              <wp:simplePos x="0" y="0"/>
              <wp:positionH relativeFrom="column">
                <wp:posOffset>3974849</wp:posOffset>
              </wp:positionH>
              <wp:positionV relativeFrom="paragraph">
                <wp:posOffset>-200025</wp:posOffset>
              </wp:positionV>
              <wp:extent cx="2225040" cy="1404620"/>
              <wp:effectExtent l="0" t="0" r="3810" b="635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50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9A090E" w14:textId="4F6BB7AB" w:rsidR="00204371" w:rsidRPr="00204371" w:rsidRDefault="00204371" w:rsidP="00F74F23">
                          <w:pPr>
                            <w:pStyle w:val="Encabezado"/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204371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 w:rsidR="00F74F23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PROG. DE SERVICIOS y PROCESOS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2B70E5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13pt;margin-top:-15.75pt;width:175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l3DAIAAPcDAAAOAAAAZHJzL2Uyb0RvYy54bWysk1Fv2yAQx98n7Tsg3hc7VtK1VpyqS5dp&#10;UtdN6vYBMMYxGubYQWJnn34HTtOoe5vGAwLu+HP3u2N1O/aGHRR6Dbbi81nOmbISGm13Ff/xffvu&#10;mjMfhG2EAasqflSe367fvlkNrlQFdGAahYxErC8HV/EuBFdmmZed6oWfgVOWjC1gLwJtcZc1KAZS&#10;701W5PlVNgA2DkEq7+n0fjLyddJvWyXD17b1KjBTcYotpBnTXMc5W69EuUPhOi1PYYh/iKIX2tKj&#10;Z6l7EQTbo/5LqtcSwUMbZhL6DNpWS5VyoGzm+atsnjrhVMqF4Hh3xuT/n6x8PDy5b8jC+AFGKmBK&#10;wrsHkD89s7DphN2pO0QYOiUaengekWWD8+XpakTtSx9F6uELNFRksQ+QhMYW+0iF8mSkTgU4nqGr&#10;MTBJh0VRLPMFmSTZ5ot8cVWksmSifL7u0IdPCnoWFxVHqmqSF4cHH2I4onx2ia95MLrZamPSBnf1&#10;xiA7COqAbRopg1duxrKh4jfLYpmULcT7qTl6HahDje4rfp3HMfVMxPHRNsklCG2mNUVi7IlPRDLB&#10;CWM9kmPkVENzJFIIUyfSz6FFB/ibs4G6sOL+116g4sx8tkT7Zr6IaELaLJbvCQ3DS0t9aRFWklTF&#10;A2fTchNSqycO7o6qstWJ10skp1ipuxLG00+I7Xu5T14v/3X9BwAA//8DAFBLAwQUAAYACAAAACEA&#10;SYBE/eEAAAALAQAADwAAAGRycy9kb3ducmV2LnhtbEyPwU7DMBBE70j8g7VI3FqnhaZtiFNVVFw4&#10;IFGQ4OjGThxhry3bTcPfs5zguNqnmTf1bnKWjTqmwaOAxbwAprH1asBewPvb02wDLGWJSlqPWsC3&#10;TrBrrq9qWSl/wVc9HnPPKARTJQWYnEPFeWqNdjLNfdBIv85HJzOdsecqyguFO8uXRVFyJwekBiOD&#10;fjS6/TqenYAPZwZ1iC+fnbLj4bnbr8IUgxC3N9P+AVjWU/6D4Vef1KEhp5M/o0rMCiiXJW3JAmZ3&#10;ixUwIrbr8h7YidDNdg28qfn/Dc0PAAAA//8DAFBLAQItABQABgAIAAAAIQC2gziS/gAAAOEBAAAT&#10;AAAAAAAAAAAAAAAAAAAAAABbQ29udGVudF9UeXBlc10ueG1sUEsBAi0AFAAGAAgAAAAhADj9If/W&#10;AAAAlAEAAAsAAAAAAAAAAAAAAAAALwEAAF9yZWxzLy5yZWxzUEsBAi0AFAAGAAgAAAAhABzhqXcM&#10;AgAA9wMAAA4AAAAAAAAAAAAAAAAALgIAAGRycy9lMm9Eb2MueG1sUEsBAi0AFAAGAAgAAAAhAEmA&#10;RP3hAAAACwEAAA8AAAAAAAAAAAAAAAAAZgQAAGRycy9kb3ducmV2LnhtbFBLBQYAAAAABAAEAPMA&#10;AAB0BQAAAAA=&#10;" stroked="f">
              <v:textbox style="mso-fit-shape-to-text:t">
                <w:txbxContent>
                  <w:p w14:paraId="519A090E" w14:textId="4F6BB7AB" w:rsidR="00204371" w:rsidRPr="00204371" w:rsidRDefault="00204371" w:rsidP="00F74F23">
                    <w:pPr>
                      <w:pStyle w:val="Encabezado"/>
                      <w:jc w:val="right"/>
                      <w:rPr>
                        <w:sz w:val="28"/>
                        <w:szCs w:val="28"/>
                      </w:rPr>
                    </w:pPr>
                    <w:r w:rsidRPr="00204371">
                      <w:rPr>
                        <w:rFonts w:ascii="Calibri" w:hAnsi="Calibri" w:cs="Calibri"/>
                        <w:sz w:val="28"/>
                        <w:szCs w:val="28"/>
                      </w:rPr>
                      <w:t xml:space="preserve">Módulo: </w:t>
                    </w:r>
                    <w:r w:rsidR="00F74F23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PROG. DE SERVICIOS y PROCESOS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6DE"/>
    <w:multiLevelType w:val="multilevel"/>
    <w:tmpl w:val="2A32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DAB60"/>
    <w:multiLevelType w:val="hybridMultilevel"/>
    <w:tmpl w:val="DE56145C"/>
    <w:lvl w:ilvl="0" w:tplc="688A028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EFC40D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5124E0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C465A2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77E4FD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CB09C8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524CC7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004D92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3AAB07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ABC7987"/>
    <w:multiLevelType w:val="multilevel"/>
    <w:tmpl w:val="28E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A0A52"/>
    <w:multiLevelType w:val="hybridMultilevel"/>
    <w:tmpl w:val="34F632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11333"/>
    <w:multiLevelType w:val="multilevel"/>
    <w:tmpl w:val="A1DA937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113E"/>
    <w:multiLevelType w:val="hybridMultilevel"/>
    <w:tmpl w:val="7C0E9CDA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F00BA"/>
    <w:multiLevelType w:val="multilevel"/>
    <w:tmpl w:val="117E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725AC"/>
    <w:multiLevelType w:val="hybridMultilevel"/>
    <w:tmpl w:val="C8ECBC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D5CB6"/>
    <w:multiLevelType w:val="multilevel"/>
    <w:tmpl w:val="D8F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53A6B"/>
    <w:multiLevelType w:val="multilevel"/>
    <w:tmpl w:val="A54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B0C89"/>
    <w:multiLevelType w:val="hybridMultilevel"/>
    <w:tmpl w:val="3F785074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6B52A"/>
    <w:multiLevelType w:val="hybridMultilevel"/>
    <w:tmpl w:val="715A15B6"/>
    <w:lvl w:ilvl="0" w:tplc="51825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F30DA7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D8471E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37A34B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95AD07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864D6A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C18B01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CC4D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C64C72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DC24C3"/>
    <w:multiLevelType w:val="multilevel"/>
    <w:tmpl w:val="FF5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E75E3"/>
    <w:multiLevelType w:val="multilevel"/>
    <w:tmpl w:val="A28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84430"/>
    <w:multiLevelType w:val="hybridMultilevel"/>
    <w:tmpl w:val="6234CF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0928BA"/>
    <w:multiLevelType w:val="hybridMultilevel"/>
    <w:tmpl w:val="2A02F48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7F5636"/>
    <w:multiLevelType w:val="multilevel"/>
    <w:tmpl w:val="5F0A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3375E"/>
    <w:multiLevelType w:val="multilevel"/>
    <w:tmpl w:val="8D1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858CB"/>
    <w:multiLevelType w:val="hybridMultilevel"/>
    <w:tmpl w:val="EB68732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DB7AAF"/>
    <w:multiLevelType w:val="multilevel"/>
    <w:tmpl w:val="C36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E0543"/>
    <w:multiLevelType w:val="multilevel"/>
    <w:tmpl w:val="0EA2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82062"/>
    <w:multiLevelType w:val="hybridMultilevel"/>
    <w:tmpl w:val="9A4E4A8A"/>
    <w:lvl w:ilvl="0" w:tplc="E494AA72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C0A001B">
      <w:start w:val="1"/>
      <w:numFmt w:val="lowerRoman"/>
      <w:lvlText w:val="%2."/>
      <w:lvlJc w:val="right"/>
      <w:pPr>
        <w:ind w:left="72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D8E15BA"/>
    <w:multiLevelType w:val="hybridMultilevel"/>
    <w:tmpl w:val="06506D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41492"/>
    <w:multiLevelType w:val="multilevel"/>
    <w:tmpl w:val="9D7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C31D4"/>
    <w:multiLevelType w:val="hybridMultilevel"/>
    <w:tmpl w:val="3D869056"/>
    <w:lvl w:ilvl="0" w:tplc="0E9CD0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B5CC1"/>
    <w:multiLevelType w:val="multilevel"/>
    <w:tmpl w:val="34A8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37A96"/>
    <w:multiLevelType w:val="hybridMultilevel"/>
    <w:tmpl w:val="B7C801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D7568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CE1AF3"/>
    <w:multiLevelType w:val="multilevel"/>
    <w:tmpl w:val="3ADA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64B85"/>
    <w:multiLevelType w:val="hybridMultilevel"/>
    <w:tmpl w:val="E0F22B6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55709D4"/>
    <w:multiLevelType w:val="multilevel"/>
    <w:tmpl w:val="6FD80D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57296D"/>
    <w:multiLevelType w:val="multilevel"/>
    <w:tmpl w:val="D87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D34EA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2D12BA"/>
    <w:multiLevelType w:val="multilevel"/>
    <w:tmpl w:val="5EA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C6997"/>
    <w:multiLevelType w:val="hybridMultilevel"/>
    <w:tmpl w:val="F9D61B0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AB42941"/>
    <w:multiLevelType w:val="hybridMultilevel"/>
    <w:tmpl w:val="166C80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8132104">
    <w:abstractNumId w:val="1"/>
  </w:num>
  <w:num w:numId="2" w16cid:durableId="1592160169">
    <w:abstractNumId w:val="11"/>
  </w:num>
  <w:num w:numId="3" w16cid:durableId="62794937">
    <w:abstractNumId w:val="27"/>
  </w:num>
  <w:num w:numId="4" w16cid:durableId="114452152">
    <w:abstractNumId w:val="0"/>
  </w:num>
  <w:num w:numId="5" w16cid:durableId="897129424">
    <w:abstractNumId w:val="32"/>
  </w:num>
  <w:num w:numId="6" w16cid:durableId="248081927">
    <w:abstractNumId w:val="15"/>
  </w:num>
  <w:num w:numId="7" w16cid:durableId="500315180">
    <w:abstractNumId w:val="31"/>
  </w:num>
  <w:num w:numId="8" w16cid:durableId="1691292924">
    <w:abstractNumId w:val="18"/>
  </w:num>
  <w:num w:numId="9" w16cid:durableId="648943287">
    <w:abstractNumId w:val="3"/>
  </w:num>
  <w:num w:numId="10" w16cid:durableId="1748501380">
    <w:abstractNumId w:val="24"/>
  </w:num>
  <w:num w:numId="11" w16cid:durableId="741568255">
    <w:abstractNumId w:val="22"/>
  </w:num>
  <w:num w:numId="12" w16cid:durableId="1236088999">
    <w:abstractNumId w:val="19"/>
  </w:num>
  <w:num w:numId="13" w16cid:durableId="1256285077">
    <w:abstractNumId w:val="35"/>
  </w:num>
  <w:num w:numId="14" w16cid:durableId="452990146">
    <w:abstractNumId w:val="17"/>
  </w:num>
  <w:num w:numId="15" w16cid:durableId="2096390763">
    <w:abstractNumId w:val="2"/>
  </w:num>
  <w:num w:numId="16" w16cid:durableId="812479076">
    <w:abstractNumId w:val="33"/>
  </w:num>
  <w:num w:numId="17" w16cid:durableId="353307327">
    <w:abstractNumId w:val="12"/>
  </w:num>
  <w:num w:numId="18" w16cid:durableId="1844078968">
    <w:abstractNumId w:val="28"/>
  </w:num>
  <w:num w:numId="19" w16cid:durableId="212667751">
    <w:abstractNumId w:val="30"/>
  </w:num>
  <w:num w:numId="20" w16cid:durableId="1086537961">
    <w:abstractNumId w:val="29"/>
  </w:num>
  <w:num w:numId="21" w16cid:durableId="893126948">
    <w:abstractNumId w:val="25"/>
  </w:num>
  <w:num w:numId="22" w16cid:durableId="1499463963">
    <w:abstractNumId w:val="23"/>
  </w:num>
  <w:num w:numId="23" w16cid:durableId="451946710">
    <w:abstractNumId w:val="8"/>
  </w:num>
  <w:num w:numId="24" w16cid:durableId="945694355">
    <w:abstractNumId w:val="20"/>
  </w:num>
  <w:num w:numId="25" w16cid:durableId="475877425">
    <w:abstractNumId w:val="6"/>
  </w:num>
  <w:num w:numId="26" w16cid:durableId="625937388">
    <w:abstractNumId w:val="9"/>
  </w:num>
  <w:num w:numId="27" w16cid:durableId="917448798">
    <w:abstractNumId w:val="21"/>
  </w:num>
  <w:num w:numId="28" w16cid:durableId="32579496">
    <w:abstractNumId w:val="7"/>
  </w:num>
  <w:num w:numId="29" w16cid:durableId="493569008">
    <w:abstractNumId w:val="4"/>
  </w:num>
  <w:num w:numId="30" w16cid:durableId="386759375">
    <w:abstractNumId w:val="14"/>
  </w:num>
  <w:num w:numId="31" w16cid:durableId="818158114">
    <w:abstractNumId w:val="13"/>
  </w:num>
  <w:num w:numId="32" w16cid:durableId="694845368">
    <w:abstractNumId w:val="16"/>
  </w:num>
  <w:num w:numId="33" w16cid:durableId="1329282398">
    <w:abstractNumId w:val="34"/>
  </w:num>
  <w:num w:numId="34" w16cid:durableId="1131553509">
    <w:abstractNumId w:val="26"/>
  </w:num>
  <w:num w:numId="35" w16cid:durableId="925455345">
    <w:abstractNumId w:val="5"/>
  </w:num>
  <w:num w:numId="36" w16cid:durableId="10904673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71"/>
    <w:rsid w:val="00005E09"/>
    <w:rsid w:val="000066C2"/>
    <w:rsid w:val="00007BE3"/>
    <w:rsid w:val="00010536"/>
    <w:rsid w:val="0001277E"/>
    <w:rsid w:val="00026699"/>
    <w:rsid w:val="00031779"/>
    <w:rsid w:val="000363CD"/>
    <w:rsid w:val="0004264E"/>
    <w:rsid w:val="00043F52"/>
    <w:rsid w:val="00046AD5"/>
    <w:rsid w:val="00051077"/>
    <w:rsid w:val="0005406D"/>
    <w:rsid w:val="00055C54"/>
    <w:rsid w:val="00066C53"/>
    <w:rsid w:val="000722BE"/>
    <w:rsid w:val="000742C0"/>
    <w:rsid w:val="0008522B"/>
    <w:rsid w:val="00097BBF"/>
    <w:rsid w:val="000A6417"/>
    <w:rsid w:val="000B000D"/>
    <w:rsid w:val="000D6B30"/>
    <w:rsid w:val="00103728"/>
    <w:rsid w:val="001076A9"/>
    <w:rsid w:val="001164C2"/>
    <w:rsid w:val="00127177"/>
    <w:rsid w:val="00137779"/>
    <w:rsid w:val="00156C5A"/>
    <w:rsid w:val="0016405E"/>
    <w:rsid w:val="001647A0"/>
    <w:rsid w:val="00191743"/>
    <w:rsid w:val="00195C55"/>
    <w:rsid w:val="001B2777"/>
    <w:rsid w:val="001B68CD"/>
    <w:rsid w:val="001C3545"/>
    <w:rsid w:val="001C6EE6"/>
    <w:rsid w:val="001E180F"/>
    <w:rsid w:val="001F5737"/>
    <w:rsid w:val="00204371"/>
    <w:rsid w:val="00205FC5"/>
    <w:rsid w:val="00216B9D"/>
    <w:rsid w:val="0024146E"/>
    <w:rsid w:val="00243B80"/>
    <w:rsid w:val="0025051D"/>
    <w:rsid w:val="00260958"/>
    <w:rsid w:val="002764C0"/>
    <w:rsid w:val="00296615"/>
    <w:rsid w:val="002A3439"/>
    <w:rsid w:val="002B0C04"/>
    <w:rsid w:val="002B756E"/>
    <w:rsid w:val="002C2D62"/>
    <w:rsid w:val="002D638E"/>
    <w:rsid w:val="002E211C"/>
    <w:rsid w:val="002F747E"/>
    <w:rsid w:val="003305A8"/>
    <w:rsid w:val="00380D2A"/>
    <w:rsid w:val="00391635"/>
    <w:rsid w:val="003A2107"/>
    <w:rsid w:val="003B16CE"/>
    <w:rsid w:val="003E2435"/>
    <w:rsid w:val="003E274D"/>
    <w:rsid w:val="003F466C"/>
    <w:rsid w:val="003F5998"/>
    <w:rsid w:val="003F5BFD"/>
    <w:rsid w:val="00400BDA"/>
    <w:rsid w:val="00417640"/>
    <w:rsid w:val="0043268E"/>
    <w:rsid w:val="0043405B"/>
    <w:rsid w:val="004431FF"/>
    <w:rsid w:val="0045099A"/>
    <w:rsid w:val="0045373B"/>
    <w:rsid w:val="00460414"/>
    <w:rsid w:val="00471D45"/>
    <w:rsid w:val="00473B29"/>
    <w:rsid w:val="00476902"/>
    <w:rsid w:val="00482B5E"/>
    <w:rsid w:val="004A490D"/>
    <w:rsid w:val="004A784D"/>
    <w:rsid w:val="004B74DC"/>
    <w:rsid w:val="004C6398"/>
    <w:rsid w:val="004C7231"/>
    <w:rsid w:val="004D4379"/>
    <w:rsid w:val="004E0767"/>
    <w:rsid w:val="004E312B"/>
    <w:rsid w:val="004F0307"/>
    <w:rsid w:val="004F1546"/>
    <w:rsid w:val="004F47BE"/>
    <w:rsid w:val="00504FC6"/>
    <w:rsid w:val="005324F9"/>
    <w:rsid w:val="0053317E"/>
    <w:rsid w:val="005345A7"/>
    <w:rsid w:val="00537799"/>
    <w:rsid w:val="005556E0"/>
    <w:rsid w:val="00561E01"/>
    <w:rsid w:val="00575C0E"/>
    <w:rsid w:val="0058374A"/>
    <w:rsid w:val="0059584C"/>
    <w:rsid w:val="00597815"/>
    <w:rsid w:val="005A64E2"/>
    <w:rsid w:val="005C52D2"/>
    <w:rsid w:val="005D61A5"/>
    <w:rsid w:val="005F0D7E"/>
    <w:rsid w:val="00611A84"/>
    <w:rsid w:val="00627C77"/>
    <w:rsid w:val="00630A35"/>
    <w:rsid w:val="0063235E"/>
    <w:rsid w:val="00647DF9"/>
    <w:rsid w:val="00660A9A"/>
    <w:rsid w:val="00661B1A"/>
    <w:rsid w:val="006A084B"/>
    <w:rsid w:val="006C6ADC"/>
    <w:rsid w:val="006F13E0"/>
    <w:rsid w:val="006F59F2"/>
    <w:rsid w:val="0071072F"/>
    <w:rsid w:val="007129DE"/>
    <w:rsid w:val="00715A53"/>
    <w:rsid w:val="00715DE5"/>
    <w:rsid w:val="007219FB"/>
    <w:rsid w:val="007265A8"/>
    <w:rsid w:val="007562E9"/>
    <w:rsid w:val="00762375"/>
    <w:rsid w:val="007629C1"/>
    <w:rsid w:val="00783C75"/>
    <w:rsid w:val="00793378"/>
    <w:rsid w:val="00794A19"/>
    <w:rsid w:val="007B2486"/>
    <w:rsid w:val="007B312A"/>
    <w:rsid w:val="007E7942"/>
    <w:rsid w:val="007F1BD5"/>
    <w:rsid w:val="007F4FBA"/>
    <w:rsid w:val="008064D6"/>
    <w:rsid w:val="008218AB"/>
    <w:rsid w:val="0082685D"/>
    <w:rsid w:val="008324B2"/>
    <w:rsid w:val="008448AB"/>
    <w:rsid w:val="0085024A"/>
    <w:rsid w:val="008504D1"/>
    <w:rsid w:val="0085544F"/>
    <w:rsid w:val="008638F5"/>
    <w:rsid w:val="00874F59"/>
    <w:rsid w:val="00884B31"/>
    <w:rsid w:val="00885DD9"/>
    <w:rsid w:val="008A28B5"/>
    <w:rsid w:val="008B1516"/>
    <w:rsid w:val="008B462D"/>
    <w:rsid w:val="008B4D64"/>
    <w:rsid w:val="008C4E1F"/>
    <w:rsid w:val="00911D3E"/>
    <w:rsid w:val="00912F5A"/>
    <w:rsid w:val="009267AC"/>
    <w:rsid w:val="009415EF"/>
    <w:rsid w:val="0094217F"/>
    <w:rsid w:val="009435C9"/>
    <w:rsid w:val="0094789A"/>
    <w:rsid w:val="009548F8"/>
    <w:rsid w:val="009579D1"/>
    <w:rsid w:val="0096058C"/>
    <w:rsid w:val="00960D5E"/>
    <w:rsid w:val="009646B7"/>
    <w:rsid w:val="00965CAC"/>
    <w:rsid w:val="009A2570"/>
    <w:rsid w:val="009A42FD"/>
    <w:rsid w:val="009A70E1"/>
    <w:rsid w:val="009A7D73"/>
    <w:rsid w:val="009E612B"/>
    <w:rsid w:val="009F63F1"/>
    <w:rsid w:val="00A013A5"/>
    <w:rsid w:val="00A17FB0"/>
    <w:rsid w:val="00A21A3C"/>
    <w:rsid w:val="00A25228"/>
    <w:rsid w:val="00A26DD3"/>
    <w:rsid w:val="00A37E66"/>
    <w:rsid w:val="00A515CF"/>
    <w:rsid w:val="00A55B5C"/>
    <w:rsid w:val="00A60412"/>
    <w:rsid w:val="00A7005D"/>
    <w:rsid w:val="00A73B6B"/>
    <w:rsid w:val="00A87F58"/>
    <w:rsid w:val="00A97BC0"/>
    <w:rsid w:val="00AB4A37"/>
    <w:rsid w:val="00AC39B8"/>
    <w:rsid w:val="00AD1440"/>
    <w:rsid w:val="00AE1A7A"/>
    <w:rsid w:val="00AE7D9E"/>
    <w:rsid w:val="00AF453C"/>
    <w:rsid w:val="00AF7EBC"/>
    <w:rsid w:val="00B13884"/>
    <w:rsid w:val="00B20445"/>
    <w:rsid w:val="00B21410"/>
    <w:rsid w:val="00B40A61"/>
    <w:rsid w:val="00B54EAB"/>
    <w:rsid w:val="00B57064"/>
    <w:rsid w:val="00B7798F"/>
    <w:rsid w:val="00B912D1"/>
    <w:rsid w:val="00BA5A69"/>
    <w:rsid w:val="00BD5A19"/>
    <w:rsid w:val="00BF4904"/>
    <w:rsid w:val="00BF61BA"/>
    <w:rsid w:val="00C0389D"/>
    <w:rsid w:val="00C148D9"/>
    <w:rsid w:val="00C15B90"/>
    <w:rsid w:val="00C16D1B"/>
    <w:rsid w:val="00C205E0"/>
    <w:rsid w:val="00C30E5D"/>
    <w:rsid w:val="00C466D6"/>
    <w:rsid w:val="00C56ADE"/>
    <w:rsid w:val="00C64754"/>
    <w:rsid w:val="00C64E05"/>
    <w:rsid w:val="00C82F5A"/>
    <w:rsid w:val="00CA0C8D"/>
    <w:rsid w:val="00CD1779"/>
    <w:rsid w:val="00CD6D7F"/>
    <w:rsid w:val="00CE50AD"/>
    <w:rsid w:val="00CE5A33"/>
    <w:rsid w:val="00CF10CE"/>
    <w:rsid w:val="00CF2DAF"/>
    <w:rsid w:val="00CF455D"/>
    <w:rsid w:val="00CF6A60"/>
    <w:rsid w:val="00D0276B"/>
    <w:rsid w:val="00D2186E"/>
    <w:rsid w:val="00D23274"/>
    <w:rsid w:val="00D27030"/>
    <w:rsid w:val="00D30F2E"/>
    <w:rsid w:val="00D66C4B"/>
    <w:rsid w:val="00D912CE"/>
    <w:rsid w:val="00DA6554"/>
    <w:rsid w:val="00DB2D3A"/>
    <w:rsid w:val="00DC1EC0"/>
    <w:rsid w:val="00DC4439"/>
    <w:rsid w:val="00DD3378"/>
    <w:rsid w:val="00DE2455"/>
    <w:rsid w:val="00DE2BE2"/>
    <w:rsid w:val="00DE5952"/>
    <w:rsid w:val="00E00BA7"/>
    <w:rsid w:val="00E07DD4"/>
    <w:rsid w:val="00E21BA5"/>
    <w:rsid w:val="00E3311E"/>
    <w:rsid w:val="00E3419B"/>
    <w:rsid w:val="00E4013B"/>
    <w:rsid w:val="00E458F0"/>
    <w:rsid w:val="00E46BFC"/>
    <w:rsid w:val="00E51548"/>
    <w:rsid w:val="00E52FFF"/>
    <w:rsid w:val="00E55064"/>
    <w:rsid w:val="00E562E3"/>
    <w:rsid w:val="00E71C5E"/>
    <w:rsid w:val="00E73AAC"/>
    <w:rsid w:val="00E74829"/>
    <w:rsid w:val="00E83AC7"/>
    <w:rsid w:val="00E90281"/>
    <w:rsid w:val="00E949BF"/>
    <w:rsid w:val="00EC5375"/>
    <w:rsid w:val="00ED2C49"/>
    <w:rsid w:val="00ED507A"/>
    <w:rsid w:val="00EE6FEF"/>
    <w:rsid w:val="00F32768"/>
    <w:rsid w:val="00F40B84"/>
    <w:rsid w:val="00F42D20"/>
    <w:rsid w:val="00F64DB4"/>
    <w:rsid w:val="00F74F23"/>
    <w:rsid w:val="00F9012D"/>
    <w:rsid w:val="00F94A60"/>
    <w:rsid w:val="00FC4AE4"/>
    <w:rsid w:val="00FD5B04"/>
    <w:rsid w:val="00FE5017"/>
    <w:rsid w:val="036FA28A"/>
    <w:rsid w:val="042BB38D"/>
    <w:rsid w:val="04E33DDC"/>
    <w:rsid w:val="04F8DFFF"/>
    <w:rsid w:val="18864940"/>
    <w:rsid w:val="1F7FA0DA"/>
    <w:rsid w:val="25E104E8"/>
    <w:rsid w:val="30838086"/>
    <w:rsid w:val="41BE5AC7"/>
    <w:rsid w:val="4D471A94"/>
    <w:rsid w:val="4D544CE1"/>
    <w:rsid w:val="4DD65D9B"/>
    <w:rsid w:val="5120C1B9"/>
    <w:rsid w:val="54A2F7E3"/>
    <w:rsid w:val="5DC8087B"/>
    <w:rsid w:val="616C6232"/>
    <w:rsid w:val="6371E636"/>
    <w:rsid w:val="66C6B3EE"/>
    <w:rsid w:val="7C90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489BA"/>
  <w15:chartTrackingRefBased/>
  <w15:docId w15:val="{C1B8B5FE-A6F8-4A03-8932-9AC5239B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3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3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3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3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4371"/>
  </w:style>
  <w:style w:type="paragraph" w:styleId="Piedepgina">
    <w:name w:val="footer"/>
    <w:basedOn w:val="Normal"/>
    <w:link w:val="Piedepgina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371"/>
  </w:style>
  <w:style w:type="character" w:styleId="Hipervnculo">
    <w:name w:val="Hyperlink"/>
    <w:basedOn w:val="Fuentedeprrafopredeter"/>
    <w:uiPriority w:val="99"/>
    <w:unhideWhenUsed/>
    <w:rsid w:val="000127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77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0414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79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388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LORENZO BLEDA TOMAS</dc:creator>
  <cp:keywords/>
  <dc:description/>
  <cp:lastModifiedBy>ANDRES LORENZO BLEDA TOMAS</cp:lastModifiedBy>
  <cp:revision>171</cp:revision>
  <cp:lastPrinted>2024-10-02T22:04:00Z</cp:lastPrinted>
  <dcterms:created xsi:type="dcterms:W3CDTF">2024-10-14T21:57:00Z</dcterms:created>
  <dcterms:modified xsi:type="dcterms:W3CDTF">2026-10-06T08:08:00Z</dcterms:modified>
</cp:coreProperties>
</file>