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8075E" w14:textId="4CDE9497" w:rsidR="00FF131F" w:rsidRDefault="00FD1700" w:rsidP="00B46A7D">
      <w:pPr>
        <w:pStyle w:val="berschrift1"/>
        <w:numPr>
          <w:ilvl w:val="0"/>
          <w:numId w:val="0"/>
        </w:numPr>
      </w:pPr>
      <w:r>
        <w:t>Aufgabe 1 – Planen und VMs vorbereiten</w:t>
      </w:r>
    </w:p>
    <w:p w14:paraId="534BB7E6" w14:textId="3FABC723" w:rsidR="00FD1700" w:rsidRDefault="00115309" w:rsidP="00FD1700">
      <w:pPr>
        <w:pStyle w:val="berschrift2"/>
      </w:pPr>
      <w:r>
        <w:t>Spezifikationen</w:t>
      </w:r>
      <w:r w:rsidR="00D30278">
        <w:t xml:space="preserve"> (1 Punkt)</w:t>
      </w:r>
    </w:p>
    <w:p w14:paraId="11F731E3" w14:textId="3B4EB6A2" w:rsidR="00FD1700" w:rsidRDefault="006F111F" w:rsidP="00FD1700">
      <w:r>
        <w:t>Füllen Sie im Portfolio Punkt 1 Spezifikationen der Systeme aus.</w:t>
      </w:r>
    </w:p>
    <w:p w14:paraId="5F2BECCB" w14:textId="7224573F" w:rsidR="00630896" w:rsidRDefault="00630896" w:rsidP="00FD1700">
      <w:r>
        <w:t>Im Modul 159 möchten wi</w:t>
      </w:r>
      <w:r w:rsidR="006F111F">
        <w:t>r</w:t>
      </w:r>
      <w:r>
        <w:t xml:space="preserve"> zwei Standorte simulieren. Sie können die Standorte frei wählen, zum Beispiel Zürich und Genf. Jeder Standort hat sein eigenes Subnetz, welches mit einem Router verbunden ist. Ein logisches Beispiel-Layout finden Sie auf dem BSCW. «</w:t>
      </w:r>
      <w:r w:rsidRPr="00630896">
        <w:t>2.2_SimpleStaticRouting.pptx</w:t>
      </w:r>
      <w:r>
        <w:t>»</w:t>
      </w:r>
    </w:p>
    <w:p w14:paraId="36BC589C" w14:textId="72A01B0E" w:rsidR="00047FA9" w:rsidRDefault="00047FA9" w:rsidP="00FD1700"/>
    <w:p w14:paraId="033AE5BF" w14:textId="7D644974" w:rsidR="00047FA9" w:rsidRDefault="00047FA9" w:rsidP="00047FA9">
      <w:pPr>
        <w:pStyle w:val="berschrift2"/>
      </w:pPr>
      <w:r>
        <w:t>Erstellen Sie das logische Netzwerklayout und fügen Sie dieses ins Portfolio</w:t>
      </w:r>
      <w:r w:rsidR="00D30278">
        <w:t xml:space="preserve"> (1 Punkt)</w:t>
      </w:r>
    </w:p>
    <w:p w14:paraId="6FD7A17E" w14:textId="6ECB81FF" w:rsidR="00902847" w:rsidRDefault="00902847" w:rsidP="00902847">
      <w:r>
        <w:t xml:space="preserve">Erstellen Sie mit Microsoft Visio oder </w:t>
      </w:r>
      <w:hyperlink r:id="rId8" w:history="1">
        <w:r w:rsidRPr="00FB37BD">
          <w:rPr>
            <w:color w:val="0000FF"/>
            <w:u w:val="single"/>
          </w:rPr>
          <w:t>https://www.draw.io/</w:t>
        </w:r>
      </w:hyperlink>
      <w:r>
        <w:t xml:space="preserve"> ein logisches Netzwerklayout Ihrer kompletten </w:t>
      </w:r>
      <w:r w:rsidR="006F111F">
        <w:t>AD-</w:t>
      </w:r>
      <w:r>
        <w:t xml:space="preserve">Umgebung. Achten Sie darauf, dass sämtliche Computernamen, </w:t>
      </w:r>
      <w:proofErr w:type="gramStart"/>
      <w:r>
        <w:t>IP Adressen</w:t>
      </w:r>
      <w:proofErr w:type="gramEnd"/>
      <w:r>
        <w:t xml:space="preserve">, Netzadressen und die </w:t>
      </w:r>
      <w:proofErr w:type="spellStart"/>
      <w:r>
        <w:t>VMnetze</w:t>
      </w:r>
      <w:proofErr w:type="spellEnd"/>
      <w:r>
        <w:t xml:space="preserve"> im Layout vorhanden sind. Falls Sie in einer Zweiergruppe mit zwei Notebook arbeiten, </w:t>
      </w:r>
      <w:r w:rsidR="00F871CE">
        <w:t>soll</w:t>
      </w:r>
      <w:r>
        <w:t xml:space="preserve"> dies ebenfalls im Layout visualisiert werden.</w:t>
      </w:r>
      <w:r w:rsidR="001B4834">
        <w:t xml:space="preserve"> Eine </w:t>
      </w:r>
      <w:r w:rsidR="00F871CE">
        <w:t>gut lesbare</w:t>
      </w:r>
      <w:r w:rsidR="001B4834">
        <w:t xml:space="preserve"> Darstellung für das Layout ist wichtig.</w:t>
      </w:r>
    </w:p>
    <w:p w14:paraId="2743D1E2" w14:textId="77777777" w:rsidR="00902847" w:rsidRPr="00902847" w:rsidRDefault="00902847" w:rsidP="00902847"/>
    <w:p w14:paraId="2283C406" w14:textId="77777777" w:rsidR="00630896" w:rsidRDefault="00630896" w:rsidP="00FD1700"/>
    <w:p w14:paraId="06604202" w14:textId="69554F1D" w:rsidR="00FD1700" w:rsidRDefault="00115309" w:rsidP="00FD1700">
      <w:pPr>
        <w:pStyle w:val="berschrift2"/>
      </w:pPr>
      <w:r>
        <w:t>Aufsetzen der VMs</w:t>
      </w:r>
      <w:r w:rsidR="00D30278">
        <w:t xml:space="preserve"> (1 Punkt)</w:t>
      </w:r>
    </w:p>
    <w:p w14:paraId="22B8F26D" w14:textId="493BEF6A" w:rsidR="007454E7" w:rsidRDefault="00FD1700" w:rsidP="007454E7">
      <w:r>
        <w:t>Setzen Sie die rohen VMs auf.</w:t>
      </w:r>
    </w:p>
    <w:p w14:paraId="240DA0D2" w14:textId="1B5C9053" w:rsidR="007454E7" w:rsidRDefault="007454E7">
      <w:pPr>
        <w:spacing w:after="0" w:line="248" w:lineRule="exact"/>
        <w:rPr>
          <w:rFonts w:asciiTheme="majorHAnsi" w:eastAsiaTheme="majorEastAsia" w:hAnsiTheme="majorHAnsi" w:cstheme="majorBidi"/>
          <w:b/>
          <w:bCs/>
          <w:color w:val="000000" w:themeColor="accent1"/>
          <w:sz w:val="22"/>
          <w:szCs w:val="26"/>
        </w:rPr>
      </w:pPr>
    </w:p>
    <w:p w14:paraId="3BDCE4B2" w14:textId="2C390F53" w:rsidR="00FD1700" w:rsidRDefault="00115309" w:rsidP="00FD1700">
      <w:pPr>
        <w:pStyle w:val="berschrift2"/>
      </w:pPr>
      <w:r>
        <w:t>Standardeinstellungen</w:t>
      </w:r>
      <w:r w:rsidR="00D30278">
        <w:t xml:space="preserve"> (1 Punkt)</w:t>
      </w:r>
    </w:p>
    <w:p w14:paraId="33803506" w14:textId="77777777" w:rsidR="007454E7" w:rsidRDefault="007454E7" w:rsidP="007454E7">
      <w:r>
        <w:t>Folgende Einstellungen müssen Sie auf sämtliches System vornehmen. Auf dem «Windows Core Server» müssen Sie lediglich 4.1.1 und 4.1.2 einstellen.</w:t>
      </w:r>
    </w:p>
    <w:p w14:paraId="587EF182" w14:textId="77777777" w:rsidR="007454E7" w:rsidRPr="00486D15" w:rsidRDefault="007454E7" w:rsidP="007454E7"/>
    <w:p w14:paraId="1903E943" w14:textId="42DF0A01" w:rsidR="007454E7" w:rsidRPr="007454E7" w:rsidRDefault="007454E7" w:rsidP="007454E7">
      <w:pPr>
        <w:rPr>
          <w:b/>
          <w:bCs/>
          <w:sz w:val="23"/>
          <w:szCs w:val="22"/>
        </w:rPr>
      </w:pPr>
      <w:r w:rsidRPr="007454E7">
        <w:rPr>
          <w:b/>
          <w:bCs/>
          <w:sz w:val="23"/>
          <w:szCs w:val="22"/>
        </w:rPr>
        <w:t>Server:</w:t>
      </w:r>
    </w:p>
    <w:p w14:paraId="46186B6F" w14:textId="77777777" w:rsidR="007454E7" w:rsidRPr="00A6301C" w:rsidRDefault="007454E7" w:rsidP="007454E7">
      <w:pPr>
        <w:pStyle w:val="berschrift3"/>
        <w:numPr>
          <w:ilvl w:val="2"/>
          <w:numId w:val="44"/>
        </w:numPr>
      </w:pPr>
      <w:r>
        <w:t>Firewall:</w:t>
      </w:r>
    </w:p>
    <w:p w14:paraId="31DE4EBA" w14:textId="77777777" w:rsidR="007454E7" w:rsidRDefault="007454E7" w:rsidP="007454E7">
      <w:pPr>
        <w:pStyle w:val="Listenabsatz"/>
        <w:numPr>
          <w:ilvl w:val="0"/>
          <w:numId w:val="46"/>
        </w:numPr>
        <w:spacing w:after="0" w:line="248" w:lineRule="exact"/>
      </w:pPr>
      <w:r>
        <w:t>Ping erlauben</w:t>
      </w:r>
    </w:p>
    <w:p w14:paraId="387F0166" w14:textId="77777777" w:rsidR="007454E7" w:rsidRDefault="007454E7" w:rsidP="007454E7">
      <w:pPr>
        <w:pStyle w:val="berschrift3"/>
        <w:numPr>
          <w:ilvl w:val="2"/>
          <w:numId w:val="44"/>
        </w:numPr>
      </w:pPr>
      <w:r>
        <w:t>Tastaturlayout</w:t>
      </w:r>
    </w:p>
    <w:p w14:paraId="7B6578FF" w14:textId="77777777" w:rsidR="007454E7" w:rsidRDefault="007454E7" w:rsidP="007454E7">
      <w:pPr>
        <w:pStyle w:val="Listenabsatz"/>
        <w:numPr>
          <w:ilvl w:val="0"/>
          <w:numId w:val="45"/>
        </w:numPr>
      </w:pPr>
      <w:r>
        <w:t>CH</w:t>
      </w:r>
    </w:p>
    <w:p w14:paraId="7EDFD1C2" w14:textId="77777777" w:rsidR="007454E7" w:rsidRDefault="007454E7" w:rsidP="007454E7">
      <w:pPr>
        <w:pStyle w:val="berschrift3"/>
        <w:numPr>
          <w:ilvl w:val="2"/>
          <w:numId w:val="44"/>
        </w:numPr>
      </w:pPr>
      <w:r>
        <w:t>Lokale PW-Richtlinien</w:t>
      </w:r>
    </w:p>
    <w:p w14:paraId="6B7EFAE2" w14:textId="77777777" w:rsidR="007454E7" w:rsidRDefault="007454E7" w:rsidP="007454E7">
      <w:pPr>
        <w:pStyle w:val="Listenabsatz"/>
        <w:numPr>
          <w:ilvl w:val="0"/>
          <w:numId w:val="45"/>
        </w:numPr>
      </w:pPr>
      <w:r>
        <w:t>Deaktivieren</w:t>
      </w:r>
    </w:p>
    <w:p w14:paraId="016B903D" w14:textId="77777777" w:rsidR="007454E7" w:rsidRDefault="007454E7" w:rsidP="007454E7">
      <w:pPr>
        <w:pStyle w:val="berschrift3"/>
        <w:numPr>
          <w:ilvl w:val="2"/>
          <w:numId w:val="44"/>
        </w:numPr>
      </w:pPr>
      <w:r>
        <w:t>Verstärkte Sicherheitskonfiguration für IE</w:t>
      </w:r>
    </w:p>
    <w:p w14:paraId="16892970" w14:textId="77777777" w:rsidR="007454E7" w:rsidRDefault="007454E7" w:rsidP="007454E7">
      <w:pPr>
        <w:pStyle w:val="Listenabsatz"/>
        <w:numPr>
          <w:ilvl w:val="0"/>
          <w:numId w:val="45"/>
        </w:numPr>
      </w:pPr>
      <w:r>
        <w:t>Ausschalten</w:t>
      </w:r>
    </w:p>
    <w:p w14:paraId="270766C9" w14:textId="77777777" w:rsidR="007454E7" w:rsidRDefault="007454E7" w:rsidP="007454E7">
      <w:pPr>
        <w:pStyle w:val="berschrift3"/>
        <w:numPr>
          <w:ilvl w:val="2"/>
          <w:numId w:val="44"/>
        </w:numPr>
      </w:pPr>
      <w:r>
        <w:t>Netzwerkadapter</w:t>
      </w:r>
    </w:p>
    <w:p w14:paraId="61FEFBBB" w14:textId="77777777" w:rsidR="007454E7" w:rsidRDefault="007454E7" w:rsidP="007454E7">
      <w:pPr>
        <w:pStyle w:val="Listenabsatz"/>
        <w:numPr>
          <w:ilvl w:val="0"/>
          <w:numId w:val="45"/>
        </w:numPr>
      </w:pPr>
      <w:r>
        <w:t>Deaktivieren Sie TCP/IP V6</w:t>
      </w:r>
    </w:p>
    <w:p w14:paraId="0E0C1ACD" w14:textId="77777777" w:rsidR="007454E7" w:rsidRDefault="007454E7" w:rsidP="007454E7">
      <w:pPr>
        <w:pStyle w:val="berschrift3"/>
        <w:numPr>
          <w:ilvl w:val="2"/>
          <w:numId w:val="44"/>
        </w:numPr>
      </w:pPr>
      <w:r>
        <w:t>Ordneroptionen</w:t>
      </w:r>
    </w:p>
    <w:p w14:paraId="016CEED0" w14:textId="77777777" w:rsidR="007454E7" w:rsidRDefault="007454E7" w:rsidP="007454E7">
      <w:pPr>
        <w:pStyle w:val="Listenabsatz"/>
        <w:numPr>
          <w:ilvl w:val="0"/>
          <w:numId w:val="45"/>
        </w:numPr>
      </w:pPr>
      <w:r>
        <w:t>Deaktivieren «Erweiterungen bei unbekannten Dateitypen ausblenden»</w:t>
      </w:r>
    </w:p>
    <w:p w14:paraId="4B1247DA" w14:textId="77777777" w:rsidR="007454E7" w:rsidRDefault="007454E7" w:rsidP="007454E7">
      <w:pPr>
        <w:pStyle w:val="Listenabsatz"/>
        <w:numPr>
          <w:ilvl w:val="0"/>
          <w:numId w:val="45"/>
        </w:numPr>
      </w:pPr>
      <w:r>
        <w:t>Deaktivieren «Freigabeassistenten verwenden»</w:t>
      </w:r>
    </w:p>
    <w:p w14:paraId="175B4912" w14:textId="77777777" w:rsidR="007454E7" w:rsidRPr="004D210D" w:rsidRDefault="007454E7" w:rsidP="007454E7">
      <w:pPr>
        <w:pStyle w:val="Listenabsatz"/>
        <w:numPr>
          <w:ilvl w:val="0"/>
          <w:numId w:val="45"/>
        </w:numPr>
      </w:pPr>
      <w:r>
        <w:t>Deaktivieren «Geschützte Systemdateien ausblenden»</w:t>
      </w:r>
    </w:p>
    <w:p w14:paraId="38AB08E2" w14:textId="77777777" w:rsidR="007454E7" w:rsidRDefault="007454E7" w:rsidP="007454E7">
      <w:pPr>
        <w:rPr>
          <w:b/>
          <w:bCs/>
          <w:sz w:val="23"/>
          <w:szCs w:val="22"/>
        </w:rPr>
      </w:pPr>
    </w:p>
    <w:p w14:paraId="71502F54" w14:textId="77777777" w:rsidR="007454E7" w:rsidRDefault="007454E7">
      <w:pPr>
        <w:spacing w:after="0" w:line="248" w:lineRule="exact"/>
        <w:rPr>
          <w:b/>
          <w:bCs/>
          <w:sz w:val="23"/>
          <w:szCs w:val="22"/>
        </w:rPr>
      </w:pPr>
      <w:r>
        <w:rPr>
          <w:b/>
          <w:bCs/>
          <w:sz w:val="23"/>
          <w:szCs w:val="22"/>
        </w:rPr>
        <w:br w:type="page"/>
      </w:r>
    </w:p>
    <w:p w14:paraId="240EF26F" w14:textId="49197953" w:rsidR="007454E7" w:rsidRPr="007454E7" w:rsidRDefault="007454E7" w:rsidP="007454E7">
      <w:pPr>
        <w:rPr>
          <w:b/>
          <w:bCs/>
          <w:sz w:val="23"/>
          <w:szCs w:val="22"/>
        </w:rPr>
      </w:pPr>
      <w:bookmarkStart w:id="0" w:name="_GoBack"/>
      <w:bookmarkEnd w:id="0"/>
      <w:r w:rsidRPr="007454E7">
        <w:rPr>
          <w:b/>
          <w:bCs/>
          <w:sz w:val="23"/>
          <w:szCs w:val="22"/>
        </w:rPr>
        <w:lastRenderedPageBreak/>
        <w:t>Client</w:t>
      </w:r>
    </w:p>
    <w:p w14:paraId="6C775D52" w14:textId="77777777" w:rsidR="007454E7" w:rsidRDefault="007454E7" w:rsidP="007454E7">
      <w:pPr>
        <w:pStyle w:val="berschrift3"/>
        <w:numPr>
          <w:ilvl w:val="2"/>
          <w:numId w:val="44"/>
        </w:numPr>
      </w:pPr>
      <w:r>
        <w:t>Firewall</w:t>
      </w:r>
    </w:p>
    <w:p w14:paraId="3A43FA31" w14:textId="77777777" w:rsidR="007454E7" w:rsidRDefault="007454E7" w:rsidP="007454E7">
      <w:pPr>
        <w:pStyle w:val="Listenabsatz"/>
        <w:numPr>
          <w:ilvl w:val="0"/>
          <w:numId w:val="45"/>
        </w:numPr>
        <w:spacing w:after="0" w:line="248" w:lineRule="exact"/>
      </w:pPr>
      <w:r>
        <w:t>Ping erlauben</w:t>
      </w:r>
    </w:p>
    <w:p w14:paraId="5CE1F6C0" w14:textId="77777777" w:rsidR="007454E7" w:rsidRDefault="007454E7" w:rsidP="007454E7">
      <w:pPr>
        <w:spacing w:after="0" w:line="248" w:lineRule="exact"/>
      </w:pPr>
    </w:p>
    <w:p w14:paraId="63C4127E" w14:textId="77777777" w:rsidR="007454E7" w:rsidRDefault="007454E7" w:rsidP="007454E7">
      <w:pPr>
        <w:pStyle w:val="berschrift3"/>
        <w:numPr>
          <w:ilvl w:val="2"/>
          <w:numId w:val="44"/>
        </w:numPr>
      </w:pPr>
      <w:r>
        <w:t>Tastaturlayout</w:t>
      </w:r>
    </w:p>
    <w:p w14:paraId="74065771" w14:textId="77777777" w:rsidR="007454E7" w:rsidRDefault="007454E7" w:rsidP="007454E7">
      <w:pPr>
        <w:pStyle w:val="Listenabsatz"/>
        <w:numPr>
          <w:ilvl w:val="0"/>
          <w:numId w:val="45"/>
        </w:numPr>
      </w:pPr>
      <w:r>
        <w:t>CH</w:t>
      </w:r>
    </w:p>
    <w:p w14:paraId="32558AEE" w14:textId="77777777" w:rsidR="007454E7" w:rsidRDefault="007454E7" w:rsidP="007454E7">
      <w:pPr>
        <w:pStyle w:val="berschrift3"/>
        <w:numPr>
          <w:ilvl w:val="2"/>
          <w:numId w:val="44"/>
        </w:numPr>
      </w:pPr>
      <w:r>
        <w:t>Netzwerkadapter</w:t>
      </w:r>
    </w:p>
    <w:p w14:paraId="16BF9020" w14:textId="77777777" w:rsidR="007454E7" w:rsidRPr="00486D15" w:rsidRDefault="007454E7" w:rsidP="007454E7">
      <w:pPr>
        <w:pStyle w:val="Listenabsatz"/>
        <w:numPr>
          <w:ilvl w:val="0"/>
          <w:numId w:val="45"/>
        </w:numPr>
      </w:pPr>
      <w:r>
        <w:t>Deaktivieren Sie TCP/IP V6</w:t>
      </w:r>
    </w:p>
    <w:p w14:paraId="4E08CFED" w14:textId="77777777" w:rsidR="007454E7" w:rsidRDefault="007454E7" w:rsidP="007454E7"/>
    <w:p w14:paraId="431D88B2" w14:textId="77777777" w:rsidR="007454E7" w:rsidRDefault="007454E7" w:rsidP="007454E7">
      <w:pPr>
        <w:pStyle w:val="berschrift3"/>
        <w:numPr>
          <w:ilvl w:val="2"/>
          <w:numId w:val="44"/>
        </w:numPr>
      </w:pPr>
      <w:r>
        <w:t>Ordneroptionen</w:t>
      </w:r>
    </w:p>
    <w:p w14:paraId="5F11E715" w14:textId="77777777" w:rsidR="007454E7" w:rsidRDefault="007454E7" w:rsidP="007454E7">
      <w:pPr>
        <w:pStyle w:val="Listenabsatz"/>
        <w:numPr>
          <w:ilvl w:val="0"/>
          <w:numId w:val="45"/>
        </w:numPr>
      </w:pPr>
      <w:r>
        <w:t>Deaktivieren «Erweiterungen bei unbekannten Dateitypen ausblenden»</w:t>
      </w:r>
    </w:p>
    <w:p w14:paraId="4CDB0957" w14:textId="77777777" w:rsidR="007454E7" w:rsidRDefault="007454E7" w:rsidP="007454E7">
      <w:pPr>
        <w:pStyle w:val="Listenabsatz"/>
        <w:numPr>
          <w:ilvl w:val="0"/>
          <w:numId w:val="45"/>
        </w:numPr>
      </w:pPr>
      <w:r>
        <w:t>Deaktivieren «Freigabeassistenten verwenden»</w:t>
      </w:r>
    </w:p>
    <w:p w14:paraId="0A0219FD" w14:textId="77777777" w:rsidR="007454E7" w:rsidRPr="00A15A74" w:rsidRDefault="007454E7" w:rsidP="007454E7">
      <w:pPr>
        <w:pStyle w:val="Listenabsatz"/>
        <w:numPr>
          <w:ilvl w:val="0"/>
          <w:numId w:val="45"/>
        </w:numPr>
      </w:pPr>
      <w:r>
        <w:t>Deaktivieren «Geschützte Systemdateien ausblenden»</w:t>
      </w:r>
    </w:p>
    <w:p w14:paraId="7BE15287" w14:textId="0E27FAAF" w:rsidR="007454E7" w:rsidRDefault="007454E7" w:rsidP="00FD1700"/>
    <w:p w14:paraId="2EC8C5F2" w14:textId="77777777" w:rsidR="007454E7" w:rsidRDefault="007454E7" w:rsidP="00FD1700"/>
    <w:p w14:paraId="1F706253" w14:textId="77777777" w:rsidR="008A1B51" w:rsidRPr="00FD1700" w:rsidRDefault="008A1B51" w:rsidP="00FD1700"/>
    <w:p w14:paraId="12037555" w14:textId="6C0013BA" w:rsidR="00FD1700" w:rsidRDefault="00115309" w:rsidP="00347388">
      <w:pPr>
        <w:pStyle w:val="berschrift2"/>
      </w:pPr>
      <w:r>
        <w:t>Spezifizierte Konfiguration auf den VMs festlegen</w:t>
      </w:r>
      <w:r w:rsidR="00D30278">
        <w:t xml:space="preserve"> (1 Punkt)</w:t>
      </w:r>
    </w:p>
    <w:p w14:paraId="29210200" w14:textId="62E9D6A6" w:rsidR="00115309" w:rsidRDefault="00115309" w:rsidP="00115309">
      <w:r>
        <w:t>Machen Sie die Einstellungen auf den VMs</w:t>
      </w:r>
      <w:r w:rsidR="003A627D">
        <w:t>,</w:t>
      </w:r>
      <w:r>
        <w:t xml:space="preserve"> </w:t>
      </w:r>
      <w:r w:rsidR="003A627D">
        <w:t xml:space="preserve">welche Sie </w:t>
      </w:r>
      <w:r>
        <w:t>im Portfolio</w:t>
      </w:r>
      <w:r w:rsidR="003A627D">
        <w:t xml:space="preserve"> unter Punkt 1</w:t>
      </w:r>
      <w:r>
        <w:t xml:space="preserve"> </w:t>
      </w:r>
      <w:r w:rsidR="003A627D">
        <w:t>festgelegt haben</w:t>
      </w:r>
      <w:r>
        <w:t>.</w:t>
      </w:r>
    </w:p>
    <w:p w14:paraId="3460EEE4" w14:textId="3534F646" w:rsidR="00BC7E34" w:rsidRPr="001D57E4" w:rsidRDefault="00115309" w:rsidP="001D57E4">
      <w:r>
        <w:t>Bereiten Sie Ihre</w:t>
      </w:r>
      <w:r w:rsidR="00C1316E">
        <w:t xml:space="preserve"> Server </w:t>
      </w:r>
      <w:r>
        <w:t xml:space="preserve">für das </w:t>
      </w:r>
      <w:r w:rsidR="00C1316E">
        <w:t>Aufsetzen</w:t>
      </w:r>
      <w:r>
        <w:t xml:space="preserve"> einer </w:t>
      </w:r>
      <w:r w:rsidR="00C1316E">
        <w:t>AD-Gesamtstruktur</w:t>
      </w:r>
      <w:r>
        <w:t xml:space="preserve"> vor. Im Video «</w:t>
      </w:r>
      <w:r w:rsidRPr="007E06B8">
        <w:rPr>
          <w:i/>
          <w:iCs/>
        </w:rPr>
        <w:t>Active Directory-Installation vorbereiten.wmv</w:t>
      </w:r>
      <w:r>
        <w:rPr>
          <w:i/>
          <w:iCs/>
        </w:rPr>
        <w:t xml:space="preserve">» </w:t>
      </w:r>
      <w:r w:rsidRPr="009D4E8A">
        <w:t>wird Ihnen gezeigt, was dazu alles gemacht werden muss.</w:t>
      </w:r>
    </w:p>
    <w:sectPr w:rsidR="00BC7E34" w:rsidRPr="001D57E4" w:rsidSect="00654A8E">
      <w:headerReference w:type="default" r:id="rId9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5113B" w14:textId="77777777" w:rsidR="005B1C7D" w:rsidRDefault="005B1C7D" w:rsidP="00657B1D">
      <w:r>
        <w:separator/>
      </w:r>
    </w:p>
  </w:endnote>
  <w:endnote w:type="continuationSeparator" w:id="0">
    <w:p w14:paraId="066BA00B" w14:textId="77777777" w:rsidR="005B1C7D" w:rsidRDefault="005B1C7D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FD039" w14:textId="77777777" w:rsidR="005B1C7D" w:rsidRDefault="005B1C7D" w:rsidP="00657B1D">
      <w:r>
        <w:separator/>
      </w:r>
    </w:p>
  </w:footnote>
  <w:footnote w:type="continuationSeparator" w:id="0">
    <w:p w14:paraId="2DBBA443" w14:textId="77777777" w:rsidR="005B1C7D" w:rsidRDefault="005B1C7D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52966" w14:textId="77777777" w:rsidR="00AA1DFF" w:rsidRDefault="00EF085B" w:rsidP="00C95ACB">
    <w:pPr>
      <w:pStyle w:val="Kopfzeile"/>
      <w:rPr>
        <w:rFonts w:asciiTheme="majorHAnsi" w:hAnsiTheme="majorHAnsi"/>
      </w:rPr>
    </w:pPr>
    <w:r>
      <w:rPr>
        <w:noProof/>
        <w:lang w:eastAsia="de-CH"/>
      </w:rPr>
      <w:drawing>
        <wp:anchor distT="0" distB="0" distL="114300" distR="114300" simplePos="0" relativeHeight="251664384" behindDoc="0" locked="0" layoutInCell="1" allowOverlap="1" wp14:anchorId="68ACC52D" wp14:editId="47152F7B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CB5D40" wp14:editId="1EC51261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F1A387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CB5D40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0CF1A387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eastAsia="de-CH"/>
      </w:rPr>
      <w:drawing>
        <wp:anchor distT="0" distB="0" distL="114300" distR="114300" simplePos="0" relativeHeight="251658240" behindDoc="0" locked="1" layoutInCell="1" allowOverlap="1" wp14:anchorId="095EDA93" wp14:editId="16F3E9E2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6604A96" wp14:editId="571A1AE8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4E91D63C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045BBDED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33E25262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4BD48AEC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0C7F3A7E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604A96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4E91D63C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045BBDED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33E25262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4BD48AEC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0C7F3A7E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F871BE3" wp14:editId="1D4592A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62C99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6111E726" w14:textId="77777777"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eastAsia="de-CH"/>
      </w:rPr>
      <w:drawing>
        <wp:anchor distT="0" distB="0" distL="114300" distR="114300" simplePos="0" relativeHeight="251660288" behindDoc="0" locked="0" layoutInCell="1" allowOverlap="1" wp14:anchorId="1117090D" wp14:editId="3BC2F40A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D1F92">
      <w:rPr>
        <w:bCs/>
        <w:lang w:val="de-DE"/>
      </w:rPr>
      <w:fldChar w:fldCharType="begin"/>
    </w:r>
    <w:r w:rsidR="003D1F92">
      <w:rPr>
        <w:bCs/>
        <w:lang w:val="de-DE"/>
      </w:rPr>
      <w:instrText xml:space="preserve"> DOCVARIABLE  Abteilung  \* MERGEFORMAT </w:instrText>
    </w:r>
    <w:r w:rsidR="003D1F92">
      <w:rPr>
        <w:bCs/>
        <w:lang w:val="de-DE"/>
      </w:rPr>
      <w:fldChar w:fldCharType="separate"/>
    </w:r>
    <w:r w:rsidR="00C60282" w:rsidRPr="00C60282">
      <w:rPr>
        <w:bCs/>
        <w:lang w:val="de-DE"/>
      </w:rPr>
      <w:t>Informationstechnik</w:t>
    </w:r>
    <w:r w:rsidR="003D1F92">
      <w:rPr>
        <w:bCs/>
        <w:lang w:val="de-DE"/>
      </w:rPr>
      <w:fldChar w:fldCharType="end"/>
    </w:r>
  </w:p>
  <w:p w14:paraId="06DD8662" w14:textId="4DF8704D" w:rsidR="00AA1DFF" w:rsidRDefault="00AA1DFF" w:rsidP="00562458">
    <w:pPr>
      <w:pStyle w:val="Kopfzeile"/>
    </w:pPr>
    <w:r>
      <w:rPr>
        <w:rFonts w:asciiTheme="majorHAnsi" w:hAnsiTheme="majorHAnsi"/>
        <w:noProof/>
        <w:lang w:eastAsia="de-C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1905F0" wp14:editId="7805AE03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1EC002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04D99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3D1F92">
                            <w:rPr>
                              <w:noProof/>
                            </w:rPr>
                            <w:fldChar w:fldCharType="begin"/>
                          </w:r>
                          <w:r w:rsidR="003D1F92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3D1F92">
                            <w:rPr>
                              <w:noProof/>
                            </w:rPr>
                            <w:fldChar w:fldCharType="separate"/>
                          </w:r>
                          <w:r w:rsidR="00804D99">
                            <w:rPr>
                              <w:noProof/>
                            </w:rPr>
                            <w:t>1</w:t>
                          </w:r>
                          <w:r w:rsidR="003D1F92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1905F0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2B1EC002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04D99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3D1F92">
                      <w:rPr>
                        <w:noProof/>
                      </w:rPr>
                      <w:fldChar w:fldCharType="begin"/>
                    </w:r>
                    <w:r w:rsidR="003D1F92">
                      <w:rPr>
                        <w:noProof/>
                      </w:rPr>
                      <w:instrText xml:space="preserve"> NUMPAGES   \* MERGEFORMAT </w:instrText>
                    </w:r>
                    <w:r w:rsidR="003D1F92">
                      <w:rPr>
                        <w:noProof/>
                      </w:rPr>
                      <w:fldChar w:fldCharType="separate"/>
                    </w:r>
                    <w:r w:rsidR="00804D99">
                      <w:rPr>
                        <w:noProof/>
                      </w:rPr>
                      <w:t>1</w:t>
                    </w:r>
                    <w:r w:rsidR="003D1F92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3E073B">
      <w:t>M159</w:t>
    </w:r>
    <w:r w:rsidR="00804D99">
      <w:t xml:space="preserve"> – Planen und VMs vorbereiten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EB160F2"/>
    <w:multiLevelType w:val="multilevel"/>
    <w:tmpl w:val="E45C30BC"/>
    <w:numStyleLink w:val="Listeberschriften"/>
  </w:abstractNum>
  <w:abstractNum w:abstractNumId="4" w15:restartNumberingAfterBreak="0">
    <w:nsid w:val="13D17FCE"/>
    <w:multiLevelType w:val="multilevel"/>
    <w:tmpl w:val="E45C30BC"/>
    <w:numStyleLink w:val="Listeberschriften"/>
  </w:abstractNum>
  <w:abstractNum w:abstractNumId="5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218B143B"/>
    <w:multiLevelType w:val="multilevel"/>
    <w:tmpl w:val="9ABE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4C26D44"/>
    <w:multiLevelType w:val="multilevel"/>
    <w:tmpl w:val="E45C30BC"/>
    <w:numStyleLink w:val="Listeberschriften"/>
  </w:abstractNum>
  <w:abstractNum w:abstractNumId="13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99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2DCA5B9E"/>
    <w:multiLevelType w:val="hybridMultilevel"/>
    <w:tmpl w:val="06DC7E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68125BB"/>
    <w:multiLevelType w:val="hybridMultilevel"/>
    <w:tmpl w:val="DE76D352"/>
    <w:lvl w:ilvl="0" w:tplc="4E6270B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4" w15:restartNumberingAfterBreak="0">
    <w:nsid w:val="38531A1C"/>
    <w:multiLevelType w:val="hybridMultilevel"/>
    <w:tmpl w:val="2C344910"/>
    <w:lvl w:ilvl="0" w:tplc="4E6270B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7" w15:restartNumberingAfterBreak="0">
    <w:nsid w:val="4A834643"/>
    <w:multiLevelType w:val="multilevel"/>
    <w:tmpl w:val="E45C30BC"/>
    <w:numStyleLink w:val="Listeberschriften"/>
  </w:abstractNum>
  <w:abstractNum w:abstractNumId="28" w15:restartNumberingAfterBreak="0">
    <w:nsid w:val="57104410"/>
    <w:multiLevelType w:val="multilevel"/>
    <w:tmpl w:val="E45C30BC"/>
    <w:numStyleLink w:val="Listeberschriften"/>
  </w:abstractNum>
  <w:abstractNum w:abstractNumId="29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0" w15:restartNumberingAfterBreak="0">
    <w:nsid w:val="58883091"/>
    <w:multiLevelType w:val="multilevel"/>
    <w:tmpl w:val="E45C30BC"/>
    <w:numStyleLink w:val="Listeberschriften"/>
  </w:abstractNum>
  <w:abstractNum w:abstractNumId="31" w15:restartNumberingAfterBreak="0">
    <w:nsid w:val="58E17338"/>
    <w:multiLevelType w:val="multilevel"/>
    <w:tmpl w:val="E45C30BC"/>
    <w:numStyleLink w:val="Listeberschriften"/>
  </w:abstractNum>
  <w:abstractNum w:abstractNumId="32" w15:restartNumberingAfterBreak="0">
    <w:nsid w:val="5D3A449D"/>
    <w:multiLevelType w:val="multilevel"/>
    <w:tmpl w:val="E45C30BC"/>
    <w:numStyleLink w:val="Listeberschriften"/>
  </w:abstractNum>
  <w:abstractNum w:abstractNumId="33" w15:restartNumberingAfterBreak="0">
    <w:nsid w:val="5E4536E4"/>
    <w:multiLevelType w:val="hybridMultilevel"/>
    <w:tmpl w:val="18BC55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D37FB"/>
    <w:multiLevelType w:val="hybridMultilevel"/>
    <w:tmpl w:val="AF06FB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2F53EC"/>
    <w:multiLevelType w:val="hybridMultilevel"/>
    <w:tmpl w:val="FBE2C1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7" w15:restartNumberingAfterBreak="0">
    <w:nsid w:val="6711417E"/>
    <w:multiLevelType w:val="multilevel"/>
    <w:tmpl w:val="E45C30BC"/>
    <w:numStyleLink w:val="Listeberschriften"/>
  </w:abstractNum>
  <w:abstractNum w:abstractNumId="38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9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0" w15:restartNumberingAfterBreak="0">
    <w:nsid w:val="6FB421F1"/>
    <w:multiLevelType w:val="hybridMultilevel"/>
    <w:tmpl w:val="C42A1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C0F"/>
    <w:multiLevelType w:val="hybridMultilevel"/>
    <w:tmpl w:val="4AEA66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E5E6C"/>
    <w:multiLevelType w:val="hybridMultilevel"/>
    <w:tmpl w:val="4536AA8C"/>
    <w:lvl w:ilvl="0" w:tplc="08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4" w15:restartNumberingAfterBreak="0">
    <w:nsid w:val="7FFB159A"/>
    <w:multiLevelType w:val="hybridMultilevel"/>
    <w:tmpl w:val="EAB490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43"/>
  </w:num>
  <w:num w:numId="5">
    <w:abstractNumId w:val="20"/>
  </w:num>
  <w:num w:numId="6">
    <w:abstractNumId w:val="19"/>
  </w:num>
  <w:num w:numId="7">
    <w:abstractNumId w:val="11"/>
  </w:num>
  <w:num w:numId="8">
    <w:abstractNumId w:val="9"/>
  </w:num>
  <w:num w:numId="9">
    <w:abstractNumId w:val="23"/>
  </w:num>
  <w:num w:numId="10">
    <w:abstractNumId w:val="39"/>
  </w:num>
  <w:num w:numId="11">
    <w:abstractNumId w:val="26"/>
  </w:num>
  <w:num w:numId="12">
    <w:abstractNumId w:val="13"/>
  </w:num>
  <w:num w:numId="13">
    <w:abstractNumId w:val="36"/>
  </w:num>
  <w:num w:numId="14">
    <w:abstractNumId w:val="21"/>
  </w:num>
  <w:num w:numId="15">
    <w:abstractNumId w:val="29"/>
  </w:num>
  <w:num w:numId="16">
    <w:abstractNumId w:val="25"/>
  </w:num>
  <w:num w:numId="17">
    <w:abstractNumId w:val="7"/>
  </w:num>
  <w:num w:numId="18">
    <w:abstractNumId w:val="1"/>
  </w:num>
  <w:num w:numId="19">
    <w:abstractNumId w:val="16"/>
  </w:num>
  <w:num w:numId="20">
    <w:abstractNumId w:val="6"/>
  </w:num>
  <w:num w:numId="21">
    <w:abstractNumId w:val="5"/>
  </w:num>
  <w:num w:numId="22">
    <w:abstractNumId w:val="8"/>
  </w:num>
  <w:num w:numId="23">
    <w:abstractNumId w:val="17"/>
  </w:num>
  <w:num w:numId="24">
    <w:abstractNumId w:val="2"/>
  </w:num>
  <w:num w:numId="25">
    <w:abstractNumId w:val="12"/>
  </w:num>
  <w:num w:numId="26">
    <w:abstractNumId w:val="38"/>
  </w:num>
  <w:num w:numId="27">
    <w:abstractNumId w:val="4"/>
  </w:num>
  <w:num w:numId="28">
    <w:abstractNumId w:val="28"/>
  </w:num>
  <w:num w:numId="29">
    <w:abstractNumId w:val="31"/>
  </w:num>
  <w:num w:numId="30">
    <w:abstractNumId w:val="30"/>
  </w:num>
  <w:num w:numId="31">
    <w:abstractNumId w:val="37"/>
  </w:num>
  <w:num w:numId="32">
    <w:abstractNumId w:val="27"/>
  </w:num>
  <w:num w:numId="33">
    <w:abstractNumId w:val="3"/>
  </w:num>
  <w:num w:numId="34">
    <w:abstractNumId w:val="32"/>
  </w:num>
  <w:num w:numId="35">
    <w:abstractNumId w:val="35"/>
  </w:num>
  <w:num w:numId="36">
    <w:abstractNumId w:val="44"/>
  </w:num>
  <w:num w:numId="37">
    <w:abstractNumId w:val="42"/>
  </w:num>
  <w:num w:numId="38">
    <w:abstractNumId w:val="34"/>
  </w:num>
  <w:num w:numId="39">
    <w:abstractNumId w:val="18"/>
  </w:num>
  <w:num w:numId="40">
    <w:abstractNumId w:val="33"/>
  </w:num>
  <w:num w:numId="41">
    <w:abstractNumId w:val="40"/>
  </w:num>
  <w:num w:numId="42">
    <w:abstractNumId w:val="41"/>
  </w:num>
  <w:num w:numId="43">
    <w:abstractNumId w:val="10"/>
  </w:num>
  <w:num w:numId="44">
    <w:abstractNumId w:val="32"/>
    <w:lvlOverride w:ilvl="1">
      <w:lvl w:ilvl="1">
        <w:start w:val="1"/>
        <w:numFmt w:val="decimal"/>
        <w:pStyle w:val="berschrift2"/>
        <w:suff w:val="space"/>
        <w:lvlText w:val="%1.%2"/>
        <w:lvlJc w:val="left"/>
        <w:pPr>
          <w:ind w:left="0" w:firstLine="0"/>
        </w:pPr>
        <w:rPr>
          <w:rFonts w:hint="default"/>
          <w:b w:val="0"/>
          <w:bCs w:val="0"/>
        </w:rPr>
      </w:lvl>
    </w:lvlOverride>
    <w:lvlOverride w:ilvl="2">
      <w:lvl w:ilvl="2">
        <w:start w:val="1"/>
        <w:numFmt w:val="decimal"/>
        <w:pStyle w:val="berschrift3"/>
        <w:suff w:val="space"/>
        <w:lvlText w:val="%1.%2.%3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45">
    <w:abstractNumId w:val="22"/>
  </w:num>
  <w:num w:numId="46">
    <w:abstractNumId w:val="2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bteilung" w:val="Informationstechnik"/>
    <w:docVar w:name="Lueckentext" w:val="aus"/>
    <w:docVar w:name="Nummerierung" w:val="ein"/>
  </w:docVars>
  <w:rsids>
    <w:rsidRoot w:val="00C60282"/>
    <w:rsid w:val="0000654A"/>
    <w:rsid w:val="00006E44"/>
    <w:rsid w:val="00017DC5"/>
    <w:rsid w:val="00027A57"/>
    <w:rsid w:val="00047FA9"/>
    <w:rsid w:val="0005594F"/>
    <w:rsid w:val="00082ECF"/>
    <w:rsid w:val="000841A7"/>
    <w:rsid w:val="000B6383"/>
    <w:rsid w:val="000F3B53"/>
    <w:rsid w:val="000F65C3"/>
    <w:rsid w:val="00106FA6"/>
    <w:rsid w:val="00111663"/>
    <w:rsid w:val="00111927"/>
    <w:rsid w:val="00115309"/>
    <w:rsid w:val="00126594"/>
    <w:rsid w:val="00146663"/>
    <w:rsid w:val="00151FE9"/>
    <w:rsid w:val="001570C8"/>
    <w:rsid w:val="00170D9E"/>
    <w:rsid w:val="00176789"/>
    <w:rsid w:val="0018083F"/>
    <w:rsid w:val="0018470A"/>
    <w:rsid w:val="001B0024"/>
    <w:rsid w:val="001B1A6B"/>
    <w:rsid w:val="001B4834"/>
    <w:rsid w:val="001D3DCC"/>
    <w:rsid w:val="001D57E4"/>
    <w:rsid w:val="001D61B8"/>
    <w:rsid w:val="001E1AE3"/>
    <w:rsid w:val="001F2400"/>
    <w:rsid w:val="00203921"/>
    <w:rsid w:val="00227268"/>
    <w:rsid w:val="00242327"/>
    <w:rsid w:val="002502B0"/>
    <w:rsid w:val="0025282E"/>
    <w:rsid w:val="0027418D"/>
    <w:rsid w:val="00276ADF"/>
    <w:rsid w:val="00280FEA"/>
    <w:rsid w:val="002A62C4"/>
    <w:rsid w:val="002A7734"/>
    <w:rsid w:val="002B1E35"/>
    <w:rsid w:val="002D0F93"/>
    <w:rsid w:val="002D5F46"/>
    <w:rsid w:val="002E1081"/>
    <w:rsid w:val="00314D27"/>
    <w:rsid w:val="00327DE1"/>
    <w:rsid w:val="00334A46"/>
    <w:rsid w:val="00347388"/>
    <w:rsid w:val="00350005"/>
    <w:rsid w:val="0037787E"/>
    <w:rsid w:val="003808CE"/>
    <w:rsid w:val="003838FC"/>
    <w:rsid w:val="00392CE5"/>
    <w:rsid w:val="003A0343"/>
    <w:rsid w:val="003A627D"/>
    <w:rsid w:val="003B54CF"/>
    <w:rsid w:val="003B66F4"/>
    <w:rsid w:val="003D1F92"/>
    <w:rsid w:val="003D3B34"/>
    <w:rsid w:val="003D67DF"/>
    <w:rsid w:val="003E073B"/>
    <w:rsid w:val="003E14BF"/>
    <w:rsid w:val="003F0590"/>
    <w:rsid w:val="003F4BD9"/>
    <w:rsid w:val="00416112"/>
    <w:rsid w:val="004202F9"/>
    <w:rsid w:val="0042613A"/>
    <w:rsid w:val="00427A73"/>
    <w:rsid w:val="00430F78"/>
    <w:rsid w:val="004345B1"/>
    <w:rsid w:val="00437CC3"/>
    <w:rsid w:val="00485C2F"/>
    <w:rsid w:val="00491D4F"/>
    <w:rsid w:val="004A2D85"/>
    <w:rsid w:val="004B047B"/>
    <w:rsid w:val="004D7D20"/>
    <w:rsid w:val="004E0DB9"/>
    <w:rsid w:val="005113BB"/>
    <w:rsid w:val="005246FF"/>
    <w:rsid w:val="00525EF5"/>
    <w:rsid w:val="00541A32"/>
    <w:rsid w:val="00552732"/>
    <w:rsid w:val="00562458"/>
    <w:rsid w:val="0056665E"/>
    <w:rsid w:val="00577E80"/>
    <w:rsid w:val="00580AB5"/>
    <w:rsid w:val="00587146"/>
    <w:rsid w:val="005875A6"/>
    <w:rsid w:val="005A4D8C"/>
    <w:rsid w:val="005B1C7D"/>
    <w:rsid w:val="005B23DB"/>
    <w:rsid w:val="005B6053"/>
    <w:rsid w:val="005C21F0"/>
    <w:rsid w:val="005D5C0D"/>
    <w:rsid w:val="005E0F93"/>
    <w:rsid w:val="005E51B2"/>
    <w:rsid w:val="006000FE"/>
    <w:rsid w:val="006020F0"/>
    <w:rsid w:val="00630896"/>
    <w:rsid w:val="006472CC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A639A"/>
    <w:rsid w:val="006C21F8"/>
    <w:rsid w:val="006D2E2C"/>
    <w:rsid w:val="006D4B96"/>
    <w:rsid w:val="006F111F"/>
    <w:rsid w:val="0071316B"/>
    <w:rsid w:val="007317B6"/>
    <w:rsid w:val="0073200B"/>
    <w:rsid w:val="007454E7"/>
    <w:rsid w:val="00753312"/>
    <w:rsid w:val="00755018"/>
    <w:rsid w:val="00756B38"/>
    <w:rsid w:val="00760A3B"/>
    <w:rsid w:val="00761683"/>
    <w:rsid w:val="00766006"/>
    <w:rsid w:val="00772810"/>
    <w:rsid w:val="0077627C"/>
    <w:rsid w:val="00776D90"/>
    <w:rsid w:val="0078412A"/>
    <w:rsid w:val="007924EB"/>
    <w:rsid w:val="007B4AC6"/>
    <w:rsid w:val="007B60C0"/>
    <w:rsid w:val="007D3356"/>
    <w:rsid w:val="007D6F67"/>
    <w:rsid w:val="007E06B8"/>
    <w:rsid w:val="007F3F01"/>
    <w:rsid w:val="00804D99"/>
    <w:rsid w:val="00807738"/>
    <w:rsid w:val="0081545F"/>
    <w:rsid w:val="008168E6"/>
    <w:rsid w:val="0084217A"/>
    <w:rsid w:val="0086180F"/>
    <w:rsid w:val="00873C78"/>
    <w:rsid w:val="00874E1F"/>
    <w:rsid w:val="008A06ED"/>
    <w:rsid w:val="008A1B51"/>
    <w:rsid w:val="008D0E98"/>
    <w:rsid w:val="008D3A9F"/>
    <w:rsid w:val="008D61A5"/>
    <w:rsid w:val="00902847"/>
    <w:rsid w:val="009161C4"/>
    <w:rsid w:val="00932C5C"/>
    <w:rsid w:val="00936B2A"/>
    <w:rsid w:val="00940D37"/>
    <w:rsid w:val="00941978"/>
    <w:rsid w:val="00945B1D"/>
    <w:rsid w:val="009577BF"/>
    <w:rsid w:val="00957D8F"/>
    <w:rsid w:val="00971771"/>
    <w:rsid w:val="00982884"/>
    <w:rsid w:val="009D38D6"/>
    <w:rsid w:val="009D4E8A"/>
    <w:rsid w:val="009D5780"/>
    <w:rsid w:val="00A05ED7"/>
    <w:rsid w:val="00A10D1B"/>
    <w:rsid w:val="00A211F7"/>
    <w:rsid w:val="00A30FEB"/>
    <w:rsid w:val="00A368BB"/>
    <w:rsid w:val="00A475E5"/>
    <w:rsid w:val="00A47D2A"/>
    <w:rsid w:val="00A617DE"/>
    <w:rsid w:val="00A67D6A"/>
    <w:rsid w:val="00A957F7"/>
    <w:rsid w:val="00AA10D7"/>
    <w:rsid w:val="00AA1DFF"/>
    <w:rsid w:val="00AC64C0"/>
    <w:rsid w:val="00AD3C46"/>
    <w:rsid w:val="00AD7F54"/>
    <w:rsid w:val="00AE1F88"/>
    <w:rsid w:val="00AE42F0"/>
    <w:rsid w:val="00B219E3"/>
    <w:rsid w:val="00B30D72"/>
    <w:rsid w:val="00B46A7D"/>
    <w:rsid w:val="00B712AF"/>
    <w:rsid w:val="00B77423"/>
    <w:rsid w:val="00B84709"/>
    <w:rsid w:val="00BC7E34"/>
    <w:rsid w:val="00BE1068"/>
    <w:rsid w:val="00C1316E"/>
    <w:rsid w:val="00C5637C"/>
    <w:rsid w:val="00C60282"/>
    <w:rsid w:val="00C602E5"/>
    <w:rsid w:val="00C62F8E"/>
    <w:rsid w:val="00C748DE"/>
    <w:rsid w:val="00C867C9"/>
    <w:rsid w:val="00C95ACB"/>
    <w:rsid w:val="00CA724E"/>
    <w:rsid w:val="00CC033F"/>
    <w:rsid w:val="00D03CF9"/>
    <w:rsid w:val="00D06067"/>
    <w:rsid w:val="00D07A2C"/>
    <w:rsid w:val="00D139ED"/>
    <w:rsid w:val="00D30278"/>
    <w:rsid w:val="00D344CD"/>
    <w:rsid w:val="00D73FF0"/>
    <w:rsid w:val="00DA4F15"/>
    <w:rsid w:val="00DA73EA"/>
    <w:rsid w:val="00DC6012"/>
    <w:rsid w:val="00DC65EC"/>
    <w:rsid w:val="00DD0957"/>
    <w:rsid w:val="00DF1EA1"/>
    <w:rsid w:val="00DF2823"/>
    <w:rsid w:val="00DF6ABD"/>
    <w:rsid w:val="00DF78D4"/>
    <w:rsid w:val="00E447D5"/>
    <w:rsid w:val="00E476AA"/>
    <w:rsid w:val="00E60AB1"/>
    <w:rsid w:val="00E6204F"/>
    <w:rsid w:val="00E62E36"/>
    <w:rsid w:val="00E9205C"/>
    <w:rsid w:val="00EA7575"/>
    <w:rsid w:val="00EB1EC7"/>
    <w:rsid w:val="00EB3B85"/>
    <w:rsid w:val="00EC1740"/>
    <w:rsid w:val="00EE429B"/>
    <w:rsid w:val="00EF085B"/>
    <w:rsid w:val="00EF6212"/>
    <w:rsid w:val="00F010F7"/>
    <w:rsid w:val="00F14063"/>
    <w:rsid w:val="00F32E54"/>
    <w:rsid w:val="00F36283"/>
    <w:rsid w:val="00F44332"/>
    <w:rsid w:val="00F47A73"/>
    <w:rsid w:val="00F851D8"/>
    <w:rsid w:val="00F871CE"/>
    <w:rsid w:val="00F95861"/>
    <w:rsid w:val="00FC1AEF"/>
    <w:rsid w:val="00FC47ED"/>
    <w:rsid w:val="00FD1700"/>
    <w:rsid w:val="00FD5FF9"/>
    <w:rsid w:val="00FE7DA8"/>
    <w:rsid w:val="00FF131F"/>
    <w:rsid w:val="00FF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C50AD9"/>
  <w15:docId w15:val="{01434E05-64C9-4684-B569-6C41149E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7D6A"/>
    <w:pPr>
      <w:keepNext/>
      <w:keepLines/>
      <w:numPr>
        <w:ilvl w:val="1"/>
        <w:numId w:val="34"/>
      </w:numPr>
      <w:spacing w:after="0"/>
      <w:ind w:left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67D6A"/>
    <w:rPr>
      <w:rFonts w:asciiTheme="majorHAnsi" w:eastAsiaTheme="majorEastAsia" w:hAnsiTheme="majorHAnsi" w:cstheme="majorBidi"/>
      <w:b/>
      <w:bCs/>
      <w:color w:val="000000" w:themeColor="accent1"/>
      <w:sz w:val="22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rsid w:val="00C60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2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%20Aeschlimann\Dropbox\TBZ\als%20Lehrer\Vorlagen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CBDB9-F1DD-4011-85F6-D040CEDB5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2</Pages>
  <Words>296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 Aeschlimann</dc:creator>
  <cp:lastModifiedBy>Jonas Aeschlimann</cp:lastModifiedBy>
  <cp:revision>68</cp:revision>
  <cp:lastPrinted>2016-01-28T10:48:00Z</cp:lastPrinted>
  <dcterms:created xsi:type="dcterms:W3CDTF">2018-08-26T16:16:00Z</dcterms:created>
  <dcterms:modified xsi:type="dcterms:W3CDTF">2019-12-03T14:35:00Z</dcterms:modified>
  <cp:contentStatus>Version 1</cp:contentStatus>
</cp:coreProperties>
</file>