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2F947" w14:textId="4340B9CD" w:rsidR="00571831" w:rsidRDefault="00B56FFD" w:rsidP="00571831">
      <w:pPr>
        <w:pStyle w:val="berschrift1"/>
        <w:numPr>
          <w:ilvl w:val="0"/>
          <w:numId w:val="0"/>
        </w:numPr>
      </w:pPr>
      <w:r>
        <w:t xml:space="preserve">11 </w:t>
      </w:r>
      <w:r w:rsidR="00571831">
        <w:t>GPO mit Standort verknüpfen</w:t>
      </w:r>
      <w:r w:rsidR="00060F44">
        <w:t xml:space="preserve"> (1 Punkt)</w:t>
      </w:r>
      <w:bookmarkStart w:id="0" w:name="_GoBack"/>
      <w:bookmarkEnd w:id="0"/>
    </w:p>
    <w:p w14:paraId="7723E725" w14:textId="6D1CE685" w:rsidR="006C21F8" w:rsidRPr="00072BF2" w:rsidRDefault="007C427E" w:rsidP="00072BF2">
      <w:pPr>
        <w:rPr>
          <w:i/>
          <w:iCs/>
        </w:rPr>
      </w:pPr>
      <w:r w:rsidRPr="00072BF2">
        <w:rPr>
          <w:i/>
          <w:iCs/>
        </w:rPr>
        <w:t>Lesen Sie unter Fachliteratur auf dem BSCW das Dokument Gruppenrichtlinien-Kapitel2.pdf durch</w:t>
      </w:r>
      <w:r w:rsidR="003A13B2" w:rsidRPr="00072BF2">
        <w:rPr>
          <w:i/>
          <w:iCs/>
        </w:rPr>
        <w:t>.</w:t>
      </w:r>
    </w:p>
    <w:p w14:paraId="03191BE1" w14:textId="754F351E" w:rsidR="003A13B2" w:rsidRDefault="003A13B2" w:rsidP="003F4BD9"/>
    <w:p w14:paraId="7AB5AA72" w14:textId="3D5DD5F0" w:rsidR="003A13B2" w:rsidRDefault="003A13B2" w:rsidP="00B56FFD">
      <w:pPr>
        <w:pStyle w:val="berschrift2"/>
        <w:numPr>
          <w:ilvl w:val="0"/>
          <w:numId w:val="0"/>
        </w:numPr>
      </w:pPr>
      <w:r>
        <w:t>Auftrag</w:t>
      </w:r>
      <w:r w:rsidR="00B56FFD">
        <w:t xml:space="preserve"> 11.1</w:t>
      </w:r>
      <w:r>
        <w:t>:</w:t>
      </w:r>
    </w:p>
    <w:p w14:paraId="4933CF24" w14:textId="1C7843A1" w:rsidR="003A13B2" w:rsidRDefault="003A13B2" w:rsidP="003A13B2">
      <w:r>
        <w:t xml:space="preserve">Erstellen Sie einen individuellen Background </w:t>
      </w:r>
      <w:r w:rsidR="00335C58">
        <w:t>über die Gruppenrichtlinien und verknüpfen Sie diese neuen GPOs mit I</w:t>
      </w:r>
      <w:r w:rsidR="00B84BE8">
        <w:t>hre</w:t>
      </w:r>
      <w:r w:rsidR="00335C58">
        <w:t>n</w:t>
      </w:r>
      <w:r>
        <w:t xml:space="preserve"> zwei Standorte</w:t>
      </w:r>
      <w:r w:rsidR="00335C58">
        <w:t>n</w:t>
      </w:r>
      <w:r>
        <w:t>. Wenn sich ein Client an Standort 1 anmeldet</w:t>
      </w:r>
      <w:r w:rsidR="00F13A64">
        <w:t>,</w:t>
      </w:r>
      <w:r>
        <w:t xml:space="preserve"> soll er einen anderen Background bekommen</w:t>
      </w:r>
      <w:r w:rsidR="00F13A64">
        <w:t>,</w:t>
      </w:r>
      <w:r>
        <w:t xml:space="preserve"> als wenn er sich an Standort 2 anmeldet.</w:t>
      </w:r>
    </w:p>
    <w:p w14:paraId="773BDA0F" w14:textId="39987973" w:rsidR="00FD563A" w:rsidRDefault="00FD563A" w:rsidP="003A13B2">
      <w:r>
        <w:t>Auch die Domaincontroller in den entsprechenden Standorten sollen unterschiedliche Backgrounds erhalten.</w:t>
      </w:r>
    </w:p>
    <w:p w14:paraId="297802FA" w14:textId="7C16EE42" w:rsidR="00B56FFD" w:rsidRDefault="00B56FFD" w:rsidP="003A13B2"/>
    <w:p w14:paraId="16BF5815" w14:textId="016447AF" w:rsidR="00B56FFD" w:rsidRDefault="00B56FFD" w:rsidP="00B56FFD">
      <w:pPr>
        <w:pStyle w:val="berschrift2"/>
        <w:numPr>
          <w:ilvl w:val="0"/>
          <w:numId w:val="0"/>
        </w:numPr>
      </w:pPr>
      <w:r>
        <w:t>Auftrag 11.2:</w:t>
      </w:r>
    </w:p>
    <w:p w14:paraId="7F1EAB4F" w14:textId="4DABF6AF" w:rsidR="00B56FFD" w:rsidRPr="00B56FFD" w:rsidRDefault="00B56FFD" w:rsidP="00B56FFD">
      <w:r>
        <w:t>Speichern Sie einen Printscreen von den GPO, welche mit den Standorten verknüpft sind, im Portfolio ab.</w:t>
      </w:r>
    </w:p>
    <w:sectPr w:rsidR="00B56FFD" w:rsidRPr="00B56FFD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04A9D" w14:textId="77777777" w:rsidR="0076326D" w:rsidRDefault="0076326D" w:rsidP="00657B1D">
      <w:r>
        <w:separator/>
      </w:r>
    </w:p>
  </w:endnote>
  <w:endnote w:type="continuationSeparator" w:id="0">
    <w:p w14:paraId="3E535F1E" w14:textId="77777777" w:rsidR="0076326D" w:rsidRDefault="0076326D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3DA16" w14:textId="77777777" w:rsidR="0076326D" w:rsidRDefault="0076326D" w:rsidP="00657B1D">
      <w:r>
        <w:separator/>
      </w:r>
    </w:p>
  </w:footnote>
  <w:footnote w:type="continuationSeparator" w:id="0">
    <w:p w14:paraId="63D6B987" w14:textId="77777777" w:rsidR="0076326D" w:rsidRDefault="0076326D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26107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209B5A2B" wp14:editId="02DED7C6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088A97" wp14:editId="74B99D85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26A18F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88A97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7F26A18F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0FDCDFEB" wp14:editId="278703BA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1A6C9BF" wp14:editId="76964953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2092F23A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0D70199A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407DB7DB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40636746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320314B7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6C9BF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2092F23A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0D70199A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407DB7DB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40636746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320314B7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E87E40B" wp14:editId="3E447F2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5782F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54640788" w14:textId="1F24C64D" w:rsidR="00AA1DFF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64CE7FBD" wp14:editId="61075292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DOCVARIABLE  Abteilung  \* MERGEFORMAT ">
      <w:r w:rsidR="007C427E" w:rsidRPr="007C427E">
        <w:rPr>
          <w:bCs/>
          <w:lang w:val="de-DE"/>
        </w:rPr>
        <w:t>Abteilung</w:t>
      </w:r>
    </w:fldSimple>
    <w:r w:rsidR="00AA1DFF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F78DDE" wp14:editId="640A6DE4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D762C3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 \* MERGEFORMAT ">
                            <w:r w:rsidR="002D5F46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F78DDE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68D762C3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fldSimple w:instr=" NUMPAGES   \* MERGEFORMAT ">
                      <w:r w:rsidR="002D5F46"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  <w10:wrap anchorx="margin" anchory="page"/>
            </v:shape>
          </w:pict>
        </mc:Fallback>
      </mc:AlternateContent>
    </w:r>
    <w:r w:rsidR="00571831">
      <w:rPr>
        <w:bCs/>
        <w:lang w:val="de-DE"/>
      </w:rPr>
      <w:t xml:space="preserve"> </w:t>
    </w:r>
    <w:r w:rsidR="002D5F46">
      <w:t>IT</w:t>
    </w:r>
  </w:p>
  <w:p w14:paraId="60D829CC" w14:textId="25029CFC" w:rsidR="00571831" w:rsidRDefault="00571831" w:rsidP="00562458">
    <w:pPr>
      <w:pStyle w:val="Kopfzeile"/>
    </w:pPr>
    <w:r>
      <w:t>M159 – GPO mit Standort verknüpfen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4C26D44"/>
    <w:multiLevelType w:val="multilevel"/>
    <w:tmpl w:val="E45C30BC"/>
    <w:numStyleLink w:val="Listeberschriften"/>
  </w:abstractNum>
  <w:abstractNum w:abstractNumId="12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A834643"/>
    <w:multiLevelType w:val="multilevel"/>
    <w:tmpl w:val="E45C30BC"/>
    <w:numStyleLink w:val="Listeberschriften"/>
  </w:abstractNum>
  <w:abstractNum w:abstractNumId="24" w15:restartNumberingAfterBreak="0">
    <w:nsid w:val="57104410"/>
    <w:multiLevelType w:val="multilevel"/>
    <w:tmpl w:val="E45C30BC"/>
    <w:numStyleLink w:val="Listeberschriften"/>
  </w:abstractNum>
  <w:abstractNum w:abstractNumId="25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58883091"/>
    <w:multiLevelType w:val="multilevel"/>
    <w:tmpl w:val="E45C30BC"/>
    <w:numStyleLink w:val="Listeberschriften"/>
  </w:abstractNum>
  <w:abstractNum w:abstractNumId="27" w15:restartNumberingAfterBreak="0">
    <w:nsid w:val="58E17338"/>
    <w:multiLevelType w:val="multilevel"/>
    <w:tmpl w:val="E45C30BC"/>
    <w:numStyleLink w:val="Listeberschriften"/>
  </w:abstractNum>
  <w:abstractNum w:abstractNumId="28" w15:restartNumberingAfterBreak="0">
    <w:nsid w:val="5D3A449D"/>
    <w:multiLevelType w:val="multilevel"/>
    <w:tmpl w:val="E45C30BC"/>
    <w:numStyleLink w:val="Listeberschriften"/>
  </w:abstractNum>
  <w:abstractNum w:abstractNumId="29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6711417E"/>
    <w:multiLevelType w:val="multilevel"/>
    <w:tmpl w:val="E45C30BC"/>
    <w:numStyleLink w:val="Listeberschriften"/>
  </w:abstractNum>
  <w:abstractNum w:abstractNumId="31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2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3"/>
  </w:num>
  <w:num w:numId="5">
    <w:abstractNumId w:val="18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32"/>
  </w:num>
  <w:num w:numId="11">
    <w:abstractNumId w:val="22"/>
  </w:num>
  <w:num w:numId="12">
    <w:abstractNumId w:val="12"/>
  </w:num>
  <w:num w:numId="13">
    <w:abstractNumId w:val="29"/>
  </w:num>
  <w:num w:numId="14">
    <w:abstractNumId w:val="19"/>
  </w:num>
  <w:num w:numId="15">
    <w:abstractNumId w:val="25"/>
  </w:num>
  <w:num w:numId="16">
    <w:abstractNumId w:val="21"/>
  </w:num>
  <w:num w:numId="17">
    <w:abstractNumId w:val="7"/>
  </w:num>
  <w:num w:numId="18">
    <w:abstractNumId w:val="1"/>
  </w:num>
  <w:num w:numId="19">
    <w:abstractNumId w:val="15"/>
  </w:num>
  <w:num w:numId="20">
    <w:abstractNumId w:val="6"/>
  </w:num>
  <w:num w:numId="21">
    <w:abstractNumId w:val="5"/>
  </w:num>
  <w:num w:numId="22">
    <w:abstractNumId w:val="8"/>
  </w:num>
  <w:num w:numId="23">
    <w:abstractNumId w:val="16"/>
  </w:num>
  <w:num w:numId="24">
    <w:abstractNumId w:val="2"/>
  </w:num>
  <w:num w:numId="25">
    <w:abstractNumId w:val="11"/>
  </w:num>
  <w:num w:numId="26">
    <w:abstractNumId w:val="31"/>
  </w:num>
  <w:num w:numId="27">
    <w:abstractNumId w:val="4"/>
  </w:num>
  <w:num w:numId="28">
    <w:abstractNumId w:val="24"/>
  </w:num>
  <w:num w:numId="29">
    <w:abstractNumId w:val="27"/>
  </w:num>
  <w:num w:numId="30">
    <w:abstractNumId w:val="26"/>
  </w:num>
  <w:num w:numId="31">
    <w:abstractNumId w:val="30"/>
  </w:num>
  <w:num w:numId="32">
    <w:abstractNumId w:val="23"/>
  </w:num>
  <w:num w:numId="33">
    <w:abstractNumId w:val="3"/>
  </w:num>
  <w:num w:numId="34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Abteilung"/>
    <w:docVar w:name="Lueckentext" w:val="aus"/>
    <w:docVar w:name="Nummerierung" w:val="ein"/>
  </w:docVars>
  <w:rsids>
    <w:rsidRoot w:val="007C427E"/>
    <w:rsid w:val="0000654A"/>
    <w:rsid w:val="00006E44"/>
    <w:rsid w:val="00017DC5"/>
    <w:rsid w:val="0005594F"/>
    <w:rsid w:val="00060F44"/>
    <w:rsid w:val="00072BF2"/>
    <w:rsid w:val="00082ECF"/>
    <w:rsid w:val="000841A7"/>
    <w:rsid w:val="000B6383"/>
    <w:rsid w:val="000F3B53"/>
    <w:rsid w:val="000F65C3"/>
    <w:rsid w:val="00106FA6"/>
    <w:rsid w:val="00111663"/>
    <w:rsid w:val="001570C8"/>
    <w:rsid w:val="00170D9E"/>
    <w:rsid w:val="0018083F"/>
    <w:rsid w:val="0018470A"/>
    <w:rsid w:val="001B0024"/>
    <w:rsid w:val="001B1A6B"/>
    <w:rsid w:val="001F2400"/>
    <w:rsid w:val="00203921"/>
    <w:rsid w:val="002502B0"/>
    <w:rsid w:val="0025085C"/>
    <w:rsid w:val="0027418D"/>
    <w:rsid w:val="002A62C4"/>
    <w:rsid w:val="002B1E35"/>
    <w:rsid w:val="002D0F93"/>
    <w:rsid w:val="002D5F46"/>
    <w:rsid w:val="002E1081"/>
    <w:rsid w:val="00314D27"/>
    <w:rsid w:val="00327DE1"/>
    <w:rsid w:val="00335C58"/>
    <w:rsid w:val="00350005"/>
    <w:rsid w:val="0037787E"/>
    <w:rsid w:val="003808CE"/>
    <w:rsid w:val="003838FC"/>
    <w:rsid w:val="003A0343"/>
    <w:rsid w:val="003A13B2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91D4F"/>
    <w:rsid w:val="004A2D85"/>
    <w:rsid w:val="004D7D20"/>
    <w:rsid w:val="004E0DB9"/>
    <w:rsid w:val="005243B6"/>
    <w:rsid w:val="005246FF"/>
    <w:rsid w:val="00525EF5"/>
    <w:rsid w:val="00541A32"/>
    <w:rsid w:val="00552732"/>
    <w:rsid w:val="00562458"/>
    <w:rsid w:val="00571831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C21F8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326D"/>
    <w:rsid w:val="00766006"/>
    <w:rsid w:val="0077627C"/>
    <w:rsid w:val="0078412A"/>
    <w:rsid w:val="007924EB"/>
    <w:rsid w:val="007B4AC6"/>
    <w:rsid w:val="007B60C0"/>
    <w:rsid w:val="007C427E"/>
    <w:rsid w:val="007D3356"/>
    <w:rsid w:val="007D6F67"/>
    <w:rsid w:val="00807738"/>
    <w:rsid w:val="008168E6"/>
    <w:rsid w:val="0086180F"/>
    <w:rsid w:val="00873C78"/>
    <w:rsid w:val="00874E1F"/>
    <w:rsid w:val="008A06ED"/>
    <w:rsid w:val="008B3B60"/>
    <w:rsid w:val="008D0E98"/>
    <w:rsid w:val="008D3A9F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A05ED7"/>
    <w:rsid w:val="00A10D1B"/>
    <w:rsid w:val="00A30FEB"/>
    <w:rsid w:val="00A368BB"/>
    <w:rsid w:val="00A475E5"/>
    <w:rsid w:val="00A47D2A"/>
    <w:rsid w:val="00A617DE"/>
    <w:rsid w:val="00AA10D7"/>
    <w:rsid w:val="00AA1DFF"/>
    <w:rsid w:val="00AB3782"/>
    <w:rsid w:val="00AC64C0"/>
    <w:rsid w:val="00AD3C46"/>
    <w:rsid w:val="00B219E3"/>
    <w:rsid w:val="00B30D72"/>
    <w:rsid w:val="00B46A7D"/>
    <w:rsid w:val="00B56FFD"/>
    <w:rsid w:val="00B77423"/>
    <w:rsid w:val="00B84709"/>
    <w:rsid w:val="00B84BE8"/>
    <w:rsid w:val="00BE1068"/>
    <w:rsid w:val="00BF562F"/>
    <w:rsid w:val="00C5637C"/>
    <w:rsid w:val="00C867C9"/>
    <w:rsid w:val="00C95ACB"/>
    <w:rsid w:val="00CC033F"/>
    <w:rsid w:val="00CF4B6B"/>
    <w:rsid w:val="00D03CF9"/>
    <w:rsid w:val="00D139ED"/>
    <w:rsid w:val="00D344CD"/>
    <w:rsid w:val="00D73FF0"/>
    <w:rsid w:val="00DA4F15"/>
    <w:rsid w:val="00DA73EA"/>
    <w:rsid w:val="00DF2823"/>
    <w:rsid w:val="00DF78D4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13A64"/>
    <w:rsid w:val="00F36283"/>
    <w:rsid w:val="00F44332"/>
    <w:rsid w:val="00F47A73"/>
    <w:rsid w:val="00F851D8"/>
    <w:rsid w:val="00F95861"/>
    <w:rsid w:val="00FC47ED"/>
    <w:rsid w:val="00FD563A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3183C1"/>
  <w15:docId w15:val="{32005430-6F32-435A-AB21-ED1465D2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2BF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72BF2"/>
    <w:rPr>
      <w:rFonts w:asciiTheme="majorHAnsi" w:eastAsiaTheme="majorEastAsia" w:hAnsiTheme="majorHAnsi" w:cstheme="majorBidi"/>
      <w:b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esktop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57656-E888-48C7-9A4E-25109ADC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11</cp:revision>
  <cp:lastPrinted>2016-01-28T10:48:00Z</cp:lastPrinted>
  <dcterms:created xsi:type="dcterms:W3CDTF">2019-10-22T08:55:00Z</dcterms:created>
  <dcterms:modified xsi:type="dcterms:W3CDTF">2019-11-28T11:32:00Z</dcterms:modified>
  <cp:contentStatus>Version 1</cp:contentStatus>
</cp:coreProperties>
</file>