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5ACD" w14:textId="61EEC15D" w:rsidR="00521744" w:rsidRDefault="005064D0" w:rsidP="005064D0">
      <w:pPr>
        <w:rPr>
          <w:sz w:val="95"/>
          <w:szCs w:val="620"/>
        </w:rPr>
      </w:pPr>
      <w:r w:rsidRPr="00521744">
        <w:rPr>
          <w:sz w:val="95"/>
          <w:szCs w:val="620"/>
        </w:rPr>
        <w:t>M159</w:t>
      </w:r>
      <w:r w:rsidR="00AE60E9">
        <w:rPr>
          <w:sz w:val="95"/>
          <w:szCs w:val="620"/>
        </w:rPr>
        <w:t xml:space="preserve"> </w:t>
      </w:r>
      <w:r w:rsidR="00937B50">
        <w:rPr>
          <w:sz w:val="95"/>
          <w:szCs w:val="620"/>
        </w:rPr>
        <w:t>–</w:t>
      </w:r>
      <w:r w:rsidR="00521744" w:rsidRPr="00521744">
        <w:rPr>
          <w:sz w:val="95"/>
          <w:szCs w:val="620"/>
        </w:rPr>
        <w:t xml:space="preserve"> Portfolio</w:t>
      </w:r>
    </w:p>
    <w:p w14:paraId="03BD5B83" w14:textId="77777777" w:rsidR="00937B50" w:rsidRPr="009B583F" w:rsidRDefault="00937B50" w:rsidP="005064D0">
      <w:pPr>
        <w:rPr>
          <w:sz w:val="40"/>
          <w:szCs w:val="40"/>
        </w:rPr>
      </w:pPr>
    </w:p>
    <w:tbl>
      <w:tblPr>
        <w:tblStyle w:val="Tabellendesign"/>
        <w:tblW w:w="0" w:type="auto"/>
        <w:tblLook w:val="04A0" w:firstRow="1" w:lastRow="0" w:firstColumn="1" w:lastColumn="0" w:noHBand="0" w:noVBand="1"/>
      </w:tblPr>
      <w:tblGrid>
        <w:gridCol w:w="5082"/>
        <w:gridCol w:w="5083"/>
      </w:tblGrid>
      <w:tr w:rsidR="00521744" w14:paraId="2104BD2A" w14:textId="77777777" w:rsidTr="00586001">
        <w:trPr>
          <w:trHeight w:val="409"/>
        </w:trPr>
        <w:tc>
          <w:tcPr>
            <w:tcW w:w="5082" w:type="dxa"/>
          </w:tcPr>
          <w:p w14:paraId="2107D4AE" w14:textId="577BF63F" w:rsidR="00521744" w:rsidRDefault="008277C0" w:rsidP="00521744">
            <w:r>
              <w:t>Vorname</w:t>
            </w:r>
          </w:p>
        </w:tc>
        <w:tc>
          <w:tcPr>
            <w:tcW w:w="5083" w:type="dxa"/>
          </w:tcPr>
          <w:p w14:paraId="4476EA3B" w14:textId="77777777" w:rsidR="00521744" w:rsidRDefault="00521744" w:rsidP="00521744"/>
        </w:tc>
      </w:tr>
      <w:tr w:rsidR="00521744" w14:paraId="655EC6BB" w14:textId="77777777" w:rsidTr="00586001">
        <w:trPr>
          <w:trHeight w:val="414"/>
        </w:trPr>
        <w:tc>
          <w:tcPr>
            <w:tcW w:w="5082" w:type="dxa"/>
          </w:tcPr>
          <w:p w14:paraId="4DD9C508" w14:textId="4A83CCD6" w:rsidR="00521744" w:rsidRDefault="008277C0" w:rsidP="00521744">
            <w:r>
              <w:t>Nachname</w:t>
            </w:r>
          </w:p>
        </w:tc>
        <w:tc>
          <w:tcPr>
            <w:tcW w:w="5083" w:type="dxa"/>
          </w:tcPr>
          <w:p w14:paraId="36689667" w14:textId="77777777" w:rsidR="00521744" w:rsidRDefault="00521744" w:rsidP="00521744"/>
        </w:tc>
      </w:tr>
      <w:tr w:rsidR="00521744" w14:paraId="19027E9F" w14:textId="77777777" w:rsidTr="00586001">
        <w:trPr>
          <w:trHeight w:val="419"/>
        </w:trPr>
        <w:tc>
          <w:tcPr>
            <w:tcW w:w="5082" w:type="dxa"/>
          </w:tcPr>
          <w:p w14:paraId="7FFAE18D" w14:textId="07E6434E" w:rsidR="00521744" w:rsidRDefault="008277C0" w:rsidP="00521744">
            <w:r>
              <w:t>Klasse</w:t>
            </w:r>
          </w:p>
        </w:tc>
        <w:tc>
          <w:tcPr>
            <w:tcW w:w="5083" w:type="dxa"/>
          </w:tcPr>
          <w:p w14:paraId="56ABD475" w14:textId="77777777" w:rsidR="00521744" w:rsidRDefault="00521744" w:rsidP="00521744"/>
        </w:tc>
      </w:tr>
      <w:tr w:rsidR="008277C0" w14:paraId="6EC9C012" w14:textId="77777777" w:rsidTr="00586001">
        <w:trPr>
          <w:trHeight w:val="419"/>
        </w:trPr>
        <w:tc>
          <w:tcPr>
            <w:tcW w:w="5082" w:type="dxa"/>
          </w:tcPr>
          <w:p w14:paraId="1D9B5122" w14:textId="6303A0E1" w:rsidR="008277C0" w:rsidRDefault="00B90A5F" w:rsidP="00521744">
            <w:r>
              <w:t>Gruppe</w:t>
            </w:r>
          </w:p>
        </w:tc>
        <w:tc>
          <w:tcPr>
            <w:tcW w:w="5083" w:type="dxa"/>
          </w:tcPr>
          <w:p w14:paraId="6A84414B" w14:textId="77777777" w:rsidR="008277C0" w:rsidRDefault="008277C0" w:rsidP="00521744"/>
        </w:tc>
      </w:tr>
      <w:tr w:rsidR="00B90A5F" w14:paraId="4A15D37C" w14:textId="77777777" w:rsidTr="00586001">
        <w:trPr>
          <w:trHeight w:val="419"/>
        </w:trPr>
        <w:tc>
          <w:tcPr>
            <w:tcW w:w="5082" w:type="dxa"/>
          </w:tcPr>
          <w:p w14:paraId="121EA586" w14:textId="0017F0E3" w:rsidR="00B90A5F" w:rsidRDefault="00B90A5F" w:rsidP="00521744">
            <w:r>
              <w:t>Version</w:t>
            </w:r>
          </w:p>
        </w:tc>
        <w:tc>
          <w:tcPr>
            <w:tcW w:w="5083" w:type="dxa"/>
          </w:tcPr>
          <w:p w14:paraId="3CC0C36C" w14:textId="77777777" w:rsidR="00B90A5F" w:rsidRDefault="00B90A5F" w:rsidP="00521744"/>
        </w:tc>
      </w:tr>
      <w:tr w:rsidR="00B90A5F" w14:paraId="0F5BB4DD" w14:textId="77777777" w:rsidTr="00586001">
        <w:trPr>
          <w:trHeight w:val="419"/>
        </w:trPr>
        <w:tc>
          <w:tcPr>
            <w:tcW w:w="5082" w:type="dxa"/>
          </w:tcPr>
          <w:p w14:paraId="51802C92" w14:textId="42504618" w:rsidR="00B90A5F" w:rsidRDefault="00B90A5F" w:rsidP="00521744">
            <w:r>
              <w:t>Note (LB2)</w:t>
            </w:r>
          </w:p>
        </w:tc>
        <w:tc>
          <w:tcPr>
            <w:tcW w:w="5083" w:type="dxa"/>
          </w:tcPr>
          <w:p w14:paraId="3D3AAF16" w14:textId="77777777" w:rsidR="00B90A5F" w:rsidRDefault="00B90A5F" w:rsidP="00521744"/>
        </w:tc>
      </w:tr>
    </w:tbl>
    <w:p w14:paraId="146FD9C6" w14:textId="22023CA6" w:rsidR="008C22C4" w:rsidRDefault="008C22C4" w:rsidP="008C22C4"/>
    <w:p w14:paraId="2BF1C1C9" w14:textId="77777777" w:rsidR="00937B50" w:rsidRDefault="00937B50" w:rsidP="00937B50">
      <w:pPr>
        <w:rPr>
          <w:i/>
          <w:iCs/>
          <w:sz w:val="77"/>
          <w:szCs w:val="440"/>
        </w:rPr>
      </w:pPr>
    </w:p>
    <w:p w14:paraId="6B699769" w14:textId="5BA54E47" w:rsidR="00937B50" w:rsidRPr="00937B50" w:rsidRDefault="00937B50" w:rsidP="00937B50">
      <w:pPr>
        <w:rPr>
          <w:i/>
          <w:iCs/>
          <w:sz w:val="77"/>
          <w:szCs w:val="440"/>
        </w:rPr>
      </w:pPr>
      <w:r>
        <w:rPr>
          <w:i/>
          <w:iCs/>
          <w:sz w:val="77"/>
          <w:szCs w:val="440"/>
        </w:rPr>
        <w:t>«</w:t>
      </w:r>
      <w:r w:rsidRPr="00937B50">
        <w:rPr>
          <w:i/>
          <w:iCs/>
          <w:sz w:val="77"/>
          <w:szCs w:val="440"/>
        </w:rPr>
        <w:t>Erstellen Sie</w:t>
      </w:r>
      <w:r>
        <w:rPr>
          <w:i/>
          <w:iCs/>
          <w:sz w:val="77"/>
          <w:szCs w:val="440"/>
        </w:rPr>
        <w:t xml:space="preserve"> hier</w:t>
      </w:r>
      <w:r w:rsidRPr="00937B50">
        <w:rPr>
          <w:i/>
          <w:iCs/>
          <w:sz w:val="77"/>
          <w:szCs w:val="440"/>
        </w:rPr>
        <w:t xml:space="preserve"> ein Titelbild</w:t>
      </w:r>
      <w:r>
        <w:rPr>
          <w:i/>
          <w:iCs/>
          <w:sz w:val="77"/>
          <w:szCs w:val="440"/>
        </w:rPr>
        <w:t>»</w:t>
      </w:r>
    </w:p>
    <w:p w14:paraId="664B6B25" w14:textId="74F162D6" w:rsidR="00937B50" w:rsidRDefault="00937B50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</w:p>
    <w:p w14:paraId="228189AB" w14:textId="77777777" w:rsidR="00937B50" w:rsidRDefault="00937B50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ADD7D3A" w14:textId="6FB8E04B" w:rsidR="008C22C4" w:rsidRDefault="00586001" w:rsidP="00586001">
      <w:pPr>
        <w:pStyle w:val="berschrift1"/>
      </w:pPr>
      <w:r>
        <w:lastRenderedPageBreak/>
        <w:t>Spezifikationen</w:t>
      </w:r>
      <w:r w:rsidR="0074353A">
        <w:t xml:space="preserve"> der Systeme</w:t>
      </w:r>
    </w:p>
    <w:p w14:paraId="6C977ECC" w14:textId="33D907B0" w:rsidR="003A2825" w:rsidRDefault="003A2825" w:rsidP="003A2825">
      <w:r w:rsidRPr="00FF1FCA">
        <w:rPr>
          <w:b/>
          <w:bCs/>
        </w:rPr>
        <w:t>Hinweis</w:t>
      </w:r>
      <w:r w:rsidR="00F52534" w:rsidRPr="00FF1FCA">
        <w:rPr>
          <w:b/>
          <w:bCs/>
        </w:rPr>
        <w:t>1</w:t>
      </w:r>
      <w:r w:rsidRPr="00FF1FCA">
        <w:rPr>
          <w:b/>
          <w:bCs/>
        </w:rPr>
        <w:t>:</w:t>
      </w:r>
      <w:r>
        <w:t xml:space="preserve"> Verwenden Sie als VM-Netz immer «Hos</w:t>
      </w:r>
      <w:r w:rsidR="00937B50">
        <w:t>t-</w:t>
      </w:r>
      <w:proofErr w:type="spellStart"/>
      <w:r>
        <w:t>only</w:t>
      </w:r>
      <w:proofErr w:type="spellEnd"/>
      <w:r w:rsidR="006A30B8">
        <w:t>»,</w:t>
      </w:r>
      <w:r w:rsidR="00B134E0">
        <w:t xml:space="preserve"> </w:t>
      </w:r>
      <w:r w:rsidR="00FF1FCA">
        <w:t>sofern</w:t>
      </w:r>
      <w:r w:rsidR="00B134E0">
        <w:t xml:space="preserve"> Sie </w:t>
      </w:r>
      <w:r w:rsidR="006A30B8">
        <w:t>allein</w:t>
      </w:r>
      <w:r w:rsidR="00B134E0">
        <w:t xml:space="preserve"> arbeiten</w:t>
      </w:r>
      <w:r>
        <w:t>. Ansonsten können Sie Probleme mit Ihren Klassenkameraden</w:t>
      </w:r>
      <w:r w:rsidR="00937B50">
        <w:t xml:space="preserve"> im selben physischen Netzwerk </w:t>
      </w:r>
      <w:r>
        <w:t>bekommen.</w:t>
      </w:r>
      <w:r w:rsidR="006A30B8">
        <w:t xml:space="preserve"> Alle die zu zweit über zwei Notebook hinweg arbeiten</w:t>
      </w:r>
      <w:r w:rsidR="00FF1FCA">
        <w:t>,</w:t>
      </w:r>
      <w:r w:rsidR="006A30B8">
        <w:t xml:space="preserve"> müssen Ihre Subnetze mit der Lehrperson absprechen</w:t>
      </w:r>
      <w:r w:rsidR="00FF1FCA">
        <w:t>,</w:t>
      </w:r>
      <w:r w:rsidR="006A30B8">
        <w:t xml:space="preserve"> damit es keine doppelten Subnetze gibt.</w:t>
      </w:r>
      <w:r w:rsidR="00173A87">
        <w:t xml:space="preserve"> Dazu wird auf dem BSCW eine Liste geführt</w:t>
      </w:r>
      <w:r w:rsidR="00B06509">
        <w:t xml:space="preserve"> «Subnetze.xlsx»</w:t>
      </w:r>
    </w:p>
    <w:p w14:paraId="03ACD339" w14:textId="182FE376" w:rsidR="00F52534" w:rsidRDefault="00F52534" w:rsidP="003A2825"/>
    <w:p w14:paraId="0035F0BA" w14:textId="71D9AA54" w:rsidR="00F52534" w:rsidRDefault="00F52534" w:rsidP="003A2825">
      <w:r w:rsidRPr="00FF1FCA">
        <w:rPr>
          <w:b/>
          <w:bCs/>
        </w:rPr>
        <w:t>Hinweis2:</w:t>
      </w:r>
      <w:r>
        <w:t xml:space="preserve"> </w:t>
      </w:r>
      <w:r w:rsidR="00FF1FCA">
        <w:t>A</w:t>
      </w:r>
      <w:r>
        <w:t xml:space="preserve">uf dem Server 1 und dem Server 2 werden jeweils ein DNS-Serverdienst installiert. Server 1 soll den </w:t>
      </w:r>
      <w:proofErr w:type="gramStart"/>
      <w:r>
        <w:t>DNS Server</w:t>
      </w:r>
      <w:proofErr w:type="gramEnd"/>
      <w:r>
        <w:t xml:space="preserve"> von Server 2 als primären DNS-Server verwenden und umgekehrt. Natürlich kann diese Konfiguration erst vorgenommen </w:t>
      </w:r>
      <w:r w:rsidR="00F30E52">
        <w:t>werden,</w:t>
      </w:r>
      <w:r>
        <w:t xml:space="preserve"> wenn Server 2 über den installierten DNS-Dienst verfügt.</w:t>
      </w:r>
    </w:p>
    <w:p w14:paraId="53A5840B" w14:textId="77777777" w:rsidR="00937B50" w:rsidRPr="003A2825" w:rsidRDefault="00937B50" w:rsidP="003A2825"/>
    <w:p w14:paraId="6AD6FF62" w14:textId="0E7CF070" w:rsidR="004133DB" w:rsidRDefault="004133DB" w:rsidP="00DD53B7">
      <w:pPr>
        <w:pStyle w:val="berschrift2"/>
      </w:pPr>
      <w:r w:rsidRPr="004133DB">
        <w:t>Domäne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9"/>
        <w:gridCol w:w="5096"/>
      </w:tblGrid>
      <w:tr w:rsidR="004133DB" w14:paraId="563D77E3" w14:textId="77777777" w:rsidTr="0010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05FD5074" w14:textId="5F01488B" w:rsidR="004133DB" w:rsidRDefault="004133DB" w:rsidP="003A007B">
            <w:r>
              <w:t>Domänenname</w:t>
            </w:r>
          </w:p>
        </w:tc>
        <w:tc>
          <w:tcPr>
            <w:tcW w:w="5096" w:type="dxa"/>
          </w:tcPr>
          <w:p w14:paraId="620433A0" w14:textId="77777777" w:rsidR="004133DB" w:rsidRDefault="004133DB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3DB" w14:paraId="7B16E8B0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0F2D157C" w14:textId="4AA27B70" w:rsidR="004133DB" w:rsidRDefault="004133DB" w:rsidP="003A007B">
            <w:r>
              <w:t>Domänenadministrator</w:t>
            </w:r>
          </w:p>
        </w:tc>
        <w:tc>
          <w:tcPr>
            <w:tcW w:w="5096" w:type="dxa"/>
          </w:tcPr>
          <w:p w14:paraId="4F9DFD9A" w14:textId="77777777" w:rsidR="004133DB" w:rsidRDefault="004133DB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3DB" w14:paraId="1D5935DC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9" w:type="dxa"/>
          </w:tcPr>
          <w:p w14:paraId="38E9AFC9" w14:textId="6BE1D9A4" w:rsidR="004133DB" w:rsidRDefault="004133DB" w:rsidP="003A007B">
            <w:r>
              <w:t>Kennwort Domänenadministrator</w:t>
            </w:r>
          </w:p>
        </w:tc>
        <w:tc>
          <w:tcPr>
            <w:tcW w:w="5096" w:type="dxa"/>
          </w:tcPr>
          <w:p w14:paraId="780971A1" w14:textId="77777777" w:rsidR="004133DB" w:rsidRDefault="004133DB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F48F6" w14:textId="77777777" w:rsidR="00C777EC" w:rsidRDefault="00C777EC" w:rsidP="00C777EC"/>
    <w:p w14:paraId="7C3EED70" w14:textId="77777777" w:rsidR="00C777EC" w:rsidRPr="00586001" w:rsidRDefault="00C777EC" w:rsidP="00C777EC">
      <w:pPr>
        <w:pStyle w:val="berschrift2"/>
      </w:pPr>
      <w:r w:rsidRPr="00586001">
        <w:t>Standort 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77EC" w14:paraId="491B8629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1527ED5B" w14:textId="77777777" w:rsidR="00C777EC" w:rsidRDefault="00C777EC" w:rsidP="003A007B">
            <w:r>
              <w:t>Name</w:t>
            </w:r>
          </w:p>
        </w:tc>
        <w:tc>
          <w:tcPr>
            <w:tcW w:w="5103" w:type="dxa"/>
          </w:tcPr>
          <w:p w14:paraId="37C985B7" w14:textId="77777777" w:rsidR="00C777EC" w:rsidRDefault="00C777EC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6F4181C4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FF6B414" w14:textId="77777777" w:rsidR="00C777EC" w:rsidRDefault="00C777EC" w:rsidP="003A007B">
            <w:r>
              <w:t>Subnetz</w:t>
            </w:r>
          </w:p>
        </w:tc>
        <w:tc>
          <w:tcPr>
            <w:tcW w:w="5103" w:type="dxa"/>
          </w:tcPr>
          <w:p w14:paraId="76672D4B" w14:textId="77777777" w:rsidR="00C777EC" w:rsidRDefault="00C777E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EC" w14:paraId="04CAD5A6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F1C2F38" w14:textId="77777777" w:rsidR="00C777EC" w:rsidRDefault="00C777EC" w:rsidP="003A007B">
            <w:r>
              <w:t>DC-Name</w:t>
            </w:r>
          </w:p>
        </w:tc>
        <w:tc>
          <w:tcPr>
            <w:tcW w:w="5103" w:type="dxa"/>
          </w:tcPr>
          <w:p w14:paraId="374C4A4A" w14:textId="77777777" w:rsidR="00C777EC" w:rsidRDefault="00C777EC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3DDF191F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472EFD5" w14:textId="77777777" w:rsidR="00C777EC" w:rsidRDefault="00C777EC" w:rsidP="003A007B">
            <w:r>
              <w:t>DC-IP-Adresse (CIDR)</w:t>
            </w:r>
          </w:p>
        </w:tc>
        <w:tc>
          <w:tcPr>
            <w:tcW w:w="5103" w:type="dxa"/>
          </w:tcPr>
          <w:p w14:paraId="7867B6DC" w14:textId="77777777" w:rsidR="00C777EC" w:rsidRDefault="00C777E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20C39D" w14:textId="5BE38203" w:rsidR="004133DB" w:rsidRDefault="004133DB" w:rsidP="004133DB">
      <w:pPr>
        <w:rPr>
          <w:b/>
          <w:bCs/>
        </w:rPr>
      </w:pPr>
    </w:p>
    <w:p w14:paraId="3E4BCA3E" w14:textId="77777777" w:rsidR="00C777EC" w:rsidRDefault="00C777EC" w:rsidP="00C777EC">
      <w:pPr>
        <w:pStyle w:val="berschrift2"/>
      </w:pPr>
      <w:r w:rsidRPr="00586001">
        <w:t xml:space="preserve">Standort </w:t>
      </w:r>
      <w:r>
        <w:t>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777EC" w14:paraId="33B9E3A9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C9A7161" w14:textId="77777777" w:rsidR="00C777EC" w:rsidRDefault="00C777EC" w:rsidP="003A007B">
            <w:r>
              <w:t>Name</w:t>
            </w:r>
          </w:p>
        </w:tc>
        <w:tc>
          <w:tcPr>
            <w:tcW w:w="5103" w:type="dxa"/>
          </w:tcPr>
          <w:p w14:paraId="4BFC93AB" w14:textId="77777777" w:rsidR="00C777EC" w:rsidRDefault="00C777EC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7A0C17C7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7D5F8A61" w14:textId="77777777" w:rsidR="00C777EC" w:rsidRDefault="00C777EC" w:rsidP="003A007B">
            <w:r>
              <w:t>Subnetz</w:t>
            </w:r>
          </w:p>
        </w:tc>
        <w:tc>
          <w:tcPr>
            <w:tcW w:w="5103" w:type="dxa"/>
          </w:tcPr>
          <w:p w14:paraId="554CB016" w14:textId="77777777" w:rsidR="00C777EC" w:rsidRDefault="00C777E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7EC" w14:paraId="79C73607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3CF91AB0" w14:textId="77777777" w:rsidR="00C777EC" w:rsidRDefault="00C777EC" w:rsidP="003A007B">
            <w:r>
              <w:t>DC-Name</w:t>
            </w:r>
          </w:p>
        </w:tc>
        <w:tc>
          <w:tcPr>
            <w:tcW w:w="5103" w:type="dxa"/>
          </w:tcPr>
          <w:p w14:paraId="3B81B345" w14:textId="77777777" w:rsidR="00C777EC" w:rsidRDefault="00C777EC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7EC" w14:paraId="7C859DEE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2" w:type="dxa"/>
          </w:tcPr>
          <w:p w14:paraId="6A70B42F" w14:textId="77777777" w:rsidR="00C777EC" w:rsidRDefault="00C777EC" w:rsidP="003A007B">
            <w:r>
              <w:t>DC-IP-Adresse (CIDR)</w:t>
            </w:r>
          </w:p>
        </w:tc>
        <w:tc>
          <w:tcPr>
            <w:tcW w:w="5103" w:type="dxa"/>
          </w:tcPr>
          <w:p w14:paraId="00BD62D8" w14:textId="77777777" w:rsidR="00C777EC" w:rsidRDefault="00C777E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753EB1" w14:textId="77777777" w:rsidR="002876C3" w:rsidRDefault="002876C3" w:rsidP="004133DB">
      <w:pPr>
        <w:rPr>
          <w:b/>
          <w:bCs/>
        </w:rPr>
      </w:pPr>
    </w:p>
    <w:p w14:paraId="4F2644FA" w14:textId="74057029" w:rsidR="004F241B" w:rsidRPr="00586001" w:rsidRDefault="004F241B" w:rsidP="00DD53B7">
      <w:pPr>
        <w:pStyle w:val="berschrift2"/>
      </w:pPr>
      <w:r>
        <w:t>Router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F241B" w14:paraId="67AA955B" w14:textId="77777777" w:rsidTr="00541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A30FBE5" w14:textId="60606E6C" w:rsidR="004F241B" w:rsidRDefault="004F241B" w:rsidP="003A007B">
            <w:r>
              <w:t>IP-Adresse Interface 1</w:t>
            </w:r>
            <w:r w:rsidR="00541AE3">
              <w:t xml:space="preserve"> (CIDR)</w:t>
            </w:r>
          </w:p>
        </w:tc>
        <w:tc>
          <w:tcPr>
            <w:tcW w:w="5098" w:type="dxa"/>
          </w:tcPr>
          <w:p w14:paraId="143C4833" w14:textId="77777777" w:rsidR="004F241B" w:rsidRDefault="004F241B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41B" w14:paraId="494ACD68" w14:textId="77777777" w:rsidTr="0054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630B32E" w14:textId="261D0683" w:rsidR="004F241B" w:rsidRDefault="009F6B0E" w:rsidP="003A007B">
            <w:r>
              <w:t>VM-Netz Interface 1</w:t>
            </w:r>
          </w:p>
        </w:tc>
        <w:tc>
          <w:tcPr>
            <w:tcW w:w="5098" w:type="dxa"/>
          </w:tcPr>
          <w:p w14:paraId="6556AD7F" w14:textId="77777777" w:rsidR="004F241B" w:rsidRDefault="004F241B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B0E" w14:paraId="69CF397E" w14:textId="77777777" w:rsidTr="00541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1B6AE13" w14:textId="4B7CEE90" w:rsidR="009F6B0E" w:rsidRDefault="009F6B0E" w:rsidP="003A007B">
            <w:r>
              <w:t>IP-Adresse Interface 2 (CIDR)</w:t>
            </w:r>
          </w:p>
        </w:tc>
        <w:tc>
          <w:tcPr>
            <w:tcW w:w="5098" w:type="dxa"/>
          </w:tcPr>
          <w:p w14:paraId="7840D243" w14:textId="77777777" w:rsidR="009F6B0E" w:rsidRDefault="009F6B0E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B0E" w14:paraId="4AEAA333" w14:textId="77777777" w:rsidTr="0054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9C734E6" w14:textId="61EFE173" w:rsidR="009F6B0E" w:rsidRDefault="009F6B0E" w:rsidP="003A007B">
            <w:r>
              <w:t>VM-Netz Interface 2</w:t>
            </w:r>
          </w:p>
        </w:tc>
        <w:tc>
          <w:tcPr>
            <w:tcW w:w="5098" w:type="dxa"/>
          </w:tcPr>
          <w:p w14:paraId="7A452D60" w14:textId="77777777" w:rsidR="009F6B0E" w:rsidRDefault="009F6B0E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6FDB4C" w14:textId="58AA05EC" w:rsidR="00586001" w:rsidRDefault="00586001" w:rsidP="00586001"/>
    <w:p w14:paraId="1CDB8B12" w14:textId="02EEE90A" w:rsidR="00586001" w:rsidRDefault="00586001" w:rsidP="00586001"/>
    <w:p w14:paraId="2D7EFE2F" w14:textId="77777777" w:rsidR="00DC4FD1" w:rsidRDefault="00DC4FD1">
      <w:pPr>
        <w:spacing w:after="0" w:line="248" w:lineRule="exact"/>
        <w:rPr>
          <w:b/>
          <w:bCs/>
        </w:rPr>
      </w:pPr>
      <w:r>
        <w:rPr>
          <w:b/>
          <w:bCs/>
        </w:rPr>
        <w:br w:type="page"/>
      </w:r>
    </w:p>
    <w:p w14:paraId="67E4BCBB" w14:textId="6C987EA3" w:rsidR="00586001" w:rsidRDefault="00586001" w:rsidP="00586001"/>
    <w:p w14:paraId="6AA98AF2" w14:textId="7BEA1A0D" w:rsidR="00104395" w:rsidRDefault="00104395">
      <w:pPr>
        <w:spacing w:after="0" w:line="248" w:lineRule="exact"/>
        <w:rPr>
          <w:b/>
          <w:bCs/>
        </w:rPr>
      </w:pPr>
    </w:p>
    <w:p w14:paraId="313F2482" w14:textId="52AACDE2" w:rsidR="004133DB" w:rsidRPr="00104395" w:rsidRDefault="004133DB" w:rsidP="00DD53B7">
      <w:pPr>
        <w:pStyle w:val="berschrift2"/>
      </w:pPr>
      <w:r w:rsidRPr="00104395">
        <w:t>DC1</w:t>
      </w:r>
      <w:r w:rsidR="0012320B">
        <w:t xml:space="preserve"> (Windows Server Desktop)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133DB" w14:paraId="5E7A50E0" w14:textId="77777777" w:rsidTr="00104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1DDE9E2" w14:textId="77777777" w:rsidR="004133DB" w:rsidRDefault="004133DB" w:rsidP="003A007B">
            <w:r>
              <w:t>Name</w:t>
            </w:r>
          </w:p>
        </w:tc>
        <w:tc>
          <w:tcPr>
            <w:tcW w:w="5098" w:type="dxa"/>
          </w:tcPr>
          <w:p w14:paraId="496262EF" w14:textId="77777777" w:rsidR="004133DB" w:rsidRDefault="004133DB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3DB" w14:paraId="5DEA73F8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7D8A5A" w14:textId="73D4957A" w:rsidR="004133DB" w:rsidRDefault="004133DB" w:rsidP="003A007B">
            <w:r>
              <w:t>IP-Adresse</w:t>
            </w:r>
            <w:r w:rsidR="00541AE3">
              <w:t xml:space="preserve"> (CIDR)</w:t>
            </w:r>
          </w:p>
        </w:tc>
        <w:tc>
          <w:tcPr>
            <w:tcW w:w="5098" w:type="dxa"/>
          </w:tcPr>
          <w:p w14:paraId="0C316488" w14:textId="77777777" w:rsidR="004133DB" w:rsidRDefault="004133DB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3DB" w14:paraId="40163606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66FE4A3" w14:textId="4E87BEFF" w:rsidR="004133DB" w:rsidRDefault="00DF2654" w:rsidP="003A007B">
            <w:r>
              <w:t>VM-Netz Netzwerk-Interface</w:t>
            </w:r>
          </w:p>
        </w:tc>
        <w:tc>
          <w:tcPr>
            <w:tcW w:w="5098" w:type="dxa"/>
          </w:tcPr>
          <w:p w14:paraId="0DA2F824" w14:textId="77777777" w:rsidR="004133DB" w:rsidRDefault="004133DB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0A57FD2E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F235FD1" w14:textId="519BA48A" w:rsidR="00DF2654" w:rsidRDefault="00DF2654" w:rsidP="00DF2654">
            <w:r>
              <w:t>Gateway</w:t>
            </w:r>
          </w:p>
        </w:tc>
        <w:tc>
          <w:tcPr>
            <w:tcW w:w="5098" w:type="dxa"/>
          </w:tcPr>
          <w:p w14:paraId="7B1FB46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B3BDC79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1077152" w14:textId="5B042004" w:rsidR="00DF2654" w:rsidRDefault="00DF2654" w:rsidP="00DF2654">
            <w:r>
              <w:t>DNS-Server1</w:t>
            </w:r>
          </w:p>
        </w:tc>
        <w:tc>
          <w:tcPr>
            <w:tcW w:w="5098" w:type="dxa"/>
          </w:tcPr>
          <w:p w14:paraId="559333ED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376444B4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D173BFA" w14:textId="484D2A25" w:rsidR="00DF2654" w:rsidRDefault="00DF2654" w:rsidP="00DF2654">
            <w:r>
              <w:t>DNS-Server2</w:t>
            </w:r>
          </w:p>
        </w:tc>
        <w:tc>
          <w:tcPr>
            <w:tcW w:w="5098" w:type="dxa"/>
          </w:tcPr>
          <w:p w14:paraId="5F64C19B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7F4C5268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472068E" w14:textId="5356AE79" w:rsidR="00DF2654" w:rsidRDefault="00DF2654" w:rsidP="00DF2654">
            <w:r>
              <w:t>Lokaler Administrator</w:t>
            </w:r>
          </w:p>
        </w:tc>
        <w:tc>
          <w:tcPr>
            <w:tcW w:w="5098" w:type="dxa"/>
          </w:tcPr>
          <w:p w14:paraId="35725C51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730C784B" w14:textId="77777777" w:rsidTr="00104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F366D8F" w14:textId="00A37DD4" w:rsidR="00DF2654" w:rsidRDefault="00DF2654" w:rsidP="00DF2654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6615F2B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6F90FF32" w14:textId="77777777" w:rsidTr="00104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162240E" w14:textId="2684D379" w:rsidR="00DF2654" w:rsidRDefault="00DF2654" w:rsidP="00DF2654">
            <w:r>
              <w:t>Kennwort-</w:t>
            </w:r>
            <w:proofErr w:type="spellStart"/>
            <w:r>
              <w:t>Demote</w:t>
            </w:r>
            <w:proofErr w:type="spellEnd"/>
          </w:p>
        </w:tc>
        <w:tc>
          <w:tcPr>
            <w:tcW w:w="5098" w:type="dxa"/>
          </w:tcPr>
          <w:p w14:paraId="0D0E1038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F6A1A7" w14:textId="7916A850" w:rsidR="004133DB" w:rsidRDefault="004133DB" w:rsidP="00586001"/>
    <w:p w14:paraId="75440DF4" w14:textId="31D63190" w:rsidR="00DF2654" w:rsidRPr="00DF2654" w:rsidRDefault="00DF2654" w:rsidP="00DD53B7">
      <w:pPr>
        <w:pStyle w:val="berschrift2"/>
      </w:pPr>
      <w:r w:rsidRPr="00104395">
        <w:t>DC</w:t>
      </w:r>
      <w:r w:rsidR="005B6EC9">
        <w:t>2</w:t>
      </w:r>
      <w:r w:rsidR="0012320B">
        <w:t xml:space="preserve"> (Windows Server Desktop)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F2654" w14:paraId="462CE7FE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8976C10" w14:textId="77777777" w:rsidR="00DF2654" w:rsidRDefault="00DF2654" w:rsidP="003A007B">
            <w:r>
              <w:t>Name</w:t>
            </w:r>
          </w:p>
        </w:tc>
        <w:tc>
          <w:tcPr>
            <w:tcW w:w="5098" w:type="dxa"/>
          </w:tcPr>
          <w:p w14:paraId="6419A070" w14:textId="77777777" w:rsidR="00DF2654" w:rsidRDefault="00DF2654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4758259F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3CCC60D" w14:textId="77777777" w:rsidR="00DF2654" w:rsidRDefault="00DF2654" w:rsidP="003A007B">
            <w:r>
              <w:t>IP-Adresse (CIDR)</w:t>
            </w:r>
          </w:p>
        </w:tc>
        <w:tc>
          <w:tcPr>
            <w:tcW w:w="5098" w:type="dxa"/>
          </w:tcPr>
          <w:p w14:paraId="21D6C534" w14:textId="77777777" w:rsidR="00DF2654" w:rsidRDefault="00DF2654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6CEA04A8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BA8146A" w14:textId="77777777" w:rsidR="00DF2654" w:rsidRDefault="00DF2654" w:rsidP="003A007B">
            <w:r>
              <w:t>VM-Netz Netzwerk-Interface</w:t>
            </w:r>
          </w:p>
        </w:tc>
        <w:tc>
          <w:tcPr>
            <w:tcW w:w="5098" w:type="dxa"/>
          </w:tcPr>
          <w:p w14:paraId="1A23DD35" w14:textId="77777777" w:rsidR="00DF2654" w:rsidRDefault="00DF2654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5ED1D64C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8C18908" w14:textId="77777777" w:rsidR="00DF2654" w:rsidRDefault="00DF2654" w:rsidP="003A007B">
            <w:r>
              <w:t>Gateway</w:t>
            </w:r>
          </w:p>
        </w:tc>
        <w:tc>
          <w:tcPr>
            <w:tcW w:w="5098" w:type="dxa"/>
          </w:tcPr>
          <w:p w14:paraId="63B2D63D" w14:textId="77777777" w:rsidR="00DF2654" w:rsidRDefault="00DF2654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4C7DEC6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3171048" w14:textId="77777777" w:rsidR="00DF2654" w:rsidRDefault="00DF2654" w:rsidP="003A007B">
            <w:r>
              <w:t>DNS-Server1</w:t>
            </w:r>
          </w:p>
        </w:tc>
        <w:tc>
          <w:tcPr>
            <w:tcW w:w="5098" w:type="dxa"/>
          </w:tcPr>
          <w:p w14:paraId="16D85880" w14:textId="77777777" w:rsidR="00DF2654" w:rsidRDefault="00DF2654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4481DA76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2BA1538" w14:textId="77777777" w:rsidR="00DF2654" w:rsidRDefault="00DF2654" w:rsidP="003A007B">
            <w:r>
              <w:t>DNS-Server2</w:t>
            </w:r>
          </w:p>
        </w:tc>
        <w:tc>
          <w:tcPr>
            <w:tcW w:w="5098" w:type="dxa"/>
          </w:tcPr>
          <w:p w14:paraId="37CCBD2B" w14:textId="77777777" w:rsidR="00DF2654" w:rsidRDefault="00DF2654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7EF577FA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4A6C86B" w14:textId="77777777" w:rsidR="00DF2654" w:rsidRDefault="00DF2654" w:rsidP="003A007B">
            <w:r>
              <w:t>Lokaler Administrator</w:t>
            </w:r>
          </w:p>
        </w:tc>
        <w:tc>
          <w:tcPr>
            <w:tcW w:w="5098" w:type="dxa"/>
          </w:tcPr>
          <w:p w14:paraId="4D638BC2" w14:textId="77777777" w:rsidR="00DF2654" w:rsidRDefault="00DF2654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79F66E51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A089E3E" w14:textId="0A25174E" w:rsidR="00DF2654" w:rsidRDefault="00DF2654" w:rsidP="003A007B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27AB8412" w14:textId="77777777" w:rsidR="00DF2654" w:rsidRDefault="00DF2654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D67E494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DF31A13" w14:textId="77777777" w:rsidR="00DF2654" w:rsidRDefault="00DF2654" w:rsidP="003A007B">
            <w:r>
              <w:t>Kennwort-</w:t>
            </w:r>
            <w:proofErr w:type="spellStart"/>
            <w:r>
              <w:t>Demote</w:t>
            </w:r>
            <w:proofErr w:type="spellEnd"/>
          </w:p>
        </w:tc>
        <w:tc>
          <w:tcPr>
            <w:tcW w:w="5098" w:type="dxa"/>
          </w:tcPr>
          <w:p w14:paraId="723C4675" w14:textId="77777777" w:rsidR="00DF2654" w:rsidRDefault="00DF2654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C39E5" w14:textId="77777777" w:rsidR="00601CB3" w:rsidRDefault="00601CB3" w:rsidP="00601CB3">
      <w:pPr>
        <w:pStyle w:val="berschrift3"/>
        <w:numPr>
          <w:ilvl w:val="0"/>
          <w:numId w:val="0"/>
        </w:numPr>
      </w:pPr>
    </w:p>
    <w:p w14:paraId="4ED82B16" w14:textId="197FBB1C" w:rsidR="00601CB3" w:rsidRPr="00601CB3" w:rsidRDefault="00C31341" w:rsidP="00DD53B7">
      <w:pPr>
        <w:pStyle w:val="berschrift2"/>
      </w:pPr>
      <w:r w:rsidRPr="00104395">
        <w:t>DC</w:t>
      </w:r>
      <w:r>
        <w:t>3</w:t>
      </w:r>
      <w:r w:rsidR="0012320B">
        <w:t xml:space="preserve"> (Windows Server Core)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31341" w14:paraId="70278C0A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08CCB70" w14:textId="77777777" w:rsidR="00C31341" w:rsidRDefault="00C31341" w:rsidP="003A007B">
            <w:r>
              <w:t>Name</w:t>
            </w:r>
          </w:p>
        </w:tc>
        <w:tc>
          <w:tcPr>
            <w:tcW w:w="5098" w:type="dxa"/>
          </w:tcPr>
          <w:p w14:paraId="7465602D" w14:textId="77777777" w:rsidR="00C31341" w:rsidRDefault="00C31341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1669FA25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83458D7" w14:textId="77777777" w:rsidR="00C31341" w:rsidRDefault="00C31341" w:rsidP="003A007B">
            <w:r>
              <w:t>IP-Adresse (CIDR)</w:t>
            </w:r>
          </w:p>
        </w:tc>
        <w:tc>
          <w:tcPr>
            <w:tcW w:w="5098" w:type="dxa"/>
          </w:tcPr>
          <w:p w14:paraId="4B40F7A9" w14:textId="77777777" w:rsidR="00C31341" w:rsidRDefault="00C31341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5160853C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AAE188E" w14:textId="77777777" w:rsidR="00C31341" w:rsidRDefault="00C31341" w:rsidP="003A007B">
            <w:r>
              <w:t>VM-Netz Netzwerk-Interface</w:t>
            </w:r>
          </w:p>
        </w:tc>
        <w:tc>
          <w:tcPr>
            <w:tcW w:w="5098" w:type="dxa"/>
          </w:tcPr>
          <w:p w14:paraId="03F10BDB" w14:textId="77777777" w:rsidR="00C31341" w:rsidRDefault="00C31341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4866DB18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EE41CDE" w14:textId="77777777" w:rsidR="00C31341" w:rsidRDefault="00C31341" w:rsidP="003A007B">
            <w:r>
              <w:t>Gateway</w:t>
            </w:r>
          </w:p>
        </w:tc>
        <w:tc>
          <w:tcPr>
            <w:tcW w:w="5098" w:type="dxa"/>
          </w:tcPr>
          <w:p w14:paraId="10347B32" w14:textId="77777777" w:rsidR="00C31341" w:rsidRDefault="00C31341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02CC8FCD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CF00ED2" w14:textId="77777777" w:rsidR="00C31341" w:rsidRDefault="00C31341" w:rsidP="003A007B">
            <w:r>
              <w:t>DNS-Server1</w:t>
            </w:r>
          </w:p>
        </w:tc>
        <w:tc>
          <w:tcPr>
            <w:tcW w:w="5098" w:type="dxa"/>
          </w:tcPr>
          <w:p w14:paraId="107565BC" w14:textId="77777777" w:rsidR="00C31341" w:rsidRDefault="00C31341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2598C3E9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CB56F48" w14:textId="77777777" w:rsidR="00C31341" w:rsidRDefault="00C31341" w:rsidP="003A007B">
            <w:r>
              <w:t>DNS-Server2</w:t>
            </w:r>
          </w:p>
        </w:tc>
        <w:tc>
          <w:tcPr>
            <w:tcW w:w="5098" w:type="dxa"/>
          </w:tcPr>
          <w:p w14:paraId="577B05C2" w14:textId="77777777" w:rsidR="00C31341" w:rsidRDefault="00C31341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5E0EC819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0A092B7" w14:textId="77777777" w:rsidR="00C31341" w:rsidRDefault="00C31341" w:rsidP="003A007B">
            <w:r>
              <w:t>Lokaler Administrator</w:t>
            </w:r>
          </w:p>
        </w:tc>
        <w:tc>
          <w:tcPr>
            <w:tcW w:w="5098" w:type="dxa"/>
          </w:tcPr>
          <w:p w14:paraId="5B2964D9" w14:textId="77777777" w:rsidR="00C31341" w:rsidRDefault="00C31341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41" w14:paraId="2B12B307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81F5D2A" w14:textId="174843F8" w:rsidR="00C31341" w:rsidRDefault="00C31341" w:rsidP="003A007B">
            <w:r>
              <w:t xml:space="preserve">Kennwort </w:t>
            </w:r>
            <w:r w:rsidR="00601CB3">
              <w:t>l</w:t>
            </w:r>
            <w:r>
              <w:t>okaler Administrator</w:t>
            </w:r>
          </w:p>
        </w:tc>
        <w:tc>
          <w:tcPr>
            <w:tcW w:w="5098" w:type="dxa"/>
          </w:tcPr>
          <w:p w14:paraId="66461EA6" w14:textId="77777777" w:rsidR="00C31341" w:rsidRDefault="00C31341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41" w14:paraId="3445376C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76ADC87" w14:textId="77777777" w:rsidR="00C31341" w:rsidRDefault="00C31341" w:rsidP="003A007B">
            <w:r>
              <w:t>Kennwort-</w:t>
            </w:r>
            <w:proofErr w:type="spellStart"/>
            <w:r>
              <w:t>Demote</w:t>
            </w:r>
            <w:proofErr w:type="spellEnd"/>
          </w:p>
        </w:tc>
        <w:tc>
          <w:tcPr>
            <w:tcW w:w="5098" w:type="dxa"/>
          </w:tcPr>
          <w:p w14:paraId="299AD760" w14:textId="77777777" w:rsidR="00C31341" w:rsidRDefault="00C31341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F1BD0" w14:textId="02BAE2B8" w:rsidR="00DF2654" w:rsidRDefault="00DF2654" w:rsidP="00586001"/>
    <w:p w14:paraId="56984C63" w14:textId="77777777" w:rsidR="00DF2654" w:rsidRDefault="00DF2654" w:rsidP="00586001"/>
    <w:p w14:paraId="52C4BDFF" w14:textId="77777777" w:rsidR="003F632C" w:rsidRDefault="003F632C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  <w:szCs w:val="26"/>
        </w:rPr>
      </w:pPr>
      <w:r>
        <w:br w:type="page"/>
      </w:r>
    </w:p>
    <w:p w14:paraId="11EA8F75" w14:textId="662C7656" w:rsidR="008E6838" w:rsidRPr="00104395" w:rsidRDefault="008E6838" w:rsidP="00DD53B7">
      <w:pPr>
        <w:pStyle w:val="berschrift2"/>
      </w:pPr>
      <w:r>
        <w:lastRenderedPageBreak/>
        <w:t>Client</w:t>
      </w:r>
      <w:r w:rsidRPr="00104395">
        <w:t>1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E6838" w14:paraId="04E34989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E8E23AA" w14:textId="77777777" w:rsidR="008E6838" w:rsidRDefault="008E6838" w:rsidP="003A007B">
            <w:r>
              <w:t>Name</w:t>
            </w:r>
          </w:p>
        </w:tc>
        <w:tc>
          <w:tcPr>
            <w:tcW w:w="5098" w:type="dxa"/>
          </w:tcPr>
          <w:p w14:paraId="5DFB1862" w14:textId="77777777" w:rsidR="008E6838" w:rsidRDefault="008E6838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1A12A0B5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E88CFC2" w14:textId="7064CE8C" w:rsidR="00DF2654" w:rsidRDefault="00DF2654" w:rsidP="00DF2654">
            <w:r>
              <w:t>IP-Adresse (CIDR)</w:t>
            </w:r>
          </w:p>
        </w:tc>
        <w:tc>
          <w:tcPr>
            <w:tcW w:w="5098" w:type="dxa"/>
          </w:tcPr>
          <w:p w14:paraId="019707CB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455F8913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7AC0ECE" w14:textId="1D30013E" w:rsidR="00DF2654" w:rsidRDefault="00DF2654" w:rsidP="00DF2654">
            <w:r>
              <w:t>VM-Netz Netzwerk-Interface</w:t>
            </w:r>
          </w:p>
        </w:tc>
        <w:tc>
          <w:tcPr>
            <w:tcW w:w="5098" w:type="dxa"/>
          </w:tcPr>
          <w:p w14:paraId="7EC0CC03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66109F62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D1A6CA6" w14:textId="45FC4107" w:rsidR="00DF2654" w:rsidRDefault="00DF2654" w:rsidP="00DF2654">
            <w:r>
              <w:t>Gateway</w:t>
            </w:r>
          </w:p>
        </w:tc>
        <w:tc>
          <w:tcPr>
            <w:tcW w:w="5098" w:type="dxa"/>
          </w:tcPr>
          <w:p w14:paraId="79C718D5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59B0B40B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6BF641F" w14:textId="2ACB95A2" w:rsidR="00DF2654" w:rsidRDefault="00DF2654" w:rsidP="00DF2654">
            <w:r>
              <w:t>DNS-Server1</w:t>
            </w:r>
          </w:p>
        </w:tc>
        <w:tc>
          <w:tcPr>
            <w:tcW w:w="5098" w:type="dxa"/>
          </w:tcPr>
          <w:p w14:paraId="1770B3DC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3CA14C21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6AF801E1" w14:textId="08A51E5C" w:rsidR="00DF2654" w:rsidRDefault="00DF2654" w:rsidP="00DF2654">
            <w:r>
              <w:t>DNS-Server2</w:t>
            </w:r>
          </w:p>
        </w:tc>
        <w:tc>
          <w:tcPr>
            <w:tcW w:w="5098" w:type="dxa"/>
          </w:tcPr>
          <w:p w14:paraId="476D068E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654" w14:paraId="0D1A27D0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2F25FF7" w14:textId="77178B2B" w:rsidR="00DF2654" w:rsidRDefault="00DF2654" w:rsidP="00DF2654">
            <w:r>
              <w:t>Lokaler Administrator</w:t>
            </w:r>
          </w:p>
        </w:tc>
        <w:tc>
          <w:tcPr>
            <w:tcW w:w="5098" w:type="dxa"/>
          </w:tcPr>
          <w:p w14:paraId="77582F43" w14:textId="77777777" w:rsidR="00DF2654" w:rsidRDefault="00DF2654" w:rsidP="00DF2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2654" w14:paraId="23FA2AAF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6BA5E0E" w14:textId="6C291FE1" w:rsidR="00DF2654" w:rsidRDefault="00DF2654" w:rsidP="00DF2654">
            <w:r>
              <w:t>Kennwort Lokaler Administrator</w:t>
            </w:r>
          </w:p>
        </w:tc>
        <w:tc>
          <w:tcPr>
            <w:tcW w:w="5098" w:type="dxa"/>
          </w:tcPr>
          <w:p w14:paraId="36B6F5A2" w14:textId="77777777" w:rsidR="00DF2654" w:rsidRDefault="00DF2654" w:rsidP="00DF2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93CE4B" w14:textId="7F1640D1" w:rsidR="008E6838" w:rsidRDefault="008E6838" w:rsidP="00586001"/>
    <w:p w14:paraId="0499C788" w14:textId="24DD4CFC" w:rsidR="003F632C" w:rsidRPr="00104395" w:rsidRDefault="003F632C" w:rsidP="003F632C">
      <w:pPr>
        <w:pStyle w:val="berschrift2"/>
      </w:pPr>
      <w:r>
        <w:t>Client2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F632C" w14:paraId="513C948E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A886069" w14:textId="77777777" w:rsidR="003F632C" w:rsidRDefault="003F632C" w:rsidP="003A007B">
            <w:r>
              <w:t>Name</w:t>
            </w:r>
          </w:p>
        </w:tc>
        <w:tc>
          <w:tcPr>
            <w:tcW w:w="5098" w:type="dxa"/>
          </w:tcPr>
          <w:p w14:paraId="7CE751DD" w14:textId="77777777" w:rsidR="003F632C" w:rsidRDefault="003F632C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1C6E8594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C1BDC70" w14:textId="77777777" w:rsidR="003F632C" w:rsidRDefault="003F632C" w:rsidP="003A007B">
            <w:r>
              <w:t>IP-Adresse (CIDR)</w:t>
            </w:r>
          </w:p>
        </w:tc>
        <w:tc>
          <w:tcPr>
            <w:tcW w:w="5098" w:type="dxa"/>
          </w:tcPr>
          <w:p w14:paraId="73E467C9" w14:textId="77777777" w:rsidR="003F632C" w:rsidRDefault="003F632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7B187407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7074679" w14:textId="77777777" w:rsidR="003F632C" w:rsidRDefault="003F632C" w:rsidP="003A007B">
            <w:r>
              <w:t>VM-Netz Netzwerk-Interface</w:t>
            </w:r>
          </w:p>
        </w:tc>
        <w:tc>
          <w:tcPr>
            <w:tcW w:w="5098" w:type="dxa"/>
          </w:tcPr>
          <w:p w14:paraId="4D276347" w14:textId="77777777" w:rsidR="003F632C" w:rsidRDefault="003F632C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77EF50F5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4283D8E" w14:textId="77777777" w:rsidR="003F632C" w:rsidRDefault="003F632C" w:rsidP="003A007B">
            <w:r>
              <w:t>Gateway</w:t>
            </w:r>
          </w:p>
        </w:tc>
        <w:tc>
          <w:tcPr>
            <w:tcW w:w="5098" w:type="dxa"/>
          </w:tcPr>
          <w:p w14:paraId="46CE6B18" w14:textId="77777777" w:rsidR="003F632C" w:rsidRDefault="003F632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7811C982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3301ADA8" w14:textId="77777777" w:rsidR="003F632C" w:rsidRDefault="003F632C" w:rsidP="003A007B">
            <w:r>
              <w:t>DNS-Server1</w:t>
            </w:r>
          </w:p>
        </w:tc>
        <w:tc>
          <w:tcPr>
            <w:tcW w:w="5098" w:type="dxa"/>
          </w:tcPr>
          <w:p w14:paraId="626FDA2D" w14:textId="77777777" w:rsidR="003F632C" w:rsidRDefault="003F632C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5C5FBC95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D6C8646" w14:textId="77777777" w:rsidR="003F632C" w:rsidRDefault="003F632C" w:rsidP="003A007B">
            <w:r>
              <w:t>DNS-Server2</w:t>
            </w:r>
          </w:p>
        </w:tc>
        <w:tc>
          <w:tcPr>
            <w:tcW w:w="5098" w:type="dxa"/>
          </w:tcPr>
          <w:p w14:paraId="2768039F" w14:textId="77777777" w:rsidR="003F632C" w:rsidRDefault="003F632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632C" w14:paraId="57ACDCE9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FD28774" w14:textId="77777777" w:rsidR="003F632C" w:rsidRDefault="003F632C" w:rsidP="003A007B">
            <w:r>
              <w:t>Lokaler Administrator</w:t>
            </w:r>
          </w:p>
        </w:tc>
        <w:tc>
          <w:tcPr>
            <w:tcW w:w="5098" w:type="dxa"/>
          </w:tcPr>
          <w:p w14:paraId="2AA3597D" w14:textId="77777777" w:rsidR="003F632C" w:rsidRDefault="003F632C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632C" w14:paraId="6B400AC1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DA3C1F2" w14:textId="77777777" w:rsidR="003F632C" w:rsidRDefault="003F632C" w:rsidP="003A007B">
            <w:r>
              <w:t>Kennwort Lokaler Administrator</w:t>
            </w:r>
          </w:p>
        </w:tc>
        <w:tc>
          <w:tcPr>
            <w:tcW w:w="5098" w:type="dxa"/>
          </w:tcPr>
          <w:p w14:paraId="2E541896" w14:textId="77777777" w:rsidR="003F632C" w:rsidRDefault="003F632C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C195BA" w14:textId="77777777" w:rsidR="003F632C" w:rsidRDefault="003F632C" w:rsidP="00586001"/>
    <w:p w14:paraId="6912D10B" w14:textId="558F686F" w:rsidR="008E6838" w:rsidRDefault="008E6838" w:rsidP="00586001"/>
    <w:p w14:paraId="7A4CD408" w14:textId="157670BC" w:rsidR="00250255" w:rsidRPr="00104395" w:rsidRDefault="00250255" w:rsidP="00DD53B7">
      <w:pPr>
        <w:pStyle w:val="berschrift2"/>
      </w:pPr>
      <w:r>
        <w:t>AD Testbenutzer ohne Domänenadministrationsrechten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50255" w14:paraId="1E3A5DDC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06F269F" w14:textId="56572349" w:rsidR="00250255" w:rsidRDefault="00250255" w:rsidP="003A007B">
            <w:r>
              <w:t>Login</w:t>
            </w:r>
          </w:p>
        </w:tc>
        <w:tc>
          <w:tcPr>
            <w:tcW w:w="5098" w:type="dxa"/>
          </w:tcPr>
          <w:p w14:paraId="73299B5E" w14:textId="77777777" w:rsidR="00250255" w:rsidRDefault="00250255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255" w14:paraId="72249BF8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402F8C60" w14:textId="08CE3A7C" w:rsidR="00250255" w:rsidRDefault="00250255" w:rsidP="003A007B">
            <w:r>
              <w:t>Passwort</w:t>
            </w:r>
          </w:p>
        </w:tc>
        <w:tc>
          <w:tcPr>
            <w:tcW w:w="5098" w:type="dxa"/>
          </w:tcPr>
          <w:p w14:paraId="7B291557" w14:textId="77777777" w:rsidR="00250255" w:rsidRDefault="00250255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255" w14:paraId="14368B43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0180728F" w14:textId="7CFE4BB2" w:rsidR="00250255" w:rsidRDefault="00250255" w:rsidP="003A007B">
            <w:r>
              <w:t>Security Groups</w:t>
            </w:r>
          </w:p>
        </w:tc>
        <w:tc>
          <w:tcPr>
            <w:tcW w:w="5098" w:type="dxa"/>
          </w:tcPr>
          <w:p w14:paraId="37B775FF" w14:textId="77777777" w:rsidR="00250255" w:rsidRDefault="00250255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C9" w14:paraId="1D8455E0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26710AFD" w14:textId="68AB8627" w:rsidR="005B6EC9" w:rsidRDefault="005B6EC9" w:rsidP="003A007B">
            <w:proofErr w:type="spellStart"/>
            <w:proofErr w:type="gramStart"/>
            <w:r>
              <w:t>OU’s</w:t>
            </w:r>
            <w:proofErr w:type="spellEnd"/>
            <w:proofErr w:type="gramEnd"/>
          </w:p>
        </w:tc>
        <w:tc>
          <w:tcPr>
            <w:tcW w:w="5098" w:type="dxa"/>
          </w:tcPr>
          <w:p w14:paraId="59BF5DF5" w14:textId="77777777" w:rsidR="005B6EC9" w:rsidRDefault="005B6EC9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A6425D" w14:textId="77777777" w:rsidR="00250255" w:rsidRDefault="00250255" w:rsidP="00586001"/>
    <w:p w14:paraId="72AAC91E" w14:textId="10A85660" w:rsidR="00250255" w:rsidRPr="00104395" w:rsidRDefault="00250255" w:rsidP="00DD53B7">
      <w:pPr>
        <w:pStyle w:val="berschrift2"/>
      </w:pPr>
      <w:r>
        <w:t>AD Testbenutzer mit Domänenadministrationsrechten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50255" w14:paraId="6D1195B9" w14:textId="77777777" w:rsidTr="003A0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7925907C" w14:textId="77777777" w:rsidR="00250255" w:rsidRDefault="00250255" w:rsidP="003A007B">
            <w:r>
              <w:t>Login</w:t>
            </w:r>
          </w:p>
        </w:tc>
        <w:tc>
          <w:tcPr>
            <w:tcW w:w="5098" w:type="dxa"/>
          </w:tcPr>
          <w:p w14:paraId="3124D524" w14:textId="77777777" w:rsidR="00250255" w:rsidRDefault="00250255" w:rsidP="003A0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0255" w14:paraId="4EA1175B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56A9DDA1" w14:textId="77777777" w:rsidR="00250255" w:rsidRDefault="00250255" w:rsidP="003A007B">
            <w:r>
              <w:t>Passwort</w:t>
            </w:r>
          </w:p>
        </w:tc>
        <w:tc>
          <w:tcPr>
            <w:tcW w:w="5098" w:type="dxa"/>
          </w:tcPr>
          <w:p w14:paraId="4DA85A68" w14:textId="77777777" w:rsidR="00250255" w:rsidRDefault="00250255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0255" w14:paraId="27CD2FEE" w14:textId="77777777" w:rsidTr="003A0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09D427" w14:textId="77777777" w:rsidR="00250255" w:rsidRDefault="00250255" w:rsidP="003A007B">
            <w:r>
              <w:t>Security Groups</w:t>
            </w:r>
          </w:p>
        </w:tc>
        <w:tc>
          <w:tcPr>
            <w:tcW w:w="5098" w:type="dxa"/>
          </w:tcPr>
          <w:p w14:paraId="351CAAB2" w14:textId="77777777" w:rsidR="00250255" w:rsidRDefault="00250255" w:rsidP="003A0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6EC9" w14:paraId="3E3358CB" w14:textId="77777777" w:rsidTr="003A0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14:paraId="151AF94A" w14:textId="52E22DA0" w:rsidR="005B6EC9" w:rsidRDefault="005B6EC9" w:rsidP="003A007B">
            <w:proofErr w:type="spellStart"/>
            <w:proofErr w:type="gramStart"/>
            <w:r>
              <w:t>OU’s</w:t>
            </w:r>
            <w:proofErr w:type="spellEnd"/>
            <w:proofErr w:type="gramEnd"/>
          </w:p>
        </w:tc>
        <w:tc>
          <w:tcPr>
            <w:tcW w:w="5098" w:type="dxa"/>
          </w:tcPr>
          <w:p w14:paraId="46DA426E" w14:textId="77777777" w:rsidR="005B6EC9" w:rsidRDefault="005B6EC9" w:rsidP="003A0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1FF3D7" w14:textId="19DA63E3" w:rsidR="00250255" w:rsidRDefault="00250255" w:rsidP="00250255">
      <w:pPr>
        <w:jc w:val="both"/>
      </w:pPr>
    </w:p>
    <w:p w14:paraId="6A36BAB4" w14:textId="77777777" w:rsidR="00250255" w:rsidRDefault="00250255" w:rsidP="00586001"/>
    <w:p w14:paraId="7BF374DF" w14:textId="41BA5B66" w:rsidR="00EB0AB2" w:rsidRDefault="00EB0AB2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</w:p>
    <w:p w14:paraId="33E0534D" w14:textId="77777777" w:rsidR="00DD53B7" w:rsidRDefault="00DD53B7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44E89F21" w14:textId="25511D5E" w:rsidR="0074353A" w:rsidRDefault="0074353A" w:rsidP="0074353A">
      <w:pPr>
        <w:pStyle w:val="berschrift1"/>
      </w:pPr>
      <w:r>
        <w:lastRenderedPageBreak/>
        <w:t>Logisches Netzwerklayout (Logische Sicht)</w:t>
      </w:r>
    </w:p>
    <w:p w14:paraId="40F3DC06" w14:textId="0966C479" w:rsidR="00FB37BD" w:rsidRDefault="005C26A8" w:rsidP="00FB37BD">
      <w:r>
        <w:t>Hier kommt das logische Layout</w:t>
      </w:r>
      <w:bookmarkStart w:id="0" w:name="_GoBack"/>
      <w:bookmarkEnd w:id="0"/>
    </w:p>
    <w:p w14:paraId="391F21B1" w14:textId="77777777" w:rsidR="00486D15" w:rsidRPr="00FB37BD" w:rsidRDefault="00486D15" w:rsidP="00FB37BD"/>
    <w:p w14:paraId="5CE8C02E" w14:textId="7A5C43BC" w:rsidR="00363CA3" w:rsidRDefault="00486D15" w:rsidP="00486D15">
      <w:pPr>
        <w:pStyle w:val="berschrift1"/>
      </w:pPr>
      <w:r>
        <w:t>DIT</w:t>
      </w:r>
    </w:p>
    <w:p w14:paraId="7A8000AC" w14:textId="24A2B781" w:rsidR="00486D15" w:rsidRDefault="00F9696D" w:rsidP="0074353A">
      <w:r>
        <w:t xml:space="preserve">Hier kommt die </w:t>
      </w:r>
      <w:r w:rsidR="00747C3F">
        <w:t>Abbildung des DIT</w:t>
      </w:r>
      <w:r w:rsidR="008303CC">
        <w:t xml:space="preserve"> aus Aufgabe 6.1</w:t>
      </w:r>
    </w:p>
    <w:p w14:paraId="68A007DA" w14:textId="77777777" w:rsidR="00747C3F" w:rsidRDefault="00747C3F" w:rsidP="0074353A"/>
    <w:p w14:paraId="61BD3060" w14:textId="3D06AFB9" w:rsidR="004D210D" w:rsidRDefault="00A6301C" w:rsidP="004D210D">
      <w:pPr>
        <w:pStyle w:val="berschrift1"/>
      </w:pPr>
      <w:r>
        <w:t xml:space="preserve">Checkliste für </w:t>
      </w:r>
      <w:r w:rsidR="004D210D">
        <w:t>Einstellungen</w:t>
      </w:r>
    </w:p>
    <w:p w14:paraId="0C428B9C" w14:textId="2865E70B" w:rsidR="00486D15" w:rsidRDefault="00486D15" w:rsidP="00486D15">
      <w:r>
        <w:t>Folgende Einstellungen müssen Sie auf sämtliches System vornehmen</w:t>
      </w:r>
      <w:r w:rsidR="00FA6DA8">
        <w:t>. Auf dem «Windows Core Server» müssen Sie lediglich 4.1.1 und 4.1.2 einstellen.</w:t>
      </w:r>
    </w:p>
    <w:p w14:paraId="6BEA0FA4" w14:textId="77777777" w:rsidR="00486D15" w:rsidRPr="00486D15" w:rsidRDefault="00486D15" w:rsidP="00486D15"/>
    <w:p w14:paraId="1E01E2C7" w14:textId="05636745" w:rsidR="004D210D" w:rsidRDefault="0044684B" w:rsidP="004D210D">
      <w:pPr>
        <w:pStyle w:val="berschrift2"/>
      </w:pPr>
      <w:r>
        <w:t xml:space="preserve">Auf sämtlichen Windows </w:t>
      </w:r>
      <w:r w:rsidR="00C344FD">
        <w:t>Server</w:t>
      </w:r>
      <w:r>
        <w:t>n</w:t>
      </w:r>
    </w:p>
    <w:p w14:paraId="7C5DB8E4" w14:textId="33111EC1" w:rsidR="00A6301C" w:rsidRPr="00A6301C" w:rsidRDefault="004D210D" w:rsidP="00A6301C">
      <w:pPr>
        <w:pStyle w:val="berschrift3"/>
      </w:pPr>
      <w:r>
        <w:t>Firewall:</w:t>
      </w:r>
    </w:p>
    <w:p w14:paraId="667C4848" w14:textId="015FD04B" w:rsidR="004D210D" w:rsidRDefault="004D210D" w:rsidP="004D210D">
      <w:pPr>
        <w:pStyle w:val="Listenabsatz"/>
        <w:numPr>
          <w:ilvl w:val="0"/>
          <w:numId w:val="37"/>
        </w:numPr>
        <w:spacing w:after="0" w:line="248" w:lineRule="exact"/>
      </w:pPr>
      <w:r>
        <w:t>Ping erlauben</w:t>
      </w:r>
    </w:p>
    <w:p w14:paraId="5B50A88E" w14:textId="547D47C2" w:rsidR="004D210D" w:rsidRDefault="004D210D" w:rsidP="004D210D">
      <w:pPr>
        <w:pStyle w:val="berschrift3"/>
      </w:pPr>
      <w:r>
        <w:t>Tastaturlayout</w:t>
      </w:r>
    </w:p>
    <w:p w14:paraId="42C26091" w14:textId="0C645B39" w:rsidR="004D210D" w:rsidRDefault="004D210D" w:rsidP="00A949D8">
      <w:pPr>
        <w:pStyle w:val="Listenabsatz"/>
        <w:numPr>
          <w:ilvl w:val="0"/>
          <w:numId w:val="36"/>
        </w:numPr>
      </w:pPr>
      <w:r>
        <w:t>CH</w:t>
      </w:r>
    </w:p>
    <w:p w14:paraId="33028C7B" w14:textId="14D02A54" w:rsidR="004D210D" w:rsidRDefault="00200D50" w:rsidP="00486D15">
      <w:pPr>
        <w:pStyle w:val="berschrift3"/>
      </w:pPr>
      <w:r>
        <w:t xml:space="preserve">Lokale </w:t>
      </w:r>
      <w:r w:rsidR="004D210D">
        <w:t>PW</w:t>
      </w:r>
      <w:r>
        <w:t>-</w:t>
      </w:r>
      <w:r w:rsidR="004D210D">
        <w:t>Richtlinien</w:t>
      </w:r>
    </w:p>
    <w:p w14:paraId="424BACD3" w14:textId="13FCA132" w:rsidR="00395D1F" w:rsidRDefault="004D210D" w:rsidP="00A949D8">
      <w:pPr>
        <w:pStyle w:val="Listenabsatz"/>
        <w:numPr>
          <w:ilvl w:val="0"/>
          <w:numId w:val="36"/>
        </w:numPr>
      </w:pPr>
      <w:r>
        <w:t>Deaktivieren</w:t>
      </w:r>
    </w:p>
    <w:p w14:paraId="07B08953" w14:textId="6E4BF73E" w:rsidR="004D210D" w:rsidRDefault="004D210D" w:rsidP="004D210D">
      <w:pPr>
        <w:pStyle w:val="berschrift3"/>
      </w:pPr>
      <w:r>
        <w:t>Verstärkte Sicherheitskonfiguration für IE</w:t>
      </w:r>
    </w:p>
    <w:p w14:paraId="7358FA1C" w14:textId="6D541C22" w:rsidR="004D210D" w:rsidRDefault="004D210D" w:rsidP="004D210D">
      <w:pPr>
        <w:pStyle w:val="Listenabsatz"/>
        <w:numPr>
          <w:ilvl w:val="0"/>
          <w:numId w:val="36"/>
        </w:numPr>
      </w:pPr>
      <w:r>
        <w:t>Ausschalten</w:t>
      </w:r>
    </w:p>
    <w:p w14:paraId="0FE433E3" w14:textId="304C645B" w:rsidR="004D210D" w:rsidRDefault="00C344FD" w:rsidP="00C344FD">
      <w:pPr>
        <w:pStyle w:val="berschrift3"/>
      </w:pPr>
      <w:r>
        <w:t>Netzwerkadapter</w:t>
      </w:r>
    </w:p>
    <w:p w14:paraId="7DB2BB51" w14:textId="2B62BA18" w:rsidR="00C344FD" w:rsidRDefault="00C344FD" w:rsidP="00C344FD">
      <w:pPr>
        <w:pStyle w:val="Listenabsatz"/>
        <w:numPr>
          <w:ilvl w:val="0"/>
          <w:numId w:val="36"/>
        </w:numPr>
      </w:pPr>
      <w:r>
        <w:t>Deaktivieren Sie TCP/IP V6</w:t>
      </w:r>
    </w:p>
    <w:p w14:paraId="2B8C0E1A" w14:textId="1E8CFC44" w:rsidR="00526933" w:rsidRDefault="00526933" w:rsidP="00526933">
      <w:pPr>
        <w:pStyle w:val="berschrift3"/>
      </w:pPr>
      <w:r>
        <w:t>Ordneroptionen</w:t>
      </w:r>
    </w:p>
    <w:p w14:paraId="3705BE22" w14:textId="64F53E13" w:rsidR="00526933" w:rsidRDefault="00526933" w:rsidP="00526933">
      <w:pPr>
        <w:pStyle w:val="Listenabsatz"/>
        <w:numPr>
          <w:ilvl w:val="0"/>
          <w:numId w:val="36"/>
        </w:numPr>
      </w:pPr>
      <w:r>
        <w:t>Deaktivieren «Erweiterungen bei unbekannten Dateitypen ausblenden»</w:t>
      </w:r>
    </w:p>
    <w:p w14:paraId="2F5B5D3C" w14:textId="339BB1DD" w:rsidR="00526933" w:rsidRDefault="00526933" w:rsidP="00526933">
      <w:pPr>
        <w:pStyle w:val="Listenabsatz"/>
        <w:numPr>
          <w:ilvl w:val="0"/>
          <w:numId w:val="36"/>
        </w:numPr>
      </w:pPr>
      <w:r>
        <w:t>Deaktivieren «Freigabeassistenten verwenden»</w:t>
      </w:r>
    </w:p>
    <w:p w14:paraId="688BB71B" w14:textId="69173EC9" w:rsidR="00C344FD" w:rsidRPr="004D210D" w:rsidRDefault="00526933" w:rsidP="004D210D">
      <w:pPr>
        <w:pStyle w:val="Listenabsatz"/>
        <w:numPr>
          <w:ilvl w:val="0"/>
          <w:numId w:val="36"/>
        </w:numPr>
      </w:pPr>
      <w:r>
        <w:t>Deaktivieren «Geschützte Systemdateien ausblenden»</w:t>
      </w:r>
    </w:p>
    <w:p w14:paraId="34036CC8" w14:textId="77777777" w:rsidR="00486D15" w:rsidRDefault="00486D15" w:rsidP="00486D15">
      <w:pPr>
        <w:pStyle w:val="berschrift2"/>
      </w:pPr>
      <w:r>
        <w:t>Client</w:t>
      </w:r>
    </w:p>
    <w:p w14:paraId="1D4A4792" w14:textId="5A49E046" w:rsidR="00486D15" w:rsidRDefault="00486D15" w:rsidP="00486D15">
      <w:pPr>
        <w:pStyle w:val="berschrift3"/>
      </w:pPr>
      <w:r>
        <w:t>Firewall</w:t>
      </w:r>
    </w:p>
    <w:p w14:paraId="45A867E8" w14:textId="77777777" w:rsidR="00486D15" w:rsidRDefault="00486D15" w:rsidP="00486D15">
      <w:pPr>
        <w:pStyle w:val="Listenabsatz"/>
        <w:numPr>
          <w:ilvl w:val="0"/>
          <w:numId w:val="36"/>
        </w:numPr>
        <w:spacing w:after="0" w:line="248" w:lineRule="exact"/>
      </w:pPr>
      <w:r>
        <w:t>Ping erlauben</w:t>
      </w:r>
    </w:p>
    <w:p w14:paraId="68A70E23" w14:textId="77777777" w:rsidR="00486D15" w:rsidRDefault="00486D15" w:rsidP="00486D15">
      <w:pPr>
        <w:spacing w:after="0" w:line="248" w:lineRule="exact"/>
      </w:pPr>
    </w:p>
    <w:p w14:paraId="6BD65344" w14:textId="77777777" w:rsidR="00486D15" w:rsidRDefault="00486D15" w:rsidP="00486D15">
      <w:pPr>
        <w:pStyle w:val="berschrift3"/>
      </w:pPr>
      <w:r>
        <w:t>Tastaturlayout</w:t>
      </w:r>
    </w:p>
    <w:p w14:paraId="70A50DEA" w14:textId="76207BE3" w:rsidR="004D210D" w:rsidRDefault="00486D15" w:rsidP="00486D15">
      <w:pPr>
        <w:pStyle w:val="Listenabsatz"/>
        <w:numPr>
          <w:ilvl w:val="0"/>
          <w:numId w:val="36"/>
        </w:numPr>
      </w:pPr>
      <w:r>
        <w:t>CH</w:t>
      </w:r>
    </w:p>
    <w:p w14:paraId="75DD5062" w14:textId="77777777" w:rsidR="00C344FD" w:rsidRDefault="00C344FD" w:rsidP="00C344FD">
      <w:pPr>
        <w:pStyle w:val="berschrift3"/>
      </w:pPr>
      <w:r>
        <w:t>Netzwerkadapter</w:t>
      </w:r>
    </w:p>
    <w:p w14:paraId="573DB889" w14:textId="27165C17" w:rsidR="00C344FD" w:rsidRPr="00486D15" w:rsidRDefault="00C344FD" w:rsidP="00C344FD">
      <w:pPr>
        <w:pStyle w:val="Listenabsatz"/>
        <w:numPr>
          <w:ilvl w:val="0"/>
          <w:numId w:val="36"/>
        </w:numPr>
      </w:pPr>
      <w:r>
        <w:t>Deaktivieren Sie TCP/IP V6</w:t>
      </w:r>
    </w:p>
    <w:p w14:paraId="6AC998D2" w14:textId="0BA11CD8" w:rsidR="00363CA3" w:rsidRDefault="00363CA3" w:rsidP="0074353A"/>
    <w:p w14:paraId="0F54FBC8" w14:textId="77777777" w:rsidR="00A15A74" w:rsidRDefault="00A15A74" w:rsidP="00A15A74">
      <w:pPr>
        <w:pStyle w:val="berschrift3"/>
      </w:pPr>
      <w:r>
        <w:t>Ordneroptionen</w:t>
      </w:r>
    </w:p>
    <w:p w14:paraId="4A4BDBE2" w14:textId="77777777" w:rsidR="00A15A74" w:rsidRDefault="00A15A74" w:rsidP="00A15A74">
      <w:pPr>
        <w:pStyle w:val="Listenabsatz"/>
        <w:numPr>
          <w:ilvl w:val="0"/>
          <w:numId w:val="36"/>
        </w:numPr>
      </w:pPr>
      <w:r>
        <w:t>Deaktivieren «Erweiterungen bei unbekannten Dateitypen ausblenden»</w:t>
      </w:r>
    </w:p>
    <w:p w14:paraId="5B3F37BB" w14:textId="77777777" w:rsidR="00A15A74" w:rsidRDefault="00A15A74" w:rsidP="00A15A74">
      <w:pPr>
        <w:pStyle w:val="Listenabsatz"/>
        <w:numPr>
          <w:ilvl w:val="0"/>
          <w:numId w:val="36"/>
        </w:numPr>
      </w:pPr>
      <w:r>
        <w:t>Deaktivieren «Freigabeassistenten verwenden»</w:t>
      </w:r>
    </w:p>
    <w:p w14:paraId="235F7833" w14:textId="23A88AF7" w:rsidR="001A4249" w:rsidRPr="00A15A74" w:rsidRDefault="00A15A74" w:rsidP="00A15A74">
      <w:pPr>
        <w:pStyle w:val="Listenabsatz"/>
        <w:numPr>
          <w:ilvl w:val="0"/>
          <w:numId w:val="36"/>
        </w:numPr>
      </w:pPr>
      <w:r>
        <w:lastRenderedPageBreak/>
        <w:t>Deaktivieren «Geschützte Systemdateien ausblenden»</w:t>
      </w:r>
    </w:p>
    <w:p w14:paraId="585655F9" w14:textId="5AEBCE8A" w:rsidR="00486D15" w:rsidRDefault="004E5DE6" w:rsidP="004E5DE6">
      <w:pPr>
        <w:pStyle w:val="berschrift1"/>
      </w:pPr>
      <w:r>
        <w:lastRenderedPageBreak/>
        <w:t>Antworten</w:t>
      </w:r>
    </w:p>
    <w:p w14:paraId="7DCEF825" w14:textId="062628FB" w:rsidR="00F44025" w:rsidRDefault="004E5DE6" w:rsidP="00F44025">
      <w:pPr>
        <w:pStyle w:val="berschrift2"/>
      </w:pPr>
      <w:r>
        <w:t xml:space="preserve">Aufgabe </w:t>
      </w:r>
      <w:r w:rsidR="005B6EC9">
        <w:t>5</w:t>
      </w:r>
    </w:p>
    <w:p w14:paraId="27B45103" w14:textId="09A89E29" w:rsidR="00F44025" w:rsidRPr="00F44025" w:rsidRDefault="00F44025" w:rsidP="00F44025">
      <w:pPr>
        <w:pStyle w:val="berschrift3"/>
      </w:pPr>
      <w:r>
        <w:t>Antwort Aufgabe 5.2.1</w:t>
      </w:r>
    </w:p>
    <w:p w14:paraId="5077DDC9" w14:textId="05CD19CE" w:rsidR="00F30E52" w:rsidRDefault="005B6EC9" w:rsidP="00F30E52">
      <w:pPr>
        <w:pStyle w:val="berschrift3"/>
      </w:pPr>
      <w:r>
        <w:t>Antwort Aufgabe 5.3.6</w:t>
      </w:r>
    </w:p>
    <w:p w14:paraId="05AAB08E" w14:textId="4024B2CA" w:rsidR="00F30E52" w:rsidRDefault="00F30E52" w:rsidP="00F30E52">
      <w:pPr>
        <w:pStyle w:val="berschrift3"/>
      </w:pPr>
      <w:r>
        <w:t>Antwort Aufgabe 5.4.2</w:t>
      </w:r>
    </w:p>
    <w:p w14:paraId="49D40884" w14:textId="1E149B1A" w:rsidR="00F30E52" w:rsidRDefault="00F30E52" w:rsidP="00F30E52">
      <w:pPr>
        <w:pStyle w:val="berschrift3"/>
      </w:pPr>
      <w:r>
        <w:t>Antwort Aufgabe 5.4.</w:t>
      </w:r>
      <w:r w:rsidR="0017276E">
        <w:t>4</w:t>
      </w:r>
    </w:p>
    <w:p w14:paraId="0F4BCA00" w14:textId="12EA5C75" w:rsidR="002E15C8" w:rsidRDefault="002E15C8" w:rsidP="002E15C8">
      <w:pPr>
        <w:pStyle w:val="berschrift3"/>
      </w:pPr>
      <w:r>
        <w:t>Antwort Aufgabe 8.1.1</w:t>
      </w:r>
    </w:p>
    <w:p w14:paraId="20559F50" w14:textId="3260A5E7" w:rsidR="002E15C8" w:rsidRDefault="002E15C8" w:rsidP="002E15C8">
      <w:pPr>
        <w:pStyle w:val="berschrift3"/>
      </w:pPr>
      <w:r>
        <w:t>Antwort Aufgabe 8.1.2</w:t>
      </w:r>
    </w:p>
    <w:p w14:paraId="5FC69F0F" w14:textId="3FE76241" w:rsidR="002E15C8" w:rsidRDefault="002E15C8" w:rsidP="002E15C8">
      <w:pPr>
        <w:pStyle w:val="berschrift3"/>
      </w:pPr>
      <w:r>
        <w:t>Antwort Aufgabe 8.1.3</w:t>
      </w:r>
    </w:p>
    <w:p w14:paraId="7C7CF4F5" w14:textId="03B06E0F" w:rsidR="00765459" w:rsidRPr="00765459" w:rsidRDefault="002E15C8" w:rsidP="00765459">
      <w:pPr>
        <w:pStyle w:val="berschrift3"/>
      </w:pPr>
      <w:r>
        <w:t>Antwort Aufgabe 8.1.4</w:t>
      </w:r>
    </w:p>
    <w:p w14:paraId="52BF4F49" w14:textId="70AF6E3C" w:rsidR="00B41CE9" w:rsidRDefault="00B41CE9" w:rsidP="00B41CE9">
      <w:pPr>
        <w:pStyle w:val="berschrift3"/>
      </w:pPr>
      <w:r>
        <w:t>Antwort Aufgabe 8.1.5</w:t>
      </w:r>
    </w:p>
    <w:p w14:paraId="5FAA1B95" w14:textId="3FE5FBC5" w:rsidR="00B41CE9" w:rsidRDefault="00B41CE9" w:rsidP="00B41CE9">
      <w:pPr>
        <w:pStyle w:val="berschrift3"/>
      </w:pPr>
      <w:r>
        <w:t>Antwort Aufgabe 8.1.6</w:t>
      </w:r>
    </w:p>
    <w:p w14:paraId="26A716B6" w14:textId="14F08BA3" w:rsidR="00EC12B6" w:rsidRPr="00B41CE9" w:rsidRDefault="00EC12B6" w:rsidP="00B41CE9">
      <w:pPr>
        <w:pStyle w:val="berschrift3"/>
      </w:pPr>
      <w:r>
        <w:t>Antwort Aufgabe 8.1.7</w:t>
      </w:r>
    </w:p>
    <w:p w14:paraId="2C3B0DCE" w14:textId="16434645" w:rsidR="00765459" w:rsidRPr="00765459" w:rsidRDefault="00765459" w:rsidP="00765459">
      <w:pPr>
        <w:pStyle w:val="berschrift3"/>
      </w:pPr>
      <w:r>
        <w:t>Antwort Aufgabe 8.1.8</w:t>
      </w:r>
    </w:p>
    <w:p w14:paraId="5B34A001" w14:textId="57F94B09" w:rsidR="002E15C8" w:rsidRPr="002E15C8" w:rsidRDefault="00765459" w:rsidP="002E15C8">
      <w:pPr>
        <w:pStyle w:val="berschrift3"/>
      </w:pPr>
      <w:r>
        <w:t>Antwort Aufgabe 8.1.9</w:t>
      </w:r>
    </w:p>
    <w:p w14:paraId="7FA6A755" w14:textId="2624923F" w:rsidR="002E15C8" w:rsidRPr="002E15C8" w:rsidRDefault="00765459" w:rsidP="002E15C8">
      <w:pPr>
        <w:pStyle w:val="berschrift3"/>
      </w:pPr>
      <w:r>
        <w:t>Antwort Aufgabe 8.1.10</w:t>
      </w:r>
    </w:p>
    <w:p w14:paraId="49873733" w14:textId="35ED26E9" w:rsidR="00F30E52" w:rsidRDefault="00765459" w:rsidP="00F30E52">
      <w:pPr>
        <w:pStyle w:val="berschrift3"/>
      </w:pPr>
      <w:r>
        <w:t>Antwort Aufgabe 8.1.11</w:t>
      </w:r>
    </w:p>
    <w:p w14:paraId="43ACAD97" w14:textId="1B8936A4" w:rsidR="00F30E52" w:rsidRPr="00F30E52" w:rsidRDefault="00520034" w:rsidP="00F30E52">
      <w:pPr>
        <w:pStyle w:val="berschrift3"/>
      </w:pPr>
      <w:r>
        <w:t>Antwort Aufgabe 8.1.12</w:t>
      </w:r>
    </w:p>
    <w:p w14:paraId="1A87E019" w14:textId="4329AAC2" w:rsidR="005B6EC9" w:rsidRDefault="00520034" w:rsidP="0074353A">
      <w:pPr>
        <w:pStyle w:val="berschrift3"/>
      </w:pPr>
      <w:r>
        <w:t>Antwort Aufgabe 8.1.13</w:t>
      </w:r>
    </w:p>
    <w:p w14:paraId="1B392B72" w14:textId="22BD8059" w:rsidR="001A4249" w:rsidRDefault="001A4249" w:rsidP="0074353A">
      <w:pPr>
        <w:pStyle w:val="berschrift3"/>
      </w:pPr>
      <w:r>
        <w:t>Antwort Aufgabe 12.2.1</w:t>
      </w:r>
    </w:p>
    <w:p w14:paraId="670079DC" w14:textId="0F3193A2" w:rsidR="001A4249" w:rsidRDefault="001A4249" w:rsidP="0074353A">
      <w:pPr>
        <w:pStyle w:val="berschrift3"/>
      </w:pPr>
      <w:r>
        <w:t>Antwort Aufgabe 12.2.2</w:t>
      </w:r>
    </w:p>
    <w:p w14:paraId="3B5398C8" w14:textId="5CEF23F1" w:rsidR="001A4249" w:rsidRDefault="001A4249" w:rsidP="0074353A">
      <w:pPr>
        <w:pStyle w:val="berschrift3"/>
      </w:pPr>
      <w:r>
        <w:t>Antwort Aufgabe 12.2.3</w:t>
      </w:r>
    </w:p>
    <w:p w14:paraId="137F2CE0" w14:textId="1EB19A56" w:rsidR="001A4249" w:rsidRPr="002E15C8" w:rsidRDefault="001A4249" w:rsidP="001A4249">
      <w:pPr>
        <w:pStyle w:val="berschrift3"/>
      </w:pPr>
      <w:r>
        <w:t>Antwort Aufgabe 12.2.4</w:t>
      </w:r>
    </w:p>
    <w:p w14:paraId="2A372CEE" w14:textId="101F0856" w:rsidR="001A4249" w:rsidRDefault="001A4249" w:rsidP="001A4249">
      <w:pPr>
        <w:pStyle w:val="berschrift3"/>
      </w:pPr>
      <w:r>
        <w:t>Antwort Aufgabe 12.2.5</w:t>
      </w:r>
    </w:p>
    <w:p w14:paraId="492B2872" w14:textId="08A25E2D" w:rsidR="00FC08C7" w:rsidRDefault="00FC08C7" w:rsidP="00FC08C7">
      <w:pPr>
        <w:pStyle w:val="berschrift3"/>
      </w:pPr>
      <w:r>
        <w:t>Antwort Aufgabe 14.2.1</w:t>
      </w:r>
    </w:p>
    <w:p w14:paraId="17BB8199" w14:textId="4C8D641C" w:rsidR="00FC08C7" w:rsidRDefault="00FC08C7" w:rsidP="00FC08C7">
      <w:pPr>
        <w:pStyle w:val="berschrift3"/>
      </w:pPr>
      <w:r>
        <w:t>Antwort Aufgabe 14.2.2</w:t>
      </w:r>
    </w:p>
    <w:p w14:paraId="0F677871" w14:textId="120662F4" w:rsidR="00FC08C7" w:rsidRDefault="00FC08C7" w:rsidP="00FC08C7">
      <w:pPr>
        <w:pStyle w:val="berschrift3"/>
      </w:pPr>
      <w:r>
        <w:t>Antwort Aufgabe 14.2.3</w:t>
      </w:r>
    </w:p>
    <w:p w14:paraId="0F8440D3" w14:textId="4A34D67F" w:rsidR="00FC08C7" w:rsidRPr="002E15C8" w:rsidRDefault="00FC08C7" w:rsidP="00FC08C7">
      <w:pPr>
        <w:pStyle w:val="berschrift3"/>
      </w:pPr>
      <w:r>
        <w:t>Antwort Aufgabe 14.2.4</w:t>
      </w:r>
    </w:p>
    <w:p w14:paraId="3861E3F0" w14:textId="77777777" w:rsidR="004C0D88" w:rsidRPr="004C0D88" w:rsidRDefault="00FC08C7" w:rsidP="00FC08C7">
      <w:pPr>
        <w:pStyle w:val="berschrift3"/>
        <w:rPr>
          <w:color w:val="000000" w:themeColor="accent1" w:themeShade="BF"/>
          <w:sz w:val="32"/>
          <w:szCs w:val="28"/>
        </w:rPr>
      </w:pPr>
      <w:r>
        <w:t>Antwort Aufgabe 14.2.5</w:t>
      </w:r>
    </w:p>
    <w:p w14:paraId="58E4845E" w14:textId="392710F4" w:rsidR="006E15FC" w:rsidRDefault="004C0D88" w:rsidP="00C948A6">
      <w:pPr>
        <w:pStyle w:val="berschrift3"/>
      </w:pPr>
      <w:r>
        <w:lastRenderedPageBreak/>
        <w:t>Antwort Aufgabe 15.3.5</w:t>
      </w:r>
    </w:p>
    <w:p w14:paraId="78083554" w14:textId="36F553E9" w:rsidR="00C948A6" w:rsidRPr="00C948A6" w:rsidRDefault="00C948A6" w:rsidP="00C948A6">
      <w:pPr>
        <w:pStyle w:val="berschrift3"/>
        <w:rPr>
          <w:color w:val="000000" w:themeColor="accent1" w:themeShade="BF"/>
          <w:sz w:val="32"/>
          <w:szCs w:val="28"/>
        </w:rPr>
      </w:pPr>
      <w:r>
        <w:t>Antwort Aufgabe 15.</w:t>
      </w:r>
      <w:r w:rsidR="00B422B9">
        <w:t>5</w:t>
      </w:r>
      <w:r>
        <w:t>.4</w:t>
      </w:r>
    </w:p>
    <w:p w14:paraId="2AC238C2" w14:textId="77777777" w:rsidR="00C948A6" w:rsidRPr="00C948A6" w:rsidRDefault="00C948A6" w:rsidP="00C948A6"/>
    <w:p w14:paraId="7CDAAC4B" w14:textId="47DF3441" w:rsidR="0067008D" w:rsidRDefault="0067008D" w:rsidP="0067008D">
      <w:pPr>
        <w:pStyle w:val="berschrift1"/>
      </w:pPr>
      <w:r>
        <w:t>Printscreens</w:t>
      </w:r>
    </w:p>
    <w:p w14:paraId="0E08CFE1" w14:textId="443CDFED" w:rsidR="006E15FC" w:rsidRDefault="006E15FC" w:rsidP="006E15FC">
      <w:pPr>
        <w:pStyle w:val="berschrift2"/>
      </w:pPr>
      <w:r>
        <w:t>Aufgabe 2.5 Routing testen</w:t>
      </w:r>
    </w:p>
    <w:p w14:paraId="6E6751F3" w14:textId="6F0CD18E" w:rsidR="006E15FC" w:rsidRDefault="006E15FC" w:rsidP="006E15FC">
      <w:r>
        <w:rPr>
          <w:noProof/>
          <w:lang w:eastAsia="de-CH"/>
        </w:rPr>
        <w:drawing>
          <wp:inline distT="0" distB="0" distL="0" distR="0" wp14:anchorId="59D035B0" wp14:editId="23A87994">
            <wp:extent cx="3905250" cy="2196584"/>
            <wp:effectExtent l="0" t="0" r="0" b="0"/>
            <wp:docPr id="9" name="Grafik 9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6C7F" w14:textId="77777777" w:rsidR="00B06F44" w:rsidRDefault="00B06F44" w:rsidP="00DD60BA">
      <w:pPr>
        <w:pStyle w:val="berschrift2"/>
      </w:pPr>
      <w:r>
        <w:t>Aufgabe 3.3.3 Sichere dynamische Update auf der AD-Zone zulassen</w:t>
      </w:r>
    </w:p>
    <w:p w14:paraId="6358A742" w14:textId="47A8E08F" w:rsidR="00B06F44" w:rsidRDefault="00B06F44" w:rsidP="00B06F44">
      <w:pPr>
        <w:pStyle w:val="berschrift2"/>
        <w:numPr>
          <w:ilvl w:val="0"/>
          <w:numId w:val="0"/>
        </w:numPr>
      </w:pPr>
      <w:r>
        <w:rPr>
          <w:noProof/>
          <w:lang w:eastAsia="de-CH"/>
        </w:rPr>
        <w:drawing>
          <wp:inline distT="0" distB="0" distL="0" distR="0" wp14:anchorId="17062ACE" wp14:editId="62A4E5C5">
            <wp:extent cx="3905250" cy="2196584"/>
            <wp:effectExtent l="0" t="0" r="0" b="0"/>
            <wp:docPr id="10" name="Grafik 1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B98BB" w14:textId="5E1A347F" w:rsidR="00B06F44" w:rsidRPr="00B06F44" w:rsidRDefault="00B513D6" w:rsidP="00B06F44">
      <w:pPr>
        <w:rPr>
          <w:i/>
          <w:iCs/>
        </w:rPr>
      </w:pPr>
      <w:r>
        <w:t>Beschreibung «Sichere Updates»</w:t>
      </w:r>
      <w:r w:rsidR="00B06F44">
        <w:t xml:space="preserve">: </w:t>
      </w:r>
      <w:r w:rsidR="00B06F44">
        <w:rPr>
          <w:i/>
          <w:iCs/>
        </w:rPr>
        <w:t xml:space="preserve">Beschreiben Sie, was </w:t>
      </w:r>
      <w:r w:rsidR="00BC6D1A">
        <w:rPr>
          <w:i/>
          <w:iCs/>
        </w:rPr>
        <w:t>mit «sicher» gemeint ist</w:t>
      </w:r>
      <w:r w:rsidR="00B06F44">
        <w:rPr>
          <w:i/>
          <w:iCs/>
        </w:rPr>
        <w:t>.</w:t>
      </w:r>
      <w:r>
        <w:rPr>
          <w:i/>
          <w:iCs/>
        </w:rPr>
        <w:t xml:space="preserve"> Ebenfalls müssen Sie beschreiben</w:t>
      </w:r>
      <w:r w:rsidR="00857347">
        <w:rPr>
          <w:i/>
          <w:iCs/>
        </w:rPr>
        <w:t>,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welches unsichere Updates</w:t>
      </w:r>
      <w:proofErr w:type="gramEnd"/>
      <w:r>
        <w:rPr>
          <w:i/>
          <w:iCs/>
        </w:rPr>
        <w:t xml:space="preserve"> wären.</w:t>
      </w:r>
    </w:p>
    <w:p w14:paraId="553B3988" w14:textId="285F2D7B" w:rsidR="006E15FC" w:rsidRDefault="006E15FC" w:rsidP="006E15FC"/>
    <w:p w14:paraId="596F9DEC" w14:textId="33C5DA8B" w:rsidR="00DD60BA" w:rsidRPr="0091757C" w:rsidRDefault="00DD60BA" w:rsidP="00DD60BA">
      <w:pPr>
        <w:pStyle w:val="berschrift2"/>
      </w:pPr>
      <w:r>
        <w:t>Aufgabe 3.3.6 NSLOOKUP auf dem Client testen (Vorwärts und rückwärts)</w:t>
      </w:r>
    </w:p>
    <w:p w14:paraId="53D97BCF" w14:textId="3D3EB719" w:rsidR="00DD60BA" w:rsidRPr="006E15FC" w:rsidRDefault="00DD60BA" w:rsidP="006E15FC">
      <w:r>
        <w:rPr>
          <w:noProof/>
          <w:lang w:eastAsia="de-CH"/>
        </w:rPr>
        <w:drawing>
          <wp:inline distT="0" distB="0" distL="0" distR="0" wp14:anchorId="2A0306F6" wp14:editId="512ECCC7">
            <wp:extent cx="3905250" cy="2196584"/>
            <wp:effectExtent l="0" t="0" r="0" b="0"/>
            <wp:docPr id="11" name="Grafik 1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F262" w14:textId="5A9F0EA6" w:rsidR="0091757C" w:rsidRPr="0091757C" w:rsidRDefault="0091757C" w:rsidP="0009634C">
      <w:pPr>
        <w:pStyle w:val="berschrift2"/>
      </w:pPr>
      <w:r>
        <w:lastRenderedPageBreak/>
        <w:t>Aufgabe 5.3</w:t>
      </w:r>
    </w:p>
    <w:p w14:paraId="70E19D1A" w14:textId="59244747" w:rsidR="0091757C" w:rsidRDefault="0067008D" w:rsidP="0091757C">
      <w:pPr>
        <w:pStyle w:val="berschrift3"/>
      </w:pPr>
      <w:r w:rsidRPr="0067008D">
        <w:t>Freigabenübersicht</w:t>
      </w:r>
      <w:r w:rsidR="004E5DE6">
        <w:t xml:space="preserve"> (Aufgabe 5.3.2)</w:t>
      </w:r>
    </w:p>
    <w:p w14:paraId="10CD4F79" w14:textId="0A84B249" w:rsidR="00C867BC" w:rsidRPr="00C867BC" w:rsidRDefault="00C867BC" w:rsidP="00C867BC">
      <w:r>
        <w:rPr>
          <w:noProof/>
          <w:lang w:eastAsia="de-CH"/>
        </w:rPr>
        <w:drawing>
          <wp:inline distT="0" distB="0" distL="0" distR="0" wp14:anchorId="6F962295" wp14:editId="2A327E72">
            <wp:extent cx="3905250" cy="2196584"/>
            <wp:effectExtent l="0" t="0" r="0" b="0"/>
            <wp:docPr id="3" name="Grafik 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D530" w14:textId="090E83E9" w:rsidR="0091757C" w:rsidRDefault="0091757C" w:rsidP="0009634C">
      <w:pPr>
        <w:pStyle w:val="berschrift3"/>
      </w:pPr>
      <w:r>
        <w:t xml:space="preserve">Keine </w:t>
      </w:r>
      <w:r w:rsidR="00C867BC">
        <w:t>Schreibb</w:t>
      </w:r>
      <w:r>
        <w:t xml:space="preserve">erechtigung auf Share </w:t>
      </w:r>
      <w:r w:rsidR="00C867BC">
        <w:t>von</w:t>
      </w:r>
      <w:r>
        <w:t xml:space="preserve"> AD-Benutzer</w:t>
      </w:r>
      <w:r w:rsidR="004E5DE6">
        <w:t xml:space="preserve"> (Aufgabe 5.3.5)</w:t>
      </w:r>
    </w:p>
    <w:p w14:paraId="512626BB" w14:textId="54D045CA" w:rsidR="00C867BC" w:rsidRDefault="00C867BC" w:rsidP="00C867BC">
      <w:r>
        <w:rPr>
          <w:noProof/>
          <w:lang w:eastAsia="de-CH"/>
        </w:rPr>
        <w:drawing>
          <wp:inline distT="0" distB="0" distL="0" distR="0" wp14:anchorId="4595314D" wp14:editId="079120DB">
            <wp:extent cx="3905250" cy="2196584"/>
            <wp:effectExtent l="0" t="0" r="0" b="0"/>
            <wp:docPr id="6" name="Grafik 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7971" w14:textId="2A02103A" w:rsidR="00F30E52" w:rsidRDefault="00F30E52" w:rsidP="00F30E52">
      <w:pPr>
        <w:pStyle w:val="berschrift3"/>
      </w:pPr>
      <w:r>
        <w:t>Keine Schreibberechtigung auf Share von AD-Benutzer (Aufgabe 5.4.1)</w:t>
      </w:r>
    </w:p>
    <w:p w14:paraId="551228A7" w14:textId="78D11C67" w:rsidR="00F30E52" w:rsidRDefault="00F30E52" w:rsidP="00C867BC">
      <w:r>
        <w:rPr>
          <w:noProof/>
          <w:lang w:eastAsia="de-CH"/>
        </w:rPr>
        <w:drawing>
          <wp:inline distT="0" distB="0" distL="0" distR="0" wp14:anchorId="0D992649" wp14:editId="475E7691">
            <wp:extent cx="3905250" cy="2196584"/>
            <wp:effectExtent l="0" t="0" r="0" b="0"/>
            <wp:docPr id="7" name="Grafik 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FDC6" w14:textId="77777777" w:rsidR="00AC28AB" w:rsidRDefault="00AC28AB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4BE29622" w14:textId="13F67158" w:rsidR="00AC28AB" w:rsidRDefault="00320519" w:rsidP="00AC28AB">
      <w:pPr>
        <w:pStyle w:val="berschrift3"/>
      </w:pPr>
      <w:r>
        <w:lastRenderedPageBreak/>
        <w:t>Angelegte OU-Struktur</w:t>
      </w:r>
      <w:r w:rsidR="00AC28AB">
        <w:t xml:space="preserve"> (Aufgabe </w:t>
      </w:r>
      <w:r>
        <w:t>6.2</w:t>
      </w:r>
      <w:r w:rsidR="00AC28AB">
        <w:t>)</w:t>
      </w:r>
    </w:p>
    <w:p w14:paraId="57906F24" w14:textId="1DA071E3" w:rsidR="0067008D" w:rsidRDefault="00AC28AB" w:rsidP="0074353A">
      <w:r>
        <w:rPr>
          <w:noProof/>
          <w:lang w:eastAsia="de-CH"/>
        </w:rPr>
        <w:drawing>
          <wp:inline distT="0" distB="0" distL="0" distR="0" wp14:anchorId="1DEB7302" wp14:editId="6CA7D0B7">
            <wp:extent cx="3905250" cy="2196584"/>
            <wp:effectExtent l="0" t="0" r="0" b="0"/>
            <wp:docPr id="8" name="Grafik 8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C7DD" w14:textId="70293E2D" w:rsidR="00744A38" w:rsidRDefault="00744A38" w:rsidP="0074353A"/>
    <w:p w14:paraId="0A915558" w14:textId="53006E24" w:rsidR="00744A38" w:rsidRDefault="00744A38" w:rsidP="00744A38">
      <w:pPr>
        <w:pStyle w:val="berschrift3"/>
      </w:pPr>
      <w:r>
        <w:t>Domain Controllers (Aufgabe 7.</w:t>
      </w:r>
      <w:r w:rsidR="00A75DA5">
        <w:t>2</w:t>
      </w:r>
      <w:r>
        <w:t>)</w:t>
      </w:r>
    </w:p>
    <w:p w14:paraId="79433CD4" w14:textId="5A4B8C13" w:rsidR="00744A38" w:rsidRDefault="00A75DA5" w:rsidP="0074353A">
      <w:r>
        <w:rPr>
          <w:noProof/>
          <w:lang w:eastAsia="de-CH"/>
        </w:rPr>
        <w:drawing>
          <wp:inline distT="0" distB="0" distL="0" distR="0" wp14:anchorId="24132807" wp14:editId="0DF35609">
            <wp:extent cx="3905250" cy="2196584"/>
            <wp:effectExtent l="0" t="0" r="0" b="0"/>
            <wp:docPr id="13" name="Grafik 1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8CD5" w14:textId="28AFFAFA" w:rsidR="00A43E04" w:rsidRDefault="00A43E04" w:rsidP="00A43E04">
      <w:pPr>
        <w:pStyle w:val="berschrift3"/>
      </w:pPr>
      <w:r>
        <w:t>Sekundäre Zone (Aufgabe 8.2.4)</w:t>
      </w:r>
    </w:p>
    <w:p w14:paraId="1F49ACCA" w14:textId="36A957B8" w:rsidR="00A43E04" w:rsidRDefault="00A43E04" w:rsidP="0074353A">
      <w:r>
        <w:rPr>
          <w:noProof/>
          <w:lang w:eastAsia="de-CH"/>
        </w:rPr>
        <w:drawing>
          <wp:inline distT="0" distB="0" distL="0" distR="0" wp14:anchorId="145F5B52" wp14:editId="293F1961">
            <wp:extent cx="3905250" cy="2196584"/>
            <wp:effectExtent l="0" t="0" r="0" b="0"/>
            <wp:docPr id="14" name="Grafik 14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EA54" w14:textId="77777777" w:rsidR="00A949D8" w:rsidRDefault="00A949D8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4F9072F5" w14:textId="3D15A46E" w:rsidR="00A949D8" w:rsidRDefault="00A949D8" w:rsidP="00A949D8">
      <w:pPr>
        <w:pStyle w:val="berschrift3"/>
      </w:pPr>
      <w:r>
        <w:lastRenderedPageBreak/>
        <w:t>«gpresult» Export als HTML-Datei (Aufgabe 9.4)</w:t>
      </w:r>
    </w:p>
    <w:p w14:paraId="1996F70D" w14:textId="1057B77D" w:rsidR="00A949D8" w:rsidRDefault="00A949D8" w:rsidP="0074353A">
      <w:r>
        <w:rPr>
          <w:noProof/>
          <w:lang w:eastAsia="de-CH"/>
        </w:rPr>
        <w:drawing>
          <wp:inline distT="0" distB="0" distL="0" distR="0" wp14:anchorId="12633C86" wp14:editId="0415955C">
            <wp:extent cx="3905250" cy="2196584"/>
            <wp:effectExtent l="0" t="0" r="0" b="0"/>
            <wp:docPr id="12" name="Grafik 1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EAF0" w14:textId="400FB954" w:rsidR="00714E39" w:rsidRDefault="00714E39" w:rsidP="0074353A"/>
    <w:p w14:paraId="25EE87E0" w14:textId="2C942B29" w:rsidR="00714E39" w:rsidRDefault="00714E39" w:rsidP="00714E39">
      <w:pPr>
        <w:pStyle w:val="berschrift3"/>
      </w:pPr>
      <w:proofErr w:type="spellStart"/>
      <w:r>
        <w:t>Logonserver</w:t>
      </w:r>
      <w:proofErr w:type="spellEnd"/>
      <w:r>
        <w:t xml:space="preserve"> Subnetz1 (Aufgabe 10.2)</w:t>
      </w:r>
    </w:p>
    <w:p w14:paraId="36459193" w14:textId="24EA39A5" w:rsidR="00714E39" w:rsidRDefault="00714E39" w:rsidP="0074353A">
      <w:r>
        <w:rPr>
          <w:noProof/>
          <w:lang w:eastAsia="de-CH"/>
        </w:rPr>
        <w:drawing>
          <wp:inline distT="0" distB="0" distL="0" distR="0" wp14:anchorId="578790AA" wp14:editId="06C5A519">
            <wp:extent cx="3905250" cy="2196584"/>
            <wp:effectExtent l="0" t="0" r="0" b="0"/>
            <wp:docPr id="15" name="Grafik 15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4DCF" w14:textId="70E1414E" w:rsidR="00714E39" w:rsidRDefault="00714E39" w:rsidP="00714E39">
      <w:pPr>
        <w:pStyle w:val="berschrift3"/>
      </w:pPr>
      <w:proofErr w:type="spellStart"/>
      <w:r>
        <w:t>Logonserver</w:t>
      </w:r>
      <w:proofErr w:type="spellEnd"/>
      <w:r>
        <w:t xml:space="preserve"> Subnetz2 (Aufgabe 10.3)</w:t>
      </w:r>
    </w:p>
    <w:p w14:paraId="48B240FD" w14:textId="3DD4576D" w:rsidR="00714E39" w:rsidRDefault="00714E39" w:rsidP="0074353A">
      <w:r>
        <w:rPr>
          <w:noProof/>
          <w:lang w:eastAsia="de-CH"/>
        </w:rPr>
        <w:drawing>
          <wp:inline distT="0" distB="0" distL="0" distR="0" wp14:anchorId="76D5EFD5" wp14:editId="085EC4BB">
            <wp:extent cx="3905250" cy="2196584"/>
            <wp:effectExtent l="0" t="0" r="0" b="0"/>
            <wp:docPr id="16" name="Grafik 1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F2EC" w14:textId="77777777" w:rsidR="0044112B" w:rsidRDefault="0044112B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/>
        </w:rPr>
      </w:pPr>
      <w:r>
        <w:br w:type="page"/>
      </w:r>
    </w:p>
    <w:p w14:paraId="7F915FCB" w14:textId="62D17009" w:rsidR="00A60FE7" w:rsidRDefault="00A60FE7" w:rsidP="00A60FE7">
      <w:pPr>
        <w:pStyle w:val="berschrift3"/>
      </w:pPr>
      <w:r>
        <w:lastRenderedPageBreak/>
        <w:t>GPOs mit Standorten verknüpft (Aufgabe 11.2)</w:t>
      </w:r>
    </w:p>
    <w:p w14:paraId="162AB5E9" w14:textId="13BAF3EF" w:rsidR="00A60FE7" w:rsidRDefault="0044112B" w:rsidP="0074353A">
      <w:r>
        <w:rPr>
          <w:noProof/>
          <w:lang w:eastAsia="de-CH"/>
        </w:rPr>
        <w:drawing>
          <wp:inline distT="0" distB="0" distL="0" distR="0" wp14:anchorId="4160A491" wp14:editId="339621C6">
            <wp:extent cx="3905250" cy="2196584"/>
            <wp:effectExtent l="0" t="0" r="0" b="0"/>
            <wp:docPr id="17" name="Grafik 1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59A6" w14:textId="29A18A72" w:rsidR="004E2CCC" w:rsidRDefault="004E2CCC" w:rsidP="004E2CCC">
      <w:pPr>
        <w:pStyle w:val="berschrift3"/>
      </w:pPr>
      <w:r>
        <w:t>Folder Redirection (Aufgabe 12.1.3)</w:t>
      </w:r>
    </w:p>
    <w:p w14:paraId="062CC742" w14:textId="7A486B0B" w:rsidR="0044112B" w:rsidRDefault="004E2CCC" w:rsidP="0074353A">
      <w:r>
        <w:rPr>
          <w:noProof/>
          <w:lang w:eastAsia="de-CH"/>
        </w:rPr>
        <w:drawing>
          <wp:inline distT="0" distB="0" distL="0" distR="0" wp14:anchorId="473F7D08" wp14:editId="69AC7571">
            <wp:extent cx="3905250" cy="2196584"/>
            <wp:effectExtent l="0" t="0" r="0" b="0"/>
            <wp:docPr id="20" name="Grafik 2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9197" w14:textId="77777777" w:rsidR="00A949D8" w:rsidRDefault="00A949D8" w:rsidP="0074353A"/>
    <w:p w14:paraId="05818826" w14:textId="24D60D98" w:rsidR="00D63EC6" w:rsidRDefault="00D63EC6" w:rsidP="00D63EC6">
      <w:pPr>
        <w:pStyle w:val="berschrift3"/>
      </w:pPr>
      <w:r>
        <w:t>Drucker via GPO verteilen (Aufgabe 13.3)</w:t>
      </w:r>
    </w:p>
    <w:p w14:paraId="5550C1F7" w14:textId="04C9523D" w:rsidR="00D63EC6" w:rsidRDefault="00D63EC6" w:rsidP="00D63EC6">
      <w:r>
        <w:rPr>
          <w:noProof/>
          <w:lang w:eastAsia="de-CH"/>
        </w:rPr>
        <w:drawing>
          <wp:inline distT="0" distB="0" distL="0" distR="0" wp14:anchorId="162E085C" wp14:editId="7F036CE9">
            <wp:extent cx="3905250" cy="2196584"/>
            <wp:effectExtent l="0" t="0" r="0" b="0"/>
            <wp:docPr id="21" name="Grafik 2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9EDD" w14:textId="412F60AC" w:rsidR="003F632C" w:rsidRDefault="003F632C">
      <w:pPr>
        <w:spacing w:after="0" w:line="248" w:lineRule="exact"/>
      </w:pPr>
      <w:r>
        <w:br w:type="page"/>
      </w:r>
    </w:p>
    <w:p w14:paraId="7BBD2447" w14:textId="2C161EAE" w:rsidR="003F632C" w:rsidRDefault="003F632C" w:rsidP="003F632C">
      <w:pPr>
        <w:pStyle w:val="berschrift3"/>
      </w:pPr>
      <w:r>
        <w:lastRenderedPageBreak/>
        <w:t>Deploy MSI mit GPO (Aufgabe 14.</w:t>
      </w:r>
      <w:r w:rsidR="00164CB7">
        <w:t>1.</w:t>
      </w:r>
      <w:r>
        <w:t>5)</w:t>
      </w:r>
    </w:p>
    <w:p w14:paraId="01026071" w14:textId="0D43DE3A" w:rsidR="00DF13D2" w:rsidRDefault="003F632C" w:rsidP="00DF13D2">
      <w:r>
        <w:rPr>
          <w:noProof/>
          <w:lang w:eastAsia="de-CH"/>
        </w:rPr>
        <w:drawing>
          <wp:inline distT="0" distB="0" distL="0" distR="0" wp14:anchorId="0580DE81" wp14:editId="3BE4AB31">
            <wp:extent cx="3905250" cy="2196584"/>
            <wp:effectExtent l="0" t="0" r="0" b="0"/>
            <wp:docPr id="22" name="Grafik 2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D083" w14:textId="7EA0581A" w:rsidR="00D63BE2" w:rsidRDefault="00E03927" w:rsidP="00D63BE2">
      <w:pPr>
        <w:pStyle w:val="berschrift3"/>
      </w:pPr>
      <w:proofErr w:type="spellStart"/>
      <w:r>
        <w:t>Replmon</w:t>
      </w:r>
      <w:proofErr w:type="spellEnd"/>
      <w:r w:rsidR="00D63BE2">
        <w:t xml:space="preserve"> (Aufgabe 15.</w:t>
      </w:r>
      <w:r w:rsidR="00F12295">
        <w:t>1.</w:t>
      </w:r>
      <w:r w:rsidR="00D63BE2">
        <w:t>4)</w:t>
      </w:r>
    </w:p>
    <w:p w14:paraId="7FB1066C" w14:textId="07F1AE5B" w:rsidR="00164CB7" w:rsidRDefault="00D63BE2" w:rsidP="00DF13D2">
      <w:r>
        <w:rPr>
          <w:noProof/>
          <w:lang w:eastAsia="de-CH"/>
        </w:rPr>
        <w:drawing>
          <wp:inline distT="0" distB="0" distL="0" distR="0" wp14:anchorId="5DBA9F0A" wp14:editId="5B74357F">
            <wp:extent cx="3905250" cy="2196584"/>
            <wp:effectExtent l="0" t="0" r="0" b="0"/>
            <wp:docPr id="23" name="Grafik 2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70E3" w14:textId="77777777" w:rsidR="00164CB7" w:rsidRDefault="00164CB7" w:rsidP="00DF13D2"/>
    <w:p w14:paraId="12C9A90B" w14:textId="003B9F88" w:rsidR="00E03927" w:rsidRDefault="00E03927" w:rsidP="00E03927">
      <w:pPr>
        <w:pStyle w:val="berschrift3"/>
      </w:pPr>
      <w:proofErr w:type="spellStart"/>
      <w:r>
        <w:t>RepAdmin</w:t>
      </w:r>
      <w:proofErr w:type="spellEnd"/>
      <w:r>
        <w:t xml:space="preserve"> (Aufgabe 15.2.3)</w:t>
      </w:r>
    </w:p>
    <w:p w14:paraId="4469FBF0" w14:textId="232B455C" w:rsidR="00CF016B" w:rsidRDefault="00C31790" w:rsidP="00DF13D2">
      <w:r>
        <w:rPr>
          <w:noProof/>
          <w:lang w:eastAsia="de-CH"/>
        </w:rPr>
        <w:drawing>
          <wp:inline distT="0" distB="0" distL="0" distR="0" wp14:anchorId="1E3AD1AC" wp14:editId="518A79B1">
            <wp:extent cx="3905250" cy="2196584"/>
            <wp:effectExtent l="0" t="0" r="0" b="0"/>
            <wp:docPr id="24" name="Grafik 24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685C" w14:textId="192326B9" w:rsidR="00C31790" w:rsidRDefault="00C31790" w:rsidP="00C31790">
      <w:pPr>
        <w:pStyle w:val="berschrift3"/>
      </w:pPr>
      <w:proofErr w:type="spellStart"/>
      <w:r>
        <w:lastRenderedPageBreak/>
        <w:t>Gruppenrichtlinen-Eventlog</w:t>
      </w:r>
      <w:proofErr w:type="spellEnd"/>
      <w:r>
        <w:t xml:space="preserve"> (Aufgabe 15.4.2)</w:t>
      </w:r>
    </w:p>
    <w:p w14:paraId="4E109CE2" w14:textId="6A61D151" w:rsidR="00C31790" w:rsidRDefault="00C31790" w:rsidP="00DF13D2">
      <w:pPr>
        <w:rPr>
          <w:noProof/>
          <w:lang w:eastAsia="de-CH"/>
        </w:rPr>
      </w:pPr>
      <w:r>
        <w:rPr>
          <w:noProof/>
          <w:lang w:eastAsia="de-CH"/>
        </w:rPr>
        <w:drawing>
          <wp:inline distT="0" distB="0" distL="0" distR="0" wp14:anchorId="59ED33B8" wp14:editId="7BE5F27B">
            <wp:extent cx="3905250" cy="2196584"/>
            <wp:effectExtent l="0" t="0" r="0" b="0"/>
            <wp:docPr id="25" name="Grafik 25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052A" w14:textId="23B9F1AF" w:rsidR="00C31790" w:rsidRPr="00C31790" w:rsidRDefault="00C31790" w:rsidP="00C31790"/>
    <w:p w14:paraId="7F42BDEE" w14:textId="66A98D67" w:rsidR="00C31790" w:rsidRDefault="00C31790" w:rsidP="00C31790">
      <w:pPr>
        <w:pStyle w:val="berschrift3"/>
      </w:pPr>
      <w:proofErr w:type="spellStart"/>
      <w:r>
        <w:t>Gruppenrichtlinen-Eventlog</w:t>
      </w:r>
      <w:proofErr w:type="spellEnd"/>
      <w:r>
        <w:t xml:space="preserve"> (Aufgabe 15.4.4)</w:t>
      </w:r>
    </w:p>
    <w:p w14:paraId="2AFCE061" w14:textId="79717DE5" w:rsidR="00C31790" w:rsidRDefault="00C31790" w:rsidP="00C31790">
      <w:pPr>
        <w:tabs>
          <w:tab w:val="left" w:pos="1256"/>
        </w:tabs>
      </w:pPr>
      <w:r>
        <w:rPr>
          <w:noProof/>
          <w:lang w:eastAsia="de-CH"/>
        </w:rPr>
        <w:drawing>
          <wp:inline distT="0" distB="0" distL="0" distR="0" wp14:anchorId="7B759C54" wp14:editId="69FB4A35">
            <wp:extent cx="3905250" cy="2196584"/>
            <wp:effectExtent l="0" t="0" r="0" b="0"/>
            <wp:docPr id="26" name="Grafik 26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F226" w14:textId="43B2600B" w:rsidR="00307F03" w:rsidRDefault="00307F03" w:rsidP="00307F03">
      <w:pPr>
        <w:pStyle w:val="berschrift3"/>
      </w:pPr>
      <w:r>
        <w:t>LDAP-Abfragen CMD (Aufgabe 16.1.1)</w:t>
      </w:r>
    </w:p>
    <w:p w14:paraId="2D1B6575" w14:textId="0F0FFCB8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35ECFB2" wp14:editId="1752C9FD">
            <wp:extent cx="3905250" cy="2196584"/>
            <wp:effectExtent l="0" t="0" r="0" b="0"/>
            <wp:docPr id="27" name="Grafik 27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E052" w14:textId="20E5F99F" w:rsidR="00307F03" w:rsidRDefault="00307F03" w:rsidP="00307F03">
      <w:pPr>
        <w:pStyle w:val="berschrift3"/>
      </w:pPr>
      <w:r>
        <w:lastRenderedPageBreak/>
        <w:t>LDAP-Abfragen CMD (Aufgabe 16.1.2)</w:t>
      </w:r>
    </w:p>
    <w:p w14:paraId="31A60D66" w14:textId="4A5CC437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63E05ABA" wp14:editId="31058F3A">
            <wp:extent cx="3905250" cy="2196584"/>
            <wp:effectExtent l="0" t="0" r="0" b="0"/>
            <wp:docPr id="29" name="Grafik 29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C5B" w14:textId="2CD8546D" w:rsidR="00307F03" w:rsidRDefault="00307F03" w:rsidP="00307F03"/>
    <w:p w14:paraId="5DD82C2A" w14:textId="233B1D93" w:rsidR="00307F03" w:rsidRDefault="00307F03" w:rsidP="00307F03">
      <w:pPr>
        <w:pStyle w:val="berschrift3"/>
      </w:pPr>
      <w:r>
        <w:t>LDAP-Abfragen CMD (Aufgabe 16.1.3)</w:t>
      </w:r>
    </w:p>
    <w:p w14:paraId="2DEA60F4" w14:textId="13962E3C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0378731E" wp14:editId="3EE4E5AB">
            <wp:extent cx="3905250" cy="2196584"/>
            <wp:effectExtent l="0" t="0" r="0" b="0"/>
            <wp:docPr id="30" name="Grafik 30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9AA4" w14:textId="49233601" w:rsidR="00307F03" w:rsidRDefault="00307F03" w:rsidP="00307F03"/>
    <w:p w14:paraId="12AFDE4C" w14:textId="1A32B54D" w:rsidR="00307F03" w:rsidRDefault="00307F03" w:rsidP="00307F03">
      <w:pPr>
        <w:pStyle w:val="berschrift3"/>
      </w:pPr>
      <w:r>
        <w:t>LDAP-Abfragen CMD (Aufgabe 16.1.4)</w:t>
      </w:r>
    </w:p>
    <w:p w14:paraId="266203C5" w14:textId="19376A45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DF49A67" wp14:editId="2BD44A3F">
            <wp:extent cx="3905250" cy="2196584"/>
            <wp:effectExtent l="0" t="0" r="0" b="0"/>
            <wp:docPr id="31" name="Grafik 31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A0AC" w14:textId="7FEFCE17" w:rsidR="00307F03" w:rsidRDefault="00307F03" w:rsidP="00307F03"/>
    <w:p w14:paraId="11832668" w14:textId="70E90655" w:rsidR="00307F03" w:rsidRDefault="00307F03" w:rsidP="00307F03">
      <w:pPr>
        <w:pStyle w:val="berschrift3"/>
      </w:pPr>
      <w:r>
        <w:lastRenderedPageBreak/>
        <w:t>LDAP-Abfragen CMD (Aufgabe 16.1.5)</w:t>
      </w:r>
    </w:p>
    <w:p w14:paraId="36A4CF95" w14:textId="6BBC65C3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3598D37D" wp14:editId="42F640BF">
            <wp:extent cx="3905250" cy="2196584"/>
            <wp:effectExtent l="0" t="0" r="0" b="0"/>
            <wp:docPr id="32" name="Grafik 32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494F" w14:textId="6F651AED" w:rsidR="00307F03" w:rsidRDefault="00307F03" w:rsidP="00307F03"/>
    <w:p w14:paraId="2E17CE6A" w14:textId="72B13517" w:rsidR="00307F03" w:rsidRDefault="00307F03" w:rsidP="00307F03">
      <w:pPr>
        <w:pStyle w:val="berschrift3"/>
      </w:pPr>
      <w:r>
        <w:t>LDAP-Abfragen CMD (Aufgabe 16.1.6)</w:t>
      </w:r>
    </w:p>
    <w:p w14:paraId="134E98F6" w14:textId="494ED488" w:rsidR="00307F03" w:rsidRPr="00307F03" w:rsidRDefault="00307F03" w:rsidP="00307F03">
      <w:r>
        <w:rPr>
          <w:noProof/>
          <w:lang w:eastAsia="de-CH"/>
        </w:rPr>
        <w:drawing>
          <wp:inline distT="0" distB="0" distL="0" distR="0" wp14:anchorId="703C43F7" wp14:editId="53083D69">
            <wp:extent cx="3905250" cy="2196584"/>
            <wp:effectExtent l="0" t="0" r="0" b="0"/>
            <wp:docPr id="33" name="Grafik 33" descr="Bildergebnis für bild platzh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bild platzhal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85" cy="21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EA50" w14:textId="77777777" w:rsidR="00307F03" w:rsidRPr="00307F03" w:rsidRDefault="00307F03" w:rsidP="00307F03"/>
    <w:p w14:paraId="11F7A112" w14:textId="0E5C248E" w:rsidR="00307F03" w:rsidRPr="00C31790" w:rsidRDefault="00034B22" w:rsidP="00034B22">
      <w:pPr>
        <w:pStyle w:val="berschrift1"/>
      </w:pPr>
      <w:r>
        <w:t>Bedienungsanleitung LDAP-PowerShell Tool</w:t>
      </w:r>
    </w:p>
    <w:sectPr w:rsidR="00307F03" w:rsidRPr="00C31790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EB4FE" w14:textId="77777777" w:rsidR="00075D70" w:rsidRDefault="00075D70" w:rsidP="00657B1D">
      <w:r>
        <w:separator/>
      </w:r>
    </w:p>
  </w:endnote>
  <w:endnote w:type="continuationSeparator" w:id="0">
    <w:p w14:paraId="003A0B13" w14:textId="77777777" w:rsidR="00075D70" w:rsidRDefault="00075D70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E738E" w14:textId="77777777" w:rsidR="00075D70" w:rsidRDefault="00075D70" w:rsidP="00657B1D">
      <w:r>
        <w:separator/>
      </w:r>
    </w:p>
  </w:footnote>
  <w:footnote w:type="continuationSeparator" w:id="0">
    <w:p w14:paraId="62C9BF0C" w14:textId="77777777" w:rsidR="00075D70" w:rsidRDefault="00075D70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A366B" w14:textId="77777777" w:rsidR="003A007B" w:rsidRDefault="003A007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386C954E" wp14:editId="38A8B3F1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0BFFE4" wp14:editId="5664916A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BE580" w14:textId="77777777" w:rsidR="003A007B" w:rsidRPr="005E0F93" w:rsidRDefault="003A007B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BFFE4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6EEBE580" w14:textId="77777777" w:rsidR="003A007B" w:rsidRPr="005E0F93" w:rsidRDefault="003A007B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6B2B6333" wp14:editId="7A89979B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B8A0DB9" wp14:editId="4A3D21C9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3A007B" w14:paraId="6A3B56FA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5311BAE2" w14:textId="77777777" w:rsidR="003A007B" w:rsidRDefault="003A007B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3A007B" w14:paraId="57A38112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01849DB9" w14:textId="77777777" w:rsidR="003A007B" w:rsidRDefault="003A007B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69B7897" w14:textId="77777777" w:rsidR="003A007B" w:rsidRPr="002F1C35" w:rsidRDefault="003A007B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A0DB9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3A007B" w14:paraId="6A3B56FA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5311BAE2" w14:textId="77777777" w:rsidR="003A007B" w:rsidRDefault="003A007B" w:rsidP="00657B1D">
                          <w:r>
                            <w:t>Entwurf</w:t>
                          </w:r>
                        </w:p>
                      </w:tc>
                    </w:tr>
                    <w:tr w:rsidR="003A007B" w14:paraId="57A38112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1849DB9" w14:textId="77777777" w:rsidR="003A007B" w:rsidRDefault="003A007B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69B7897" w14:textId="77777777" w:rsidR="003A007B" w:rsidRPr="002F1C35" w:rsidRDefault="003A007B" w:rsidP="00657B1D"/>
                </w:txbxContent>
              </v:textbox>
              <w10:wrap anchory="page"/>
            </v:shape>
          </w:pict>
        </mc:Fallback>
      </mc:AlternateContent>
    </w:r>
    <w:r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64602F9" wp14:editId="66ECD3F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84ACB6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Content>
        <w:r w:rsidRPr="00C95ACB">
          <w:rPr>
            <w:rFonts w:asciiTheme="majorHAnsi" w:hAnsiTheme="majorHAnsi"/>
          </w:rPr>
          <w:t>Technische Berufsschule Zürich</w:t>
        </w:r>
        <w:r>
          <w:rPr>
            <w:rFonts w:asciiTheme="majorHAnsi" w:hAnsiTheme="majorHAnsi"/>
          </w:rPr>
          <w:t xml:space="preserve"> TBZ</w:t>
        </w:r>
      </w:sdtContent>
    </w:sdt>
  </w:p>
  <w:p w14:paraId="2CD1D2E0" w14:textId="14A4BFFA" w:rsidR="003A007B" w:rsidRDefault="003A007B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268C657A" wp14:editId="731DBC6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Pr="00EB0AB2">
        <w:rPr>
          <w:bCs/>
          <w:lang w:val="de-DE"/>
        </w:rPr>
        <w:t>Abteilung</w:t>
      </w:r>
    </w:fldSimple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D0C4E1" wp14:editId="221DDE75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93AB0D" w14:textId="77777777" w:rsidR="003A007B" w:rsidRDefault="003A007B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>
                              <w:rPr>
                                <w:noProof/>
                              </w:rPr>
                              <w:t>11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D0C4E1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A93AB0D" w14:textId="77777777" w:rsidR="003A007B" w:rsidRDefault="003A007B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>
                        <w:rPr>
                          <w:noProof/>
                        </w:rPr>
                        <w:t>11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bCs/>
        <w:lang w:val="de-DE"/>
      </w:rPr>
      <w:t xml:space="preserve"> I</w:t>
    </w:r>
    <w:r>
      <w:t>T</w:t>
    </w:r>
    <w:r>
      <w:br/>
      <w:t>M159 -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B1C0475"/>
    <w:multiLevelType w:val="hybridMultilevel"/>
    <w:tmpl w:val="5FC0A0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68125BB"/>
    <w:multiLevelType w:val="hybridMultilevel"/>
    <w:tmpl w:val="DE76D352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8531A1C"/>
    <w:multiLevelType w:val="hybridMultilevel"/>
    <w:tmpl w:val="2C344910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D3A449D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64B2639"/>
    <w:multiLevelType w:val="hybridMultilevel"/>
    <w:tmpl w:val="09100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7"/>
  </w:num>
  <w:num w:numId="5">
    <w:abstractNumId w:val="19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36"/>
  </w:num>
  <w:num w:numId="11">
    <w:abstractNumId w:val="25"/>
  </w:num>
  <w:num w:numId="12">
    <w:abstractNumId w:val="12"/>
  </w:num>
  <w:num w:numId="13">
    <w:abstractNumId w:val="32"/>
  </w:num>
  <w:num w:numId="14">
    <w:abstractNumId w:val="20"/>
  </w:num>
  <w:num w:numId="15">
    <w:abstractNumId w:val="28"/>
  </w:num>
  <w:num w:numId="16">
    <w:abstractNumId w:val="24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"/>
  </w:num>
  <w:num w:numId="25">
    <w:abstractNumId w:val="11"/>
  </w:num>
  <w:num w:numId="26">
    <w:abstractNumId w:val="35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4"/>
  </w:num>
  <w:num w:numId="32">
    <w:abstractNumId w:val="26"/>
  </w:num>
  <w:num w:numId="33">
    <w:abstractNumId w:val="3"/>
  </w:num>
  <w:num w:numId="34">
    <w:abstractNumId w:val="31"/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35">
    <w:abstractNumId w:val="33"/>
  </w:num>
  <w:num w:numId="36">
    <w:abstractNumId w:val="21"/>
  </w:num>
  <w:num w:numId="37">
    <w:abstractNumId w:val="23"/>
  </w:num>
  <w:num w:numId="38">
    <w:abstractNumId w:val="15"/>
  </w:num>
  <w:num w:numId="39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Abteilung"/>
    <w:docVar w:name="Lueckentext" w:val="aus"/>
    <w:docVar w:name="Nummerierung" w:val="ein"/>
  </w:docVars>
  <w:rsids>
    <w:rsidRoot w:val="005064D0"/>
    <w:rsid w:val="0000654A"/>
    <w:rsid w:val="00006E44"/>
    <w:rsid w:val="00017DC5"/>
    <w:rsid w:val="00034B22"/>
    <w:rsid w:val="0005594F"/>
    <w:rsid w:val="00075D70"/>
    <w:rsid w:val="00082ECF"/>
    <w:rsid w:val="000841A7"/>
    <w:rsid w:val="0009634C"/>
    <w:rsid w:val="000B6383"/>
    <w:rsid w:val="000F3B53"/>
    <w:rsid w:val="000F65C3"/>
    <w:rsid w:val="00104395"/>
    <w:rsid w:val="00106FA6"/>
    <w:rsid w:val="00111663"/>
    <w:rsid w:val="0012320B"/>
    <w:rsid w:val="001570C8"/>
    <w:rsid w:val="00164CB7"/>
    <w:rsid w:val="00170D9E"/>
    <w:rsid w:val="0017276E"/>
    <w:rsid w:val="00173A87"/>
    <w:rsid w:val="0018083F"/>
    <w:rsid w:val="0018470A"/>
    <w:rsid w:val="001A4249"/>
    <w:rsid w:val="001B0024"/>
    <w:rsid w:val="001B1A6B"/>
    <w:rsid w:val="001D17E1"/>
    <w:rsid w:val="001F2400"/>
    <w:rsid w:val="00200D50"/>
    <w:rsid w:val="00203921"/>
    <w:rsid w:val="002439F2"/>
    <w:rsid w:val="00250255"/>
    <w:rsid w:val="002502B0"/>
    <w:rsid w:val="0027418D"/>
    <w:rsid w:val="002876C3"/>
    <w:rsid w:val="002A0AF3"/>
    <w:rsid w:val="002A62C4"/>
    <w:rsid w:val="002B1E35"/>
    <w:rsid w:val="002D0F93"/>
    <w:rsid w:val="002D5F46"/>
    <w:rsid w:val="002E1081"/>
    <w:rsid w:val="002E15C8"/>
    <w:rsid w:val="00307F03"/>
    <w:rsid w:val="00314D27"/>
    <w:rsid w:val="00320519"/>
    <w:rsid w:val="00327DE1"/>
    <w:rsid w:val="00350005"/>
    <w:rsid w:val="00363CA3"/>
    <w:rsid w:val="0037787E"/>
    <w:rsid w:val="003808CE"/>
    <w:rsid w:val="003838FC"/>
    <w:rsid w:val="00395D1F"/>
    <w:rsid w:val="003A007B"/>
    <w:rsid w:val="003A0343"/>
    <w:rsid w:val="003A2825"/>
    <w:rsid w:val="003B66F4"/>
    <w:rsid w:val="003D67DF"/>
    <w:rsid w:val="003E14BF"/>
    <w:rsid w:val="003F4BD9"/>
    <w:rsid w:val="003F632C"/>
    <w:rsid w:val="004133DB"/>
    <w:rsid w:val="00416112"/>
    <w:rsid w:val="004202F9"/>
    <w:rsid w:val="0042613A"/>
    <w:rsid w:val="00430F78"/>
    <w:rsid w:val="004345B1"/>
    <w:rsid w:val="0044112B"/>
    <w:rsid w:val="0044684B"/>
    <w:rsid w:val="00476BF6"/>
    <w:rsid w:val="00486D15"/>
    <w:rsid w:val="00491D4F"/>
    <w:rsid w:val="004A2D85"/>
    <w:rsid w:val="004C0D88"/>
    <w:rsid w:val="004D210D"/>
    <w:rsid w:val="004D7D20"/>
    <w:rsid w:val="004E0DB9"/>
    <w:rsid w:val="004E2CCC"/>
    <w:rsid w:val="004E5DE6"/>
    <w:rsid w:val="004F241B"/>
    <w:rsid w:val="005064D0"/>
    <w:rsid w:val="00520034"/>
    <w:rsid w:val="00521744"/>
    <w:rsid w:val="005246FF"/>
    <w:rsid w:val="00525EF5"/>
    <w:rsid w:val="00526933"/>
    <w:rsid w:val="00541A32"/>
    <w:rsid w:val="00541AE3"/>
    <w:rsid w:val="00552732"/>
    <w:rsid w:val="00562458"/>
    <w:rsid w:val="00577E80"/>
    <w:rsid w:val="00580AB5"/>
    <w:rsid w:val="00586001"/>
    <w:rsid w:val="005875A6"/>
    <w:rsid w:val="005A4D8C"/>
    <w:rsid w:val="005B1C09"/>
    <w:rsid w:val="005B23DB"/>
    <w:rsid w:val="005B6053"/>
    <w:rsid w:val="005B6EC9"/>
    <w:rsid w:val="005C21F0"/>
    <w:rsid w:val="005C26A8"/>
    <w:rsid w:val="005D5C0D"/>
    <w:rsid w:val="005E0F93"/>
    <w:rsid w:val="005E51B2"/>
    <w:rsid w:val="006000FE"/>
    <w:rsid w:val="00601CB3"/>
    <w:rsid w:val="006020F0"/>
    <w:rsid w:val="00613100"/>
    <w:rsid w:val="006513DD"/>
    <w:rsid w:val="006542BD"/>
    <w:rsid w:val="00654A8E"/>
    <w:rsid w:val="00657B1D"/>
    <w:rsid w:val="0067008D"/>
    <w:rsid w:val="00672423"/>
    <w:rsid w:val="00676323"/>
    <w:rsid w:val="006773CE"/>
    <w:rsid w:val="006934DB"/>
    <w:rsid w:val="00695770"/>
    <w:rsid w:val="006960ED"/>
    <w:rsid w:val="0069632F"/>
    <w:rsid w:val="006A30B8"/>
    <w:rsid w:val="006A3DF8"/>
    <w:rsid w:val="006C21F8"/>
    <w:rsid w:val="006D2E2C"/>
    <w:rsid w:val="006D4B96"/>
    <w:rsid w:val="006E15FC"/>
    <w:rsid w:val="0071316B"/>
    <w:rsid w:val="00714E39"/>
    <w:rsid w:val="007317B6"/>
    <w:rsid w:val="0074353A"/>
    <w:rsid w:val="00744A38"/>
    <w:rsid w:val="00747C3F"/>
    <w:rsid w:val="00753312"/>
    <w:rsid w:val="00755018"/>
    <w:rsid w:val="00756B38"/>
    <w:rsid w:val="00760A3B"/>
    <w:rsid w:val="00761683"/>
    <w:rsid w:val="00765459"/>
    <w:rsid w:val="00766006"/>
    <w:rsid w:val="00774407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277C0"/>
    <w:rsid w:val="008303CC"/>
    <w:rsid w:val="00857347"/>
    <w:rsid w:val="0086180F"/>
    <w:rsid w:val="00866B12"/>
    <w:rsid w:val="00873C78"/>
    <w:rsid w:val="00874E1F"/>
    <w:rsid w:val="008A06ED"/>
    <w:rsid w:val="008C22C4"/>
    <w:rsid w:val="008D0E98"/>
    <w:rsid w:val="008D1391"/>
    <w:rsid w:val="008D3A9F"/>
    <w:rsid w:val="008D71F5"/>
    <w:rsid w:val="008E6838"/>
    <w:rsid w:val="009161C4"/>
    <w:rsid w:val="0091757C"/>
    <w:rsid w:val="00932C5C"/>
    <w:rsid w:val="00936B2A"/>
    <w:rsid w:val="00937B50"/>
    <w:rsid w:val="00940D37"/>
    <w:rsid w:val="00941978"/>
    <w:rsid w:val="00945B1D"/>
    <w:rsid w:val="009577BF"/>
    <w:rsid w:val="00957D8F"/>
    <w:rsid w:val="00971771"/>
    <w:rsid w:val="00982884"/>
    <w:rsid w:val="00992961"/>
    <w:rsid w:val="009A3707"/>
    <w:rsid w:val="009B583F"/>
    <w:rsid w:val="009D5780"/>
    <w:rsid w:val="009F19EC"/>
    <w:rsid w:val="009F6B0E"/>
    <w:rsid w:val="00A05ED7"/>
    <w:rsid w:val="00A10D1B"/>
    <w:rsid w:val="00A15A74"/>
    <w:rsid w:val="00A30FEB"/>
    <w:rsid w:val="00A368BB"/>
    <w:rsid w:val="00A43E04"/>
    <w:rsid w:val="00A475E5"/>
    <w:rsid w:val="00A47D2A"/>
    <w:rsid w:val="00A60FE7"/>
    <w:rsid w:val="00A617DE"/>
    <w:rsid w:val="00A6301C"/>
    <w:rsid w:val="00A75DA5"/>
    <w:rsid w:val="00A949D8"/>
    <w:rsid w:val="00AA10D7"/>
    <w:rsid w:val="00AA1DFF"/>
    <w:rsid w:val="00AC28AB"/>
    <w:rsid w:val="00AC64C0"/>
    <w:rsid w:val="00AD3C46"/>
    <w:rsid w:val="00AD7E8E"/>
    <w:rsid w:val="00AE60E9"/>
    <w:rsid w:val="00B06509"/>
    <w:rsid w:val="00B06F44"/>
    <w:rsid w:val="00B134E0"/>
    <w:rsid w:val="00B219E3"/>
    <w:rsid w:val="00B30D72"/>
    <w:rsid w:val="00B41CE9"/>
    <w:rsid w:val="00B422B9"/>
    <w:rsid w:val="00B46A7D"/>
    <w:rsid w:val="00B513D6"/>
    <w:rsid w:val="00B77423"/>
    <w:rsid w:val="00B84709"/>
    <w:rsid w:val="00B90A5F"/>
    <w:rsid w:val="00BC2F31"/>
    <w:rsid w:val="00BC6D1A"/>
    <w:rsid w:val="00BE1068"/>
    <w:rsid w:val="00C31341"/>
    <w:rsid w:val="00C31790"/>
    <w:rsid w:val="00C344FD"/>
    <w:rsid w:val="00C5637C"/>
    <w:rsid w:val="00C777EC"/>
    <w:rsid w:val="00C867BC"/>
    <w:rsid w:val="00C867C9"/>
    <w:rsid w:val="00C948A6"/>
    <w:rsid w:val="00C95ACB"/>
    <w:rsid w:val="00CC033F"/>
    <w:rsid w:val="00CE3D9A"/>
    <w:rsid w:val="00CF0134"/>
    <w:rsid w:val="00CF016B"/>
    <w:rsid w:val="00D03CF9"/>
    <w:rsid w:val="00D139ED"/>
    <w:rsid w:val="00D344CD"/>
    <w:rsid w:val="00D63BE2"/>
    <w:rsid w:val="00D63EC6"/>
    <w:rsid w:val="00D73FF0"/>
    <w:rsid w:val="00DA4F15"/>
    <w:rsid w:val="00DA73EA"/>
    <w:rsid w:val="00DC4FD1"/>
    <w:rsid w:val="00DD371A"/>
    <w:rsid w:val="00DD53B7"/>
    <w:rsid w:val="00DD60BA"/>
    <w:rsid w:val="00DF13D2"/>
    <w:rsid w:val="00DF2654"/>
    <w:rsid w:val="00DF2823"/>
    <w:rsid w:val="00DF78D4"/>
    <w:rsid w:val="00DF7F14"/>
    <w:rsid w:val="00E03927"/>
    <w:rsid w:val="00E476AA"/>
    <w:rsid w:val="00E6204F"/>
    <w:rsid w:val="00E62E36"/>
    <w:rsid w:val="00E9205C"/>
    <w:rsid w:val="00EB0AB2"/>
    <w:rsid w:val="00EB3B85"/>
    <w:rsid w:val="00EC12B6"/>
    <w:rsid w:val="00EC1740"/>
    <w:rsid w:val="00EE429B"/>
    <w:rsid w:val="00EF085B"/>
    <w:rsid w:val="00EF6212"/>
    <w:rsid w:val="00F010F7"/>
    <w:rsid w:val="00F12295"/>
    <w:rsid w:val="00F30E52"/>
    <w:rsid w:val="00F36283"/>
    <w:rsid w:val="00F44025"/>
    <w:rsid w:val="00F44332"/>
    <w:rsid w:val="00F47A73"/>
    <w:rsid w:val="00F52534"/>
    <w:rsid w:val="00F851D8"/>
    <w:rsid w:val="00F95861"/>
    <w:rsid w:val="00F9696D"/>
    <w:rsid w:val="00FA0E57"/>
    <w:rsid w:val="00FA6DA8"/>
    <w:rsid w:val="00FB37BD"/>
    <w:rsid w:val="00FC08C7"/>
    <w:rsid w:val="00FC47ED"/>
    <w:rsid w:val="00FD5FF9"/>
    <w:rsid w:val="00FF131F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67EE9"/>
  <w15:docId w15:val="{DBB5E0C3-4211-4466-B669-B1EFC390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EC9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6EC9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table" w:styleId="TabellemithellemGitternetz">
    <w:name w:val="Grid Table Light"/>
    <w:basedOn w:val="NormaleTabelle"/>
    <w:uiPriority w:val="40"/>
    <w:rsid w:val="0052174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58600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58600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ndesign">
    <w:name w:val="Table Theme"/>
    <w:basedOn w:val="NormaleTabelle"/>
    <w:uiPriority w:val="99"/>
    <w:rsid w:val="00586001"/>
    <w:pPr>
      <w:spacing w:after="60"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FB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A14C1-747F-4D3F-85BF-A4D6BDFF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16</Pages>
  <Words>718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2</cp:revision>
  <cp:lastPrinted>2019-11-11T08:14:00Z</cp:lastPrinted>
  <dcterms:created xsi:type="dcterms:W3CDTF">2019-12-03T14:18:00Z</dcterms:created>
  <dcterms:modified xsi:type="dcterms:W3CDTF">2019-12-03T14:18:00Z</dcterms:modified>
  <cp:contentStatus>Version 1</cp:contentStatus>
</cp:coreProperties>
</file>