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李承三（1899—1967）</w:t>
      </w:r>
    </w:p>
    <w:p>
      <w:pPr>
        <w:spacing w:before="0" w:after="40" w:line="240" w:lineRule="auto"/>
      </w:pPr>
      <w:r>
        <w:rPr>
          <w:b/>
        </w:rPr>
        <w:t>一、简介</w:t>
      </w:r>
    </w:p>
    <w:p>
      <w:pPr>
        <w:spacing w:before="0" w:after="40" w:line="240" w:lineRule="auto"/>
      </w:pPr>
      <w:r>
        <w:t>李承三，字继五，1899年生于河北省涉县一个贫苦农家，我国著名地质学家、地理学家和地质教育家，中国河流地貌学的奠基人之一，也是我国西部第四纪冰川研究的先驱。1928年毕业于河南大学理科，1931—1936年赴德国柏林大学地质系留学，师从著名构造地质学家施蒂勒（Hans Stille）教授，专攻大地构造学并获博士（哲学）学位。回国后先后在前中央大学（今南京大学）、重庆大学、中山大学以及成都地质学院（今成都理工大学）任教，并在中央地质调查所、中央地理研究所等科研机构工作，是中国西部地学事业与地学教育的重要奠基人之一。</w:t>
      </w:r>
    </w:p>
    <w:p>
      <w:pPr>
        <w:spacing w:before="0" w:after="40" w:line="240" w:lineRule="auto"/>
      </w:pPr>
      <w:r>
        <w:t>他主持嘉陵江流域综合考察，绘制了我国第一幅河流地貌图，系统研究河曲演化与长江水系发育；率先把青藏高原隆升与气候变化联系起来，较早提出我国第四纪五次冰期与四次间冰期的划分；在西北、西南和青藏高原广泛开展构造、地貌与矿产调查，发现莱子沟铁矿、松潘漳腊冰川式砂金矿等重要矿床。1950年，他在重庆大学创办我国第一个石油地质专业，新中国成立后又参与筹建成都地质学院并担任首任教务长，为中国石油地质教育和西南地质高等教育体系的建立作出了开创性贡献。</w:t>
      </w:r>
    </w:p>
    <w:p>
      <w:pPr>
        <w:spacing w:before="0" w:after="40" w:line="240" w:lineRule="auto"/>
      </w:pPr>
      <w:r>
        <w:rPr>
          <w:b/>
        </w:rPr>
        <w:t>二、人生经历</w:t>
      </w:r>
    </w:p>
    <w:p>
      <w:pPr>
        <w:spacing w:before="0" w:after="40" w:line="240" w:lineRule="auto"/>
      </w:pPr>
      <w:r>
        <w:t>（一）涉县农家：迟来的求学之路</w:t>
      </w:r>
    </w:p>
    <w:p>
      <w:pPr>
        <w:spacing w:before="0" w:after="40" w:line="240" w:lineRule="auto"/>
      </w:pPr>
      <w:r>
        <w:t>李承三出生于河北省涉县一个贫苦农民家庭，从小便一边放牛种地，一边跟着私塾先生识字。由于家境所限，他入学很晚，只能在务农之余抓紧时间学习。正是这种在劳作与读书之间奔波的少年经历，使他养成了刻苦、自律的品格，也让他由衷体会到“识字改变命运”的力量。</w:t>
      </w:r>
    </w:p>
    <w:p>
      <w:pPr>
        <w:spacing w:before="0" w:after="40" w:line="240" w:lineRule="auto"/>
      </w:pPr>
      <w:r>
        <w:t>青年时期，他凭借优异成绩考入河南大学理科，1928年毕业，获理学学士学位。在河南大学求学期间，他从普通生物、地质、地理等课程中逐渐意识到，自然资源调查和地质研究对于国家工业化的重要意义，萌生了“以科学报国”的理想。</w:t>
      </w:r>
    </w:p>
    <w:p>
      <w:pPr>
        <w:spacing w:before="0" w:after="40" w:line="240" w:lineRule="auto"/>
      </w:pPr>
      <w:r>
        <w:t>（二）走向地质：两广调查所与北洋大学</w:t>
      </w:r>
    </w:p>
    <w:p>
      <w:pPr>
        <w:spacing w:before="0" w:after="40" w:line="240" w:lineRule="auto"/>
      </w:pPr>
      <w:r>
        <w:t>1928—1931年间，李承三先后在两广调查所担任技助，在北洋大学、中山大学担任助教。一方面参加广东、广西、海南等地的地质与矿产调查，另一方面在讲台上给学生讲授地质学与地形学基础。短短几年间，他走遍华南许多偏远山区，积累了从区域地质、地貌到矿产资源的一线资料，也在教学中摸索出把野外见闻与课堂理论结合的方式，为他后来终身坚持的“既教书、又育人”教育理念打下基础。</w:t>
      </w:r>
    </w:p>
    <w:p>
      <w:pPr>
        <w:spacing w:before="0" w:after="40" w:line="240" w:lineRule="auto"/>
      </w:pPr>
      <w:r>
        <w:t>（三）远赴德国：在柏林大学研习大地构造</w:t>
      </w:r>
    </w:p>
    <w:p>
      <w:pPr>
        <w:spacing w:before="0" w:after="40" w:line="240" w:lineRule="auto"/>
      </w:pPr>
      <w:r>
        <w:t>1931年8月，在国家公费和个人努力的支持下，李承三赴德国柏林大学地质系留学，师从世界著名构造地质学家施蒂勒（Hans Stille）研究大地构造学。五年间，他系统学习了当时欧美关于地壳运动、褶皱—断裂构造体系和地球演化的最新理论，并结合阿尔卑斯山等地区的实地考察完成博士论文，1936年7月获博士（哲学）学位。留学期间，他始终心系祖国地质事业，明确提出“学成必归”的志向，为日后将国际先进理论引入中国地学界做好了准备。</w:t>
      </w:r>
    </w:p>
    <w:p>
      <w:pPr>
        <w:spacing w:before="0" w:after="40" w:line="240" w:lineRule="auto"/>
      </w:pPr>
      <w:r>
        <w:t>（四）归国任教：中央大学与中央地理研究所</w:t>
      </w:r>
    </w:p>
    <w:p>
      <w:pPr>
        <w:spacing w:before="0" w:after="40" w:line="240" w:lineRule="auto"/>
      </w:pPr>
      <w:r>
        <w:t>1936年秋，李承三学成归国，先后在前中央大学任教授，并兼任经济部地质调查所特约研究员，从事构造地质与矿产调查工作。1940年起，他调入中央研究院中国地理研究所，担任研究员、自然地理组主任和代所长，大量组织和参加西康、青海、新疆等地的综合考察与地质调查，足迹遍及大巴山、龙门山、阿尔泰山等偏远地区。围绕冰川地貌、河流发育、山地地形与矿产分布等问题，他发表了多篇具有开创性的论文，为我国自然地理学和地质学的交叉研究提供了重要范例。</w:t>
      </w:r>
    </w:p>
    <w:p>
      <w:pPr>
        <w:spacing w:before="0" w:after="40" w:line="240" w:lineRule="auto"/>
      </w:pPr>
      <w:r>
        <w:t>（五）嘉陵江调查与河流地貌学的开端</w:t>
      </w:r>
    </w:p>
    <w:p>
      <w:pPr>
        <w:spacing w:before="0" w:after="40" w:line="240" w:lineRule="auto"/>
      </w:pPr>
      <w:r>
        <w:t>1940—1941年，李承三主持嘉陵江流域地理考察，率队溯流而上，对流域内的地层、构造、阶地、河曲等进行系统测绘和分析。他在此基础上绘制出我国第一幅河流地貌图，提出嘉陵江“三峡”一带“先成河、后成峡”的观点，深入探讨河流下切与背斜构造拱起之间的关系。这一系列工作标志着我国河流地貌学研究的真正起步，也对后来他关于长江三峡、青藏高原隆升与区域构造演化的思考产生了深远影响。</w:t>
      </w:r>
    </w:p>
    <w:p>
      <w:pPr>
        <w:spacing w:before="0" w:after="40" w:line="240" w:lineRule="auto"/>
      </w:pPr>
      <w:r>
        <w:t>（六）重庆大学时期：构造地质课堂与石油地质创举</w:t>
      </w:r>
    </w:p>
    <w:p>
      <w:pPr>
        <w:spacing w:before="0" w:after="40" w:line="240" w:lineRule="auto"/>
      </w:pPr>
      <w:r>
        <w:t>1947年，李承三受聘到重庆大学地质系任教授，讲授构造地质学、大地构造学、地貌学、台湾地质、地质测量及制图学等多门课程。他注重启发式教学，常把课堂搬到北碚温塘峡、嘉陵江岸边，让学生在实际地貌与构造剖面前思考“先成河还是后成河”“构造如何控制地貌演化”等问题，给一代地质青年留下难忘记忆。</w:t>
      </w:r>
    </w:p>
    <w:p>
      <w:pPr>
        <w:spacing w:before="0" w:after="40" w:line="240" w:lineRule="auto"/>
      </w:pPr>
      <w:r>
        <w:t>1949年重庆解放后，全国急需大批石油地质人才。作为地质系主任，他敏锐地意识到石油工业即将成为国家发展的关键领域，1950年初主动赴北京向国家石油管理总局争取，在重庆大学地质系创办石油地质专业。很快，石油地质专业获批并招生，罗蛰潭等学者受邀开设石油地质和采油工程课程，几年内先后培养出四届百余名高层次石油地质人才，被广泛分配到石油部、地质部、中科院及高校，为新中国早期油气勘探作出了重要贡献。</w:t>
      </w:r>
    </w:p>
    <w:p>
      <w:pPr>
        <w:spacing w:before="0" w:after="40" w:line="240" w:lineRule="auto"/>
      </w:pPr>
      <w:r>
        <w:t>（七）投身成地：首任教务长与“承三亭”的记忆</w:t>
      </w:r>
    </w:p>
    <w:p>
      <w:pPr>
        <w:spacing w:before="0" w:after="40" w:line="240" w:lineRule="auto"/>
      </w:pPr>
      <w:r>
        <w:t>1956年，国家在成都组建成都地质勘探学院（后改名成都地质学院、成都理工大学）。李承三受地质部之邀，从重庆调往成都，出任新学院首任教务长兼地勘系教授，是“建校初期八大教授”之一。此后十一年间，他一方面统筹全院教学计划和课程体系建设，一方面坚持站在讲台和野外教学第一线，为石油地质、构造地质与地貌学等方向培养了大批骨干人才。</w:t>
      </w:r>
    </w:p>
    <w:p>
      <w:pPr>
        <w:spacing w:before="0" w:after="40" w:line="240" w:lineRule="auto"/>
      </w:pPr>
      <w:r>
        <w:t>1967年，李承三因病逝世，终年六十八岁。此后，成理校园慧园内建起“承三亭”，亭名取自他“穷究于理、成就于工”的治学追求，成为后来师生缅怀这位老院长与地学大师的一处重要精神地标。</w:t>
      </w:r>
    </w:p>
    <w:p>
      <w:pPr>
        <w:spacing w:before="0" w:after="40" w:line="240" w:lineRule="auto"/>
      </w:pPr>
      <w:r>
        <w:rPr>
          <w:b/>
        </w:rPr>
        <w:t>三、成就</w:t>
      </w:r>
    </w:p>
    <w:p>
      <w:pPr>
        <w:spacing w:before="0" w:after="40" w:line="240" w:lineRule="auto"/>
      </w:pPr>
      <w:r>
        <w:t>（一）中国河流地貌学与第四纪冰川研究的先驱</w:t>
      </w:r>
    </w:p>
    <w:p>
      <w:pPr>
        <w:spacing w:before="0" w:after="40" w:line="240" w:lineRule="auto"/>
      </w:pPr>
      <w:r>
        <w:t>在自然地理与第四纪地质领域，李承三是我国河流地貌学和西部第四纪冰川研究的先驱之一。</w:t>
      </w:r>
    </w:p>
    <w:p>
      <w:pPr>
        <w:spacing w:before="0" w:after="40" w:line="240" w:lineRule="auto"/>
      </w:pPr>
      <w:r>
        <w:t>1940—1941年，他领导嘉陵江流域考察并绘制我国第一幅河流地貌图，系统分析嘉陵江阶地、河曲及其与构造抬升的关系，开创性地提出嘉陵江属于“先成河、后成峡”，从河流下切角度解释峡谷形成机理。此后，他又将研究视野拓展到长江三峡和整个长江水系，撰写有关水系发育史的论文，为理解中国大江大河的地貌演化提供了重要框架。</w:t>
      </w:r>
    </w:p>
    <w:p>
      <w:pPr>
        <w:spacing w:before="0" w:after="40" w:line="240" w:lineRule="auto"/>
      </w:pPr>
      <w:r>
        <w:t>在西北和青藏高原地区的调查中，他首次提出玉门砾石层是典型的冰水沉积物，较早地把气候变化与青藏高原隆升紧密联系起来；在对广元、大巴山、龙门山等地冰川地貌和冰水沉积的研究基础上，他最早将我国第四纪冰期划分为“五次冰期、四次间冰期”，并从冰川作用和冰水沉积特征出发，总结四川松潘漳腊冰川式砂金矿的分布规律，对后来的金矿勘查和第四纪地质研究有深远影响。</w:t>
      </w:r>
    </w:p>
    <w:p>
      <w:pPr>
        <w:spacing w:before="0" w:after="40" w:line="240" w:lineRule="auto"/>
      </w:pPr>
      <w:r>
        <w:t>（二）大地构造与构造—地貌综合研究的重要奠基者</w:t>
      </w:r>
    </w:p>
    <w:p>
      <w:pPr>
        <w:spacing w:before="0" w:after="40" w:line="240" w:lineRule="auto"/>
      </w:pPr>
      <w:r>
        <w:t>受益于在柏林大学系统学习的大地构造学理论，李承三回国后长期致力于将构造地质学与地貌学、矿产地质学结合起来。他在西康、四川、青海、新疆等地开展的一系列综合考察，既重视测绘地层与褶皱、断裂结构，又特别关注地貌形态与水系发育对揭示构造演化的意义，提出了“从构造看地貌、由地貌推构造”的研究思路。</w:t>
      </w:r>
    </w:p>
    <w:p>
      <w:pPr>
        <w:spacing w:before="0" w:after="40" w:line="240" w:lineRule="auto"/>
      </w:pPr>
      <w:r>
        <w:t>1959年，他与常隆庆教授共同主持编制四川第一幅1∶100万大地构造图，系统划分四川大地构造单元，为四川乃至上扬子地区的构造研究提供了基础框架。这幅图在当时被视为我国省级大地构造研究的重要标志性成果，对后来四川石油、天然气和多金属矿产的勘查部署也具有重要参考价值。</w:t>
      </w:r>
    </w:p>
    <w:p>
      <w:pPr>
        <w:spacing w:before="0" w:after="40" w:line="240" w:lineRule="auto"/>
      </w:pPr>
      <w:r>
        <w:t>（三）我国石油地质教育的开创者之一</w:t>
      </w:r>
    </w:p>
    <w:p>
      <w:pPr>
        <w:spacing w:before="0" w:after="40" w:line="240" w:lineRule="auto"/>
      </w:pPr>
      <w:r>
        <w:t>在专业教育领域，李承三是我国石油地质高等教育的开创者之一。1949年重庆解放后，他敏锐地意识到石油工业对新中国经济建设的重要性，以地质系主任身份多次奔走于重庆与北京之间，终于在1950年推动重庆大学地质系设立我国第一个石油地质专业。</w:t>
      </w:r>
    </w:p>
    <w:p>
      <w:pPr>
        <w:spacing w:before="0" w:after="40" w:line="240" w:lineRule="auto"/>
      </w:pPr>
      <w:r>
        <w:t>在他的组织与推动下，石油地质专业很快形成较完善的课程体系和实习制度，几届毕业生分配到全国各大沉积盆地，参加新中国最早的一系列油气普查和会战，许多人后来成长为油气勘探领域的领军人物。1956年成都地质学院成立后，他又继续关心和指导石油系建设，被学生和同事评价为“科教兴油”的重要奠基人之一。</w:t>
      </w:r>
    </w:p>
    <w:p>
      <w:pPr>
        <w:spacing w:before="0" w:after="40" w:line="240" w:lineRule="auto"/>
      </w:pPr>
      <w:r>
        <w:t>（四）教材编写与学术共同体建设</w:t>
      </w:r>
    </w:p>
    <w:p>
      <w:pPr>
        <w:spacing w:before="0" w:after="40" w:line="240" w:lineRule="auto"/>
      </w:pPr>
      <w:r>
        <w:t>除了科研论文外，李承三还非常重视教材和工具书的编写。1949年，他出版《地质测量》，系统归纳野外地质测量、罗盘使用、剖面测制和地质填图等方法，是当时地质院校和勘查单位的重要教学与实用参考书。此后，他又主编《构造地质学及地质制图学》等教材，并撰写《地质构造及地貌模型的设计和制作及其在教学上的功效》，探索通过模型教学帮助学生直观理解复杂的构造与地貌关系。这些著作在很长一段时间内被广泛使用，对提升我国地质专业教学的系统性和规范性起到了重要作用。</w:t>
      </w:r>
    </w:p>
    <w:p>
      <w:pPr>
        <w:spacing w:before="0" w:after="40" w:line="240" w:lineRule="auto"/>
      </w:pPr>
      <w:r>
        <w:t>据统计，他一生出版专著、教材、译著和论文共60余篇（部），长期担任中国地质学会理事、《地质学报》《地质论评》等刊物的编委或编辑，积极参与学术共同体建设，为我国地学话语体系的形成和发展默默奉献。</w:t>
      </w:r>
    </w:p>
    <w:p>
      <w:pPr>
        <w:spacing w:before="0" w:after="40" w:line="240" w:lineRule="auto"/>
      </w:pPr>
      <w:r>
        <w:t>（五）治学为人：一位地质教育家的精神风范</w:t>
      </w:r>
    </w:p>
    <w:p>
      <w:pPr>
        <w:spacing w:before="0" w:after="40" w:line="240" w:lineRule="auto"/>
      </w:pPr>
      <w:r>
        <w:t>在同事和学生心目中，李承三不仅是一位学术造诣深厚的地质学家，更是一位以身作则的教育家。学生在回忆文章中，都提到他“艰苦朴素、热爱劳动、谦虚谨慎、平易近人”的品格：年过半百仍常和学生一起翻山越岭、打地质锤，晚上在昏黄灯光下改作业、画剖面；在课堂上严谨细致，课下却总是微笑着鼓励学生多提问题、敢于争论。</w:t>
      </w:r>
    </w:p>
    <w:p>
      <w:pPr>
        <w:spacing w:before="0" w:after="40" w:line="240" w:lineRule="auto"/>
      </w:pPr>
      <w:r>
        <w:t>他一再告诫年轻人，要把“教书”与“育人”统一起来——既要教知识，更要教方法、教品行。正因为此，他培养出的学生中，有不少后来成为科学院院士、大学教授、总工程师和行业领军人物。今天，无论是重庆大学的“名师在校园”系列，还是成都理工大学慧园中的“承三亭”，无不在提醒后人：这位来自太行山麓涉县农家的老地质学家，曾用一生践行“穷究于理、成就于工”的诺言，把个人命运与国家地学事业紧紧相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