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BF2BEBE" w:rsidP="6BF2BEBE" w:rsidRDefault="6BF2BEBE" w14:paraId="3F98B382" w14:textId="711409C5">
      <w:pPr>
        <w:jc w:val="center"/>
        <w:rPr>
          <w:rFonts w:ascii="Arial" w:hAnsi="Arial" w:eastAsia="Arial" w:cs="Arial"/>
        </w:rPr>
      </w:pPr>
      <w:r>
        <w:br/>
      </w:r>
      <w:r>
        <w:br/>
      </w:r>
      <w:r>
        <w:br/>
      </w:r>
      <w:r>
        <w:br/>
      </w:r>
      <w:r>
        <w:br/>
      </w:r>
      <w:r>
        <w:br/>
      </w:r>
      <w:r>
        <w:br/>
      </w:r>
      <w:r>
        <w:br/>
      </w:r>
      <w:r w:rsidRPr="6BF2BEBE" w:rsidR="6BF2BEBE">
        <w:rPr>
          <w:rFonts w:ascii="Arial" w:hAnsi="Arial" w:eastAsia="Arial" w:cs="Arial"/>
        </w:rPr>
        <w:t>Informe avance Proyecto APT</w:t>
      </w:r>
    </w:p>
    <w:p w:rsidR="6BF2BEBE" w:rsidP="6BF2BEBE" w:rsidRDefault="6BF2BEBE" w14:paraId="111EF222" w14:textId="55F1B9FA">
      <w:pPr>
        <w:jc w:val="center"/>
        <w:rPr>
          <w:rFonts w:ascii="Arial" w:hAnsi="Arial" w:eastAsia="Arial" w:cs="Arial"/>
        </w:rPr>
      </w:pPr>
      <w:r w:rsidRPr="6BF2BEBE" w:rsidR="6BF2BEBE">
        <w:rPr>
          <w:rFonts w:ascii="Arial" w:hAnsi="Arial" w:eastAsia="Arial" w:cs="Arial"/>
        </w:rPr>
        <w:t>ReciclApp</w:t>
      </w:r>
    </w:p>
    <w:p w:rsidR="6BF2BEBE" w:rsidP="6BF2BEBE" w:rsidRDefault="6BF2BEBE" w14:paraId="7388DD32" w14:textId="6E1ABA6F">
      <w:pPr>
        <w:pStyle w:val="Normal"/>
        <w:rPr>
          <w:rFonts w:ascii="Arial" w:hAnsi="Arial" w:eastAsia="Arial" w:cs="Arial"/>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6BF2BEBE" w:rsidP="6BF2BEBE" w:rsidRDefault="6BF2BEBE" w14:paraId="260AE742" w14:textId="20E7A40A">
      <w:pPr>
        <w:pStyle w:val="Normal"/>
        <w:jc w:val="center"/>
        <w:rPr>
          <w:rFonts w:ascii="Arial" w:hAnsi="Arial" w:eastAsia="Arial" w:cs="Arial"/>
        </w:rPr>
      </w:pPr>
      <w:r w:rsidRPr="6BF2BEBE" w:rsidR="6BF2BEBE">
        <w:rPr>
          <w:rFonts w:ascii="Arial" w:hAnsi="Arial" w:eastAsia="Arial" w:cs="Arial"/>
        </w:rPr>
        <w:t>Índice</w:t>
      </w:r>
    </w:p>
    <w:p w:rsidR="6BF2BEBE" w:rsidP="6BF2BEBE" w:rsidRDefault="6BF2BEBE" w14:paraId="1BB357D3" w14:textId="73B603AF">
      <w:pPr>
        <w:pStyle w:val="Normal"/>
        <w:jc w:val="center"/>
        <w:rPr>
          <w:rFonts w:ascii="Arial" w:hAnsi="Arial" w:eastAsia="Arial" w:cs="Arial"/>
        </w:rPr>
      </w:pPr>
    </w:p>
    <w:sdt>
      <w:sdtPr>
        <w:id w:val="550869199"/>
        <w:docPartObj>
          <w:docPartGallery w:val="Table of Contents"/>
          <w:docPartUnique/>
        </w:docPartObj>
      </w:sdtPr>
      <w:sdtContent>
        <w:p w:rsidR="6BF2BEBE" w:rsidP="6BF2BEBE" w:rsidRDefault="6BF2BEBE" w14:paraId="14FB2BF9" w14:textId="3F41E20F">
          <w:pPr>
            <w:pStyle w:val="TOC1"/>
            <w:tabs>
              <w:tab w:val="right" w:leader="dot" w:pos="9015"/>
            </w:tabs>
            <w:bidi w:val="0"/>
            <w:rPr>
              <w:rStyle w:val="Hyperlink"/>
            </w:rPr>
          </w:pPr>
          <w:r>
            <w:fldChar w:fldCharType="begin"/>
          </w:r>
          <w:r>
            <w:instrText xml:space="preserve">TOC \o "1-9" \z \u \h</w:instrText>
          </w:r>
          <w:r>
            <w:fldChar w:fldCharType="separate"/>
          </w:r>
          <w:hyperlink w:anchor="_Toc831088193">
            <w:r w:rsidRPr="6BF2BEBE" w:rsidR="6BF2BEBE">
              <w:rPr>
                <w:rStyle w:val="Hyperlink"/>
              </w:rPr>
              <w:t>Ajustes a la propuesta</w:t>
            </w:r>
            <w:r>
              <w:tab/>
            </w:r>
            <w:r>
              <w:fldChar w:fldCharType="begin"/>
            </w:r>
            <w:r>
              <w:instrText xml:space="preserve">PAGEREF _Toc831088193 \h</w:instrText>
            </w:r>
            <w:r>
              <w:fldChar w:fldCharType="separate"/>
            </w:r>
            <w:r w:rsidRPr="6BF2BEBE" w:rsidR="6BF2BEBE">
              <w:rPr>
                <w:rStyle w:val="Hyperlink"/>
              </w:rPr>
              <w:t>2</w:t>
            </w:r>
            <w:r>
              <w:fldChar w:fldCharType="end"/>
            </w:r>
          </w:hyperlink>
        </w:p>
        <w:p w:rsidR="6BF2BEBE" w:rsidP="6BF2BEBE" w:rsidRDefault="6BF2BEBE" w14:paraId="0905FD37" w14:textId="1BB5FE4E">
          <w:pPr>
            <w:pStyle w:val="TOC1"/>
            <w:tabs>
              <w:tab w:val="right" w:leader="dot" w:pos="9015"/>
            </w:tabs>
            <w:bidi w:val="0"/>
            <w:rPr>
              <w:rStyle w:val="Hyperlink"/>
            </w:rPr>
          </w:pPr>
          <w:hyperlink w:anchor="_Toc853392336">
            <w:r w:rsidRPr="6BF2BEBE" w:rsidR="6BF2BEBE">
              <w:rPr>
                <w:rStyle w:val="Hyperlink"/>
              </w:rPr>
              <w:t>Metologia de trabajo</w:t>
            </w:r>
            <w:r>
              <w:tab/>
            </w:r>
            <w:r>
              <w:fldChar w:fldCharType="begin"/>
            </w:r>
            <w:r>
              <w:instrText xml:space="preserve">PAGEREF _Toc853392336 \h</w:instrText>
            </w:r>
            <w:r>
              <w:fldChar w:fldCharType="separate"/>
            </w:r>
            <w:r w:rsidRPr="6BF2BEBE" w:rsidR="6BF2BEBE">
              <w:rPr>
                <w:rStyle w:val="Hyperlink"/>
              </w:rPr>
              <w:t>3</w:t>
            </w:r>
            <w:r>
              <w:fldChar w:fldCharType="end"/>
            </w:r>
          </w:hyperlink>
        </w:p>
        <w:p w:rsidR="6BF2BEBE" w:rsidP="6BF2BEBE" w:rsidRDefault="6BF2BEBE" w14:paraId="7DABF074" w14:textId="10DC055F">
          <w:pPr>
            <w:pStyle w:val="TOC1"/>
            <w:tabs>
              <w:tab w:val="right" w:leader="dot" w:pos="9015"/>
            </w:tabs>
            <w:bidi w:val="0"/>
            <w:rPr>
              <w:rStyle w:val="Hyperlink"/>
            </w:rPr>
          </w:pPr>
          <w:hyperlink w:anchor="_Toc459136561">
            <w:r w:rsidRPr="6BF2BEBE" w:rsidR="6BF2BEBE">
              <w:rPr>
                <w:rStyle w:val="Hyperlink"/>
              </w:rPr>
              <w:t>Evidencias</w:t>
            </w:r>
            <w:r>
              <w:tab/>
            </w:r>
            <w:r>
              <w:fldChar w:fldCharType="begin"/>
            </w:r>
            <w:r>
              <w:instrText xml:space="preserve">PAGEREF _Toc459136561 \h</w:instrText>
            </w:r>
            <w:r>
              <w:fldChar w:fldCharType="separate"/>
            </w:r>
            <w:r w:rsidRPr="6BF2BEBE" w:rsidR="6BF2BEBE">
              <w:rPr>
                <w:rStyle w:val="Hyperlink"/>
              </w:rPr>
              <w:t>4</w:t>
            </w:r>
            <w:r>
              <w:fldChar w:fldCharType="end"/>
            </w:r>
          </w:hyperlink>
        </w:p>
        <w:p w:rsidR="6BF2BEBE" w:rsidP="6BF2BEBE" w:rsidRDefault="6BF2BEBE" w14:paraId="3CA5EC10" w14:textId="26E2A402">
          <w:pPr>
            <w:pStyle w:val="TOC1"/>
            <w:tabs>
              <w:tab w:val="right" w:leader="dot" w:pos="9015"/>
            </w:tabs>
            <w:bidi w:val="0"/>
            <w:rPr>
              <w:rStyle w:val="Hyperlink"/>
            </w:rPr>
          </w:pPr>
          <w:hyperlink w:anchor="_Toc259331320">
            <w:r w:rsidRPr="6BF2BEBE" w:rsidR="6BF2BEBE">
              <w:rPr>
                <w:rStyle w:val="Hyperlink"/>
              </w:rPr>
              <w:t>Conclusión</w:t>
            </w:r>
            <w:r>
              <w:tab/>
            </w:r>
            <w:r>
              <w:fldChar w:fldCharType="begin"/>
            </w:r>
            <w:r>
              <w:instrText xml:space="preserve">PAGEREF _Toc259331320 \h</w:instrText>
            </w:r>
            <w:r>
              <w:fldChar w:fldCharType="separate"/>
            </w:r>
            <w:r w:rsidRPr="6BF2BEBE" w:rsidR="6BF2BEBE">
              <w:rPr>
                <w:rStyle w:val="Hyperlink"/>
              </w:rPr>
              <w:t>5</w:t>
            </w:r>
            <w:r>
              <w:fldChar w:fldCharType="end"/>
            </w:r>
          </w:hyperlink>
          <w:r>
            <w:fldChar w:fldCharType="end"/>
          </w:r>
        </w:p>
      </w:sdtContent>
    </w:sdt>
    <w:p w:rsidR="6BF2BEBE" w:rsidP="6BF2BEBE" w:rsidRDefault="6BF2BEBE" w14:paraId="6DEED714" w14:textId="04CBE9E3">
      <w:pPr>
        <w:pStyle w:val="Normal"/>
        <w:jc w:val="left"/>
        <w:rPr>
          <w:rFonts w:ascii="Arial" w:hAnsi="Arial" w:eastAsia="Arial" w:cs="Arial"/>
        </w:rPr>
      </w:pPr>
    </w:p>
    <w:p w:rsidR="6BF2BEBE" w:rsidRDefault="6BF2BEBE" w14:paraId="26AB0FE9" w14:textId="0DC8F421">
      <w:r>
        <w:br w:type="page"/>
      </w:r>
    </w:p>
    <w:p w:rsidR="6BF2BEBE" w:rsidP="6BF2BEBE" w:rsidRDefault="6BF2BEBE" w14:paraId="416776D7" w14:textId="75B06D74">
      <w:pPr>
        <w:pStyle w:val="Heading1"/>
        <w:jc w:val="center"/>
        <w:rPr>
          <w:rFonts w:ascii="Arial" w:hAnsi="Arial" w:eastAsia="Arial" w:cs="Arial"/>
          <w:sz w:val="24"/>
          <w:szCs w:val="24"/>
        </w:rPr>
      </w:pPr>
      <w:bookmarkStart w:name="_Toc831088193" w:id="1692536046"/>
      <w:r w:rsidRPr="6BF2BEBE" w:rsidR="6BF2BEBE">
        <w:rPr>
          <w:rFonts w:ascii="Arial" w:hAnsi="Arial" w:eastAsia="Arial" w:cs="Arial"/>
          <w:sz w:val="24"/>
          <w:szCs w:val="24"/>
        </w:rPr>
        <w:t>Ajustes a la propuesta</w:t>
      </w:r>
      <w:bookmarkEnd w:id="1692536046"/>
    </w:p>
    <w:p w:rsidR="6BF2BEBE" w:rsidP="6BF2BEBE" w:rsidRDefault="6BF2BEBE" w14:paraId="57D3C068" w14:textId="69C34464">
      <w:pPr>
        <w:pStyle w:val="Normal"/>
        <w:jc w:val="both"/>
        <w:rPr>
          <w:rFonts w:ascii="Arial" w:hAnsi="Arial" w:eastAsia="Arial" w:cs="Arial"/>
        </w:rPr>
      </w:pPr>
    </w:p>
    <w:p w:rsidR="6BF2BEBE" w:rsidP="6BF2BEBE" w:rsidRDefault="6BF2BEBE" w14:paraId="4ED80D23" w14:textId="14E32A7D">
      <w:pPr>
        <w:pStyle w:val="Normal"/>
        <w:spacing w:line="360" w:lineRule="auto"/>
        <w:jc w:val="both"/>
        <w:rPr>
          <w:rFonts w:ascii="Arial" w:hAnsi="Arial" w:eastAsia="Arial" w:cs="Arial"/>
        </w:rPr>
      </w:pPr>
      <w:r w:rsidRPr="6BF2BEBE" w:rsidR="6BF2BEBE">
        <w:rPr>
          <w:rFonts w:ascii="Arial" w:hAnsi="Arial" w:eastAsia="Arial" w:cs="Arial"/>
        </w:rPr>
        <w:t xml:space="preserve">A partir del desarrollo y presentación de avances de la fase uno del proyecto APT </w:t>
      </w:r>
      <w:r w:rsidRPr="6BF2BEBE" w:rsidR="6BF2BEBE">
        <w:rPr>
          <w:rFonts w:ascii="Arial" w:hAnsi="Arial" w:eastAsia="Arial" w:cs="Arial"/>
        </w:rPr>
        <w:t>ReciclApp</w:t>
      </w:r>
      <w:r w:rsidRPr="6BF2BEBE" w:rsidR="6BF2BEBE">
        <w:rPr>
          <w:rFonts w:ascii="Arial" w:hAnsi="Arial" w:eastAsia="Arial" w:cs="Arial"/>
        </w:rPr>
        <w:t>, se continuaron las reuniones semanales entre los miembros del equipo para revisar avances y progreso de la siguiente fase de desarrollo.</w:t>
      </w:r>
    </w:p>
    <w:p w:rsidR="6BF2BEBE" w:rsidP="6BF2BEBE" w:rsidRDefault="6BF2BEBE" w14:paraId="38DF6664" w14:textId="49071F67">
      <w:pPr>
        <w:pStyle w:val="Normal"/>
        <w:spacing w:line="360" w:lineRule="auto"/>
        <w:jc w:val="both"/>
        <w:rPr>
          <w:rFonts w:ascii="Arial" w:hAnsi="Arial" w:eastAsia="Arial" w:cs="Arial"/>
        </w:rPr>
      </w:pPr>
      <w:r w:rsidRPr="6BF2BEBE" w:rsidR="6BF2BEBE">
        <w:rPr>
          <w:rFonts w:ascii="Arial" w:hAnsi="Arial" w:eastAsia="Arial" w:cs="Arial"/>
        </w:rPr>
        <w:t xml:space="preserve">Ante esto, el desarrollo ha ido avanzando de manera constante, y se realizaron cambios pequeños, principalmente en el orden de desarrollo. Entrando en detalles el proyecto como se fue mencionando previamente presenta tres perfiles de usuario a manejar los cuales corresponden a usuario, trabajador y administrador; en este caso, debido a que tanto el perfil de usuario como trabajador </w:t>
      </w:r>
      <w:r w:rsidRPr="6BF2BEBE" w:rsidR="6BF2BEBE">
        <w:rPr>
          <w:rFonts w:ascii="Arial" w:hAnsi="Arial" w:eastAsia="Arial" w:cs="Arial"/>
        </w:rPr>
        <w:t>presentarian</w:t>
      </w:r>
      <w:r w:rsidRPr="6BF2BEBE" w:rsidR="6BF2BEBE">
        <w:rPr>
          <w:rFonts w:ascii="Arial" w:hAnsi="Arial" w:eastAsia="Arial" w:cs="Arial"/>
        </w:rPr>
        <w:t xml:space="preserve"> una </w:t>
      </w:r>
      <w:r w:rsidRPr="6BF2BEBE" w:rsidR="6BF2BEBE">
        <w:rPr>
          <w:rFonts w:ascii="Arial" w:hAnsi="Arial" w:eastAsia="Arial" w:cs="Arial"/>
        </w:rPr>
        <w:t>interacción</w:t>
      </w:r>
      <w:r w:rsidRPr="6BF2BEBE" w:rsidR="6BF2BEBE">
        <w:rPr>
          <w:rFonts w:ascii="Arial" w:hAnsi="Arial" w:eastAsia="Arial" w:cs="Arial"/>
        </w:rPr>
        <w:t xml:space="preserve"> con el proyecto de manera muy similar, se tomó la decisión de realizar las actividades de desarrollo de ambos perfiles primero, dejando finalmente el perfil de administrador el proximo a desarrollar.</w:t>
      </w:r>
    </w:p>
    <w:p w:rsidR="6BF2BEBE" w:rsidP="6BF2BEBE" w:rsidRDefault="6BF2BEBE" w14:paraId="20C16C2E" w14:textId="68844E80">
      <w:pPr>
        <w:pStyle w:val="Normal"/>
        <w:spacing w:line="360" w:lineRule="auto"/>
        <w:jc w:val="both"/>
        <w:rPr>
          <w:rFonts w:ascii="Arial" w:hAnsi="Arial" w:eastAsia="Arial" w:cs="Arial"/>
        </w:rPr>
      </w:pPr>
      <w:r w:rsidRPr="6BF2BEBE" w:rsidR="6BF2BEBE">
        <w:rPr>
          <w:rFonts w:ascii="Arial" w:hAnsi="Arial" w:eastAsia="Arial" w:cs="Arial"/>
        </w:rPr>
        <w:t>Esto ha funcionado de buena manera, pues se ha podido avanzar con el proyecto de manera mejor ordenada con los miembros del equipo. Esto unido a las reuniones de equipo y la retroalimentacion entregada por el docente.</w:t>
      </w:r>
    </w:p>
    <w:p w:rsidR="6BF2BEBE" w:rsidRDefault="6BF2BEBE" w14:paraId="3480F212" w14:textId="16AA4DD5">
      <w:r>
        <w:br w:type="page"/>
      </w:r>
    </w:p>
    <w:p w:rsidR="6BF2BEBE" w:rsidP="6BF2BEBE" w:rsidRDefault="6BF2BEBE" w14:paraId="617EFDB3" w14:textId="1B52C3FF">
      <w:pPr>
        <w:pStyle w:val="Heading1"/>
        <w:jc w:val="center"/>
        <w:rPr>
          <w:rFonts w:ascii="Arial" w:hAnsi="Arial" w:eastAsia="Arial" w:cs="Arial"/>
          <w:sz w:val="24"/>
          <w:szCs w:val="24"/>
        </w:rPr>
      </w:pPr>
      <w:bookmarkStart w:name="_Toc853392336" w:id="1273678140"/>
      <w:r w:rsidRPr="6BF2BEBE" w:rsidR="6BF2BEBE">
        <w:rPr>
          <w:rFonts w:ascii="Arial" w:hAnsi="Arial" w:eastAsia="Arial" w:cs="Arial"/>
          <w:sz w:val="24"/>
          <w:szCs w:val="24"/>
        </w:rPr>
        <w:t>Metologia</w:t>
      </w:r>
      <w:r w:rsidRPr="6BF2BEBE" w:rsidR="6BF2BEBE">
        <w:rPr>
          <w:rFonts w:ascii="Arial" w:hAnsi="Arial" w:eastAsia="Arial" w:cs="Arial"/>
          <w:sz w:val="24"/>
          <w:szCs w:val="24"/>
        </w:rPr>
        <w:t xml:space="preserve"> de trabajo</w:t>
      </w:r>
      <w:bookmarkEnd w:id="1273678140"/>
    </w:p>
    <w:p w:rsidR="6BF2BEBE" w:rsidP="6BF2BEBE" w:rsidRDefault="6BF2BEBE" w14:paraId="29B8DE80" w14:textId="0FF2ED27">
      <w:pPr>
        <w:pStyle w:val="Normal"/>
        <w:spacing w:line="360" w:lineRule="auto"/>
        <w:jc w:val="left"/>
        <w:rPr>
          <w:rFonts w:ascii="Arial" w:hAnsi="Arial" w:eastAsia="Arial" w:cs="Arial"/>
        </w:rPr>
      </w:pPr>
    </w:p>
    <w:p w:rsidR="6BF2BEBE" w:rsidP="6BF2BEBE" w:rsidRDefault="6BF2BEBE" w14:paraId="75AEE687" w14:textId="2208FEBE">
      <w:pPr>
        <w:pStyle w:val="Normal"/>
        <w:spacing w:line="360" w:lineRule="auto"/>
        <w:jc w:val="both"/>
        <w:rPr>
          <w:rFonts w:ascii="Arial" w:hAnsi="Arial" w:eastAsia="Arial" w:cs="Arial"/>
        </w:rPr>
      </w:pPr>
      <w:r w:rsidRPr="6BF2BEBE" w:rsidR="6BF2BEBE">
        <w:rPr>
          <w:rFonts w:ascii="Arial" w:hAnsi="Arial" w:eastAsia="Arial" w:cs="Arial"/>
        </w:rPr>
        <w:t>Hasta ahora se ha mantenido el uso de la metologia agil SCRUM la cual ha servido para potenciar los avances y el desarrollo de proyecto APT. El uso de esta metologia de trabajo ha ayudado a mantener una comunicacion estable entre los miembros del equipo. Cumpliendo sus roles, se ha podido retroalimentar correctamente a los mismos, y la resolución de dudas se realizó de igual manera.</w:t>
      </w:r>
    </w:p>
    <w:p w:rsidR="6BF2BEBE" w:rsidP="6BF2BEBE" w:rsidRDefault="6BF2BEBE" w14:paraId="585AF1FC" w14:textId="139D5C36">
      <w:pPr>
        <w:pStyle w:val="Normal"/>
        <w:spacing w:line="360" w:lineRule="auto"/>
        <w:jc w:val="both"/>
        <w:rPr>
          <w:rFonts w:ascii="Arial" w:hAnsi="Arial" w:eastAsia="Arial" w:cs="Arial"/>
        </w:rPr>
      </w:pPr>
      <w:r w:rsidRPr="6BF2BEBE" w:rsidR="6BF2BEBE">
        <w:rPr>
          <w:rFonts w:ascii="Arial" w:hAnsi="Arial" w:eastAsia="Arial" w:cs="Arial"/>
        </w:rPr>
        <w:t>Tomando lo anterior mencionado, el equipo decide mantener el uso de esta metodologia pues ha demostrado ser la correcta para el correcto desarrollo del proyecto APT.</w:t>
      </w:r>
    </w:p>
    <w:p w:rsidR="6BF2BEBE" w:rsidRDefault="6BF2BEBE" w14:paraId="2BDE5FC0" w14:textId="63DDCD06">
      <w:r>
        <w:br w:type="page"/>
      </w:r>
    </w:p>
    <w:p w:rsidR="6BF2BEBE" w:rsidP="6BF2BEBE" w:rsidRDefault="6BF2BEBE" w14:paraId="3682CA9A" w14:textId="343D8AB1">
      <w:pPr>
        <w:pStyle w:val="Heading1"/>
        <w:jc w:val="center"/>
        <w:rPr>
          <w:rFonts w:ascii="Arial" w:hAnsi="Arial" w:eastAsia="Arial" w:cs="Arial"/>
          <w:sz w:val="24"/>
          <w:szCs w:val="24"/>
        </w:rPr>
      </w:pPr>
      <w:bookmarkStart w:name="_Toc459136561" w:id="1747173167"/>
      <w:r w:rsidRPr="6BF2BEBE" w:rsidR="6BF2BEBE">
        <w:rPr>
          <w:rFonts w:ascii="Arial" w:hAnsi="Arial" w:eastAsia="Arial" w:cs="Arial"/>
          <w:sz w:val="24"/>
          <w:szCs w:val="24"/>
        </w:rPr>
        <w:t>Evidencias</w:t>
      </w:r>
      <w:bookmarkEnd w:id="1747173167"/>
    </w:p>
    <w:p w:rsidR="6BF2BEBE" w:rsidP="6BF2BEBE" w:rsidRDefault="6BF2BEBE" w14:paraId="1C0B102E" w14:textId="505F0C20">
      <w:pPr>
        <w:pStyle w:val="Normal"/>
        <w:spacing w:line="360" w:lineRule="auto"/>
        <w:jc w:val="both"/>
        <w:rPr>
          <w:rFonts w:ascii="Arial" w:hAnsi="Arial" w:eastAsia="Arial" w:cs="Arial"/>
        </w:rPr>
      </w:pPr>
      <w:r>
        <w:br/>
      </w:r>
      <w:r w:rsidRPr="6BF2BEBE" w:rsidR="6BF2BEBE">
        <w:rPr>
          <w:rFonts w:ascii="Arial" w:hAnsi="Arial" w:eastAsia="Arial" w:cs="Arial"/>
        </w:rPr>
        <w:t>Para la muestra de evidencias se mantendrá el uso de la plataforma Jira para el control de avances principal, esto debido a la extensa personalizacion que ofrece y la facilidad de monitorear los progresos al asignar las actividades a los usuarios.</w:t>
      </w:r>
    </w:p>
    <w:p w:rsidR="6BF2BEBE" w:rsidP="6BF2BEBE" w:rsidRDefault="6BF2BEBE" w14:paraId="3CBC59D2" w14:textId="13BAD56A">
      <w:pPr>
        <w:pStyle w:val="Normal"/>
        <w:spacing w:line="360" w:lineRule="auto"/>
        <w:jc w:val="both"/>
        <w:rPr>
          <w:rFonts w:ascii="Arial" w:hAnsi="Arial" w:eastAsia="Arial" w:cs="Arial"/>
        </w:rPr>
      </w:pPr>
      <w:r w:rsidRPr="6BF2BEBE" w:rsidR="6BF2BEBE">
        <w:rPr>
          <w:rFonts w:ascii="Arial" w:hAnsi="Arial" w:eastAsia="Arial" w:cs="Arial"/>
        </w:rPr>
        <w:t>Otra manera de manejar los avances y evidenciarlos es a traves de las historias de usuario presentadas durante la fase la uno y evidenciar cuales ya han sido realizadas, mostrando de esta manera un progreso consistente.</w:t>
      </w:r>
    </w:p>
    <w:p w:rsidR="6BF2BEBE" w:rsidRDefault="6BF2BEBE" w14:paraId="062EA897" w14:textId="6D03D7BB">
      <w:r>
        <w:br w:type="page"/>
      </w:r>
    </w:p>
    <w:p w:rsidR="6BF2BEBE" w:rsidP="6BF2BEBE" w:rsidRDefault="6BF2BEBE" w14:paraId="21BB7A7B" w14:textId="55C408AA">
      <w:pPr>
        <w:pStyle w:val="Heading1"/>
        <w:jc w:val="center"/>
        <w:rPr>
          <w:rFonts w:ascii="Arial" w:hAnsi="Arial" w:eastAsia="Arial" w:cs="Arial"/>
          <w:sz w:val="24"/>
          <w:szCs w:val="24"/>
        </w:rPr>
      </w:pPr>
      <w:bookmarkStart w:name="_Toc259331320" w:id="934574242"/>
      <w:r w:rsidRPr="6BF2BEBE" w:rsidR="6BF2BEBE">
        <w:rPr>
          <w:rFonts w:ascii="Arial" w:hAnsi="Arial" w:eastAsia="Arial" w:cs="Arial"/>
          <w:sz w:val="24"/>
          <w:szCs w:val="24"/>
        </w:rPr>
        <w:t>Conclusión</w:t>
      </w:r>
      <w:bookmarkEnd w:id="934574242"/>
    </w:p>
    <w:p w:rsidR="6BF2BEBE" w:rsidP="6BF2BEBE" w:rsidRDefault="6BF2BEBE" w14:paraId="6EF706B2" w14:textId="688A42DB">
      <w:pPr>
        <w:pStyle w:val="Normal"/>
        <w:rPr>
          <w:rFonts w:ascii="Arial" w:hAnsi="Arial" w:eastAsia="Arial" w:cs="Arial"/>
        </w:rPr>
      </w:pPr>
    </w:p>
    <w:p w:rsidR="6BF2BEBE" w:rsidP="6BF2BEBE" w:rsidRDefault="6BF2BEBE" w14:paraId="48B3EDAA" w14:textId="33D561B6">
      <w:pPr>
        <w:pStyle w:val="Normal"/>
        <w:jc w:val="both"/>
        <w:rPr>
          <w:rFonts w:ascii="Arial" w:hAnsi="Arial" w:eastAsia="Arial" w:cs="Arial"/>
        </w:rPr>
      </w:pPr>
      <w:r w:rsidRPr="6BF2BEBE" w:rsidR="6BF2BEBE">
        <w:rPr>
          <w:rFonts w:ascii="Arial" w:hAnsi="Arial" w:eastAsia="Arial" w:cs="Arial"/>
        </w:rPr>
        <w:t>In summary, the development team has progressed steadily, with regular team meetings to ensure smooth progress through the previous and current phase of development. The decision to prioritize the user and worker profiles before the administrator profile has contriobuted to a more organized workflow. Adittionally, the SCRUM methology has proven to be effective in maintaining clear communication and addressing questions efficiently.</w:t>
      </w:r>
    </w:p>
    <w:p w:rsidR="6BF2BEBE" w:rsidP="6BF2BEBE" w:rsidRDefault="6BF2BEBE" w14:paraId="1F2347B1" w14:textId="5A5B1072">
      <w:pPr>
        <w:pStyle w:val="Normal"/>
        <w:jc w:val="both"/>
        <w:rPr>
          <w:rFonts w:ascii="Arial" w:hAnsi="Arial" w:eastAsia="Arial" w:cs="Arial"/>
        </w:rPr>
      </w:pPr>
      <w:r w:rsidRPr="6BF2BEBE" w:rsidR="6BF2BEBE">
        <w:rPr>
          <w:rFonts w:ascii="Arial" w:hAnsi="Arial" w:eastAsia="Arial" w:cs="Arial"/>
          <w:lang w:val="en-US"/>
        </w:rPr>
        <w:t xml:space="preserve">Finally, the use of Jira and user stories has provided </w:t>
      </w:r>
      <w:r w:rsidRPr="6BF2BEBE" w:rsidR="6BF2BEBE">
        <w:rPr>
          <w:rFonts w:ascii="Arial" w:hAnsi="Arial" w:eastAsia="Arial" w:cs="Arial"/>
          <w:lang w:val="en-US"/>
        </w:rPr>
        <w:t>clear evidence</w:t>
      </w:r>
      <w:r w:rsidRPr="6BF2BEBE" w:rsidR="6BF2BEBE">
        <w:rPr>
          <w:rFonts w:ascii="Arial" w:hAnsi="Arial" w:eastAsia="Arial" w:cs="Arial"/>
          <w:lang w:val="en-US"/>
        </w:rPr>
        <w:t xml:space="preserve"> of progress and will remain as primary tools </w:t>
      </w:r>
      <w:r w:rsidRPr="6BF2BEBE" w:rsidR="6BF2BEBE">
        <w:rPr>
          <w:rFonts w:ascii="Arial" w:hAnsi="Arial" w:eastAsia="Arial" w:cs="Arial"/>
          <w:lang w:val="en-US"/>
        </w:rPr>
        <w:t>fro</w:t>
      </w:r>
      <w:r w:rsidRPr="6BF2BEBE" w:rsidR="6BF2BEBE">
        <w:rPr>
          <w:rFonts w:ascii="Arial" w:hAnsi="Arial" w:eastAsia="Arial" w:cs="Arial"/>
          <w:lang w:val="en-US"/>
        </w:rPr>
        <w:t xml:space="preserve"> tracking of the development progress.</w:t>
      </w:r>
    </w:p>
    <w:sectPr>
      <w:pgSz w:w="11906" w:h="16838" w:orient="portrait"/>
      <w:pgMar w:top="1440" w:right="1440" w:bottom="1440" w:left="1440" w:header="720" w:footer="720" w:gutter="0"/>
      <w:cols w:space="720"/>
      <w:docGrid w:linePitch="360"/>
      <w:headerReference w:type="default" r:id="Ree828542b70a48c0"/>
      <w:footerReference w:type="default" r:id="R37e6df1ca9754bb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F2BEBE" w:rsidTr="6BF2BEBE" w14:paraId="337E073F">
      <w:trPr>
        <w:trHeight w:val="300"/>
      </w:trPr>
      <w:tc>
        <w:tcPr>
          <w:tcW w:w="3005" w:type="dxa"/>
          <w:tcMar/>
        </w:tcPr>
        <w:p w:rsidR="6BF2BEBE" w:rsidP="6BF2BEBE" w:rsidRDefault="6BF2BEBE" w14:paraId="3FD84484" w14:textId="6688ADD4">
          <w:pPr>
            <w:pStyle w:val="Header"/>
            <w:bidi w:val="0"/>
            <w:ind w:left="-115"/>
            <w:jc w:val="left"/>
          </w:pPr>
        </w:p>
      </w:tc>
      <w:tc>
        <w:tcPr>
          <w:tcW w:w="3005" w:type="dxa"/>
          <w:tcMar/>
        </w:tcPr>
        <w:p w:rsidR="6BF2BEBE" w:rsidP="6BF2BEBE" w:rsidRDefault="6BF2BEBE" w14:paraId="596093F4" w14:textId="14230C17">
          <w:pPr>
            <w:pStyle w:val="Header"/>
            <w:bidi w:val="0"/>
            <w:jc w:val="center"/>
          </w:pPr>
        </w:p>
      </w:tc>
      <w:tc>
        <w:tcPr>
          <w:tcW w:w="3005" w:type="dxa"/>
          <w:tcMar/>
        </w:tcPr>
        <w:p w:rsidR="6BF2BEBE" w:rsidP="6BF2BEBE" w:rsidRDefault="6BF2BEBE" w14:paraId="53D1A352" w14:textId="57997EB8">
          <w:pPr>
            <w:pStyle w:val="Header"/>
            <w:bidi w:val="0"/>
            <w:ind w:right="-115"/>
            <w:jc w:val="right"/>
          </w:pPr>
          <w:r>
            <w:fldChar w:fldCharType="begin"/>
          </w:r>
          <w:r>
            <w:instrText xml:space="preserve">PAGE</w:instrText>
          </w:r>
          <w:r>
            <w:fldChar w:fldCharType="separate"/>
          </w:r>
          <w:r>
            <w:fldChar w:fldCharType="end"/>
          </w:r>
        </w:p>
      </w:tc>
    </w:tr>
  </w:tbl>
  <w:p w:rsidR="6BF2BEBE" w:rsidP="6BF2BEBE" w:rsidRDefault="6BF2BEBE" w14:paraId="4F9A4AF5" w14:textId="4D799BA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F2BEBE" w:rsidTr="6BF2BEBE" w14:paraId="601DEBB3">
      <w:trPr>
        <w:trHeight w:val="300"/>
      </w:trPr>
      <w:tc>
        <w:tcPr>
          <w:tcW w:w="3005" w:type="dxa"/>
          <w:tcMar/>
        </w:tcPr>
        <w:p w:rsidR="6BF2BEBE" w:rsidP="6BF2BEBE" w:rsidRDefault="6BF2BEBE" w14:paraId="7968C743" w14:textId="19C2F902">
          <w:pPr>
            <w:pStyle w:val="Header"/>
            <w:bidi w:val="0"/>
            <w:ind w:left="-115"/>
            <w:jc w:val="left"/>
          </w:pPr>
        </w:p>
      </w:tc>
      <w:tc>
        <w:tcPr>
          <w:tcW w:w="3005" w:type="dxa"/>
          <w:tcMar/>
        </w:tcPr>
        <w:p w:rsidR="6BF2BEBE" w:rsidP="6BF2BEBE" w:rsidRDefault="6BF2BEBE" w14:paraId="75BE67D2" w14:textId="7B63C517">
          <w:pPr>
            <w:pStyle w:val="Header"/>
            <w:bidi w:val="0"/>
            <w:jc w:val="center"/>
          </w:pPr>
        </w:p>
      </w:tc>
      <w:tc>
        <w:tcPr>
          <w:tcW w:w="3005" w:type="dxa"/>
          <w:tcMar/>
        </w:tcPr>
        <w:p w:rsidR="6BF2BEBE" w:rsidP="6BF2BEBE" w:rsidRDefault="6BF2BEBE" w14:paraId="5CEEB923" w14:textId="77415A3B">
          <w:pPr>
            <w:pStyle w:val="Header"/>
            <w:bidi w:val="0"/>
            <w:ind w:right="-115"/>
            <w:jc w:val="right"/>
          </w:pPr>
        </w:p>
      </w:tc>
    </w:tr>
  </w:tbl>
  <w:p w:rsidR="6BF2BEBE" w:rsidP="6BF2BEBE" w:rsidRDefault="6BF2BEBE" w14:paraId="1A66E874" w14:textId="6192355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19292C"/>
    <w:rsid w:val="3A19292C"/>
    <w:rsid w:val="6BF2B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292C"/>
  <w15:chartTrackingRefBased/>
  <w15:docId w15:val="{45CF52A7-AA3C-48DB-90F1-616C1DDCF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e828542b70a48c0" /><Relationship Type="http://schemas.openxmlformats.org/officeDocument/2006/relationships/footer" Target="footer.xml" Id="R37e6df1ca9754b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2024-10-22T09:18:14.7976784Z</dcterms:created>
  <dcterms:modified xsi:type="dcterms:W3CDTF">2024-10-22T10:44:38.0534380Z</dcterms:modified>
  <dc:creator>Felipe Peralta</dc:creator>
  <lastModifiedBy>Felipe Peralta</lastModifiedBy>
</coreProperties>
</file>