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7818" w14:textId="20DE9092" w:rsidR="00E279B8" w:rsidRPr="00611B0F" w:rsidRDefault="00124E11" w:rsidP="00E279B8">
      <w:pPr>
        <w:pStyle w:val="Subtitle"/>
        <w:rPr>
          <w:lang w:val="en-GB"/>
        </w:rPr>
      </w:pPr>
      <w:r>
        <w:rPr>
          <w:rFonts w:hint="eastAsia"/>
          <w:lang w:val="en-GB" w:eastAsia="ko-KR"/>
        </w:rPr>
        <w:t>Jaewon Youm</w:t>
      </w:r>
    </w:p>
    <w:p w14:paraId="3D72ED30" w14:textId="375262C1" w:rsidR="00E279B8" w:rsidRPr="00611B0F" w:rsidRDefault="00DE2396" w:rsidP="00E279B8">
      <w:pPr>
        <w:pStyle w:val="Subtitle"/>
        <w:rPr>
          <w:lang w:val="en-GB"/>
        </w:rPr>
      </w:pPr>
      <w:r>
        <w:rPr>
          <w:rFonts w:hint="eastAsia"/>
          <w:lang w:val="en-GB" w:eastAsia="ko-KR"/>
        </w:rPr>
        <w:t>12</w:t>
      </w:r>
      <w:r w:rsidR="00124E11">
        <w:rPr>
          <w:rFonts w:hint="eastAsia"/>
          <w:lang w:val="en-GB" w:eastAsia="ko-KR"/>
        </w:rPr>
        <w:t>/10/2024</w:t>
      </w:r>
    </w:p>
    <w:p w14:paraId="7D021450" w14:textId="18D7F6DE" w:rsidR="00E279B8" w:rsidRPr="00611B0F" w:rsidRDefault="009536A1" w:rsidP="002B21AE">
      <w:pPr>
        <w:pStyle w:val="Logo"/>
        <w:tabs>
          <w:tab w:val="left" w:pos="6282"/>
        </w:tabs>
        <w:rPr>
          <w:lang w:val="en-GB"/>
        </w:rPr>
      </w:pPr>
      <w:r>
        <w:drawing>
          <wp:inline distT="0" distB="0" distL="0" distR="0" wp14:anchorId="30265A2C" wp14:editId="4A5E1450">
            <wp:extent cx="1661383" cy="2234565"/>
            <wp:effectExtent l="0" t="0" r="0" b="0"/>
            <wp:docPr id="2130302949" name="Picture 2" descr="Kore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rea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950" cy="2252812"/>
                    </a:xfrm>
                    <a:prstGeom prst="rect">
                      <a:avLst/>
                    </a:prstGeom>
                    <a:noFill/>
                    <a:ln>
                      <a:noFill/>
                    </a:ln>
                  </pic:spPr>
                </pic:pic>
              </a:graphicData>
            </a:graphic>
          </wp:inline>
        </w:drawing>
      </w:r>
    </w:p>
    <w:p w14:paraId="53D24503" w14:textId="3F1BEE38" w:rsidR="00E279B8" w:rsidRPr="00611B0F" w:rsidRDefault="00124E11" w:rsidP="00E279B8">
      <w:pPr>
        <w:pStyle w:val="Subtitle"/>
        <w:rPr>
          <w:lang w:val="en-GB" w:eastAsia="ko-KR"/>
        </w:rPr>
      </w:pPr>
      <w:r>
        <w:rPr>
          <w:rFonts w:hint="eastAsia"/>
          <w:lang w:val="en-GB" w:eastAsia="ko-KR"/>
        </w:rPr>
        <w:t>COSE362-Machine Learning</w:t>
      </w:r>
    </w:p>
    <w:p w14:paraId="44AE58FC" w14:textId="27C0A755" w:rsidR="00E279B8" w:rsidRPr="00611B0F" w:rsidRDefault="00000000" w:rsidP="00124E11">
      <w:pPr>
        <w:pStyle w:val="Heading1"/>
        <w:rPr>
          <w:lang w:val="en-GB"/>
        </w:rPr>
      </w:pPr>
      <w:sdt>
        <w:sdtPr>
          <w:rPr>
            <w:lang w:val="en-GB"/>
          </w:rPr>
          <w:alias w:val="Enter company name:"/>
          <w:tag w:val=""/>
          <w:id w:val="442581965"/>
          <w:placeholder>
            <w:docPart w:val="8CE8240CDB1B44F3B58D73B24262F1D7"/>
          </w:placeholder>
          <w:dataBinding w:prefixMappings="xmlns:ns0='http://schemas.openxmlformats.org/officeDocument/2006/extended-properties' " w:xpath="/ns0:Properties[1]/ns0:Company[1]" w:storeItemID="{6668398D-A668-4E3E-A5EB-62B293D839F1}"/>
          <w15:appearance w15:val="hidden"/>
          <w:text/>
        </w:sdtPr>
        <w:sdtContent>
          <w:r w:rsidR="00124E11">
            <w:rPr>
              <w:rFonts w:hint="eastAsia"/>
              <w:lang w:val="en-GB" w:eastAsia="ko-KR"/>
            </w:rPr>
            <w:t>Assignment 1</w:t>
          </w:r>
        </w:sdtContent>
      </w:sdt>
    </w:p>
    <w:p w14:paraId="6F988DAA" w14:textId="71630F90" w:rsidR="00E279B8" w:rsidRPr="00611B0F" w:rsidRDefault="00000000" w:rsidP="00124E11">
      <w:pPr>
        <w:pStyle w:val="Heading2"/>
        <w:rPr>
          <w:lang w:val="en-GB"/>
        </w:rPr>
      </w:pPr>
      <w:sdt>
        <w:sdtPr>
          <w:rPr>
            <w:lang w:val="en-GB"/>
          </w:rPr>
          <w:alias w:val="Enter company address:"/>
          <w:tag w:val="Enter company address:"/>
          <w:id w:val="1489432431"/>
          <w:placeholder>
            <w:docPart w:val="0F189625D24C486CB4901B95B0716257"/>
          </w:placeholder>
          <w:dataBinding w:prefixMappings="xmlns:ns0='http://schemas.microsoft.com/office/2006/coverPageProps' " w:xpath="/ns0:CoverPageProperties[1]/ns0:CompanyAddress[1]" w:storeItemID="{55AF091B-3C7A-41E3-B477-F2FDAA23CFDA}"/>
          <w15:appearance w15:val="hidden"/>
          <w:text/>
        </w:sdtPr>
        <w:sdtContent>
          <w:r w:rsidR="00124E11">
            <w:rPr>
              <w:rFonts w:hint="eastAsia"/>
              <w:lang w:val="en-GB" w:eastAsia="ko-KR"/>
            </w:rPr>
            <w:t>Expectation Maximization</w:t>
          </w:r>
          <w:r w:rsidR="00C311C6">
            <w:rPr>
              <w:rFonts w:hint="eastAsia"/>
              <w:lang w:val="en-GB" w:eastAsia="ko-KR"/>
            </w:rPr>
            <w:t xml:space="preserve"> (EM) on gaussian mixture model (GMM)</w:t>
          </w:r>
        </w:sdtContent>
      </w:sdt>
    </w:p>
    <w:p w14:paraId="4A7FB5F5" w14:textId="77777777" w:rsidR="00907CBB" w:rsidRPr="00611B0F" w:rsidRDefault="00907CBB" w:rsidP="00E279B8">
      <w:pPr>
        <w:rPr>
          <w:noProof/>
          <w:lang w:val="en-GB"/>
        </w:rPr>
      </w:pPr>
    </w:p>
    <w:p w14:paraId="207453F1" w14:textId="3104A616" w:rsidR="00907CBB" w:rsidRPr="00611B0F" w:rsidRDefault="00000000" w:rsidP="00C311C6">
      <w:pPr>
        <w:pStyle w:val="Heading1"/>
        <w:rPr>
          <w:lang w:val="en-GB"/>
        </w:rPr>
      </w:pPr>
      <w:sdt>
        <w:sdtPr>
          <w:alias w:val="Enter title:"/>
          <w:tag w:val=""/>
          <w:id w:val="1901021919"/>
          <w:placeholder>
            <w:docPart w:val="EE091398294B4851958B826F088EE5BC"/>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C311C6">
            <w:t>Assignment 1 – EM OF GAUSSIAN MIXTURE MODEL</w:t>
          </w:r>
        </w:sdtContent>
      </w:sdt>
    </w:p>
    <w:p w14:paraId="2D991F88" w14:textId="5E141473" w:rsidR="00124E11" w:rsidRDefault="00000000" w:rsidP="00124E11">
      <w:pPr>
        <w:pStyle w:val="Heading2"/>
        <w:rPr>
          <w:lang w:val="en-GB" w:eastAsia="ko-KR"/>
        </w:rPr>
      </w:pPr>
      <w:r>
        <w:rPr>
          <w:lang w:val="en-GB" w:eastAsia="ko-KR"/>
        </w:rPr>
        <w:pict w14:anchorId="43616994">
          <v:rect id="_x0000_i1025" style="width:0;height:1.5pt" o:hralign="center" o:hrstd="t" o:hr="t" fillcolor="#a0a0a0" stroked="f"/>
        </w:pict>
      </w:r>
    </w:p>
    <w:p w14:paraId="37B7E523" w14:textId="23DCB300" w:rsidR="00B51521" w:rsidRDefault="00B51521" w:rsidP="00B51521">
      <w:pPr>
        <w:ind w:left="0"/>
        <w:rPr>
          <w:b/>
          <w:bCs/>
          <w:i/>
          <w:iCs/>
          <w:sz w:val="20"/>
          <w:szCs w:val="20"/>
          <w:lang w:eastAsia="ko-KR"/>
        </w:rPr>
      </w:pPr>
      <w:r w:rsidRPr="00DC2194">
        <w:rPr>
          <w:rFonts w:hint="eastAsia"/>
          <w:b/>
          <w:bCs/>
          <w:i/>
          <w:iCs/>
          <w:sz w:val="20"/>
          <w:szCs w:val="20"/>
          <w:lang w:eastAsia="ko-KR"/>
        </w:rPr>
        <w:t xml:space="preserve">Note that specific details </w:t>
      </w:r>
      <w:r w:rsidRPr="00DC2194">
        <w:rPr>
          <w:b/>
          <w:bCs/>
          <w:i/>
          <w:iCs/>
          <w:sz w:val="20"/>
          <w:szCs w:val="20"/>
          <w:lang w:eastAsia="ko-KR"/>
        </w:rPr>
        <w:t>of</w:t>
      </w:r>
      <w:r w:rsidRPr="00DC2194">
        <w:rPr>
          <w:rFonts w:hint="eastAsia"/>
          <w:b/>
          <w:bCs/>
          <w:i/>
          <w:iCs/>
          <w:sz w:val="20"/>
          <w:szCs w:val="20"/>
          <w:lang w:eastAsia="ko-KR"/>
        </w:rPr>
        <w:t xml:space="preserve"> the code </w:t>
      </w:r>
      <w:r>
        <w:rPr>
          <w:rFonts w:hint="eastAsia"/>
          <w:b/>
          <w:bCs/>
          <w:i/>
          <w:iCs/>
          <w:sz w:val="20"/>
          <w:szCs w:val="20"/>
          <w:lang w:eastAsia="ko-KR"/>
        </w:rPr>
        <w:t xml:space="preserve">are mostly </w:t>
      </w:r>
      <w:r>
        <w:rPr>
          <w:b/>
          <w:bCs/>
          <w:i/>
          <w:iCs/>
          <w:sz w:val="20"/>
          <w:szCs w:val="20"/>
          <w:lang w:eastAsia="ko-KR"/>
        </w:rPr>
        <w:t>unpresented</w:t>
      </w:r>
      <w:r>
        <w:rPr>
          <w:rFonts w:hint="eastAsia"/>
          <w:b/>
          <w:bCs/>
          <w:i/>
          <w:iCs/>
          <w:sz w:val="20"/>
          <w:szCs w:val="20"/>
          <w:lang w:eastAsia="ko-KR"/>
        </w:rPr>
        <w:t xml:space="preserve"> here for the sake of legibility</w:t>
      </w:r>
      <w:r w:rsidRPr="00DC2194">
        <w:rPr>
          <w:rFonts w:hint="eastAsia"/>
          <w:b/>
          <w:bCs/>
          <w:i/>
          <w:iCs/>
          <w:sz w:val="20"/>
          <w:szCs w:val="20"/>
          <w:lang w:eastAsia="ko-KR"/>
        </w:rPr>
        <w:t xml:space="preserve">. Check the comments in the </w:t>
      </w:r>
      <w:r>
        <w:rPr>
          <w:rFonts w:hint="eastAsia"/>
          <w:b/>
          <w:bCs/>
          <w:i/>
          <w:iCs/>
          <w:sz w:val="20"/>
          <w:szCs w:val="20"/>
          <w:lang w:eastAsia="ko-KR"/>
        </w:rPr>
        <w:t xml:space="preserve">submitted notebook </w:t>
      </w:r>
      <w:r w:rsidRPr="00DC2194">
        <w:rPr>
          <w:rFonts w:hint="eastAsia"/>
          <w:b/>
          <w:bCs/>
          <w:i/>
          <w:iCs/>
          <w:sz w:val="20"/>
          <w:szCs w:val="20"/>
          <w:lang w:eastAsia="ko-KR"/>
        </w:rPr>
        <w:t>for detail</w:t>
      </w:r>
      <w:r>
        <w:rPr>
          <w:rFonts w:hint="eastAsia"/>
          <w:b/>
          <w:bCs/>
          <w:i/>
          <w:iCs/>
          <w:sz w:val="20"/>
          <w:szCs w:val="20"/>
          <w:lang w:eastAsia="ko-KR"/>
        </w:rPr>
        <w:t>ed explanation on the implementation.</w:t>
      </w:r>
      <w:r>
        <w:rPr>
          <w:rFonts w:hint="eastAsia"/>
          <w:b/>
          <w:bCs/>
          <w:i/>
          <w:iCs/>
          <w:sz w:val="20"/>
          <w:szCs w:val="20"/>
          <w:lang w:eastAsia="ko-KR"/>
        </w:rPr>
        <w:t xml:space="preserve"> It is strongly recommended that this </w:t>
      </w:r>
      <w:r>
        <w:rPr>
          <w:rFonts w:hint="eastAsia"/>
          <w:b/>
          <w:bCs/>
          <w:i/>
          <w:iCs/>
          <w:sz w:val="20"/>
          <w:szCs w:val="20"/>
          <w:lang w:eastAsia="ko-KR"/>
        </w:rPr>
        <w:t>document</w:t>
      </w:r>
      <w:r>
        <w:rPr>
          <w:rFonts w:hint="eastAsia"/>
          <w:b/>
          <w:bCs/>
          <w:i/>
          <w:iCs/>
          <w:sz w:val="20"/>
          <w:szCs w:val="20"/>
          <w:lang w:eastAsia="ko-KR"/>
        </w:rPr>
        <w:t xml:space="preserve"> is </w:t>
      </w:r>
      <w:r>
        <w:rPr>
          <w:b/>
          <w:bCs/>
          <w:i/>
          <w:iCs/>
          <w:sz w:val="20"/>
          <w:szCs w:val="20"/>
          <w:lang w:eastAsia="ko-KR"/>
        </w:rPr>
        <w:t>read side-by-side</w:t>
      </w:r>
      <w:r>
        <w:rPr>
          <w:rFonts w:hint="eastAsia"/>
          <w:b/>
          <w:bCs/>
          <w:i/>
          <w:iCs/>
          <w:sz w:val="20"/>
          <w:szCs w:val="20"/>
          <w:lang w:eastAsia="ko-KR"/>
        </w:rPr>
        <w:t xml:space="preserve"> with the relevant code.</w:t>
      </w:r>
    </w:p>
    <w:p w14:paraId="230B0AA9" w14:textId="77777777" w:rsidR="00B51521" w:rsidRPr="00B51521" w:rsidRDefault="00B51521" w:rsidP="00B51521">
      <w:pPr>
        <w:ind w:left="0"/>
        <w:rPr>
          <w:b/>
          <w:bCs/>
          <w:i/>
          <w:iCs/>
          <w:sz w:val="20"/>
          <w:szCs w:val="20"/>
          <w:lang w:eastAsia="ko-KR"/>
        </w:rPr>
      </w:pPr>
    </w:p>
    <w:p w14:paraId="00CADD68" w14:textId="1EC2F183" w:rsidR="009536A1" w:rsidRDefault="009536A1" w:rsidP="00DC2194">
      <w:pPr>
        <w:pStyle w:val="Heading2"/>
        <w:rPr>
          <w:lang w:val="en-GB" w:eastAsia="ko-KR"/>
        </w:rPr>
      </w:pPr>
      <w:r>
        <w:rPr>
          <w:rFonts w:hint="eastAsia"/>
          <w:lang w:val="en-GB" w:eastAsia="ko-KR"/>
        </w:rPr>
        <w:t>environment setup</w:t>
      </w:r>
    </w:p>
    <w:p w14:paraId="1465C5D0" w14:textId="425B40D6" w:rsidR="009536A1" w:rsidRDefault="00C56450" w:rsidP="009536A1">
      <w:pPr>
        <w:ind w:left="0"/>
        <w:rPr>
          <w:lang w:val="en-GB" w:eastAsia="ko-KR"/>
        </w:rPr>
      </w:pPr>
      <w:r>
        <w:rPr>
          <w:rFonts w:hint="eastAsia"/>
          <w:lang w:val="en-GB" w:eastAsia="ko-KR"/>
        </w:rPr>
        <w:t>First create a folder</w:t>
      </w:r>
      <w:r>
        <w:rPr>
          <w:rFonts w:hint="eastAsia"/>
          <w:lang w:val="en-GB" w:eastAsia="ko-KR"/>
        </w:rPr>
        <w:t xml:space="preserve"> in Google Drive</w:t>
      </w:r>
      <w:r>
        <w:rPr>
          <w:rFonts w:hint="eastAsia"/>
          <w:lang w:val="en-GB" w:eastAsia="ko-KR"/>
        </w:rPr>
        <w:t xml:space="preserve"> that contains the </w:t>
      </w:r>
      <w:r>
        <w:rPr>
          <w:lang w:val="en-GB" w:eastAsia="ko-KR"/>
        </w:rPr>
        <w:t>“</w:t>
      </w:r>
      <w:r>
        <w:rPr>
          <w:rFonts w:hint="eastAsia"/>
          <w:lang w:val="en-GB" w:eastAsia="ko-KR"/>
        </w:rPr>
        <w:t>train.txt</w:t>
      </w:r>
      <w:r>
        <w:rPr>
          <w:lang w:val="en-GB" w:eastAsia="ko-KR"/>
        </w:rPr>
        <w:t>”</w:t>
      </w:r>
      <w:r>
        <w:rPr>
          <w:rFonts w:hint="eastAsia"/>
          <w:lang w:val="en-GB" w:eastAsia="ko-KR"/>
        </w:rPr>
        <w:t xml:space="preserve">, </w:t>
      </w:r>
      <w:r>
        <w:rPr>
          <w:lang w:val="en-GB" w:eastAsia="ko-KR"/>
        </w:rPr>
        <w:t>“</w:t>
      </w:r>
      <w:r>
        <w:rPr>
          <w:rFonts w:hint="eastAsia"/>
          <w:lang w:val="en-GB" w:eastAsia="ko-KR"/>
        </w:rPr>
        <w:t>test.txt</w:t>
      </w:r>
      <w:r>
        <w:rPr>
          <w:lang w:val="en-GB" w:eastAsia="ko-KR"/>
        </w:rPr>
        <w:t>”</w:t>
      </w:r>
      <w:r>
        <w:rPr>
          <w:rFonts w:hint="eastAsia"/>
          <w:lang w:val="en-GB" w:eastAsia="ko-KR"/>
        </w:rPr>
        <w:t xml:space="preserve"> data files and the provided source code.</w:t>
      </w:r>
      <w:r>
        <w:rPr>
          <w:rFonts w:hint="eastAsia"/>
          <w:lang w:val="en-GB" w:eastAsia="ko-KR"/>
        </w:rPr>
        <w:t xml:space="preserve"> </w:t>
      </w:r>
      <w:r w:rsidR="009536A1">
        <w:rPr>
          <w:rFonts w:hint="eastAsia"/>
          <w:lang w:val="en-GB" w:eastAsia="ko-KR"/>
        </w:rPr>
        <w:t xml:space="preserve">The implementation was written in python using Google Colab. </w:t>
      </w:r>
      <w:r>
        <w:rPr>
          <w:lang w:val="en-GB" w:eastAsia="ko-KR"/>
        </w:rPr>
        <w:t>To</w:t>
      </w:r>
      <w:r w:rsidR="009536A1">
        <w:rPr>
          <w:rFonts w:hint="eastAsia"/>
          <w:lang w:val="en-GB" w:eastAsia="ko-KR"/>
        </w:rPr>
        <w:t xml:space="preserve"> run the source code</w:t>
      </w:r>
      <w:r w:rsidR="00FA44AB">
        <w:rPr>
          <w:rFonts w:hint="eastAsia"/>
          <w:lang w:val="en-GB" w:eastAsia="ko-KR"/>
        </w:rPr>
        <w:t xml:space="preserve"> (.ipynb file, </w:t>
      </w:r>
      <w:r w:rsidR="00B51521" w:rsidRPr="00FA44AB">
        <w:rPr>
          <w:lang w:eastAsia="ko-KR"/>
        </w:rPr>
        <w:t>henceforth</w:t>
      </w:r>
      <w:r w:rsidR="00FA44AB">
        <w:rPr>
          <w:rFonts w:hint="eastAsia"/>
          <w:lang w:eastAsia="ko-KR"/>
        </w:rPr>
        <w:t xml:space="preserve"> referred as notebook)</w:t>
      </w:r>
      <w:r w:rsidR="00FA44AB" w:rsidRPr="00FA44AB">
        <w:rPr>
          <w:rFonts w:hint="eastAsia"/>
          <w:lang w:val="en-GB" w:eastAsia="ko-KR"/>
        </w:rPr>
        <w:t xml:space="preserve"> </w:t>
      </w:r>
      <w:r w:rsidR="009536A1">
        <w:rPr>
          <w:rFonts w:hint="eastAsia"/>
          <w:lang w:val="en-GB" w:eastAsia="ko-KR"/>
        </w:rPr>
        <w:t>in Cola</w:t>
      </w:r>
      <w:r>
        <w:rPr>
          <w:rFonts w:hint="eastAsia"/>
          <w:lang w:val="en-GB" w:eastAsia="ko-KR"/>
        </w:rPr>
        <w:t>b</w:t>
      </w:r>
      <w:r w:rsidR="009536A1">
        <w:rPr>
          <w:rFonts w:hint="eastAsia"/>
          <w:lang w:val="en-GB" w:eastAsia="ko-KR"/>
        </w:rPr>
        <w:t xml:space="preserve">, one must set the </w:t>
      </w:r>
      <w:r w:rsidR="009536A1">
        <w:rPr>
          <w:lang w:val="en-GB" w:eastAsia="ko-KR"/>
        </w:rPr>
        <w:t>“</w:t>
      </w:r>
      <w:r w:rsidR="009536A1">
        <w:rPr>
          <w:rFonts w:hint="eastAsia"/>
          <w:lang w:val="en-GB" w:eastAsia="ko-KR"/>
        </w:rPr>
        <w:t xml:space="preserve">runtime </w:t>
      </w:r>
      <w:r>
        <w:rPr>
          <w:lang w:val="en-GB" w:eastAsia="ko-KR"/>
        </w:rPr>
        <w:t>type” option</w:t>
      </w:r>
      <w:r w:rsidR="009536A1">
        <w:rPr>
          <w:rFonts w:hint="eastAsia"/>
          <w:lang w:val="en-GB" w:eastAsia="ko-KR"/>
        </w:rPr>
        <w:t xml:space="preserve"> as </w:t>
      </w:r>
      <w:r w:rsidR="009536A1">
        <w:rPr>
          <w:lang w:val="en-GB" w:eastAsia="ko-KR"/>
        </w:rPr>
        <w:t>“</w:t>
      </w:r>
      <w:r w:rsidR="009536A1">
        <w:rPr>
          <w:rFonts w:hint="eastAsia"/>
          <w:lang w:val="en-GB" w:eastAsia="ko-KR"/>
        </w:rPr>
        <w:t>Python 3</w:t>
      </w:r>
      <w:r w:rsidR="009536A1">
        <w:rPr>
          <w:lang w:val="en-GB" w:eastAsia="ko-KR"/>
        </w:rPr>
        <w:t>” and</w:t>
      </w:r>
      <w:r w:rsidR="009536A1">
        <w:rPr>
          <w:rFonts w:hint="eastAsia"/>
          <w:lang w:val="en-GB" w:eastAsia="ko-KR"/>
        </w:rPr>
        <w:t xml:space="preserve"> the </w:t>
      </w:r>
      <w:r w:rsidR="009536A1">
        <w:rPr>
          <w:lang w:val="en-GB" w:eastAsia="ko-KR"/>
        </w:rPr>
        <w:t>“</w:t>
      </w:r>
      <w:r w:rsidR="009536A1">
        <w:rPr>
          <w:rFonts w:hint="eastAsia"/>
          <w:lang w:val="en-GB" w:eastAsia="ko-KR"/>
        </w:rPr>
        <w:t>Hardware accelerator</w:t>
      </w:r>
      <w:r w:rsidR="009536A1">
        <w:rPr>
          <w:lang w:val="en-GB" w:eastAsia="ko-KR"/>
        </w:rPr>
        <w:t>”</w:t>
      </w:r>
      <w:r w:rsidR="009536A1">
        <w:rPr>
          <w:rFonts w:hint="eastAsia"/>
          <w:lang w:val="en-GB" w:eastAsia="ko-KR"/>
        </w:rPr>
        <w:t xml:space="preserve"> option as one of the provided GPUs.</w:t>
      </w:r>
    </w:p>
    <w:p w14:paraId="554397C0" w14:textId="7DC29B29" w:rsidR="009536A1" w:rsidRDefault="00C56450" w:rsidP="009536A1">
      <w:pPr>
        <w:ind w:left="0"/>
        <w:rPr>
          <w:noProof/>
          <w:lang w:eastAsia="ko-KR"/>
        </w:rPr>
      </w:pPr>
      <w:r w:rsidRPr="00C56450">
        <w:rPr>
          <w:lang w:val="en-GB" w:eastAsia="ko-KR"/>
        </w:rPr>
        <w:drawing>
          <wp:anchor distT="0" distB="0" distL="114300" distR="114300" simplePos="0" relativeHeight="251658240" behindDoc="0" locked="0" layoutInCell="1" allowOverlap="1" wp14:anchorId="03297992" wp14:editId="509F7A2A">
            <wp:simplePos x="0" y="0"/>
            <wp:positionH relativeFrom="margin">
              <wp:align>right</wp:align>
            </wp:positionH>
            <wp:positionV relativeFrom="paragraph">
              <wp:posOffset>160655</wp:posOffset>
            </wp:positionV>
            <wp:extent cx="3479800" cy="543560"/>
            <wp:effectExtent l="38100" t="38100" r="44450" b="46990"/>
            <wp:wrapSquare wrapText="bothSides"/>
            <wp:docPr id="13273781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8199" name="Picture 1" descr="A black screen with white text&#10;&#10;Description automatically generated"/>
                    <pic:cNvPicPr/>
                  </pic:nvPicPr>
                  <pic:blipFill>
                    <a:blip r:embed="rId9"/>
                    <a:stretch>
                      <a:fillRect/>
                    </a:stretch>
                  </pic:blipFill>
                  <pic:spPr>
                    <a:xfrm>
                      <a:off x="0" y="0"/>
                      <a:ext cx="3479800" cy="54356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9536A1">
        <w:rPr>
          <w:rFonts w:hint="eastAsia"/>
          <w:lang w:val="en-GB" w:eastAsia="ko-KR"/>
        </w:rPr>
        <w:t xml:space="preserve">Under the </w:t>
      </w:r>
      <w:r w:rsidR="009536A1" w:rsidRPr="009536A1">
        <w:rPr>
          <w:rFonts w:hint="eastAsia"/>
          <w:i/>
          <w:iCs/>
          <w:color w:val="156082" w:themeColor="accent1"/>
          <w:lang w:val="en-GB" w:eastAsia="ko-KR"/>
        </w:rPr>
        <w:t>Preparation</w:t>
      </w:r>
      <w:r>
        <w:rPr>
          <w:rFonts w:hint="eastAsia"/>
          <w:i/>
          <w:iCs/>
          <w:color w:val="156082" w:themeColor="accent1"/>
          <w:lang w:val="en-GB" w:eastAsia="ko-KR"/>
        </w:rPr>
        <w:t xml:space="preserve"> </w:t>
      </w:r>
      <w:r w:rsidR="009536A1" w:rsidRPr="009536A1">
        <w:rPr>
          <w:rFonts w:hint="eastAsia"/>
          <w:i/>
          <w:iCs/>
          <w:color w:val="156082" w:themeColor="accent1"/>
          <w:lang w:val="en-GB" w:eastAsia="ko-KR"/>
        </w:rPr>
        <w:t>-</w:t>
      </w:r>
      <w:r>
        <w:rPr>
          <w:rFonts w:hint="eastAsia"/>
          <w:i/>
          <w:iCs/>
          <w:color w:val="156082" w:themeColor="accent1"/>
          <w:lang w:val="en-GB" w:eastAsia="ko-KR"/>
        </w:rPr>
        <w:t xml:space="preserve"> </w:t>
      </w:r>
      <w:r w:rsidR="009536A1" w:rsidRPr="009536A1">
        <w:rPr>
          <w:i/>
          <w:iCs/>
          <w:color w:val="156082" w:themeColor="accent1"/>
          <w:lang w:val="en-GB" w:eastAsia="ko-KR"/>
        </w:rPr>
        <w:t xml:space="preserve">Importing </w:t>
      </w:r>
      <w:r w:rsidR="009536A1" w:rsidRPr="009536A1">
        <w:rPr>
          <w:i/>
          <w:iCs/>
          <w:color w:val="156082" w:themeColor="accent1"/>
          <w:lang w:val="en-GB" w:eastAsia="ko-KR"/>
        </w:rPr>
        <w:t>Relevant</w:t>
      </w:r>
      <w:r w:rsidR="009536A1" w:rsidRPr="009536A1">
        <w:rPr>
          <w:i/>
          <w:iCs/>
          <w:color w:val="156082" w:themeColor="accent1"/>
          <w:lang w:val="en-GB" w:eastAsia="ko-KR"/>
        </w:rPr>
        <w:t xml:space="preserve"> Libraries and moving to location of data file</w:t>
      </w:r>
      <w:r w:rsidR="009536A1" w:rsidRPr="009536A1">
        <w:rPr>
          <w:rFonts w:hint="eastAsia"/>
          <w:color w:val="156082" w:themeColor="accent1"/>
          <w:lang w:val="en-GB" w:eastAsia="ko-KR"/>
        </w:rPr>
        <w:t xml:space="preserve"> </w:t>
      </w:r>
      <w:r w:rsidR="009536A1">
        <w:rPr>
          <w:rFonts w:hint="eastAsia"/>
          <w:lang w:val="en-GB" w:eastAsia="ko-KR"/>
        </w:rPr>
        <w:t xml:space="preserve">section in the </w:t>
      </w:r>
      <w:r w:rsidR="00FA44AB">
        <w:rPr>
          <w:rFonts w:hint="eastAsia"/>
          <w:lang w:val="en-GB" w:eastAsia="ko-KR"/>
        </w:rPr>
        <w:t>notebook</w:t>
      </w:r>
      <w:r w:rsidR="009536A1">
        <w:rPr>
          <w:rFonts w:hint="eastAsia"/>
          <w:lang w:val="en-GB" w:eastAsia="ko-KR"/>
        </w:rPr>
        <w:t xml:space="preserve"> (shown on the right),</w:t>
      </w:r>
      <w:r w:rsidR="009536A1" w:rsidRPr="009536A1">
        <w:rPr>
          <w:noProof/>
        </w:rPr>
        <w:t xml:space="preserve"> </w:t>
      </w:r>
      <w:r w:rsidR="009536A1">
        <w:rPr>
          <w:rFonts w:hint="eastAsia"/>
          <w:noProof/>
          <w:lang w:eastAsia="ko-KR"/>
        </w:rPr>
        <w:t xml:space="preserve">one must edit the directory </w:t>
      </w:r>
      <w:r>
        <w:rPr>
          <w:rFonts w:hint="eastAsia"/>
          <w:noProof/>
          <w:lang w:eastAsia="ko-KR"/>
        </w:rPr>
        <w:t>to the aforementioned file.</w:t>
      </w:r>
    </w:p>
    <w:p w14:paraId="3858A8E9" w14:textId="3C54C657" w:rsidR="00C56450" w:rsidRDefault="00C56450" w:rsidP="009536A1">
      <w:pPr>
        <w:ind w:left="0"/>
        <w:rPr>
          <w:color w:val="156082" w:themeColor="accent1"/>
          <w:lang w:val="en-GB" w:eastAsia="ko-KR"/>
        </w:rPr>
      </w:pPr>
      <w:r>
        <w:rPr>
          <w:rFonts w:hint="eastAsia"/>
          <w:noProof/>
          <w:lang w:eastAsia="ko-KR"/>
        </w:rPr>
        <w:t xml:space="preserve">Make sure everything is set up correctly by checking the output of </w:t>
      </w:r>
      <w:r w:rsidRPr="009536A1">
        <w:rPr>
          <w:rFonts w:hint="eastAsia"/>
          <w:i/>
          <w:iCs/>
          <w:color w:val="156082" w:themeColor="accent1"/>
          <w:lang w:val="en-GB" w:eastAsia="ko-KR"/>
        </w:rPr>
        <w:t>Preparation</w:t>
      </w:r>
      <w:r>
        <w:rPr>
          <w:rFonts w:hint="eastAsia"/>
          <w:i/>
          <w:iCs/>
          <w:color w:val="156082" w:themeColor="accent1"/>
          <w:lang w:val="en-GB" w:eastAsia="ko-KR"/>
        </w:rPr>
        <w:t xml:space="preserve"> </w:t>
      </w:r>
      <w:r w:rsidRPr="009536A1">
        <w:rPr>
          <w:rFonts w:hint="eastAsia"/>
          <w:i/>
          <w:iCs/>
          <w:color w:val="156082" w:themeColor="accent1"/>
          <w:lang w:val="en-GB" w:eastAsia="ko-KR"/>
        </w:rPr>
        <w:t>-</w:t>
      </w:r>
      <w:r w:rsidRPr="00C56450">
        <w:t xml:space="preserve"> </w:t>
      </w:r>
      <w:r w:rsidRPr="00C56450">
        <w:rPr>
          <w:i/>
          <w:iCs/>
          <w:color w:val="156082" w:themeColor="accent1"/>
          <w:lang w:val="en-GB" w:eastAsia="ko-KR"/>
        </w:rPr>
        <w:t>Checking GPU available for acceleration</w:t>
      </w:r>
    </w:p>
    <w:p w14:paraId="7956BB32" w14:textId="09FF01DD" w:rsidR="00C56450" w:rsidRDefault="00C56450" w:rsidP="00DC2194">
      <w:pPr>
        <w:pStyle w:val="Heading2"/>
        <w:rPr>
          <w:lang w:eastAsia="ko-KR"/>
        </w:rPr>
      </w:pPr>
      <w:r>
        <w:rPr>
          <w:rFonts w:hint="eastAsia"/>
          <w:lang w:eastAsia="ko-KR"/>
        </w:rPr>
        <w:t>GMM class explanation</w:t>
      </w:r>
    </w:p>
    <w:p w14:paraId="53A63101" w14:textId="3601145A" w:rsidR="00C56450" w:rsidRDefault="00DC2194" w:rsidP="00DC2194">
      <w:pPr>
        <w:pStyle w:val="Heading3"/>
        <w:rPr>
          <w:lang w:eastAsia="ko-KR"/>
        </w:rPr>
      </w:pPr>
      <w:r>
        <w:rPr>
          <w:rFonts w:hint="eastAsia"/>
          <w:lang w:eastAsia="ko-KR"/>
        </w:rPr>
        <w:t>Initialization</w:t>
      </w:r>
    </w:p>
    <w:p w14:paraId="22198015" w14:textId="77777777" w:rsidR="00DC2194" w:rsidRDefault="00DC2194" w:rsidP="00DC2194">
      <w:pPr>
        <w:ind w:left="0"/>
        <w:rPr>
          <w:lang w:eastAsia="ko-KR"/>
        </w:rPr>
      </w:pPr>
      <w:r>
        <w:rPr>
          <w:rFonts w:hint="eastAsia"/>
          <w:lang w:eastAsia="ko-KR"/>
        </w:rPr>
        <w:t>The initialization of the GMM class is rather simple and straightforward.</w:t>
      </w:r>
    </w:p>
    <w:p w14:paraId="6B00A5D3" w14:textId="0F05F135" w:rsidR="00DC2194" w:rsidRDefault="00DC2194" w:rsidP="00DC2194">
      <w:pPr>
        <w:pStyle w:val="ListParagraph"/>
        <w:numPr>
          <w:ilvl w:val="0"/>
          <w:numId w:val="22"/>
        </w:numPr>
        <w:rPr>
          <w:lang w:eastAsia="ko-KR"/>
        </w:rPr>
      </w:pPr>
      <w:r>
        <w:rPr>
          <w:rFonts w:hint="eastAsia"/>
          <w:lang w:eastAsia="ko-KR"/>
        </w:rPr>
        <w:t>The weights of the mixture components (different Normal distributions) were considered even.</w:t>
      </w:r>
    </w:p>
    <w:p w14:paraId="019022F1" w14:textId="119931D9" w:rsidR="00DC2194" w:rsidRDefault="00DC2194" w:rsidP="00DC2194">
      <w:pPr>
        <w:pStyle w:val="ListParagraph"/>
        <w:rPr>
          <w:lang w:eastAsia="ko-KR"/>
        </w:rPr>
      </w:pPr>
      <w:r>
        <w:rPr>
          <w:lang w:eastAsia="ko-KR"/>
        </w:rPr>
        <w:t>e.g.</w:t>
      </w:r>
      <w:r>
        <w:rPr>
          <w:rFonts w:hint="eastAsia"/>
          <w:lang w:eastAsia="ko-KR"/>
        </w:rPr>
        <w:t>) for 5 mixture components, the five weights were all set equally to 0.2.</w:t>
      </w:r>
    </w:p>
    <w:p w14:paraId="2C1C2FEC" w14:textId="77777777" w:rsidR="00DC2194" w:rsidRDefault="00DC2194" w:rsidP="00DC2194">
      <w:pPr>
        <w:pStyle w:val="ListParagraph"/>
        <w:rPr>
          <w:lang w:eastAsia="ko-KR"/>
        </w:rPr>
      </w:pPr>
    </w:p>
    <w:p w14:paraId="74D0A509" w14:textId="546B3C79" w:rsidR="00DC2194" w:rsidRDefault="00DC2194" w:rsidP="00DC2194">
      <w:pPr>
        <w:pStyle w:val="ListParagraph"/>
        <w:numPr>
          <w:ilvl w:val="0"/>
          <w:numId w:val="22"/>
        </w:numPr>
        <w:rPr>
          <w:lang w:eastAsia="ko-KR"/>
        </w:rPr>
      </w:pPr>
      <w:r>
        <w:rPr>
          <w:rFonts w:hint="eastAsia"/>
          <w:lang w:eastAsia="ko-KR"/>
        </w:rPr>
        <w:t>The means were chosen randomly from the given data.</w:t>
      </w:r>
      <w:r w:rsidR="00EB6639">
        <w:rPr>
          <w:rFonts w:hint="eastAsia"/>
          <w:lang w:eastAsia="ko-KR"/>
        </w:rPr>
        <w:t xml:space="preserve"> This adds a stochastic nature to the EM algorithm.</w:t>
      </w:r>
    </w:p>
    <w:p w14:paraId="40CD725F" w14:textId="24A98107" w:rsidR="00DC2194" w:rsidRDefault="00DC2194" w:rsidP="00DC2194">
      <w:pPr>
        <w:pStyle w:val="ListParagraph"/>
        <w:rPr>
          <w:lang w:eastAsia="ko-KR"/>
        </w:rPr>
      </w:pPr>
      <w:r>
        <w:rPr>
          <w:rFonts w:hint="eastAsia"/>
          <w:lang w:eastAsia="ko-KR"/>
        </w:rPr>
        <w:t>e.g.) for 5 mixture components, five observations were randomly chosen from the training data.</w:t>
      </w:r>
    </w:p>
    <w:p w14:paraId="284C7E8E" w14:textId="77777777" w:rsidR="00DC2194" w:rsidRDefault="00DC2194" w:rsidP="00DC2194">
      <w:pPr>
        <w:pStyle w:val="ListParagraph"/>
        <w:rPr>
          <w:rFonts w:hint="eastAsia"/>
          <w:lang w:eastAsia="ko-KR"/>
        </w:rPr>
      </w:pPr>
    </w:p>
    <w:p w14:paraId="120AD6F3" w14:textId="19CB9226" w:rsidR="001E046C" w:rsidRDefault="00DC2194" w:rsidP="009D47B3">
      <w:pPr>
        <w:pStyle w:val="ListParagraph"/>
        <w:numPr>
          <w:ilvl w:val="0"/>
          <w:numId w:val="22"/>
        </w:numPr>
        <w:tabs>
          <w:tab w:val="left" w:pos="5954"/>
        </w:tabs>
        <w:rPr>
          <w:lang w:eastAsia="ko-KR"/>
        </w:rPr>
      </w:pPr>
      <w:r>
        <w:rPr>
          <w:rFonts w:hint="eastAsia"/>
          <w:lang w:eastAsia="ko-KR"/>
        </w:rPr>
        <w:t xml:space="preserve">The covariance matrices were all </w:t>
      </w:r>
      <w:r>
        <w:rPr>
          <w:lang w:eastAsia="ko-KR"/>
        </w:rPr>
        <w:t>initialized</w:t>
      </w:r>
      <w:r>
        <w:rPr>
          <w:rFonts w:hint="eastAsia"/>
          <w:lang w:eastAsia="ko-KR"/>
        </w:rPr>
        <w:t xml:space="preserve"> to the covariance matrix of the given dataset.</w:t>
      </w:r>
      <w:r w:rsidR="00EB6639">
        <w:rPr>
          <w:rFonts w:hint="eastAsia"/>
          <w:lang w:eastAsia="ko-KR"/>
        </w:rPr>
        <w:t xml:space="preserve"> This seemed </w:t>
      </w:r>
      <w:r w:rsidR="00EB6639">
        <w:rPr>
          <w:lang w:eastAsia="ko-KR"/>
        </w:rPr>
        <w:t>like</w:t>
      </w:r>
      <w:r w:rsidR="00EB6639">
        <w:rPr>
          <w:rFonts w:hint="eastAsia"/>
          <w:lang w:eastAsia="ko-KR"/>
        </w:rPr>
        <w:t xml:space="preserve"> a good way to </w:t>
      </w:r>
      <w:r w:rsidR="00EB6639">
        <w:rPr>
          <w:lang w:eastAsia="ko-KR"/>
        </w:rPr>
        <w:t>“</w:t>
      </w:r>
      <w:r w:rsidR="00EB6639">
        <w:rPr>
          <w:rFonts w:hint="eastAsia"/>
          <w:lang w:eastAsia="ko-KR"/>
        </w:rPr>
        <w:t>kickstart</w:t>
      </w:r>
      <w:r w:rsidR="00EB6639">
        <w:rPr>
          <w:lang w:eastAsia="ko-KR"/>
        </w:rPr>
        <w:t>”</w:t>
      </w:r>
      <w:r w:rsidR="00EB6639">
        <w:rPr>
          <w:rFonts w:hint="eastAsia"/>
          <w:lang w:eastAsia="ko-KR"/>
        </w:rPr>
        <w:t xml:space="preserve"> the EM algorithm and lead to faster convergence.</w:t>
      </w:r>
    </w:p>
    <w:p w14:paraId="27261504" w14:textId="28F053A8" w:rsidR="00EB6639" w:rsidRPr="00EB6639" w:rsidRDefault="00EB6639" w:rsidP="00EB6639">
      <w:pPr>
        <w:pStyle w:val="Tabletext"/>
        <w:rPr>
          <w:rStyle w:val="Strong"/>
          <w:rFonts w:hint="eastAsia"/>
          <w:i/>
          <w:iCs/>
          <w:lang w:eastAsia="ko-KR"/>
        </w:rPr>
      </w:pPr>
      <w:r w:rsidRPr="00EB6639">
        <w:rPr>
          <w:rStyle w:val="Strong"/>
          <w:rFonts w:hint="eastAsia"/>
          <w:i/>
          <w:iCs/>
          <w:lang w:eastAsia="ko-KR"/>
        </w:rPr>
        <w:t>Interesting observations</w:t>
      </w:r>
    </w:p>
    <w:p w14:paraId="47B67D10" w14:textId="3EE8B311" w:rsidR="00EB6639" w:rsidRPr="001E046C" w:rsidRDefault="001E046C" w:rsidP="00EB6639">
      <w:pPr>
        <w:tabs>
          <w:tab w:val="left" w:pos="5954"/>
        </w:tabs>
        <w:rPr>
          <w:rFonts w:hint="eastAsia"/>
          <w:lang w:eastAsia="ko-KR"/>
        </w:rPr>
      </w:pPr>
      <w:r>
        <w:rPr>
          <w:rFonts w:hint="eastAsia"/>
          <w:lang w:eastAsia="ko-KR"/>
        </w:rPr>
        <w:t xml:space="preserve">When covariance matrices were </w:t>
      </w:r>
      <w:r>
        <w:rPr>
          <w:lang w:eastAsia="ko-KR"/>
        </w:rPr>
        <w:t>initialized</w:t>
      </w:r>
      <w:r>
        <w:rPr>
          <w:rFonts w:hint="eastAsia"/>
          <w:lang w:eastAsia="ko-KR"/>
        </w:rPr>
        <w:t xml:space="preserve"> as identity matrices, convergence </w:t>
      </w:r>
      <w:r w:rsidR="00EB6639">
        <w:rPr>
          <w:rFonts w:hint="eastAsia"/>
          <w:lang w:eastAsia="ko-KR"/>
        </w:rPr>
        <w:t>was noticeably slower</w:t>
      </w:r>
      <w:r>
        <w:rPr>
          <w:rFonts w:hint="eastAsia"/>
          <w:lang w:eastAsia="ko-KR"/>
        </w:rPr>
        <w:t xml:space="preserve">. </w:t>
      </w:r>
      <w:r w:rsidR="00EB6639">
        <w:rPr>
          <w:rFonts w:hint="eastAsia"/>
          <w:lang w:eastAsia="ko-KR"/>
        </w:rPr>
        <w:t>I assume this is due to the data having correlated features. Moreover, when the</w:t>
      </w:r>
      <w:r>
        <w:rPr>
          <w:rFonts w:hint="eastAsia"/>
          <w:lang w:eastAsia="ko-KR"/>
        </w:rPr>
        <w:t xml:space="preserve"> mean</w:t>
      </w:r>
      <w:r w:rsidR="00EB6639">
        <w:rPr>
          <w:rFonts w:hint="eastAsia"/>
          <w:lang w:eastAsia="ko-KR"/>
        </w:rPr>
        <w:t xml:space="preserve"> vectors </w:t>
      </w:r>
      <w:r>
        <w:rPr>
          <w:lang w:eastAsia="ko-KR"/>
        </w:rPr>
        <w:t>were</w:t>
      </w:r>
      <w:r>
        <w:rPr>
          <w:rFonts w:hint="eastAsia"/>
          <w:lang w:eastAsia="ko-KR"/>
        </w:rPr>
        <w:t xml:space="preserve"> </w:t>
      </w:r>
      <w:r>
        <w:rPr>
          <w:lang w:eastAsia="ko-KR"/>
        </w:rPr>
        <w:t>initialized</w:t>
      </w:r>
      <w:r>
        <w:rPr>
          <w:rFonts w:hint="eastAsia"/>
          <w:lang w:eastAsia="ko-KR"/>
        </w:rPr>
        <w:t xml:space="preserve"> by the actual mean of the data </w:t>
      </w:r>
      <w:r w:rsidR="00EB6639">
        <w:rPr>
          <w:lang w:eastAsia="ko-KR"/>
        </w:rPr>
        <w:t>points,</w:t>
      </w:r>
      <w:r>
        <w:rPr>
          <w:rFonts w:hint="eastAsia"/>
          <w:lang w:eastAsia="ko-KR"/>
        </w:rPr>
        <w:t xml:space="preserve"> this led to unexpected behaviors in convergence. It seemed like some sort of stochastic aspect existing within the </w:t>
      </w:r>
      <w:r>
        <w:rPr>
          <w:lang w:eastAsia="ko-KR"/>
        </w:rPr>
        <w:t>initialization</w:t>
      </w:r>
      <w:r>
        <w:rPr>
          <w:rFonts w:hint="eastAsia"/>
          <w:lang w:eastAsia="ko-KR"/>
        </w:rPr>
        <w:t xml:space="preserve"> </w:t>
      </w:r>
      <w:r>
        <w:rPr>
          <w:lang w:eastAsia="ko-KR"/>
        </w:rPr>
        <w:t>helped</w:t>
      </w:r>
      <w:r>
        <w:rPr>
          <w:rFonts w:hint="eastAsia"/>
          <w:lang w:eastAsia="ko-KR"/>
        </w:rPr>
        <w:t xml:space="preserve"> with fast convergence. This was an interesting find.</w:t>
      </w:r>
    </w:p>
    <w:p w14:paraId="36D45ACD" w14:textId="0BAC498F" w:rsidR="00DC2194" w:rsidRPr="00DC2194" w:rsidRDefault="00DC2194" w:rsidP="00DC2194">
      <w:pPr>
        <w:pStyle w:val="Heading3"/>
        <w:rPr>
          <w:lang w:eastAsia="ko-KR"/>
        </w:rPr>
      </w:pPr>
      <w:r>
        <w:rPr>
          <w:rFonts w:hint="eastAsia"/>
          <w:lang w:eastAsia="ko-KR"/>
        </w:rPr>
        <w:t>Expectation</w:t>
      </w:r>
    </w:p>
    <w:p w14:paraId="24CDC050" w14:textId="6A763BB7" w:rsidR="008E3926" w:rsidRDefault="00DC2194" w:rsidP="00DC2194">
      <w:pPr>
        <w:ind w:left="0"/>
        <w:rPr>
          <w:lang w:eastAsia="ko-KR"/>
        </w:rPr>
      </w:pPr>
      <w:r>
        <w:rPr>
          <w:rFonts w:hint="eastAsia"/>
          <w:lang w:eastAsia="ko-KR"/>
        </w:rPr>
        <w:t xml:space="preserve">The .expectation() method accounts for the Expectation part of the EM algorithm. </w:t>
      </w:r>
      <w:r>
        <w:rPr>
          <w:lang w:eastAsia="ko-KR"/>
        </w:rPr>
        <w:t>I</w:t>
      </w:r>
      <w:r>
        <w:rPr>
          <w:rFonts w:hint="eastAsia"/>
          <w:lang w:eastAsia="ko-KR"/>
        </w:rPr>
        <w:t>t calculates the responsibility matrix of the current parameters</w:t>
      </w:r>
      <w:r w:rsidR="008E3926">
        <w:rPr>
          <w:rFonts w:hint="eastAsia"/>
          <w:lang w:eastAsia="ko-KR"/>
        </w:rPr>
        <w:t xml:space="preserve"> using the formula below.</w:t>
      </w:r>
    </w:p>
    <w:p w14:paraId="081B9D91" w14:textId="0FDA1365" w:rsidR="004F3715" w:rsidRPr="004F3715" w:rsidRDefault="004F3715" w:rsidP="008E3926">
      <w:pPr>
        <w:ind w:left="0"/>
        <w:rPr>
          <w:lang w:eastAsia="ko-KR"/>
        </w:rPr>
      </w:pPr>
      <m:oMathPara>
        <m:oMath>
          <m:r>
            <w:rPr>
              <w:rFonts w:ascii="Cambria Math" w:hAnsi="Cambria Math"/>
              <w:lang w:eastAsia="ko-KR"/>
            </w:rPr>
            <w:lastRenderedPageBreak/>
            <m:t>P</m:t>
          </m:r>
          <m:d>
            <m:dPr>
              <m:sep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g</m:t>
                  </m:r>
                </m:e>
                <m:sub>
                  <m:r>
                    <w:rPr>
                      <w:rFonts w:ascii="Cambria Math" w:hAnsi="Cambria Math"/>
                      <w:lang w:eastAsia="ko-KR"/>
                    </w:rPr>
                    <m:t>k</m:t>
                  </m:r>
                </m:sub>
              </m:sSub>
              <m:ctrlPr>
                <w:rPr>
                  <w:rFonts w:ascii="Cambria Math" w:hAnsi="Cambria Math"/>
                  <w:lang w:eastAsia="ko-KR"/>
                </w:rPr>
              </m:ctrlPr>
            </m:e>
            <m:e>
              <m:sSup>
                <m:sSupPr>
                  <m:ctrlPr>
                    <w:rPr>
                      <w:rFonts w:ascii="Cambria Math" w:hAnsi="Cambria Math"/>
                      <w:i/>
                      <w:lang w:eastAsia="ko-KR"/>
                    </w:rPr>
                  </m:ctrlPr>
                </m:sSupPr>
                <m:e>
                  <m:r>
                    <w:rPr>
                      <w:rFonts w:ascii="Cambria Math" w:hAnsi="Cambria Math"/>
                      <w:lang w:eastAsia="ko-KR"/>
                    </w:rPr>
                    <m:t>x</m:t>
                  </m:r>
                  <m:ctrlPr>
                    <w:rPr>
                      <w:rFonts w:ascii="Cambria Math" w:hAnsi="Cambria Math"/>
                      <w:lang w:eastAsia="ko-KR"/>
                    </w:rPr>
                  </m:ctrlPr>
                </m:e>
                <m:sup>
                  <m:r>
                    <w:rPr>
                      <w:rFonts w:ascii="Cambria Math" w:hAnsi="Cambria Math"/>
                      <w:lang w:eastAsia="ko-KR"/>
                    </w:rPr>
                    <m:t>t</m:t>
                  </m:r>
                </m:sup>
              </m:sSup>
              <m:r>
                <w:rPr>
                  <w:rFonts w:ascii="Cambria Math" w:hAnsi="Cambria Math"/>
                  <w:lang w:eastAsia="ko-KR"/>
                </w:rPr>
                <m:t>,</m:t>
              </m:r>
              <m:sSup>
                <m:sSupPr>
                  <m:ctrlPr>
                    <w:rPr>
                      <w:rFonts w:ascii="Cambria Math" w:hAnsi="Cambria Math"/>
                      <w:i/>
                      <w:lang w:eastAsia="ko-KR"/>
                    </w:rPr>
                  </m:ctrlPr>
                </m:sSupPr>
                <m:e>
                  <m:r>
                    <m:rPr>
                      <m:sty m:val="p"/>
                    </m:rPr>
                    <w:rPr>
                      <w:rFonts w:ascii="Cambria Math" w:hAnsi="Cambria Math"/>
                      <w:lang w:eastAsia="ko-KR"/>
                    </w:rPr>
                    <m:t>θ</m:t>
                  </m:r>
                </m:e>
                <m:sup>
                  <m:r>
                    <w:rPr>
                      <w:rFonts w:ascii="Cambria Math" w:hAnsi="Cambria Math"/>
                      <w:lang w:eastAsia="ko-KR"/>
                    </w:rPr>
                    <m:t>i</m:t>
                  </m:r>
                </m:sup>
              </m:sSup>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P</m:t>
              </m:r>
              <m:d>
                <m:dPr>
                  <m:sepChr m:val="∣"/>
                  <m:ctrlPr>
                    <w:rPr>
                      <w:rFonts w:ascii="Cambria Math" w:hAnsi="Cambria Math"/>
                      <w:i/>
                      <w:lang w:eastAsia="ko-KR"/>
                    </w:rPr>
                  </m:ctrlPr>
                </m:dPr>
                <m:e>
                  <m:sSup>
                    <m:sSupPr>
                      <m:ctrlPr>
                        <w:rPr>
                          <w:rFonts w:ascii="Cambria Math" w:hAnsi="Cambria Math"/>
                          <w:i/>
                          <w:lang w:eastAsia="ko-KR"/>
                        </w:rPr>
                      </m:ctrlPr>
                    </m:sSupPr>
                    <m:e>
                      <m:r>
                        <w:rPr>
                          <w:rFonts w:ascii="Cambria Math" w:hAnsi="Cambria Math"/>
                          <w:lang w:eastAsia="ko-KR"/>
                        </w:rPr>
                        <m:t>x</m:t>
                      </m:r>
                    </m:e>
                    <m:sup>
                      <m:r>
                        <w:rPr>
                          <w:rFonts w:ascii="Cambria Math" w:hAnsi="Cambria Math"/>
                          <w:lang w:eastAsia="ko-KR"/>
                        </w:rPr>
                        <m:t>t</m:t>
                      </m:r>
                    </m:sup>
                  </m:sSup>
                  <m:ctrlPr>
                    <w:rPr>
                      <w:rFonts w:ascii="Cambria Math" w:hAnsi="Cambria Math"/>
                      <w:lang w:eastAsia="ko-KR"/>
                    </w:rPr>
                  </m:ctrlPr>
                </m:e>
                <m:e>
                  <m:sSub>
                    <m:sSubPr>
                      <m:ctrlPr>
                        <w:rPr>
                          <w:rFonts w:ascii="Cambria Math" w:hAnsi="Cambria Math"/>
                          <w:i/>
                          <w:lang w:eastAsia="ko-KR"/>
                        </w:rPr>
                      </m:ctrlPr>
                    </m:sSubPr>
                    <m:e>
                      <m:r>
                        <w:rPr>
                          <w:rFonts w:ascii="Cambria Math" w:hAnsi="Cambria Math"/>
                          <w:lang w:eastAsia="ko-KR"/>
                        </w:rPr>
                        <m:t>g</m:t>
                      </m:r>
                      <m:ctrlPr>
                        <w:rPr>
                          <w:rFonts w:ascii="Cambria Math" w:hAnsi="Cambria Math"/>
                          <w:lang w:eastAsia="ko-KR"/>
                        </w:rPr>
                      </m:ctrlPr>
                    </m:e>
                    <m:sub>
                      <m:r>
                        <w:rPr>
                          <w:rFonts w:ascii="Cambria Math" w:hAnsi="Cambria Math"/>
                          <w:lang w:eastAsia="ko-KR"/>
                        </w:rPr>
                        <m:t>k</m:t>
                      </m:r>
                    </m:sub>
                  </m:sSub>
                  <m:r>
                    <w:rPr>
                      <w:rFonts w:ascii="Cambria Math" w:hAnsi="Cambria Math"/>
                      <w:lang w:eastAsia="ko-KR"/>
                    </w:rPr>
                    <m:t>,</m:t>
                  </m:r>
                  <m:sSup>
                    <m:sSupPr>
                      <m:ctrlPr>
                        <w:rPr>
                          <w:rFonts w:ascii="Cambria Math" w:hAnsi="Cambria Math"/>
                          <w:i/>
                          <w:lang w:eastAsia="ko-KR"/>
                        </w:rPr>
                      </m:ctrlPr>
                    </m:sSupPr>
                    <m:e>
                      <m:r>
                        <m:rPr>
                          <m:sty m:val="p"/>
                        </m:rPr>
                        <w:rPr>
                          <w:rFonts w:ascii="Cambria Math" w:hAnsi="Cambria Math"/>
                          <w:lang w:eastAsia="ko-KR"/>
                        </w:rPr>
                        <m:t>θ</m:t>
                      </m:r>
                    </m:e>
                    <m:sup>
                      <m:r>
                        <w:rPr>
                          <w:rFonts w:ascii="Cambria Math" w:hAnsi="Cambria Math"/>
                          <w:lang w:eastAsia="ko-KR"/>
                        </w:rPr>
                        <m:t>i</m:t>
                      </m:r>
                    </m:sup>
                  </m:sSup>
                </m:e>
              </m:d>
              <m:r>
                <w:rPr>
                  <w:rFonts w:ascii="Cambria Math" w:hAnsi="Cambria Math"/>
                  <w:lang w:eastAsia="ko-KR"/>
                </w:rPr>
                <m:t>P</m:t>
              </m:r>
              <m:d>
                <m:dPr>
                  <m:sep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g</m:t>
                      </m:r>
                    </m:e>
                    <m:sub>
                      <m:r>
                        <w:rPr>
                          <w:rFonts w:ascii="Cambria Math" w:hAnsi="Cambria Math"/>
                          <w:lang w:eastAsia="ko-KR"/>
                        </w:rPr>
                        <m:t>k</m:t>
                      </m:r>
                    </m:sub>
                  </m:sSub>
                  <m:ctrlPr>
                    <w:rPr>
                      <w:rFonts w:ascii="Cambria Math" w:hAnsi="Cambria Math"/>
                      <w:lang w:eastAsia="ko-KR"/>
                    </w:rPr>
                  </m:ctrlPr>
                </m:e>
                <m:e>
                  <m:sSup>
                    <m:sSupPr>
                      <m:ctrlPr>
                        <w:rPr>
                          <w:rFonts w:ascii="Cambria Math" w:hAnsi="Cambria Math"/>
                          <w:i/>
                          <w:lang w:eastAsia="ko-KR"/>
                        </w:rPr>
                      </m:ctrlPr>
                    </m:sSupPr>
                    <m:e>
                      <m:r>
                        <m:rPr>
                          <m:sty m:val="p"/>
                        </m:rPr>
                        <w:rPr>
                          <w:rFonts w:ascii="Cambria Math" w:hAnsi="Cambria Math"/>
                          <w:lang w:eastAsia="ko-KR"/>
                        </w:rPr>
                        <m:t>θ</m:t>
                      </m:r>
                      <m:ctrlPr>
                        <w:rPr>
                          <w:rFonts w:ascii="Cambria Math" w:hAnsi="Cambria Math"/>
                          <w:lang w:eastAsia="ko-KR"/>
                        </w:rPr>
                      </m:ctrlPr>
                    </m:e>
                    <m:sup>
                      <m:r>
                        <w:rPr>
                          <w:rFonts w:ascii="Cambria Math" w:hAnsi="Cambria Math"/>
                          <w:lang w:eastAsia="ko-KR"/>
                        </w:rPr>
                        <m:t>i</m:t>
                      </m:r>
                    </m:sup>
                  </m:sSup>
                </m:e>
              </m:d>
              <m:ctrlPr>
                <w:rPr>
                  <w:rFonts w:ascii="Cambria Math" w:hAnsi="Cambria Math"/>
                  <w:i/>
                  <w:lang w:eastAsia="ko-KR"/>
                </w:rPr>
              </m:ctrlPr>
            </m:num>
            <m:den>
              <m:nary>
                <m:naryPr>
                  <m:chr m:val="∑"/>
                  <m:supHide m:val="1"/>
                  <m:ctrlPr>
                    <w:rPr>
                      <w:rFonts w:ascii="Cambria Math" w:hAnsi="Cambria Math"/>
                      <w:lang w:eastAsia="ko-KR"/>
                    </w:rPr>
                  </m:ctrlPr>
                </m:naryPr>
                <m:sub>
                  <m:acc>
                    <m:accPr>
                      <m:chr m:val="̅"/>
                      <m:ctrlPr>
                        <w:rPr>
                          <w:rFonts w:ascii="Cambria Math" w:hAnsi="Cambria Math"/>
                          <w:lang w:eastAsia="ko-KR"/>
                        </w:rPr>
                      </m:ctrlPr>
                    </m:accPr>
                    <m:e>
                      <m:r>
                        <w:rPr>
                          <w:rFonts w:ascii="Cambria Math" w:hAnsi="Cambria Math"/>
                          <w:lang w:eastAsia="ko-KR"/>
                        </w:rPr>
                        <m:t>k</m:t>
                      </m:r>
                    </m:e>
                  </m:acc>
                  <m:ctrlPr>
                    <w:rPr>
                      <w:rFonts w:ascii="Cambria Math" w:hAnsi="Cambria Math"/>
                      <w:i/>
                      <w:lang w:eastAsia="ko-KR"/>
                    </w:rPr>
                  </m:ctrlPr>
                </m:sub>
                <m:sup>
                  <m:ctrlPr>
                    <w:rPr>
                      <w:rFonts w:ascii="Cambria Math" w:hAnsi="Cambria Math"/>
                      <w:i/>
                      <w:lang w:eastAsia="ko-KR"/>
                    </w:rPr>
                  </m:ctrlPr>
                </m:sup>
                <m:e>
                  <m:r>
                    <w:rPr>
                      <w:rFonts w:ascii="Cambria Math" w:hAnsi="Cambria Math"/>
                      <w:lang w:eastAsia="ko-KR"/>
                    </w:rPr>
                    <m:t>P</m:t>
                  </m:r>
                  <m:d>
                    <m:dPr>
                      <m:sepChr m:val="∣"/>
                      <m:ctrlPr>
                        <w:rPr>
                          <w:rFonts w:ascii="Cambria Math" w:hAnsi="Cambria Math"/>
                          <w:i/>
                          <w:lang w:eastAsia="ko-KR"/>
                        </w:rPr>
                      </m:ctrlPr>
                    </m:dPr>
                    <m:e>
                      <m:sSup>
                        <m:sSupPr>
                          <m:ctrlPr>
                            <w:rPr>
                              <w:rFonts w:ascii="Cambria Math" w:hAnsi="Cambria Math"/>
                              <w:i/>
                              <w:lang w:eastAsia="ko-KR"/>
                            </w:rPr>
                          </m:ctrlPr>
                        </m:sSupPr>
                        <m:e>
                          <m:r>
                            <w:rPr>
                              <w:rFonts w:ascii="Cambria Math" w:hAnsi="Cambria Math"/>
                              <w:lang w:eastAsia="ko-KR"/>
                            </w:rPr>
                            <m:t>x</m:t>
                          </m:r>
                        </m:e>
                        <m:sup>
                          <m:r>
                            <w:rPr>
                              <w:rFonts w:ascii="Cambria Math" w:hAnsi="Cambria Math"/>
                              <w:lang w:eastAsia="ko-KR"/>
                            </w:rPr>
                            <m:t>t</m:t>
                          </m:r>
                        </m:sup>
                      </m:sSup>
                      <m:ctrlPr>
                        <w:rPr>
                          <w:rFonts w:ascii="Cambria Math" w:hAnsi="Cambria Math"/>
                          <w:lang w:eastAsia="ko-KR"/>
                        </w:rPr>
                      </m:ctrlPr>
                    </m:e>
                    <m:e>
                      <m:sSub>
                        <m:sSubPr>
                          <m:ctrlPr>
                            <w:rPr>
                              <w:rFonts w:ascii="Cambria Math" w:hAnsi="Cambria Math"/>
                              <w:i/>
                              <w:lang w:eastAsia="ko-KR"/>
                            </w:rPr>
                          </m:ctrlPr>
                        </m:sSubPr>
                        <m:e>
                          <m:r>
                            <w:rPr>
                              <w:rFonts w:ascii="Cambria Math" w:hAnsi="Cambria Math"/>
                              <w:lang w:eastAsia="ko-KR"/>
                            </w:rPr>
                            <m:t>g</m:t>
                          </m:r>
                          <m:ctrlPr>
                            <w:rPr>
                              <w:rFonts w:ascii="Cambria Math" w:hAnsi="Cambria Math"/>
                              <w:lang w:eastAsia="ko-KR"/>
                            </w:rPr>
                          </m:ctrlPr>
                        </m:e>
                        <m:sub>
                          <m:acc>
                            <m:accPr>
                              <m:chr m:val="̅"/>
                              <m:ctrlPr>
                                <w:rPr>
                                  <w:rFonts w:ascii="Cambria Math" w:hAnsi="Cambria Math"/>
                                  <w:lang w:eastAsia="ko-KR"/>
                                </w:rPr>
                              </m:ctrlPr>
                            </m:accPr>
                            <m:e>
                              <m:r>
                                <w:rPr>
                                  <w:rFonts w:ascii="Cambria Math" w:hAnsi="Cambria Math"/>
                                  <w:lang w:eastAsia="ko-KR"/>
                                </w:rPr>
                                <m:t>k</m:t>
                              </m:r>
                            </m:e>
                          </m:acc>
                        </m:sub>
                      </m:sSub>
                      <m:r>
                        <w:rPr>
                          <w:rFonts w:ascii="Cambria Math" w:hAnsi="Cambria Math"/>
                          <w:lang w:eastAsia="ko-KR"/>
                        </w:rPr>
                        <m:t>,</m:t>
                      </m:r>
                      <m:sSup>
                        <m:sSupPr>
                          <m:ctrlPr>
                            <w:rPr>
                              <w:rFonts w:ascii="Cambria Math" w:hAnsi="Cambria Math"/>
                              <w:i/>
                              <w:lang w:eastAsia="ko-KR"/>
                            </w:rPr>
                          </m:ctrlPr>
                        </m:sSupPr>
                        <m:e>
                          <m:r>
                            <m:rPr>
                              <m:sty m:val="p"/>
                            </m:rPr>
                            <w:rPr>
                              <w:rFonts w:ascii="Cambria Math" w:hAnsi="Cambria Math"/>
                              <w:lang w:eastAsia="ko-KR"/>
                            </w:rPr>
                            <m:t>θ</m:t>
                          </m:r>
                        </m:e>
                        <m:sup>
                          <m:r>
                            <w:rPr>
                              <w:rFonts w:ascii="Cambria Math" w:hAnsi="Cambria Math"/>
                              <w:lang w:eastAsia="ko-KR"/>
                            </w:rPr>
                            <m:t>i</m:t>
                          </m:r>
                        </m:sup>
                      </m:sSup>
                    </m:e>
                  </m:d>
                  <m:r>
                    <w:rPr>
                      <w:rFonts w:ascii="Cambria Math" w:hAnsi="Cambria Math"/>
                      <w:lang w:eastAsia="ko-KR"/>
                    </w:rPr>
                    <m:t>P</m:t>
                  </m:r>
                  <m:d>
                    <m:dPr>
                      <m:sep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g</m:t>
                          </m:r>
                        </m:e>
                        <m:sub>
                          <m:acc>
                            <m:accPr>
                              <m:chr m:val="̅"/>
                              <m:ctrlPr>
                                <w:rPr>
                                  <w:rFonts w:ascii="Cambria Math" w:hAnsi="Cambria Math"/>
                                  <w:lang w:eastAsia="ko-KR"/>
                                </w:rPr>
                              </m:ctrlPr>
                            </m:accPr>
                            <m:e>
                              <m:r>
                                <w:rPr>
                                  <w:rFonts w:ascii="Cambria Math" w:hAnsi="Cambria Math"/>
                                  <w:lang w:eastAsia="ko-KR"/>
                                </w:rPr>
                                <m:t>k</m:t>
                              </m:r>
                            </m:e>
                          </m:acc>
                        </m:sub>
                      </m:sSub>
                      <m:ctrlPr>
                        <w:rPr>
                          <w:rFonts w:ascii="Cambria Math" w:hAnsi="Cambria Math"/>
                          <w:lang w:eastAsia="ko-KR"/>
                        </w:rPr>
                      </m:ctrlPr>
                    </m:e>
                    <m:e>
                      <m:sSup>
                        <m:sSupPr>
                          <m:ctrlPr>
                            <w:rPr>
                              <w:rFonts w:ascii="Cambria Math" w:hAnsi="Cambria Math"/>
                              <w:i/>
                              <w:lang w:eastAsia="ko-KR"/>
                            </w:rPr>
                          </m:ctrlPr>
                        </m:sSupPr>
                        <m:e>
                          <m:r>
                            <m:rPr>
                              <m:sty m:val="p"/>
                            </m:rPr>
                            <w:rPr>
                              <w:rFonts w:ascii="Cambria Math" w:hAnsi="Cambria Math"/>
                              <w:lang w:eastAsia="ko-KR"/>
                            </w:rPr>
                            <m:t>θ</m:t>
                          </m:r>
                          <m:ctrlPr>
                            <w:rPr>
                              <w:rFonts w:ascii="Cambria Math" w:hAnsi="Cambria Math"/>
                              <w:lang w:eastAsia="ko-KR"/>
                            </w:rPr>
                          </m:ctrlPr>
                        </m:e>
                        <m:sup>
                          <m:r>
                            <w:rPr>
                              <w:rFonts w:ascii="Cambria Math" w:hAnsi="Cambria Math"/>
                              <w:lang w:eastAsia="ko-KR"/>
                            </w:rPr>
                            <m:t>i</m:t>
                          </m:r>
                        </m:sup>
                      </m:sSup>
                    </m:e>
                  </m:d>
                  <m:ctrlPr>
                    <w:rPr>
                      <w:rFonts w:ascii="Cambria Math" w:hAnsi="Cambria Math"/>
                      <w:i/>
                      <w:lang w:eastAsia="ko-KR"/>
                    </w:rPr>
                  </m:ctrlPr>
                </m:e>
              </m:nary>
              <m:ctrlPr>
                <w:rPr>
                  <w:rFonts w:ascii="Cambria Math" w:hAnsi="Cambria Math"/>
                  <w:i/>
                  <w:lang w:eastAsia="ko-KR"/>
                </w:rPr>
              </m:ctrlPr>
            </m:den>
          </m:f>
          <m:r>
            <m:rPr>
              <m:sty m:val="p"/>
            </m:rPr>
            <w:rPr>
              <w:rFonts w:ascii="Cambria Math" w:hAnsi="Cambria Math" w:hint="eastAsia"/>
              <w:lang w:eastAsia="ko-KR"/>
            </w:rPr>
            <m:t>≡</m:t>
          </m:r>
          <m:sSubSup>
            <m:sSubSupPr>
              <m:ctrlPr>
                <w:rPr>
                  <w:rFonts w:ascii="Cambria Math" w:hAnsi="Cambria Math"/>
                  <w:i/>
                  <w:lang w:eastAsia="ko-KR"/>
                </w:rPr>
              </m:ctrlPr>
            </m:sSubSupPr>
            <m:e>
              <m:r>
                <w:rPr>
                  <w:rFonts w:ascii="Cambria Math" w:hAnsi="Cambria Math"/>
                  <w:lang w:eastAsia="ko-KR"/>
                </w:rPr>
                <m:t>w</m:t>
              </m:r>
              <m:ctrlPr>
                <w:rPr>
                  <w:rFonts w:ascii="Cambria Math" w:hAnsi="Cambria Math"/>
                  <w:lang w:eastAsia="ko-KR"/>
                </w:rPr>
              </m:ctrlPr>
            </m:e>
            <m:sub>
              <m:r>
                <w:rPr>
                  <w:rFonts w:ascii="Cambria Math" w:hAnsi="Cambria Math"/>
                  <w:lang w:eastAsia="ko-KR"/>
                </w:rPr>
                <m:t>k</m:t>
              </m:r>
            </m:sub>
            <m:sup>
              <m:r>
                <w:rPr>
                  <w:rFonts w:ascii="Cambria Math" w:hAnsi="Cambria Math"/>
                  <w:lang w:eastAsia="ko-KR"/>
                </w:rPr>
                <m:t>t</m:t>
              </m:r>
            </m:sup>
          </m:sSubSup>
        </m:oMath>
      </m:oMathPara>
    </w:p>
    <w:p w14:paraId="4D51717D" w14:textId="4A340EE2" w:rsidR="004F3715" w:rsidRDefault="004F3715" w:rsidP="008E3926">
      <w:pPr>
        <w:ind w:left="0"/>
        <w:rPr>
          <w:lang w:eastAsia="ko-KR"/>
        </w:rPr>
      </w:pPr>
      <w:r>
        <w:rPr>
          <w:rFonts w:hint="eastAsia"/>
          <w:lang w:eastAsia="ko-KR"/>
        </w:rPr>
        <w:t>To resolve numerical instability, the logarithm of the responsibility was calculated using</w:t>
      </w:r>
      <w:r w:rsidRPr="004F3715">
        <w:rPr>
          <w:rFonts w:hint="eastAsia"/>
          <w:lang w:eastAsia="ko-KR"/>
        </w:rPr>
        <w:t xml:space="preserve"> </w:t>
      </w:r>
      <w:r>
        <w:rPr>
          <w:rFonts w:hint="eastAsia"/>
          <w:lang w:eastAsia="ko-KR"/>
        </w:rPr>
        <w:t xml:space="preserve">the </w:t>
      </w:r>
      <w:r>
        <w:rPr>
          <w:lang w:eastAsia="ko-KR"/>
        </w:rPr>
        <w:t>“</w:t>
      </w:r>
      <w:r>
        <w:rPr>
          <w:rFonts w:hint="eastAsia"/>
          <w:lang w:eastAsia="ko-KR"/>
        </w:rPr>
        <w:t>Logarithm of a sum</w:t>
      </w:r>
      <w:r>
        <w:rPr>
          <w:lang w:eastAsia="ko-KR"/>
        </w:rPr>
        <w:t>”</w:t>
      </w:r>
      <w:r>
        <w:rPr>
          <w:rFonts w:hint="eastAsia"/>
          <w:lang w:eastAsia="ko-KR"/>
        </w:rPr>
        <w:t xml:space="preserve"> method</w:t>
      </w:r>
      <w:r>
        <w:rPr>
          <w:rFonts w:hint="eastAsia"/>
          <w:lang w:eastAsia="ko-KR"/>
        </w:rPr>
        <w:t>, and then exponentiated. All calculations were vectorized to lower computational costs.</w:t>
      </w:r>
    </w:p>
    <w:p w14:paraId="4341A7B0" w14:textId="185BE99B" w:rsidR="004F3715" w:rsidRDefault="004F3715" w:rsidP="008E3926">
      <w:pPr>
        <w:ind w:left="0"/>
        <w:rPr>
          <w:lang w:eastAsia="ko-KR"/>
        </w:rPr>
      </w:pPr>
      <w:r>
        <w:rPr>
          <w:rFonts w:hint="eastAsia"/>
          <w:lang w:eastAsia="ko-KR"/>
        </w:rPr>
        <w:t>The expectation method also returns the log likelihood of the dataset. This is later used to determine the convergence of the EM algorithm.</w:t>
      </w:r>
    </w:p>
    <w:p w14:paraId="2CF37E3B" w14:textId="4249AB4C" w:rsidR="004F3715" w:rsidRDefault="004F3715" w:rsidP="004F3715">
      <w:pPr>
        <w:pStyle w:val="Heading3"/>
        <w:rPr>
          <w:lang w:eastAsia="ko-KR"/>
        </w:rPr>
      </w:pPr>
      <w:r>
        <w:rPr>
          <w:rFonts w:hint="eastAsia"/>
          <w:lang w:eastAsia="ko-KR"/>
        </w:rPr>
        <w:t>Maximization</w:t>
      </w:r>
    </w:p>
    <w:p w14:paraId="6E3461C0" w14:textId="77777777" w:rsidR="004F3715" w:rsidRDefault="004F3715" w:rsidP="004F3715">
      <w:pPr>
        <w:ind w:left="0"/>
        <w:rPr>
          <w:lang w:eastAsia="ko-KR"/>
        </w:rPr>
      </w:pPr>
      <w:r>
        <w:rPr>
          <w:rFonts w:hint="eastAsia"/>
          <w:lang w:eastAsia="ko-KR"/>
        </w:rPr>
        <w:t>The .maximize() method accounts for the Maximization part of the EM algorithm. It calculates the new parameters (weights, means, covariance matrices) of the GMM using the following formulas from the slides:</w:t>
      </w:r>
    </w:p>
    <w:p w14:paraId="4E6F0792" w14:textId="5A769A01" w:rsidR="004F3715" w:rsidRPr="004F3715" w:rsidRDefault="004F3715" w:rsidP="004F3715">
      <w:pPr>
        <w:ind w:left="0"/>
        <w:rPr>
          <w:lang w:eastAsia="ko-KR"/>
        </w:rPr>
      </w:pPr>
      <m:oMathPara>
        <m:oMath>
          <m:sSub>
            <m:sSubPr>
              <m:ctrlPr>
                <w:rPr>
                  <w:rFonts w:ascii="Cambria Math" w:hAnsi="Cambria Math"/>
                  <w:i/>
                  <w:lang w:eastAsia="ko-KR"/>
                </w:rPr>
              </m:ctrlPr>
            </m:sSubPr>
            <m:e>
              <m:r>
                <m:rPr>
                  <m:sty m:val="p"/>
                </m:rPr>
                <w:rPr>
                  <w:rFonts w:ascii="Cambria Math" w:hAnsi="Cambria Math"/>
                  <w:lang w:eastAsia="ko-KR"/>
                </w:rPr>
                <m:t>π</m:t>
              </m:r>
              <m:ctrlPr>
                <w:rPr>
                  <w:rFonts w:ascii="Cambria Math" w:hAnsi="Cambria Math"/>
                  <w:lang w:eastAsia="ko-KR"/>
                </w:rPr>
              </m:ctrlPr>
            </m:e>
            <m:sub>
              <m:r>
                <w:rPr>
                  <w:rFonts w:ascii="Cambria Math" w:hAnsi="Cambria Math"/>
                  <w:lang w:eastAsia="ko-KR"/>
                </w:rPr>
                <m:t>k</m:t>
              </m:r>
            </m:sub>
          </m:sSub>
          <m:r>
            <w:rPr>
              <w:rFonts w:ascii="Cambria Math" w:hAnsi="Cambria Math"/>
              <w:lang w:eastAsia="ko-KR"/>
            </w:rPr>
            <m:t>=</m:t>
          </m:r>
          <m:f>
            <m:fPr>
              <m:ctrlPr>
                <w:rPr>
                  <w:rFonts w:ascii="Cambria Math" w:hAnsi="Cambria Math"/>
                  <w:lang w:eastAsia="ko-KR"/>
                </w:rPr>
              </m:ctrlPr>
            </m:fPr>
            <m:num>
              <m:nary>
                <m:naryPr>
                  <m:chr m:val="∑"/>
                  <m:supHide m:val="1"/>
                  <m:ctrlPr>
                    <w:rPr>
                      <w:rFonts w:ascii="Cambria Math" w:hAnsi="Cambria Math"/>
                      <w:lang w:eastAsia="ko-KR"/>
                    </w:rPr>
                  </m:ctrlPr>
                </m:naryPr>
                <m:sub>
                  <m:r>
                    <w:rPr>
                      <w:rFonts w:ascii="Cambria Math" w:hAnsi="Cambria Math"/>
                      <w:lang w:eastAsia="ko-KR"/>
                    </w:rPr>
                    <m:t>t</m:t>
                  </m:r>
                  <m:ctrlPr>
                    <w:rPr>
                      <w:rFonts w:ascii="Cambria Math" w:hAnsi="Cambria Math"/>
                      <w:i/>
                      <w:lang w:eastAsia="ko-KR"/>
                    </w:rPr>
                  </m:ctrlPr>
                </m:sub>
                <m:sup>
                  <m:ctrlPr>
                    <w:rPr>
                      <w:rFonts w:ascii="Cambria Math" w:hAnsi="Cambria Math"/>
                      <w:i/>
                      <w:lang w:eastAsia="ko-KR"/>
                    </w:rPr>
                  </m:ctrlPr>
                </m:sup>
                <m:e>
                  <m:sSubSup>
                    <m:sSubSupPr>
                      <m:ctrlPr>
                        <w:rPr>
                          <w:rFonts w:ascii="Cambria Math" w:hAnsi="Cambria Math"/>
                          <w:i/>
                          <w:lang w:eastAsia="ko-KR"/>
                        </w:rPr>
                      </m:ctrlPr>
                    </m:sSubSupPr>
                    <m:e>
                      <m:r>
                        <w:rPr>
                          <w:rFonts w:ascii="Cambria Math" w:hAnsi="Cambria Math"/>
                          <w:lang w:eastAsia="ko-KR"/>
                        </w:rPr>
                        <m:t>w</m:t>
                      </m:r>
                    </m:e>
                    <m:sub>
                      <m:r>
                        <w:rPr>
                          <w:rFonts w:ascii="Cambria Math" w:hAnsi="Cambria Math"/>
                          <w:lang w:eastAsia="ko-KR"/>
                        </w:rPr>
                        <m:t>k</m:t>
                      </m:r>
                    </m:sub>
                    <m:sup>
                      <m:r>
                        <w:rPr>
                          <w:rFonts w:ascii="Cambria Math" w:hAnsi="Cambria Math"/>
                          <w:lang w:eastAsia="ko-KR"/>
                        </w:rPr>
                        <m:t>t</m:t>
                      </m:r>
                    </m:sup>
                  </m:sSubSup>
                  <m:ctrlPr>
                    <w:rPr>
                      <w:rFonts w:ascii="Cambria Math" w:hAnsi="Cambria Math"/>
                      <w:i/>
                      <w:lang w:eastAsia="ko-KR"/>
                    </w:rPr>
                  </m:ctrlPr>
                </m:e>
              </m:nary>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r>
            <w:rPr>
              <w:rFonts w:ascii="Cambria Math" w:hAnsi="Cambria Math"/>
              <w:lang w:eastAsia="ko-KR"/>
            </w:rPr>
            <m:t>,</m:t>
          </m:r>
          <m:sSub>
            <m:sSubPr>
              <m:ctrlPr>
                <w:rPr>
                  <w:rFonts w:ascii="Cambria Math" w:hAnsi="Cambria Math"/>
                  <w:i/>
                  <w:lang w:eastAsia="ko-KR"/>
                </w:rPr>
              </m:ctrlPr>
            </m:sSubPr>
            <m:e>
              <m:r>
                <m:rPr>
                  <m:sty m:val="p"/>
                </m:rPr>
                <w:rPr>
                  <w:rFonts w:ascii="Cambria Math" w:hAnsi="Cambria Math"/>
                  <w:lang w:eastAsia="ko-KR"/>
                </w:rPr>
                <m:t xml:space="preserve"> </m:t>
              </m:r>
              <m:r>
                <m:rPr>
                  <m:sty m:val="p"/>
                </m:rPr>
                <w:rPr>
                  <w:rFonts w:ascii="Cambria Math" w:hAnsi="Cambria Math"/>
                  <w:lang w:eastAsia="ko-KR"/>
                </w:rPr>
                <m:t>μ</m:t>
              </m:r>
            </m:e>
            <m:sub>
              <m:r>
                <w:rPr>
                  <w:rFonts w:ascii="Cambria Math" w:hAnsi="Cambria Math"/>
                  <w:lang w:eastAsia="ko-KR"/>
                </w:rPr>
                <m:t>k</m:t>
              </m:r>
            </m:sub>
          </m:sSub>
          <m:r>
            <w:rPr>
              <w:rFonts w:ascii="Cambria Math" w:hAnsi="Cambria Math"/>
              <w:lang w:eastAsia="ko-KR"/>
            </w:rPr>
            <m:t>=</m:t>
          </m:r>
          <m:f>
            <m:fPr>
              <m:ctrlPr>
                <w:rPr>
                  <w:rFonts w:ascii="Cambria Math" w:hAnsi="Cambria Math"/>
                  <w:lang w:eastAsia="ko-KR"/>
                </w:rPr>
              </m:ctrlPr>
            </m:fPr>
            <m:num>
              <m:nary>
                <m:naryPr>
                  <m:chr m:val="∑"/>
                  <m:supHide m:val="1"/>
                  <m:ctrlPr>
                    <w:rPr>
                      <w:rFonts w:ascii="Cambria Math" w:hAnsi="Cambria Math"/>
                      <w:lang w:eastAsia="ko-KR"/>
                    </w:rPr>
                  </m:ctrlPr>
                </m:naryPr>
                <m:sub>
                  <m:r>
                    <w:rPr>
                      <w:rFonts w:ascii="Cambria Math" w:hAnsi="Cambria Math"/>
                      <w:lang w:eastAsia="ko-KR"/>
                    </w:rPr>
                    <m:t>t</m:t>
                  </m:r>
                  <m:ctrlPr>
                    <w:rPr>
                      <w:rFonts w:ascii="Cambria Math" w:hAnsi="Cambria Math"/>
                      <w:i/>
                      <w:lang w:eastAsia="ko-KR"/>
                    </w:rPr>
                  </m:ctrlPr>
                </m:sub>
                <m:sup>
                  <m:ctrlPr>
                    <w:rPr>
                      <w:rFonts w:ascii="Cambria Math" w:hAnsi="Cambria Math"/>
                      <w:i/>
                      <w:lang w:eastAsia="ko-KR"/>
                    </w:rPr>
                  </m:ctrlPr>
                </m:sup>
                <m:e>
                  <m:sSubSup>
                    <m:sSubSupPr>
                      <m:ctrlPr>
                        <w:rPr>
                          <w:rFonts w:ascii="Cambria Math" w:hAnsi="Cambria Math"/>
                          <w:i/>
                          <w:lang w:eastAsia="ko-KR"/>
                        </w:rPr>
                      </m:ctrlPr>
                    </m:sSubSupPr>
                    <m:e>
                      <m:r>
                        <w:rPr>
                          <w:rFonts w:ascii="Cambria Math" w:hAnsi="Cambria Math"/>
                          <w:lang w:eastAsia="ko-KR"/>
                        </w:rPr>
                        <m:t>w</m:t>
                      </m:r>
                    </m:e>
                    <m:sub>
                      <m:r>
                        <w:rPr>
                          <w:rFonts w:ascii="Cambria Math" w:hAnsi="Cambria Math"/>
                          <w:lang w:eastAsia="ko-KR"/>
                        </w:rPr>
                        <m:t>k</m:t>
                      </m:r>
                    </m:sub>
                    <m:sup>
                      <m:r>
                        <w:rPr>
                          <w:rFonts w:ascii="Cambria Math" w:hAnsi="Cambria Math"/>
                          <w:lang w:eastAsia="ko-KR"/>
                        </w:rPr>
                        <m:t>t</m:t>
                      </m:r>
                    </m:sup>
                  </m:sSubSup>
                  <m:sSup>
                    <m:sSupPr>
                      <m:ctrlPr>
                        <w:rPr>
                          <w:rFonts w:ascii="Cambria Math" w:hAnsi="Cambria Math"/>
                          <w:i/>
                          <w:lang w:eastAsia="ko-KR"/>
                        </w:rPr>
                      </m:ctrlPr>
                    </m:sSupPr>
                    <m:e>
                      <m:r>
                        <w:rPr>
                          <w:rFonts w:ascii="Cambria Math" w:hAnsi="Cambria Math"/>
                          <w:lang w:eastAsia="ko-KR"/>
                        </w:rPr>
                        <m:t>x</m:t>
                      </m:r>
                    </m:e>
                    <m:sup>
                      <m:r>
                        <w:rPr>
                          <w:rFonts w:ascii="Cambria Math" w:hAnsi="Cambria Math"/>
                          <w:lang w:eastAsia="ko-KR"/>
                        </w:rPr>
                        <m:t>t</m:t>
                      </m:r>
                    </m:sup>
                  </m:sSup>
                  <m:ctrlPr>
                    <w:rPr>
                      <w:rFonts w:ascii="Cambria Math" w:hAnsi="Cambria Math"/>
                      <w:i/>
                      <w:lang w:eastAsia="ko-KR"/>
                    </w:rPr>
                  </m:ctrlPr>
                </m:e>
              </m:nary>
              <m:ctrlPr>
                <w:rPr>
                  <w:rFonts w:ascii="Cambria Math" w:hAnsi="Cambria Math"/>
                  <w:i/>
                  <w:lang w:eastAsia="ko-KR"/>
                </w:rPr>
              </m:ctrlPr>
            </m:num>
            <m:den>
              <m:nary>
                <m:naryPr>
                  <m:chr m:val="∑"/>
                  <m:supHide m:val="1"/>
                  <m:ctrlPr>
                    <w:rPr>
                      <w:rFonts w:ascii="Cambria Math" w:hAnsi="Cambria Math"/>
                      <w:lang w:eastAsia="ko-KR"/>
                    </w:rPr>
                  </m:ctrlPr>
                </m:naryPr>
                <m:sub>
                  <m:r>
                    <w:rPr>
                      <w:rFonts w:ascii="Cambria Math" w:hAnsi="Cambria Math"/>
                      <w:lang w:eastAsia="ko-KR"/>
                    </w:rPr>
                    <m:t>t</m:t>
                  </m:r>
                  <m:ctrlPr>
                    <w:rPr>
                      <w:rFonts w:ascii="Cambria Math" w:hAnsi="Cambria Math"/>
                      <w:i/>
                      <w:lang w:eastAsia="ko-KR"/>
                    </w:rPr>
                  </m:ctrlPr>
                </m:sub>
                <m:sup>
                  <m:ctrlPr>
                    <w:rPr>
                      <w:rFonts w:ascii="Cambria Math" w:hAnsi="Cambria Math"/>
                      <w:i/>
                      <w:lang w:eastAsia="ko-KR"/>
                    </w:rPr>
                  </m:ctrlPr>
                </m:sup>
                <m:e>
                  <m:sSubSup>
                    <m:sSubSupPr>
                      <m:ctrlPr>
                        <w:rPr>
                          <w:rFonts w:ascii="Cambria Math" w:hAnsi="Cambria Math"/>
                          <w:i/>
                          <w:lang w:eastAsia="ko-KR"/>
                        </w:rPr>
                      </m:ctrlPr>
                    </m:sSubSupPr>
                    <m:e>
                      <m:r>
                        <w:rPr>
                          <w:rFonts w:ascii="Cambria Math" w:hAnsi="Cambria Math"/>
                          <w:lang w:eastAsia="ko-KR"/>
                        </w:rPr>
                        <m:t>w</m:t>
                      </m:r>
                    </m:e>
                    <m:sub>
                      <m:r>
                        <w:rPr>
                          <w:rFonts w:ascii="Cambria Math" w:hAnsi="Cambria Math"/>
                          <w:lang w:eastAsia="ko-KR"/>
                        </w:rPr>
                        <m:t>k</m:t>
                      </m:r>
                    </m:sub>
                    <m:sup>
                      <m:r>
                        <w:rPr>
                          <w:rFonts w:ascii="Cambria Math" w:hAnsi="Cambria Math"/>
                          <w:lang w:eastAsia="ko-KR"/>
                        </w:rPr>
                        <m:t>t</m:t>
                      </m:r>
                    </m:sup>
                  </m:sSubSup>
                  <m:ctrlPr>
                    <w:rPr>
                      <w:rFonts w:ascii="Cambria Math" w:hAnsi="Cambria Math"/>
                      <w:i/>
                      <w:lang w:eastAsia="ko-KR"/>
                    </w:rPr>
                  </m:ctrlPr>
                </m:e>
              </m:nary>
              <m:ctrlPr>
                <w:rPr>
                  <w:rFonts w:ascii="Cambria Math" w:hAnsi="Cambria Math"/>
                  <w:i/>
                  <w:lang w:eastAsia="ko-KR"/>
                </w:rPr>
              </m:ctrlPr>
            </m:den>
          </m:f>
          <m: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 xml:space="preserve"> </m:t>
              </m:r>
              <m:r>
                <m:rPr>
                  <m:sty m:val="p"/>
                </m:rPr>
                <w:rPr>
                  <w:rFonts w:ascii="Cambria Math" w:hAnsi="Cambria Math"/>
                  <w:lang w:eastAsia="ko-KR"/>
                </w:rPr>
                <m:t>Σ</m:t>
              </m:r>
            </m:e>
            <m:sub>
              <m:r>
                <w:rPr>
                  <w:rFonts w:ascii="Cambria Math" w:hAnsi="Cambria Math"/>
                  <w:lang w:eastAsia="ko-KR"/>
                </w:rPr>
                <m:t>k</m:t>
              </m:r>
            </m:sub>
          </m:sSub>
          <m:r>
            <w:rPr>
              <w:rFonts w:ascii="Cambria Math" w:hAnsi="Cambria Math"/>
              <w:lang w:eastAsia="ko-KR"/>
            </w:rPr>
            <m:t>=</m:t>
          </m:r>
          <m:f>
            <m:fPr>
              <m:ctrlPr>
                <w:rPr>
                  <w:rFonts w:ascii="Cambria Math" w:hAnsi="Cambria Math"/>
                  <w:lang w:eastAsia="ko-KR"/>
                </w:rPr>
              </m:ctrlPr>
            </m:fPr>
            <m:num>
              <m:nary>
                <m:naryPr>
                  <m:chr m:val="∑"/>
                  <m:supHide m:val="1"/>
                  <m:ctrlPr>
                    <w:rPr>
                      <w:rFonts w:ascii="Cambria Math" w:hAnsi="Cambria Math"/>
                      <w:lang w:eastAsia="ko-KR"/>
                    </w:rPr>
                  </m:ctrlPr>
                </m:naryPr>
                <m:sub>
                  <m:r>
                    <w:rPr>
                      <w:rFonts w:ascii="Cambria Math" w:hAnsi="Cambria Math"/>
                      <w:lang w:eastAsia="ko-KR"/>
                    </w:rPr>
                    <m:t>t</m:t>
                  </m:r>
                  <m:ctrlPr>
                    <w:rPr>
                      <w:rFonts w:ascii="Cambria Math" w:hAnsi="Cambria Math"/>
                      <w:i/>
                      <w:lang w:eastAsia="ko-KR"/>
                    </w:rPr>
                  </m:ctrlPr>
                </m:sub>
                <m:sup>
                  <m:ctrlPr>
                    <w:rPr>
                      <w:rFonts w:ascii="Cambria Math" w:hAnsi="Cambria Math"/>
                      <w:i/>
                      <w:lang w:eastAsia="ko-KR"/>
                    </w:rPr>
                  </m:ctrlPr>
                </m:sup>
                <m:e>
                  <m:sSubSup>
                    <m:sSubSupPr>
                      <m:ctrlPr>
                        <w:rPr>
                          <w:rFonts w:ascii="Cambria Math" w:hAnsi="Cambria Math"/>
                          <w:i/>
                          <w:lang w:eastAsia="ko-KR"/>
                        </w:rPr>
                      </m:ctrlPr>
                    </m:sSubSupPr>
                    <m:e>
                      <m:r>
                        <w:rPr>
                          <w:rFonts w:ascii="Cambria Math" w:hAnsi="Cambria Math"/>
                          <w:lang w:eastAsia="ko-KR"/>
                        </w:rPr>
                        <m:t>w</m:t>
                      </m:r>
                    </m:e>
                    <m:sub>
                      <m:r>
                        <w:rPr>
                          <w:rFonts w:ascii="Cambria Math" w:hAnsi="Cambria Math"/>
                          <w:lang w:eastAsia="ko-KR"/>
                        </w:rPr>
                        <m:t>k</m:t>
                      </m:r>
                    </m:sub>
                    <m:sup>
                      <m:r>
                        <w:rPr>
                          <w:rFonts w:ascii="Cambria Math" w:hAnsi="Cambria Math"/>
                          <w:lang w:eastAsia="ko-KR"/>
                        </w:rPr>
                        <m:t>t</m:t>
                      </m:r>
                    </m:sup>
                  </m:sSubSup>
                  <m:d>
                    <m:dPr>
                      <m:ctrlPr>
                        <w:rPr>
                          <w:rFonts w:ascii="Cambria Math" w:hAnsi="Cambria Math"/>
                          <w:lang w:eastAsia="ko-KR"/>
                        </w:rPr>
                      </m:ctrlPr>
                    </m:dPr>
                    <m:e>
                      <m:sSup>
                        <m:sSupPr>
                          <m:ctrlPr>
                            <w:rPr>
                              <w:rFonts w:ascii="Cambria Math" w:hAnsi="Cambria Math"/>
                              <w:i/>
                              <w:lang w:eastAsia="ko-KR"/>
                            </w:rPr>
                          </m:ctrlPr>
                        </m:sSupPr>
                        <m:e>
                          <m:r>
                            <w:rPr>
                              <w:rFonts w:ascii="Cambria Math" w:hAnsi="Cambria Math"/>
                              <w:lang w:eastAsia="ko-KR"/>
                            </w:rPr>
                            <m:t>x</m:t>
                          </m:r>
                        </m:e>
                        <m:sup>
                          <m:r>
                            <w:rPr>
                              <w:rFonts w:ascii="Cambria Math" w:hAnsi="Cambria Math"/>
                              <w:lang w:eastAsia="ko-KR"/>
                            </w:rPr>
                            <m:t>t</m:t>
                          </m:r>
                        </m:sup>
                      </m:sSup>
                      <m:r>
                        <w:rPr>
                          <w:rFonts w:ascii="Cambria Math" w:hAnsi="Cambria Math"/>
                          <w:lang w:eastAsia="ko-KR"/>
                        </w:rPr>
                        <m:t>-</m:t>
                      </m:r>
                      <m:sSub>
                        <m:sSubPr>
                          <m:ctrlPr>
                            <w:rPr>
                              <w:rFonts w:ascii="Cambria Math" w:hAnsi="Cambria Math"/>
                              <w:i/>
                              <w:lang w:eastAsia="ko-KR"/>
                            </w:rPr>
                          </m:ctrlPr>
                        </m:sSubPr>
                        <m:e>
                          <m:r>
                            <m:rPr>
                              <m:sty m:val="p"/>
                            </m:rPr>
                            <w:rPr>
                              <w:rFonts w:ascii="Cambria Math" w:hAnsi="Cambria Math"/>
                              <w:lang w:eastAsia="ko-KR"/>
                            </w:rPr>
                            <m:t>μ</m:t>
                          </m:r>
                        </m:e>
                        <m:sub>
                          <m:r>
                            <w:rPr>
                              <w:rFonts w:ascii="Cambria Math" w:hAnsi="Cambria Math"/>
                              <w:lang w:eastAsia="ko-KR"/>
                            </w:rPr>
                            <m:t>k</m:t>
                          </m:r>
                        </m:sub>
                      </m:sSub>
                      <m:ctrlPr>
                        <w:rPr>
                          <w:rFonts w:ascii="Cambria Math" w:hAnsi="Cambria Math"/>
                          <w:i/>
                          <w:lang w:eastAsia="ko-KR"/>
                        </w:rPr>
                      </m:ctrlPr>
                    </m:e>
                  </m:d>
                  <m:sSup>
                    <m:sSupPr>
                      <m:ctrlPr>
                        <w:rPr>
                          <w:rFonts w:ascii="Cambria Math" w:hAnsi="Cambria Math"/>
                          <w:i/>
                          <w:lang w:eastAsia="ko-KR"/>
                        </w:rPr>
                      </m:ctrlPr>
                    </m:sSupPr>
                    <m:e>
                      <m:d>
                        <m:dPr>
                          <m:ctrlPr>
                            <w:rPr>
                              <w:rFonts w:ascii="Cambria Math" w:hAnsi="Cambria Math"/>
                              <w:lang w:eastAsia="ko-KR"/>
                            </w:rPr>
                          </m:ctrlPr>
                        </m:dPr>
                        <m:e>
                          <m:sSup>
                            <m:sSupPr>
                              <m:ctrlPr>
                                <w:rPr>
                                  <w:rFonts w:ascii="Cambria Math" w:hAnsi="Cambria Math"/>
                                  <w:i/>
                                  <w:lang w:eastAsia="ko-KR"/>
                                </w:rPr>
                              </m:ctrlPr>
                            </m:sSupPr>
                            <m:e>
                              <m:r>
                                <w:rPr>
                                  <w:rFonts w:ascii="Cambria Math" w:hAnsi="Cambria Math"/>
                                  <w:lang w:eastAsia="ko-KR"/>
                                </w:rPr>
                                <m:t>x</m:t>
                              </m:r>
                            </m:e>
                            <m:sup>
                              <m:r>
                                <w:rPr>
                                  <w:rFonts w:ascii="Cambria Math" w:hAnsi="Cambria Math"/>
                                  <w:lang w:eastAsia="ko-KR"/>
                                </w:rPr>
                                <m:t>t</m:t>
                              </m:r>
                            </m:sup>
                          </m:sSup>
                          <m:r>
                            <w:rPr>
                              <w:rFonts w:ascii="Cambria Math" w:hAnsi="Cambria Math"/>
                              <w:lang w:eastAsia="ko-KR"/>
                            </w:rPr>
                            <m:t>-</m:t>
                          </m:r>
                          <m:sSub>
                            <m:sSubPr>
                              <m:ctrlPr>
                                <w:rPr>
                                  <w:rFonts w:ascii="Cambria Math" w:hAnsi="Cambria Math"/>
                                  <w:i/>
                                  <w:lang w:eastAsia="ko-KR"/>
                                </w:rPr>
                              </m:ctrlPr>
                            </m:sSubPr>
                            <m:e>
                              <m:r>
                                <m:rPr>
                                  <m:sty m:val="p"/>
                                </m:rPr>
                                <w:rPr>
                                  <w:rFonts w:ascii="Cambria Math" w:hAnsi="Cambria Math"/>
                                  <w:lang w:eastAsia="ko-KR"/>
                                </w:rPr>
                                <m:t>μ</m:t>
                              </m:r>
                            </m:e>
                            <m:sub>
                              <m:r>
                                <w:rPr>
                                  <w:rFonts w:ascii="Cambria Math" w:hAnsi="Cambria Math"/>
                                  <w:lang w:eastAsia="ko-KR"/>
                                </w:rPr>
                                <m:t>k</m:t>
                              </m:r>
                            </m:sub>
                          </m:sSub>
                          <m:ctrlPr>
                            <w:rPr>
                              <w:rFonts w:ascii="Cambria Math" w:hAnsi="Cambria Math"/>
                              <w:i/>
                              <w:lang w:eastAsia="ko-KR"/>
                            </w:rPr>
                          </m:ctrlPr>
                        </m:e>
                      </m:d>
                      <m:ctrlPr>
                        <w:rPr>
                          <w:rFonts w:ascii="Cambria Math" w:hAnsi="Cambria Math"/>
                          <w:lang w:eastAsia="ko-KR"/>
                        </w:rPr>
                      </m:ctrlPr>
                    </m:e>
                    <m:sup>
                      <m:r>
                        <m:rPr>
                          <m:sty m:val="p"/>
                        </m:rPr>
                        <w:rPr>
                          <w:rFonts w:ascii="Cambria Math" w:hAnsi="Cambria Math"/>
                          <w:lang w:eastAsia="ko-KR"/>
                        </w:rPr>
                        <m:t>⊤</m:t>
                      </m:r>
                    </m:sup>
                  </m:sSup>
                  <m:ctrlPr>
                    <w:rPr>
                      <w:rFonts w:ascii="Cambria Math" w:hAnsi="Cambria Math"/>
                      <w:i/>
                      <w:lang w:eastAsia="ko-KR"/>
                    </w:rPr>
                  </m:ctrlPr>
                </m:e>
              </m:nary>
              <m:ctrlPr>
                <w:rPr>
                  <w:rFonts w:ascii="Cambria Math" w:hAnsi="Cambria Math"/>
                  <w:i/>
                  <w:lang w:eastAsia="ko-KR"/>
                </w:rPr>
              </m:ctrlPr>
            </m:num>
            <m:den>
              <m:nary>
                <m:naryPr>
                  <m:chr m:val="∑"/>
                  <m:supHide m:val="1"/>
                  <m:ctrlPr>
                    <w:rPr>
                      <w:rFonts w:ascii="Cambria Math" w:hAnsi="Cambria Math"/>
                      <w:lang w:eastAsia="ko-KR"/>
                    </w:rPr>
                  </m:ctrlPr>
                </m:naryPr>
                <m:sub>
                  <m:r>
                    <w:rPr>
                      <w:rFonts w:ascii="Cambria Math" w:hAnsi="Cambria Math"/>
                      <w:lang w:eastAsia="ko-KR"/>
                    </w:rPr>
                    <m:t>t</m:t>
                  </m:r>
                  <m:ctrlPr>
                    <w:rPr>
                      <w:rFonts w:ascii="Cambria Math" w:hAnsi="Cambria Math"/>
                      <w:i/>
                      <w:lang w:eastAsia="ko-KR"/>
                    </w:rPr>
                  </m:ctrlPr>
                </m:sub>
                <m:sup>
                  <m:ctrlPr>
                    <w:rPr>
                      <w:rFonts w:ascii="Cambria Math" w:hAnsi="Cambria Math"/>
                      <w:i/>
                      <w:lang w:eastAsia="ko-KR"/>
                    </w:rPr>
                  </m:ctrlPr>
                </m:sup>
                <m:e>
                  <m:sSubSup>
                    <m:sSubSupPr>
                      <m:ctrlPr>
                        <w:rPr>
                          <w:rFonts w:ascii="Cambria Math" w:hAnsi="Cambria Math"/>
                          <w:i/>
                          <w:lang w:eastAsia="ko-KR"/>
                        </w:rPr>
                      </m:ctrlPr>
                    </m:sSubSupPr>
                    <m:e>
                      <m:r>
                        <w:rPr>
                          <w:rFonts w:ascii="Cambria Math" w:hAnsi="Cambria Math"/>
                          <w:lang w:eastAsia="ko-KR"/>
                        </w:rPr>
                        <m:t>w</m:t>
                      </m:r>
                    </m:e>
                    <m:sub>
                      <m:r>
                        <w:rPr>
                          <w:rFonts w:ascii="Cambria Math" w:hAnsi="Cambria Math"/>
                          <w:lang w:eastAsia="ko-KR"/>
                        </w:rPr>
                        <m:t>k</m:t>
                      </m:r>
                    </m:sub>
                    <m:sup>
                      <m:r>
                        <w:rPr>
                          <w:rFonts w:ascii="Cambria Math" w:hAnsi="Cambria Math"/>
                          <w:lang w:eastAsia="ko-KR"/>
                        </w:rPr>
                        <m:t>t</m:t>
                      </m:r>
                    </m:sup>
                  </m:sSubSup>
                  <m:ctrlPr>
                    <w:rPr>
                      <w:rFonts w:ascii="Cambria Math" w:hAnsi="Cambria Math"/>
                      <w:i/>
                      <w:lang w:eastAsia="ko-KR"/>
                    </w:rPr>
                  </m:ctrlPr>
                </m:e>
              </m:nary>
              <m:ctrlPr>
                <w:rPr>
                  <w:rFonts w:ascii="Cambria Math" w:hAnsi="Cambria Math"/>
                  <w:i/>
                  <w:lang w:eastAsia="ko-KR"/>
                </w:rPr>
              </m:ctrlPr>
            </m:den>
          </m:f>
        </m:oMath>
      </m:oMathPara>
    </w:p>
    <w:p w14:paraId="44BD19FE" w14:textId="77777777" w:rsidR="00FA44AB" w:rsidRDefault="004F3715" w:rsidP="004F3715">
      <w:pPr>
        <w:ind w:left="0"/>
        <w:rPr>
          <w:lang w:eastAsia="ko-KR"/>
        </w:rPr>
      </w:pPr>
      <w:r>
        <w:rPr>
          <w:rFonts w:hint="eastAsia"/>
          <w:lang w:eastAsia="ko-KR"/>
        </w:rPr>
        <w:t xml:space="preserve">Like the expectation method, all calculations were vectorizes, and the </w:t>
      </w:r>
      <w:r>
        <w:rPr>
          <w:lang w:eastAsia="ko-KR"/>
        </w:rPr>
        <w:t>“</w:t>
      </w:r>
      <w:r>
        <w:rPr>
          <w:rFonts w:hint="eastAsia"/>
          <w:lang w:eastAsia="ko-KR"/>
        </w:rPr>
        <w:t>Logarithm of a sum</w:t>
      </w:r>
      <w:r>
        <w:rPr>
          <w:lang w:eastAsia="ko-KR"/>
        </w:rPr>
        <w:t>”</w:t>
      </w:r>
      <w:r>
        <w:rPr>
          <w:rFonts w:hint="eastAsia"/>
          <w:lang w:eastAsia="ko-KR"/>
        </w:rPr>
        <w:t xml:space="preserve"> method was utilized whenever possible.</w:t>
      </w:r>
      <w:r w:rsidR="00FA44AB">
        <w:rPr>
          <w:rFonts w:hint="eastAsia"/>
          <w:lang w:eastAsia="ko-KR"/>
        </w:rPr>
        <w:t xml:space="preserve"> But due to numerical stability, sometimes the calculations led to non-positive definite covariance matrices.</w:t>
      </w:r>
    </w:p>
    <w:p w14:paraId="58A471D0" w14:textId="339E404F" w:rsidR="004F3715" w:rsidRDefault="00FA44AB" w:rsidP="004F3715">
      <w:pPr>
        <w:ind w:left="0"/>
        <w:rPr>
          <w:lang w:eastAsia="ko-KR"/>
        </w:rPr>
      </w:pPr>
      <w:r>
        <w:rPr>
          <w:rFonts w:hint="eastAsia"/>
          <w:lang w:eastAsia="ko-KR"/>
        </w:rPr>
        <w:t xml:space="preserve">To account for these errors, the implementation </w:t>
      </w:r>
      <w:r>
        <w:rPr>
          <w:lang w:eastAsia="ko-KR"/>
        </w:rPr>
        <w:t>“</w:t>
      </w:r>
      <w:r>
        <w:rPr>
          <w:rFonts w:hint="eastAsia"/>
          <w:lang w:eastAsia="ko-KR"/>
        </w:rPr>
        <w:t>forces</w:t>
      </w:r>
      <w:r>
        <w:rPr>
          <w:lang w:eastAsia="ko-KR"/>
        </w:rPr>
        <w:t>”</w:t>
      </w:r>
      <w:r>
        <w:rPr>
          <w:rFonts w:hint="eastAsia"/>
          <w:lang w:eastAsia="ko-KR"/>
        </w:rPr>
        <w:t xml:space="preserve"> positive definiteness by ensuring symmetry and adding a small epsilon value to the diagonals of the covariance matrices. More </w:t>
      </w:r>
      <w:r>
        <w:rPr>
          <w:lang w:eastAsia="ko-KR"/>
        </w:rPr>
        <w:t>details</w:t>
      </w:r>
      <w:r>
        <w:rPr>
          <w:rFonts w:hint="eastAsia"/>
          <w:lang w:eastAsia="ko-KR"/>
        </w:rPr>
        <w:t xml:space="preserve"> can be found in the notebook.</w:t>
      </w:r>
    </w:p>
    <w:p w14:paraId="3BADA708" w14:textId="4961D3AF" w:rsidR="00FA44AB" w:rsidRDefault="00FA44AB" w:rsidP="00FA44AB">
      <w:pPr>
        <w:ind w:left="0"/>
        <w:rPr>
          <w:lang w:eastAsia="ko-KR"/>
        </w:rPr>
      </w:pPr>
      <w:r>
        <w:rPr>
          <w:rFonts w:hint="eastAsia"/>
          <w:lang w:eastAsia="ko-KR"/>
        </w:rPr>
        <w:t xml:space="preserve">The </w:t>
      </w:r>
      <w:r>
        <w:rPr>
          <w:rFonts w:hint="eastAsia"/>
          <w:lang w:eastAsia="ko-KR"/>
        </w:rPr>
        <w:t>maximize</w:t>
      </w:r>
      <w:r>
        <w:rPr>
          <w:rFonts w:hint="eastAsia"/>
          <w:lang w:eastAsia="ko-KR"/>
        </w:rPr>
        <w:t xml:space="preserve"> method also returns the log likelihood of the dataset</w:t>
      </w:r>
      <w:r>
        <w:rPr>
          <w:rFonts w:hint="eastAsia"/>
          <w:lang w:eastAsia="ko-KR"/>
        </w:rPr>
        <w:t>, calculated identically as the log likelihood in the Expectation step</w:t>
      </w:r>
      <w:r>
        <w:rPr>
          <w:rFonts w:hint="eastAsia"/>
          <w:lang w:eastAsia="ko-KR"/>
        </w:rPr>
        <w:t>. This is later used to determine the convergence of the EM algorithm.</w:t>
      </w:r>
    </w:p>
    <w:p w14:paraId="4955E6ED" w14:textId="18C82327" w:rsidR="00FA44AB" w:rsidRDefault="00FA44AB" w:rsidP="00FA44AB">
      <w:pPr>
        <w:pStyle w:val="Heading3"/>
        <w:rPr>
          <w:lang w:eastAsia="ko-KR"/>
        </w:rPr>
      </w:pPr>
      <w:r>
        <w:rPr>
          <w:rFonts w:hint="eastAsia"/>
          <w:lang w:eastAsia="ko-KR"/>
        </w:rPr>
        <w:t>log likelihood</w:t>
      </w:r>
    </w:p>
    <w:p w14:paraId="04A9CF30" w14:textId="291C1D50" w:rsidR="00FA44AB" w:rsidRDefault="00FA44AB" w:rsidP="00FA44AB">
      <w:pPr>
        <w:ind w:left="0"/>
        <w:rPr>
          <w:lang w:eastAsia="ko-KR"/>
        </w:rPr>
      </w:pPr>
      <w:r>
        <w:rPr>
          <w:rFonts w:hint="eastAsia"/>
          <w:lang w:eastAsia="ko-KR"/>
        </w:rPr>
        <w:t xml:space="preserve">The .log_likelihood(input_data) method returns the separate log likelihood of each observation given in the input dataset. This is used to later classify test data. Calculations follow the same pattern as before, except that the final weighted sum of log likelihoods are not added </w:t>
      </w:r>
      <w:r w:rsidR="00E10579">
        <w:rPr>
          <w:lang w:eastAsia="ko-KR"/>
        </w:rPr>
        <w:t>up but</w:t>
      </w:r>
      <w:r>
        <w:rPr>
          <w:rFonts w:hint="eastAsia"/>
          <w:lang w:eastAsia="ko-KR"/>
        </w:rPr>
        <w:t xml:space="preserve"> returned directly.</w:t>
      </w:r>
    </w:p>
    <w:p w14:paraId="26A6F4BE" w14:textId="245A4082" w:rsidR="00E10579" w:rsidRPr="00FA44AB" w:rsidRDefault="00E10579" w:rsidP="00E10579">
      <w:pPr>
        <w:pStyle w:val="Heading3"/>
        <w:rPr>
          <w:rFonts w:hint="eastAsia"/>
          <w:lang w:eastAsia="ko-KR"/>
        </w:rPr>
      </w:pPr>
      <w:r>
        <w:rPr>
          <w:rFonts w:hint="eastAsia"/>
          <w:lang w:eastAsia="ko-KR"/>
        </w:rPr>
        <w:t>EM algorithm</w:t>
      </w:r>
    </w:p>
    <w:p w14:paraId="1331FF41" w14:textId="7FF12665" w:rsidR="00EB6639" w:rsidRDefault="00E10579" w:rsidP="004F3715">
      <w:pPr>
        <w:ind w:left="0"/>
        <w:rPr>
          <w:lang w:eastAsia="ko-KR"/>
        </w:rPr>
      </w:pPr>
      <w:r>
        <w:rPr>
          <w:rFonts w:hint="eastAsia"/>
          <w:lang w:eastAsia="ko-KR"/>
        </w:rPr>
        <w:t>The .EM(max_iter=1000, tol=1e-4)  method is used to perform EM on the GMM class until convergence.</w:t>
      </w:r>
    </w:p>
    <w:p w14:paraId="6866EAE8" w14:textId="48890CA3" w:rsidR="004F3715" w:rsidRDefault="00EB6639" w:rsidP="004F3715">
      <w:pPr>
        <w:ind w:left="0"/>
        <w:rPr>
          <w:lang w:eastAsia="ko-KR"/>
        </w:rPr>
      </w:pPr>
      <w:r>
        <w:rPr>
          <w:rFonts w:hint="eastAsia"/>
          <w:lang w:eastAsia="ko-KR"/>
        </w:rPr>
        <w:t xml:space="preserve">The convergence was determined by using the difference in log likelihoods of the previous and new GMM parameters regarding the training data. </w:t>
      </w:r>
      <w:r w:rsidR="00E10579">
        <w:rPr>
          <w:rFonts w:hint="eastAsia"/>
          <w:lang w:eastAsia="ko-KR"/>
        </w:rPr>
        <w:t>The tolerance</w:t>
      </w:r>
      <w:r>
        <w:rPr>
          <w:rFonts w:hint="eastAsia"/>
          <w:lang w:eastAsia="ko-KR"/>
        </w:rPr>
        <w:t xml:space="preserve"> (upper bound to difference)</w:t>
      </w:r>
      <w:r w:rsidR="00E10579">
        <w:rPr>
          <w:rFonts w:hint="eastAsia"/>
          <w:lang w:eastAsia="ko-KR"/>
        </w:rPr>
        <w:t xml:space="preserve"> </w:t>
      </w:r>
      <w:r>
        <w:rPr>
          <w:rFonts w:hint="eastAsia"/>
          <w:lang w:eastAsia="ko-KR"/>
        </w:rPr>
        <w:t>wa</w:t>
      </w:r>
      <w:r w:rsidR="00E10579">
        <w:rPr>
          <w:rFonts w:hint="eastAsia"/>
          <w:lang w:eastAsia="ko-KR"/>
        </w:rPr>
        <w:t xml:space="preserve">s set to 1e-4 by default. Experimentation showed that GMMs with mixture components up to 20 essentially never </w:t>
      </w:r>
      <w:r w:rsidR="00E10579">
        <w:rPr>
          <w:lang w:eastAsia="ko-KR"/>
        </w:rPr>
        <w:t>reach</w:t>
      </w:r>
      <w:r w:rsidR="00E10579">
        <w:rPr>
          <w:rFonts w:hint="eastAsia"/>
          <w:lang w:eastAsia="ko-KR"/>
        </w:rPr>
        <w:t xml:space="preserve"> the default max iteration of 1000 when tolerance is set to 1e-4. This number was not decreased as the algorithm itself was computationally cheap, hence taking little time to converge.</w:t>
      </w:r>
    </w:p>
    <w:p w14:paraId="13B4579E" w14:textId="377E6847" w:rsidR="00EB6639" w:rsidRDefault="00EB6639" w:rsidP="00EB6639">
      <w:pPr>
        <w:pStyle w:val="Tabletext"/>
        <w:rPr>
          <w:b/>
          <w:bCs/>
          <w:i/>
          <w:iCs/>
          <w:lang w:eastAsia="ko-KR"/>
        </w:rPr>
      </w:pPr>
      <w:r>
        <w:rPr>
          <w:rFonts w:hint="eastAsia"/>
          <w:b/>
          <w:bCs/>
          <w:i/>
          <w:iCs/>
          <w:lang w:eastAsia="ko-KR"/>
        </w:rPr>
        <w:t>Interesting observations</w:t>
      </w:r>
    </w:p>
    <w:p w14:paraId="6D8DBAA6" w14:textId="742FC24D" w:rsidR="00EB6639" w:rsidRPr="00EB6639" w:rsidRDefault="00EB6639" w:rsidP="00EB6639">
      <w:pPr>
        <w:pStyle w:val="Tabletext"/>
        <w:ind w:left="0"/>
        <w:rPr>
          <w:rFonts w:hint="eastAsia"/>
          <w:lang w:eastAsia="ko-KR"/>
        </w:rPr>
      </w:pPr>
      <w:r>
        <w:rPr>
          <w:rFonts w:hint="eastAsia"/>
          <w:lang w:eastAsia="ko-KR"/>
        </w:rPr>
        <w:t xml:space="preserve">Initially, convergence was determined by the upper </w:t>
      </w:r>
      <w:r>
        <w:rPr>
          <w:lang w:eastAsia="ko-KR"/>
        </w:rPr>
        <w:t>bounding of</w:t>
      </w:r>
      <w:r>
        <w:rPr>
          <w:rFonts w:hint="eastAsia"/>
          <w:lang w:eastAsia="ko-KR"/>
        </w:rPr>
        <w:t xml:space="preserve"> the </w:t>
      </w:r>
      <w:r>
        <w:rPr>
          <w:lang w:eastAsia="ko-KR"/>
        </w:rPr>
        <w:t>Euclidean</w:t>
      </w:r>
      <w:r>
        <w:rPr>
          <w:rFonts w:hint="eastAsia"/>
          <w:lang w:eastAsia="ko-KR"/>
        </w:rPr>
        <w:t xml:space="preserve"> distance between the old and new parameters. However, this did not produce satisfactory results. The reason </w:t>
      </w:r>
      <w:r>
        <w:rPr>
          <w:lang w:eastAsia="ko-KR"/>
        </w:rPr>
        <w:t>for</w:t>
      </w:r>
      <w:r>
        <w:rPr>
          <w:rFonts w:hint="eastAsia"/>
          <w:lang w:eastAsia="ko-KR"/>
        </w:rPr>
        <w:t xml:space="preserve"> this may be the fact that the parameters have different scales, hence needing different </w:t>
      </w:r>
      <w:r>
        <w:rPr>
          <w:lang w:eastAsia="ko-KR"/>
        </w:rPr>
        <w:t>“</w:t>
      </w:r>
      <w:r>
        <w:rPr>
          <w:rFonts w:hint="eastAsia"/>
          <w:lang w:eastAsia="ko-KR"/>
        </w:rPr>
        <w:t>weights</w:t>
      </w:r>
      <w:r>
        <w:rPr>
          <w:lang w:eastAsia="ko-KR"/>
        </w:rPr>
        <w:t>”</w:t>
      </w:r>
      <w:r>
        <w:rPr>
          <w:rFonts w:hint="eastAsia"/>
          <w:lang w:eastAsia="ko-KR"/>
        </w:rPr>
        <w:t xml:space="preserve"> to properly measure convergence. </w:t>
      </w:r>
      <w:r>
        <w:rPr>
          <w:lang w:eastAsia="ko-KR"/>
        </w:rPr>
        <w:t>However,</w:t>
      </w:r>
      <w:r>
        <w:rPr>
          <w:rFonts w:hint="eastAsia"/>
          <w:lang w:eastAsia="ko-KR"/>
        </w:rPr>
        <w:t xml:space="preserve"> this seemed overly tedious compared to the more traditional way of using log-likelihood difference, which was chosen as the final method.</w:t>
      </w:r>
    </w:p>
    <w:p w14:paraId="313A489A" w14:textId="1D0688D4" w:rsidR="001E046C" w:rsidRDefault="001E046C" w:rsidP="001E046C">
      <w:pPr>
        <w:pStyle w:val="Heading2"/>
        <w:rPr>
          <w:lang w:eastAsia="ko-KR"/>
        </w:rPr>
      </w:pPr>
      <w:r>
        <w:rPr>
          <w:rFonts w:hint="eastAsia"/>
          <w:lang w:eastAsia="ko-KR"/>
        </w:rPr>
        <w:lastRenderedPageBreak/>
        <w:t>Data preparation</w:t>
      </w:r>
    </w:p>
    <w:p w14:paraId="7FF85DE1" w14:textId="77777777" w:rsidR="00EB6639" w:rsidRDefault="001E046C" w:rsidP="004F3715">
      <w:pPr>
        <w:ind w:left="0"/>
        <w:rPr>
          <w:lang w:eastAsia="ko-KR"/>
        </w:rPr>
      </w:pPr>
      <w:r>
        <w:rPr>
          <w:lang w:eastAsia="ko-KR"/>
        </w:rPr>
        <w:t>B</w:t>
      </w:r>
      <w:r>
        <w:rPr>
          <w:rFonts w:hint="eastAsia"/>
          <w:lang w:eastAsia="ko-KR"/>
        </w:rPr>
        <w:t xml:space="preserve">oth </w:t>
      </w:r>
      <w:r w:rsidRPr="005941EA">
        <w:rPr>
          <w:rFonts w:hint="eastAsia"/>
          <w:b/>
          <w:bCs/>
          <w:lang w:eastAsia="ko-KR"/>
        </w:rPr>
        <w:t>train.txt</w:t>
      </w:r>
      <w:r>
        <w:rPr>
          <w:rFonts w:hint="eastAsia"/>
          <w:lang w:eastAsia="ko-KR"/>
        </w:rPr>
        <w:t xml:space="preserve"> and </w:t>
      </w:r>
      <w:r w:rsidRPr="005941EA">
        <w:rPr>
          <w:rFonts w:hint="eastAsia"/>
          <w:b/>
          <w:bCs/>
          <w:lang w:eastAsia="ko-KR"/>
        </w:rPr>
        <w:t>test.txt</w:t>
      </w:r>
      <w:r>
        <w:rPr>
          <w:rFonts w:hint="eastAsia"/>
          <w:lang w:eastAsia="ko-KR"/>
        </w:rPr>
        <w:t xml:space="preserve"> contain 14 columns, where the first 13 columns are for the different features, and the last being the label. Each row is an observation (data).</w:t>
      </w:r>
    </w:p>
    <w:p w14:paraId="0F4D023F" w14:textId="2030FF63" w:rsidR="004F3715" w:rsidRDefault="001E046C" w:rsidP="004F3715">
      <w:pPr>
        <w:ind w:left="0"/>
        <w:rPr>
          <w:lang w:eastAsia="ko-KR"/>
        </w:rPr>
      </w:pPr>
      <w:r>
        <w:rPr>
          <w:rFonts w:hint="eastAsia"/>
          <w:lang w:eastAsia="ko-KR"/>
        </w:rPr>
        <w:t xml:space="preserve">Since K-fold </w:t>
      </w:r>
      <w:r w:rsidR="00EB6639">
        <w:rPr>
          <w:rFonts w:hint="eastAsia"/>
          <w:lang w:eastAsia="ko-KR"/>
        </w:rPr>
        <w:t xml:space="preserve">validation was used to find the optimal number of components for the GMM, training data were sliced into K overlapping data sets, where each data set did not contain one </w:t>
      </w:r>
      <w:r w:rsidR="00EB6639">
        <w:rPr>
          <w:lang w:eastAsia="ko-KR"/>
        </w:rPr>
        <w:t>section</w:t>
      </w:r>
      <w:r w:rsidR="00EB6639">
        <w:rPr>
          <w:rFonts w:hint="eastAsia"/>
          <w:lang w:eastAsia="ko-KR"/>
        </w:rPr>
        <w:t xml:space="preserve"> of the original data.</w:t>
      </w:r>
    </w:p>
    <w:p w14:paraId="24060EFD" w14:textId="37C69CDA" w:rsidR="00EB6639" w:rsidRDefault="00EB6639" w:rsidP="004F3715">
      <w:pPr>
        <w:ind w:left="0"/>
        <w:rPr>
          <w:lang w:eastAsia="ko-KR"/>
        </w:rPr>
      </w:pPr>
      <w:r>
        <w:rPr>
          <w:rFonts w:hint="eastAsia"/>
          <w:lang w:eastAsia="ko-KR"/>
        </w:rPr>
        <w:t>The test data for each K-fold was the one missing data section of the corresponding training data.</w:t>
      </w:r>
    </w:p>
    <w:p w14:paraId="0C4C99A0" w14:textId="1E0FDC4B" w:rsidR="00EB6639" w:rsidRDefault="00EB6639" w:rsidP="00EB6639">
      <w:pPr>
        <w:pStyle w:val="Heading2"/>
        <w:rPr>
          <w:lang w:eastAsia="ko-KR"/>
        </w:rPr>
      </w:pPr>
      <w:r>
        <w:rPr>
          <w:rFonts w:hint="eastAsia"/>
          <w:lang w:eastAsia="ko-KR"/>
        </w:rPr>
        <w:t>Finding optimal number of mixture components (c)</w:t>
      </w:r>
    </w:p>
    <w:p w14:paraId="64971B65" w14:textId="06C2B770" w:rsidR="005941EA" w:rsidRDefault="005941EA" w:rsidP="00EB6639">
      <w:pPr>
        <w:ind w:left="0"/>
        <w:rPr>
          <w:color w:val="000000" w:themeColor="text1"/>
          <w:lang w:val="en-GB" w:eastAsia="ko-KR"/>
        </w:rPr>
      </w:pPr>
      <w:r>
        <w:rPr>
          <w:rFonts w:hint="eastAsia"/>
          <w:color w:val="000000" w:themeColor="text1"/>
          <w:lang w:val="en-GB" w:eastAsia="ko-KR"/>
        </w:rPr>
        <w:t xml:space="preserve">Under </w:t>
      </w:r>
      <w:r>
        <w:rPr>
          <w:rFonts w:hint="eastAsia"/>
          <w:lang w:eastAsia="ko-KR"/>
        </w:rPr>
        <w:t xml:space="preserve">section </w:t>
      </w:r>
      <w:r w:rsidRPr="00C3004B">
        <w:rPr>
          <w:i/>
          <w:iCs/>
          <w:color w:val="156082" w:themeColor="accent1"/>
          <w:lang w:val="en-GB" w:eastAsia="ko-KR"/>
        </w:rPr>
        <w:t>Using GMM class to perform classification</w:t>
      </w:r>
      <w:r w:rsidRPr="00C3004B">
        <w:rPr>
          <w:rFonts w:hint="eastAsia"/>
          <w:i/>
          <w:iCs/>
          <w:color w:val="156082" w:themeColor="accent1"/>
          <w:lang w:val="en-GB" w:eastAsia="ko-KR"/>
        </w:rPr>
        <w:t>-Finding optimal c</w:t>
      </w:r>
      <w:r>
        <w:rPr>
          <w:rFonts w:hint="eastAsia"/>
          <w:i/>
          <w:iCs/>
          <w:color w:val="156082" w:themeColor="accent1"/>
          <w:lang w:val="en-GB" w:eastAsia="ko-KR"/>
        </w:rPr>
        <w:t xml:space="preserve"> </w:t>
      </w:r>
      <w:r>
        <w:rPr>
          <w:rFonts w:hint="eastAsia"/>
          <w:color w:val="000000" w:themeColor="text1"/>
          <w:lang w:val="en-GB" w:eastAsia="ko-KR"/>
        </w:rPr>
        <w:t xml:space="preserve">is a code snippet that runs </w:t>
      </w:r>
      <w:r>
        <w:rPr>
          <w:color w:val="000000" w:themeColor="text1"/>
          <w:lang w:val="en-GB" w:eastAsia="ko-KR"/>
        </w:rPr>
        <w:t>only</w:t>
      </w:r>
      <w:r>
        <w:rPr>
          <w:rFonts w:hint="eastAsia"/>
          <w:color w:val="000000" w:themeColor="text1"/>
          <w:lang w:val="en-GB" w:eastAsia="ko-KR"/>
        </w:rPr>
        <w:t xml:space="preserve"> </w:t>
      </w:r>
      <w:r w:rsidRPr="005941EA">
        <w:rPr>
          <w:rFonts w:hint="eastAsia"/>
          <w:b/>
          <w:bCs/>
          <w:color w:val="000000" w:themeColor="text1"/>
          <w:lang w:val="en-GB" w:eastAsia="ko-KR"/>
        </w:rPr>
        <w:t>a single K-fold validation</w:t>
      </w:r>
      <w:r>
        <w:rPr>
          <w:rFonts w:hint="eastAsia"/>
          <w:color w:val="000000" w:themeColor="text1"/>
          <w:lang w:val="en-GB" w:eastAsia="ko-KR"/>
        </w:rPr>
        <w:t xml:space="preserve"> of c starting from 2 and ending at 20.</w:t>
      </w:r>
      <w:r w:rsidRPr="005941EA">
        <w:rPr>
          <w:rFonts w:hint="eastAsia"/>
          <w:color w:val="000000" w:themeColor="text1"/>
          <w:lang w:val="en-GB" w:eastAsia="ko-KR"/>
        </w:rPr>
        <w:t xml:space="preserve"> </w:t>
      </w:r>
      <w:r>
        <w:rPr>
          <w:rFonts w:hint="eastAsia"/>
          <w:color w:val="000000" w:themeColor="text1"/>
          <w:lang w:val="en-GB" w:eastAsia="ko-KR"/>
        </w:rPr>
        <w:t>The upper bound of c was set to 20 as the error rate seemed to minimize usually around 7-12 mixture components and consequently oscillate at a slightly higher value than the minimum.</w:t>
      </w:r>
    </w:p>
    <w:p w14:paraId="45275CC2" w14:textId="2DEEE65B" w:rsidR="005941EA" w:rsidRDefault="005941EA" w:rsidP="00EB6639">
      <w:pPr>
        <w:ind w:left="0"/>
        <w:rPr>
          <w:rFonts w:hint="eastAsia"/>
          <w:color w:val="000000" w:themeColor="text1"/>
          <w:lang w:val="en-GB" w:eastAsia="ko-KR"/>
        </w:rPr>
      </w:pPr>
      <w:r>
        <w:rPr>
          <w:rFonts w:hint="eastAsia"/>
          <w:color w:val="000000" w:themeColor="text1"/>
          <w:lang w:val="en-GB" w:eastAsia="ko-KR"/>
        </w:rPr>
        <w:t xml:space="preserve">To account for the stochastic nature of the EM algorithm, K-fold </w:t>
      </w:r>
      <w:r>
        <w:rPr>
          <w:color w:val="000000" w:themeColor="text1"/>
          <w:lang w:val="en-GB" w:eastAsia="ko-KR"/>
        </w:rPr>
        <w:t>validation</w:t>
      </w:r>
      <w:r>
        <w:rPr>
          <w:rFonts w:hint="eastAsia"/>
          <w:color w:val="000000" w:themeColor="text1"/>
          <w:lang w:val="en-GB" w:eastAsia="ko-KR"/>
        </w:rPr>
        <w:t xml:space="preserve"> was done </w:t>
      </w:r>
      <w:r>
        <w:rPr>
          <w:rFonts w:hint="eastAsia"/>
          <w:color w:val="000000" w:themeColor="text1"/>
          <w:lang w:val="en-GB" w:eastAsia="ko-KR"/>
        </w:rPr>
        <w:t>twenty</w:t>
      </w:r>
      <w:r>
        <w:rPr>
          <w:rFonts w:hint="eastAsia"/>
          <w:color w:val="000000" w:themeColor="text1"/>
          <w:lang w:val="en-GB" w:eastAsia="ko-KR"/>
        </w:rPr>
        <w:t xml:space="preserve"> times, and the errors were averaged to find the optimal value of c.</w:t>
      </w:r>
      <w:r>
        <w:rPr>
          <w:rFonts w:hint="eastAsia"/>
          <w:color w:val="000000" w:themeColor="text1"/>
          <w:lang w:val="en-GB" w:eastAsia="ko-KR"/>
        </w:rPr>
        <w:t xml:space="preserve"> This is easily done by using an array to keep track of the error values for each </w:t>
      </w:r>
      <w:r>
        <w:rPr>
          <w:color w:val="000000" w:themeColor="text1"/>
          <w:lang w:val="en-GB" w:eastAsia="ko-KR"/>
        </w:rPr>
        <w:t>trial</w:t>
      </w:r>
      <w:r>
        <w:rPr>
          <w:rFonts w:hint="eastAsia"/>
          <w:color w:val="000000" w:themeColor="text1"/>
          <w:lang w:val="en-GB" w:eastAsia="ko-KR"/>
        </w:rPr>
        <w:t xml:space="preserve"> while</w:t>
      </w:r>
      <w:r>
        <w:rPr>
          <w:color w:val="000000" w:themeColor="text1"/>
          <w:lang w:val="en-GB" w:eastAsia="ko-KR"/>
        </w:rPr>
        <w:t xml:space="preserve"> </w:t>
      </w:r>
      <w:r>
        <w:rPr>
          <w:rFonts w:hint="eastAsia"/>
          <w:color w:val="000000" w:themeColor="text1"/>
          <w:lang w:val="en-GB" w:eastAsia="ko-KR"/>
        </w:rPr>
        <w:t>iterating the code snippet twenty times.</w:t>
      </w:r>
    </w:p>
    <w:p w14:paraId="5F1ACC32" w14:textId="2A173A77" w:rsidR="001406C2" w:rsidRDefault="001406C2" w:rsidP="00EB6639">
      <w:pPr>
        <w:ind w:left="0"/>
        <w:rPr>
          <w:color w:val="000000" w:themeColor="text1"/>
          <w:lang w:val="en-GB" w:eastAsia="ko-KR"/>
        </w:rPr>
      </w:pPr>
      <w:r>
        <w:rPr>
          <w:rFonts w:hint="eastAsia"/>
          <w:color w:val="000000" w:themeColor="text1"/>
          <w:lang w:val="en-GB" w:eastAsia="ko-KR"/>
        </w:rPr>
        <w:t xml:space="preserve">For each c, a K-fold validation where K = 5 was performed. Larger values of K, such as 10, made computation exponentially costly. The process is as follows for </w:t>
      </w:r>
      <w:r w:rsidR="00B51521">
        <w:rPr>
          <w:rFonts w:hint="eastAsia"/>
          <w:color w:val="000000" w:themeColor="text1"/>
          <w:lang w:val="en-GB" w:eastAsia="ko-KR"/>
        </w:rPr>
        <w:t xml:space="preserve">each of </w:t>
      </w:r>
      <w:r>
        <w:rPr>
          <w:rFonts w:hint="eastAsia"/>
          <w:color w:val="000000" w:themeColor="text1"/>
          <w:lang w:val="en-GB" w:eastAsia="ko-KR"/>
        </w:rPr>
        <w:t xml:space="preserve">the two GMMs </w:t>
      </w:r>
      <w:r w:rsidR="00B51521">
        <w:rPr>
          <w:rFonts w:hint="eastAsia"/>
          <w:color w:val="000000" w:themeColor="text1"/>
          <w:lang w:val="en-GB" w:eastAsia="ko-KR"/>
        </w:rPr>
        <w:t>for a binary classification problem</w:t>
      </w:r>
      <w:r>
        <w:rPr>
          <w:rFonts w:hint="eastAsia"/>
          <w:color w:val="000000" w:themeColor="text1"/>
          <w:lang w:val="en-GB" w:eastAsia="ko-KR"/>
        </w:rPr>
        <w:t>:</w:t>
      </w:r>
    </w:p>
    <w:p w14:paraId="3BEB3105" w14:textId="587EE875" w:rsidR="001406C2" w:rsidRDefault="001406C2" w:rsidP="001406C2">
      <w:pPr>
        <w:pStyle w:val="ListParagraph"/>
        <w:numPr>
          <w:ilvl w:val="0"/>
          <w:numId w:val="24"/>
        </w:numPr>
        <w:rPr>
          <w:color w:val="000000" w:themeColor="text1"/>
          <w:lang w:val="en-GB" w:eastAsia="ko-KR"/>
        </w:rPr>
      </w:pPr>
      <w:r>
        <w:rPr>
          <w:rFonts w:hint="eastAsia"/>
          <w:color w:val="000000" w:themeColor="text1"/>
          <w:lang w:val="en-GB" w:eastAsia="ko-KR"/>
        </w:rPr>
        <w:t>GMM</w:t>
      </w:r>
      <w:r w:rsidR="00B51521">
        <w:rPr>
          <w:rFonts w:hint="eastAsia"/>
          <w:color w:val="000000" w:themeColor="text1"/>
          <w:lang w:val="en-GB" w:eastAsia="ko-KR"/>
        </w:rPr>
        <w:t xml:space="preserve"> is initialized</w:t>
      </w:r>
    </w:p>
    <w:p w14:paraId="3DE934A4" w14:textId="5F1CB8F5" w:rsidR="00B51521" w:rsidRDefault="00B51521" w:rsidP="001406C2">
      <w:pPr>
        <w:pStyle w:val="ListParagraph"/>
        <w:numPr>
          <w:ilvl w:val="0"/>
          <w:numId w:val="24"/>
        </w:numPr>
        <w:rPr>
          <w:color w:val="000000" w:themeColor="text1"/>
          <w:lang w:val="en-GB" w:eastAsia="ko-KR"/>
        </w:rPr>
      </w:pPr>
      <w:r>
        <w:rPr>
          <w:rFonts w:hint="eastAsia"/>
          <w:color w:val="000000" w:themeColor="text1"/>
          <w:lang w:val="en-GB" w:eastAsia="ko-KR"/>
        </w:rPr>
        <w:t xml:space="preserve">GMM is trained using </w:t>
      </w:r>
      <w:r>
        <w:rPr>
          <w:color w:val="000000" w:themeColor="text1"/>
          <w:lang w:val="en-GB" w:eastAsia="ko-KR"/>
        </w:rPr>
        <w:t>the</w:t>
      </w:r>
      <w:r>
        <w:rPr>
          <w:rFonts w:hint="eastAsia"/>
          <w:color w:val="000000" w:themeColor="text1"/>
          <w:lang w:val="en-GB" w:eastAsia="ko-KR"/>
        </w:rPr>
        <w:t xml:space="preserve"> .</w:t>
      </w:r>
      <w:r>
        <w:rPr>
          <w:color w:val="000000" w:themeColor="text1"/>
          <w:lang w:val="en-GB" w:eastAsia="ko-KR"/>
        </w:rPr>
        <w:t>EM</w:t>
      </w:r>
      <w:r>
        <w:rPr>
          <w:rFonts w:hint="eastAsia"/>
          <w:color w:val="000000" w:themeColor="text1"/>
          <w:lang w:val="en-GB" w:eastAsia="ko-KR"/>
        </w:rPr>
        <w:t>() method</w:t>
      </w:r>
    </w:p>
    <w:p w14:paraId="3B441D7E" w14:textId="3ED3C811" w:rsidR="00B51521" w:rsidRDefault="00B51521" w:rsidP="001406C2">
      <w:pPr>
        <w:pStyle w:val="ListParagraph"/>
        <w:numPr>
          <w:ilvl w:val="0"/>
          <w:numId w:val="24"/>
        </w:numPr>
        <w:rPr>
          <w:color w:val="000000" w:themeColor="text1"/>
          <w:lang w:val="en-GB" w:eastAsia="ko-KR"/>
        </w:rPr>
      </w:pPr>
      <w:r>
        <w:rPr>
          <w:color w:val="000000" w:themeColor="text1"/>
          <w:lang w:val="en-GB" w:eastAsia="ko-KR"/>
        </w:rPr>
        <w:t>L</w:t>
      </w:r>
      <w:r>
        <w:rPr>
          <w:rFonts w:hint="eastAsia"/>
          <w:color w:val="000000" w:themeColor="text1"/>
          <w:lang w:val="en-GB" w:eastAsia="ko-KR"/>
        </w:rPr>
        <w:t>ikelihood of the GMM regarding the training dataset is calculated</w:t>
      </w:r>
    </w:p>
    <w:p w14:paraId="5A6937FC" w14:textId="20E5E9F1" w:rsidR="00B51521" w:rsidRDefault="00B51521" w:rsidP="00B51521">
      <w:pPr>
        <w:pStyle w:val="ListParagraph"/>
        <w:numPr>
          <w:ilvl w:val="0"/>
          <w:numId w:val="24"/>
        </w:numPr>
        <w:rPr>
          <w:color w:val="000000" w:themeColor="text1"/>
          <w:lang w:val="en-GB" w:eastAsia="ko-KR"/>
        </w:rPr>
      </w:pPr>
      <w:r>
        <w:rPr>
          <w:rFonts w:hint="eastAsia"/>
          <w:color w:val="000000" w:themeColor="text1"/>
          <w:lang w:val="en-GB" w:eastAsia="ko-KR"/>
        </w:rPr>
        <w:t>Likelihood is used to classify test dataset</w:t>
      </w:r>
    </w:p>
    <w:p w14:paraId="263B91FC" w14:textId="55DEA09D" w:rsidR="00B51521" w:rsidRDefault="00B51521" w:rsidP="00B51521">
      <w:pPr>
        <w:pStyle w:val="ListParagraph"/>
        <w:numPr>
          <w:ilvl w:val="0"/>
          <w:numId w:val="24"/>
        </w:numPr>
        <w:rPr>
          <w:color w:val="000000" w:themeColor="text1"/>
          <w:lang w:val="en-GB" w:eastAsia="ko-KR"/>
        </w:rPr>
      </w:pPr>
      <w:r>
        <w:rPr>
          <w:rFonts w:hint="eastAsia"/>
          <w:color w:val="000000" w:themeColor="text1"/>
          <w:lang w:val="en-GB" w:eastAsia="ko-KR"/>
        </w:rPr>
        <w:t xml:space="preserve">Error is calculated by calculating the absolute value of the </w:t>
      </w:r>
      <w:r>
        <w:rPr>
          <w:color w:val="000000" w:themeColor="text1"/>
          <w:lang w:val="en-GB" w:eastAsia="ko-KR"/>
        </w:rPr>
        <w:t>elementwise</w:t>
      </w:r>
      <w:r>
        <w:rPr>
          <w:rFonts w:hint="eastAsia"/>
          <w:color w:val="000000" w:themeColor="text1"/>
          <w:lang w:val="en-GB" w:eastAsia="ko-KR"/>
        </w:rPr>
        <w:t>-subtraction of the predicted class vector and true class vector, and then averaging over the resulting vector. Note that this only applies to binary classification, as the difference will always be either 0 (correct classification) or 1 (</w:t>
      </w:r>
      <w:r>
        <w:rPr>
          <w:rFonts w:hint="eastAsia"/>
          <w:color w:val="000000" w:themeColor="text1"/>
          <w:lang w:val="en-GB" w:eastAsia="ko-KR"/>
        </w:rPr>
        <w:t xml:space="preserve">wrong </w:t>
      </w:r>
      <w:r>
        <w:rPr>
          <w:rFonts w:hint="eastAsia"/>
          <w:color w:val="000000" w:themeColor="text1"/>
          <w:lang w:val="en-GB" w:eastAsia="ko-KR"/>
        </w:rPr>
        <w:t>classification).</w:t>
      </w:r>
    </w:p>
    <w:p w14:paraId="0562E51F" w14:textId="5CB027D7" w:rsidR="00B51521" w:rsidRPr="00B51521" w:rsidRDefault="00B51521" w:rsidP="00B51521">
      <w:pPr>
        <w:rPr>
          <w:rFonts w:hint="eastAsia"/>
          <w:color w:val="000000" w:themeColor="text1"/>
          <w:lang w:eastAsia="ko-KR"/>
        </w:rPr>
      </w:pPr>
      <w:r>
        <w:rPr>
          <w:rFonts w:hint="eastAsia"/>
          <w:b/>
          <w:bCs/>
          <w:i/>
          <w:iCs/>
          <w:sz w:val="20"/>
          <w:szCs w:val="20"/>
          <w:lang w:eastAsia="ko-KR"/>
        </w:rPr>
        <w:t xml:space="preserve">Details on how this process is implemented can be </w:t>
      </w:r>
      <w:r>
        <w:rPr>
          <w:b/>
          <w:bCs/>
          <w:i/>
          <w:iCs/>
          <w:sz w:val="20"/>
          <w:szCs w:val="20"/>
          <w:lang w:eastAsia="ko-KR"/>
        </w:rPr>
        <w:t>found</w:t>
      </w:r>
      <w:r>
        <w:rPr>
          <w:rFonts w:hint="eastAsia"/>
          <w:b/>
          <w:bCs/>
          <w:i/>
          <w:iCs/>
          <w:sz w:val="20"/>
          <w:szCs w:val="20"/>
          <w:lang w:eastAsia="ko-KR"/>
        </w:rPr>
        <w:t xml:space="preserve"> in the notebook.</w:t>
      </w:r>
    </w:p>
    <w:p w14:paraId="02E18CC6" w14:textId="21E23E41" w:rsidR="001406C2" w:rsidRDefault="00C3004B" w:rsidP="00B51521">
      <w:pPr>
        <w:ind w:left="0"/>
        <w:jc w:val="center"/>
        <w:rPr>
          <w:color w:val="000000" w:themeColor="text1"/>
          <w:lang w:val="en-GB" w:eastAsia="ko-KR"/>
        </w:rPr>
      </w:pPr>
      <w:r>
        <w:rPr>
          <w:rFonts w:hint="eastAsia"/>
          <w:noProof/>
          <w:color w:val="000000" w:themeColor="text1"/>
          <w:lang w:val="en-GB" w:eastAsia="ko-KR"/>
        </w:rPr>
        <w:drawing>
          <wp:inline distT="0" distB="0" distL="0" distR="0" wp14:anchorId="0ED6B191" wp14:editId="4A339009">
            <wp:extent cx="4619625" cy="2695575"/>
            <wp:effectExtent l="0" t="0" r="9525" b="9525"/>
            <wp:docPr id="173929169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5CC861" w14:textId="7412EF13" w:rsidR="001406C2" w:rsidRPr="00611B0F" w:rsidRDefault="001406C2" w:rsidP="001406C2">
      <w:pPr>
        <w:ind w:left="0"/>
        <w:rPr>
          <w:lang w:val="en-GB"/>
        </w:rPr>
      </w:pPr>
      <w:r>
        <w:rPr>
          <w:rFonts w:hint="eastAsia"/>
          <w:color w:val="000000" w:themeColor="text1"/>
          <w:lang w:val="en-GB" w:eastAsia="ko-KR"/>
        </w:rPr>
        <w:t>Hence the optimal c value can be evaluated to 8, at a minimum moderately lower than other c values.</w:t>
      </w:r>
    </w:p>
    <w:p w14:paraId="5E6E81EA" w14:textId="61E328E2" w:rsidR="001406C2" w:rsidRDefault="001406C2" w:rsidP="001406C2">
      <w:pPr>
        <w:pStyle w:val="Heading2"/>
        <w:rPr>
          <w:lang w:val="en-GB" w:eastAsia="ko-KR"/>
        </w:rPr>
      </w:pPr>
      <w:r>
        <w:rPr>
          <w:rFonts w:hint="eastAsia"/>
          <w:lang w:val="en-GB" w:eastAsia="ko-KR"/>
        </w:rPr>
        <w:lastRenderedPageBreak/>
        <w:t>Final error report on GMM model with 8 mixture components</w:t>
      </w:r>
    </w:p>
    <w:p w14:paraId="24F10A69" w14:textId="77777777" w:rsidR="005941EA" w:rsidRDefault="001406C2" w:rsidP="001406C2">
      <w:pPr>
        <w:ind w:left="0"/>
        <w:rPr>
          <w:lang w:val="en-GB" w:eastAsia="ko-KR"/>
        </w:rPr>
      </w:pPr>
      <w:r>
        <w:rPr>
          <w:rFonts w:hint="eastAsia"/>
          <w:lang w:val="en-GB" w:eastAsia="ko-KR"/>
        </w:rPr>
        <w:t xml:space="preserve">Using the optimal c value, a final GMM model for class 0/1 can be trained. This time, unlike previous training, we utilize the entire training dataset. Then the GMM models were used to classify the test dataset, and the error was calculated. The process </w:t>
      </w:r>
      <w:r w:rsidR="00B51521">
        <w:rPr>
          <w:rFonts w:hint="eastAsia"/>
          <w:lang w:val="en-GB" w:eastAsia="ko-KR"/>
        </w:rPr>
        <w:t>follows the same procedures mentioned before.</w:t>
      </w:r>
    </w:p>
    <w:p w14:paraId="54271BD9" w14:textId="1DC016F2" w:rsidR="001406C2" w:rsidRDefault="00B51521" w:rsidP="001406C2">
      <w:pPr>
        <w:ind w:left="0"/>
        <w:rPr>
          <w:lang w:val="en-GB" w:eastAsia="ko-KR"/>
        </w:rPr>
      </w:pPr>
      <w:r>
        <w:rPr>
          <w:rFonts w:hint="eastAsia"/>
          <w:lang w:val="en-GB" w:eastAsia="ko-KR"/>
        </w:rPr>
        <w:t xml:space="preserve">The final error rate of a Gaussian Mixture Model, with 8 mixture components learned from data in </w:t>
      </w:r>
      <w:r w:rsidRPr="005941EA">
        <w:rPr>
          <w:rFonts w:hint="eastAsia"/>
          <w:b/>
          <w:bCs/>
          <w:lang w:val="en-GB" w:eastAsia="ko-KR"/>
        </w:rPr>
        <w:t>train.txt</w:t>
      </w:r>
      <w:r>
        <w:rPr>
          <w:rFonts w:hint="eastAsia"/>
          <w:lang w:val="en-GB" w:eastAsia="ko-KR"/>
        </w:rPr>
        <w:t xml:space="preserve">, when used for the binary classification of </w:t>
      </w:r>
      <w:r w:rsidR="005941EA">
        <w:rPr>
          <w:rFonts w:hint="eastAsia"/>
          <w:lang w:val="en-GB" w:eastAsia="ko-KR"/>
        </w:rPr>
        <w:t xml:space="preserve">data in </w:t>
      </w:r>
      <w:r w:rsidR="005941EA" w:rsidRPr="005941EA">
        <w:rPr>
          <w:rFonts w:hint="eastAsia"/>
          <w:b/>
          <w:bCs/>
          <w:lang w:val="en-GB" w:eastAsia="ko-KR"/>
        </w:rPr>
        <w:t>test.txt</w:t>
      </w:r>
      <w:r w:rsidR="005941EA">
        <w:rPr>
          <w:rFonts w:hint="eastAsia"/>
          <w:lang w:val="en-GB" w:eastAsia="ko-KR"/>
        </w:rPr>
        <w:t xml:space="preserve"> was:</w:t>
      </w:r>
    </w:p>
    <w:p w14:paraId="4116CD66" w14:textId="11D065EB" w:rsidR="005F3E2D" w:rsidRDefault="005F3E2D" w:rsidP="005F3E2D">
      <w:pPr>
        <w:ind w:left="0"/>
        <w:jc w:val="center"/>
        <w:rPr>
          <w:lang w:val="en-GB" w:eastAsia="ko-KR"/>
        </w:rPr>
      </w:pPr>
      <m:oMathPara>
        <m:oMath>
          <m:r>
            <m:rPr>
              <m:sty m:val="p"/>
            </m:rPr>
            <w:rPr>
              <w:rFonts w:ascii="Cambria Math" w:hAnsi="Cambria Math"/>
              <w:lang w:eastAsia="ko-KR"/>
            </w:rPr>
            <m:t>0.1467820405960083</m:t>
          </m:r>
          <m:r>
            <m:rPr>
              <m:sty m:val="p"/>
            </m:rPr>
            <w:rPr>
              <w:rFonts w:ascii="Cambria Math" w:hAnsi="Cambria Math"/>
              <w:lang w:val="en-GB" w:eastAsia="ko-KR"/>
            </w:rPr>
            <m:t>≈0.147=14.7%</m:t>
          </m:r>
        </m:oMath>
      </m:oMathPara>
    </w:p>
    <w:p w14:paraId="09C9B0CB" w14:textId="4E4A59C3" w:rsidR="005941EA" w:rsidRDefault="005941EA" w:rsidP="005941EA">
      <w:pPr>
        <w:pStyle w:val="Tabletext"/>
        <w:rPr>
          <w:b/>
          <w:bCs/>
          <w:i/>
          <w:iCs/>
          <w:lang w:val="en-GB" w:eastAsia="ko-KR"/>
        </w:rPr>
      </w:pPr>
      <w:r>
        <w:rPr>
          <w:rFonts w:hint="eastAsia"/>
          <w:b/>
          <w:bCs/>
          <w:i/>
          <w:iCs/>
          <w:lang w:val="en-GB" w:eastAsia="ko-KR"/>
        </w:rPr>
        <w:t>Interesting observations</w:t>
      </w:r>
    </w:p>
    <w:p w14:paraId="3A0F55A1" w14:textId="5846C99D" w:rsidR="005941EA" w:rsidRDefault="005941EA" w:rsidP="005941EA">
      <w:pPr>
        <w:pStyle w:val="Tabletext"/>
        <w:ind w:left="0"/>
        <w:rPr>
          <w:lang w:val="en-GB" w:eastAsia="ko-KR"/>
        </w:rPr>
      </w:pPr>
      <w:r>
        <w:rPr>
          <w:rFonts w:hint="eastAsia"/>
          <w:lang w:val="en-GB" w:eastAsia="ko-KR"/>
        </w:rPr>
        <w:t xml:space="preserve">By mistake, when training the final GMMs, the error was calculated for GMMs that never underwent the EM algorithm; the error for merely </w:t>
      </w:r>
      <w:r>
        <w:rPr>
          <w:lang w:val="en-GB" w:eastAsia="ko-KR"/>
        </w:rPr>
        <w:t>initialized</w:t>
      </w:r>
      <w:r>
        <w:rPr>
          <w:rFonts w:hint="eastAsia"/>
          <w:lang w:val="en-GB" w:eastAsia="ko-KR"/>
        </w:rPr>
        <w:t xml:space="preserve"> GMMs were calculated. The result was surprisingly </w:t>
      </w:r>
      <w:r>
        <w:rPr>
          <w:lang w:val="en-GB" w:eastAsia="ko-KR"/>
        </w:rPr>
        <w:t>“</w:t>
      </w:r>
      <w:r>
        <w:rPr>
          <w:rFonts w:hint="eastAsia"/>
          <w:lang w:val="en-GB" w:eastAsia="ko-KR"/>
        </w:rPr>
        <w:t>good</w:t>
      </w:r>
      <w:r>
        <w:rPr>
          <w:lang w:val="en-GB" w:eastAsia="ko-KR"/>
        </w:rPr>
        <w:t>”</w:t>
      </w:r>
      <w:r>
        <w:rPr>
          <w:rFonts w:hint="eastAsia"/>
          <w:lang w:val="en-GB" w:eastAsia="ko-KR"/>
        </w:rPr>
        <w:t>, where the error rate was approximately 0.20. This means that the EM algorithm reduces error percentage by merely 5%. Though I am not sure as to why this happens, the following reasons may be the cause:</w:t>
      </w:r>
    </w:p>
    <w:p w14:paraId="69A63120" w14:textId="59B2FCC9" w:rsidR="005941EA" w:rsidRDefault="005F3E2D" w:rsidP="005941EA">
      <w:pPr>
        <w:pStyle w:val="Tabletext"/>
        <w:numPr>
          <w:ilvl w:val="0"/>
          <w:numId w:val="22"/>
        </w:numPr>
        <w:rPr>
          <w:lang w:val="en-GB" w:eastAsia="ko-KR"/>
        </w:rPr>
      </w:pPr>
      <w:r>
        <w:rPr>
          <w:rFonts w:hint="eastAsia"/>
          <w:lang w:val="en-GB" w:eastAsia="ko-KR"/>
        </w:rPr>
        <w:t>The nature of the data</w:t>
      </w:r>
    </w:p>
    <w:p w14:paraId="71922D8E" w14:textId="31EBB5B1" w:rsidR="005F3E2D" w:rsidRDefault="005F3E2D" w:rsidP="005941EA">
      <w:pPr>
        <w:pStyle w:val="Tabletext"/>
        <w:numPr>
          <w:ilvl w:val="0"/>
          <w:numId w:val="22"/>
        </w:numPr>
        <w:rPr>
          <w:lang w:val="en-GB" w:eastAsia="ko-KR"/>
        </w:rPr>
      </w:pPr>
      <w:r>
        <w:rPr>
          <w:rFonts w:hint="eastAsia"/>
          <w:lang w:val="en-GB" w:eastAsia="ko-KR"/>
        </w:rPr>
        <w:t>Good initialization methods</w:t>
      </w:r>
    </w:p>
    <w:p w14:paraId="117A9D74" w14:textId="4FC0D403" w:rsidR="005F3E2D" w:rsidRDefault="005F3E2D" w:rsidP="005941EA">
      <w:pPr>
        <w:pStyle w:val="Tabletext"/>
        <w:numPr>
          <w:ilvl w:val="0"/>
          <w:numId w:val="22"/>
        </w:numPr>
        <w:rPr>
          <w:lang w:val="en-GB" w:eastAsia="ko-KR"/>
        </w:rPr>
      </w:pPr>
      <w:r>
        <w:rPr>
          <w:rFonts w:hint="eastAsia"/>
          <w:lang w:val="en-GB" w:eastAsia="ko-KR"/>
        </w:rPr>
        <w:t>Ineffectiveness of EM</w:t>
      </w:r>
    </w:p>
    <w:p w14:paraId="0E5A3618" w14:textId="48B162EA" w:rsidR="005F3E2D" w:rsidRPr="005941EA" w:rsidRDefault="005F3E2D" w:rsidP="005F3E2D">
      <w:pPr>
        <w:pStyle w:val="Tabletext"/>
        <w:rPr>
          <w:rFonts w:hint="eastAsia"/>
          <w:lang w:val="en-GB" w:eastAsia="ko-KR"/>
        </w:rPr>
      </w:pPr>
      <w:r>
        <w:rPr>
          <w:rFonts w:hint="eastAsia"/>
          <w:lang w:val="en-GB" w:eastAsia="ko-KR"/>
        </w:rPr>
        <w:t>Further investigation may be done</w:t>
      </w:r>
      <w:r w:rsidRPr="005F3E2D">
        <w:rPr>
          <w:rFonts w:hint="eastAsia"/>
          <w:lang w:val="en-GB" w:eastAsia="ko-KR"/>
        </w:rPr>
        <w:t xml:space="preserve"> </w:t>
      </w:r>
      <w:r>
        <w:rPr>
          <w:rFonts w:hint="eastAsia"/>
          <w:lang w:val="en-GB" w:eastAsia="ko-KR"/>
        </w:rPr>
        <w:t>in the future</w:t>
      </w:r>
      <w:r>
        <w:rPr>
          <w:rFonts w:hint="eastAsia"/>
          <w:lang w:val="en-GB" w:eastAsia="ko-KR"/>
        </w:rPr>
        <w:t xml:space="preserve"> to reveal the true cause.</w:t>
      </w:r>
    </w:p>
    <w:sectPr w:rsidR="005F3E2D" w:rsidRPr="005941EA" w:rsidSect="00611B0F">
      <w:headerReference w:type="default" r:id="rId11"/>
      <w:footerReference w:type="default" r:id="rId12"/>
      <w:headerReference w:type="firs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CF010" w14:textId="77777777" w:rsidR="00FE2294" w:rsidRDefault="00FE2294">
      <w:r>
        <w:separator/>
      </w:r>
    </w:p>
    <w:p w14:paraId="0D124F36" w14:textId="77777777" w:rsidR="00FE2294" w:rsidRDefault="00FE2294"/>
  </w:endnote>
  <w:endnote w:type="continuationSeparator" w:id="0">
    <w:p w14:paraId="413C6757" w14:textId="77777777" w:rsidR="00FE2294" w:rsidRDefault="00FE2294">
      <w:r>
        <w:continuationSeparator/>
      </w:r>
    </w:p>
    <w:p w14:paraId="45553A10" w14:textId="77777777" w:rsidR="00FE2294" w:rsidRDefault="00FE2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Footer table"/>
    </w:tblPr>
    <w:tblGrid>
      <w:gridCol w:w="1354"/>
      <w:gridCol w:w="6318"/>
      <w:gridCol w:w="1354"/>
    </w:tblGrid>
    <w:tr w:rsidR="00907CBB" w14:paraId="602E8E1A" w14:textId="77777777" w:rsidTr="00B87079">
      <w:tc>
        <w:tcPr>
          <w:tcW w:w="750" w:type="pct"/>
        </w:tcPr>
        <w:p w14:paraId="2607DBFB" w14:textId="1A9AC0C1" w:rsidR="00907CBB" w:rsidRDefault="00907CBB" w:rsidP="00C311C6">
          <w:pPr>
            <w:pStyle w:val="Footer"/>
            <w:ind w:left="0"/>
          </w:pPr>
        </w:p>
      </w:tc>
      <w:tc>
        <w:tcPr>
          <w:tcW w:w="3500" w:type="pct"/>
        </w:tcPr>
        <w:p w14:paraId="168EED00" w14:textId="430FBF43" w:rsidR="00907CBB" w:rsidRDefault="00000000" w:rsidP="00B87079">
          <w:pPr>
            <w:pStyle w:val="Footer"/>
            <w:jc w:val="center"/>
          </w:pPr>
          <w:sdt>
            <w:sdtPr>
              <w:alias w:val="Title:"/>
              <w:tag w:val="Title:"/>
              <w:id w:val="1144241896"/>
              <w:placeholder>
                <w:docPart w:val="AB6520FD72774D81A45ADFB51C572BCF"/>
              </w:placeholder>
              <w:dataBinding w:prefixMappings="xmlns:ns0='http://purl.org/dc/elements/1.1/' xmlns:ns1='http://schemas.openxmlformats.org/package/2006/metadata/core-properties' " w:xpath="/ns1:coreProperties[1]/ns1:keywords[1]" w:storeItemID="{6C3C8BC8-F283-45AE-878A-BAB7291924A1}"/>
              <w:text/>
            </w:sdtPr>
            <w:sdtContent>
              <w:r w:rsidR="00C311C6">
                <w:t>Assignment 1 – E</w:t>
              </w:r>
              <w:r w:rsidR="00C311C6">
                <w:rPr>
                  <w:rFonts w:hint="eastAsia"/>
                  <w:lang w:eastAsia="ko-KR"/>
                </w:rPr>
                <w:t>M</w:t>
              </w:r>
              <w:r w:rsidR="00C311C6">
                <w:t xml:space="preserve"> O</w:t>
              </w:r>
              <w:r w:rsidR="00C311C6">
                <w:rPr>
                  <w:rFonts w:hint="eastAsia"/>
                  <w:lang w:eastAsia="ko-KR"/>
                </w:rPr>
                <w:t>F</w:t>
              </w:r>
              <w:r w:rsidR="00C311C6">
                <w:t xml:space="preserve"> GAUSSIAN MIXTURE MODEL</w:t>
              </w:r>
            </w:sdtContent>
          </w:sdt>
        </w:p>
      </w:tc>
      <w:tc>
        <w:tcPr>
          <w:tcW w:w="750" w:type="pct"/>
        </w:tcPr>
        <w:p w14:paraId="0426D10D" w14:textId="77777777" w:rsidR="00907CBB" w:rsidRDefault="00107CB6">
          <w:pPr>
            <w:pStyle w:val="Footer"/>
            <w:jc w:val="right"/>
          </w:pPr>
          <w:r>
            <w:rPr>
              <w:lang w:val="en-GB" w:bidi="en-GB"/>
            </w:rPr>
            <w:fldChar w:fldCharType="begin"/>
          </w:r>
          <w:r>
            <w:rPr>
              <w:lang w:val="en-GB" w:bidi="en-GB"/>
            </w:rPr>
            <w:instrText xml:space="preserve"> PAGE  \* Arabic </w:instrText>
          </w:r>
          <w:r>
            <w:rPr>
              <w:lang w:val="en-GB" w:bidi="en-GB"/>
            </w:rPr>
            <w:fldChar w:fldCharType="separate"/>
          </w:r>
          <w:r w:rsidR="00EF7A08">
            <w:rPr>
              <w:noProof/>
              <w:lang w:val="en-GB" w:bidi="en-GB"/>
            </w:rPr>
            <w:t>3</w:t>
          </w:r>
          <w:r>
            <w:rPr>
              <w:lang w:val="en-GB" w:bidi="en-GB"/>
            </w:rPr>
            <w:fldChar w:fldCharType="end"/>
          </w:r>
        </w:p>
      </w:tc>
    </w:tr>
  </w:tbl>
  <w:p w14:paraId="1B5D7CD0" w14:textId="77777777" w:rsidR="00C311C6" w:rsidRDefault="00C311C6" w:rsidP="00C311C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E5560" w14:textId="77777777" w:rsidR="00FE2294" w:rsidRDefault="00FE2294">
      <w:r>
        <w:separator/>
      </w:r>
    </w:p>
    <w:p w14:paraId="110E1600" w14:textId="77777777" w:rsidR="00FE2294" w:rsidRDefault="00FE2294"/>
  </w:footnote>
  <w:footnote w:type="continuationSeparator" w:id="0">
    <w:p w14:paraId="060E61D3" w14:textId="77777777" w:rsidR="00FE2294" w:rsidRDefault="00FE2294">
      <w:r>
        <w:continuationSeparator/>
      </w:r>
    </w:p>
    <w:p w14:paraId="70CB8349" w14:textId="77777777" w:rsidR="00FE2294" w:rsidRDefault="00FE2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0DD41" w14:textId="1B4B6D4C" w:rsidR="00907CBB" w:rsidRDefault="00124E11">
    <w:pPr>
      <w:pStyle w:val="Header"/>
    </w:pPr>
    <w:r>
      <w:rPr>
        <w:rFonts w:hint="eastAsia"/>
        <w:lang w:eastAsia="ko-KR"/>
      </w:rPr>
      <w:t>COSE362-Machine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9A5E1"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60FC9827" wp14:editId="5565EC67">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86042"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e97132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15608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30CB8"/>
    <w:multiLevelType w:val="hybridMultilevel"/>
    <w:tmpl w:val="798C82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24495D"/>
    <w:multiLevelType w:val="hybridMultilevel"/>
    <w:tmpl w:val="E1F05140"/>
    <w:lvl w:ilvl="0" w:tplc="4BF2FF4E">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2" w15:restartNumberingAfterBreak="0">
    <w:nsid w:val="10194FBA"/>
    <w:multiLevelType w:val="hybridMultilevel"/>
    <w:tmpl w:val="CBD42D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1BD39F4"/>
    <w:multiLevelType w:val="hybridMultilevel"/>
    <w:tmpl w:val="20641098"/>
    <w:lvl w:ilvl="0" w:tplc="85A80B8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4" w15:restartNumberingAfterBreak="0">
    <w:nsid w:val="148E2ECC"/>
    <w:multiLevelType w:val="hybridMultilevel"/>
    <w:tmpl w:val="C2F26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B65CA"/>
    <w:multiLevelType w:val="hybridMultilevel"/>
    <w:tmpl w:val="1C8CA5F8"/>
    <w:lvl w:ilvl="0" w:tplc="78ACFBA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7" w15:restartNumberingAfterBreak="0">
    <w:nsid w:val="393F644E"/>
    <w:multiLevelType w:val="hybridMultilevel"/>
    <w:tmpl w:val="B4C46B7A"/>
    <w:lvl w:ilvl="0" w:tplc="8E3C070C">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8" w15:restartNumberingAfterBreak="0">
    <w:nsid w:val="3AC4283D"/>
    <w:multiLevelType w:val="hybridMultilevel"/>
    <w:tmpl w:val="BF4098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B127D1"/>
    <w:multiLevelType w:val="hybridMultilevel"/>
    <w:tmpl w:val="4AB8F3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946672"/>
    <w:multiLevelType w:val="hybridMultilevel"/>
    <w:tmpl w:val="2A8EEEEE"/>
    <w:lvl w:ilvl="0" w:tplc="3334A876">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1" w15:restartNumberingAfterBreak="0">
    <w:nsid w:val="65ED022D"/>
    <w:multiLevelType w:val="hybridMultilevel"/>
    <w:tmpl w:val="2C9A70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D304A2"/>
    <w:multiLevelType w:val="hybridMultilevel"/>
    <w:tmpl w:val="927ABDFA"/>
    <w:lvl w:ilvl="0" w:tplc="F0F45C68">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A265D19"/>
    <w:multiLevelType w:val="hybridMultilevel"/>
    <w:tmpl w:val="3342F01A"/>
    <w:lvl w:ilvl="0" w:tplc="589EF9D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1598411">
    <w:abstractNumId w:val="9"/>
  </w:num>
  <w:num w:numId="2" w16cid:durableId="1752776287">
    <w:abstractNumId w:val="15"/>
  </w:num>
  <w:num w:numId="3" w16cid:durableId="385300066">
    <w:abstractNumId w:val="7"/>
  </w:num>
  <w:num w:numId="4" w16cid:durableId="1171456649">
    <w:abstractNumId w:val="6"/>
  </w:num>
  <w:num w:numId="5" w16cid:durableId="939803555">
    <w:abstractNumId w:val="5"/>
  </w:num>
  <w:num w:numId="6" w16cid:durableId="1183200673">
    <w:abstractNumId w:val="4"/>
  </w:num>
  <w:num w:numId="7" w16cid:durableId="1354065641">
    <w:abstractNumId w:val="8"/>
  </w:num>
  <w:num w:numId="8" w16cid:durableId="1816068483">
    <w:abstractNumId w:val="3"/>
  </w:num>
  <w:num w:numId="9" w16cid:durableId="1572077853">
    <w:abstractNumId w:val="2"/>
  </w:num>
  <w:num w:numId="10" w16cid:durableId="448404187">
    <w:abstractNumId w:val="1"/>
  </w:num>
  <w:num w:numId="11" w16cid:durableId="651762913">
    <w:abstractNumId w:val="0"/>
  </w:num>
  <w:num w:numId="12" w16cid:durableId="2075274988">
    <w:abstractNumId w:val="17"/>
  </w:num>
  <w:num w:numId="13" w16cid:durableId="630017123">
    <w:abstractNumId w:val="13"/>
  </w:num>
  <w:num w:numId="14" w16cid:durableId="1207061005">
    <w:abstractNumId w:val="21"/>
  </w:num>
  <w:num w:numId="15" w16cid:durableId="205483054">
    <w:abstractNumId w:val="22"/>
  </w:num>
  <w:num w:numId="16" w16cid:durableId="1320303588">
    <w:abstractNumId w:val="14"/>
  </w:num>
  <w:num w:numId="17" w16cid:durableId="899093312">
    <w:abstractNumId w:val="16"/>
  </w:num>
  <w:num w:numId="18" w16cid:durableId="960570854">
    <w:abstractNumId w:val="20"/>
  </w:num>
  <w:num w:numId="19" w16cid:durableId="560560433">
    <w:abstractNumId w:val="11"/>
  </w:num>
  <w:num w:numId="20" w16cid:durableId="2093961753">
    <w:abstractNumId w:val="10"/>
  </w:num>
  <w:num w:numId="21" w16cid:durableId="440757487">
    <w:abstractNumId w:val="12"/>
  </w:num>
  <w:num w:numId="22" w16cid:durableId="986738569">
    <w:abstractNumId w:val="23"/>
  </w:num>
  <w:num w:numId="23" w16cid:durableId="1243031351">
    <w:abstractNumId w:val="19"/>
  </w:num>
  <w:num w:numId="24" w16cid:durableId="1362434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11"/>
    <w:rsid w:val="00067E02"/>
    <w:rsid w:val="00107CB6"/>
    <w:rsid w:val="00124E11"/>
    <w:rsid w:val="0013333F"/>
    <w:rsid w:val="001406C2"/>
    <w:rsid w:val="00193898"/>
    <w:rsid w:val="001E046C"/>
    <w:rsid w:val="0022551B"/>
    <w:rsid w:val="002B21AE"/>
    <w:rsid w:val="00312DD5"/>
    <w:rsid w:val="0033593E"/>
    <w:rsid w:val="00343B37"/>
    <w:rsid w:val="004534A5"/>
    <w:rsid w:val="004566FA"/>
    <w:rsid w:val="00495232"/>
    <w:rsid w:val="004A4EC4"/>
    <w:rsid w:val="004F3715"/>
    <w:rsid w:val="005331CA"/>
    <w:rsid w:val="005504AE"/>
    <w:rsid w:val="005941EA"/>
    <w:rsid w:val="005F3E2D"/>
    <w:rsid w:val="00611B0F"/>
    <w:rsid w:val="00660B21"/>
    <w:rsid w:val="00714CE5"/>
    <w:rsid w:val="00736E05"/>
    <w:rsid w:val="00822A8D"/>
    <w:rsid w:val="00831731"/>
    <w:rsid w:val="00852FE0"/>
    <w:rsid w:val="00874542"/>
    <w:rsid w:val="008E3926"/>
    <w:rsid w:val="00907CBB"/>
    <w:rsid w:val="00913AE4"/>
    <w:rsid w:val="009536A1"/>
    <w:rsid w:val="009541A6"/>
    <w:rsid w:val="00976A9B"/>
    <w:rsid w:val="0099384F"/>
    <w:rsid w:val="009A32A1"/>
    <w:rsid w:val="00A72CC5"/>
    <w:rsid w:val="00AE0329"/>
    <w:rsid w:val="00B51521"/>
    <w:rsid w:val="00B55F12"/>
    <w:rsid w:val="00B85515"/>
    <w:rsid w:val="00B87079"/>
    <w:rsid w:val="00C3004B"/>
    <w:rsid w:val="00C311C6"/>
    <w:rsid w:val="00C41938"/>
    <w:rsid w:val="00C508D9"/>
    <w:rsid w:val="00C56450"/>
    <w:rsid w:val="00C64B77"/>
    <w:rsid w:val="00CB5473"/>
    <w:rsid w:val="00CE1F3A"/>
    <w:rsid w:val="00D43B6E"/>
    <w:rsid w:val="00D5040C"/>
    <w:rsid w:val="00DA0B66"/>
    <w:rsid w:val="00DC2194"/>
    <w:rsid w:val="00DE2396"/>
    <w:rsid w:val="00E10579"/>
    <w:rsid w:val="00E279B8"/>
    <w:rsid w:val="00E506F7"/>
    <w:rsid w:val="00E756E6"/>
    <w:rsid w:val="00EA05B8"/>
    <w:rsid w:val="00EB072F"/>
    <w:rsid w:val="00EB203B"/>
    <w:rsid w:val="00EB6639"/>
    <w:rsid w:val="00EF7A08"/>
    <w:rsid w:val="00F03DBC"/>
    <w:rsid w:val="00FA44AB"/>
    <w:rsid w:val="00FD6DB7"/>
    <w:rsid w:val="00FD728F"/>
    <w:rsid w:val="00FE22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D86220"/>
  <w15:docId w15:val="{3F261FB2-1A99-4221-B0CF-78C47E0B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AB"/>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0A2F41"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F4E14"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0C3512"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0A2F41"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F4E14"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0C3512"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F4E14"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F4E14"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0F4761"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CellMar>
        <w:top w:w="29" w:type="dxa"/>
        <w:bottom w:w="29" w:type="dxa"/>
      </w:tblCellMar>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29" w:type="dxa"/>
        <w:bottom w:w="29" w:type="dxa"/>
      </w:tblCellMar>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CellMar>
        <w:top w:w="29" w:type="dxa"/>
        <w:bottom w:w="29" w:type="dxa"/>
      </w:tblCellMar>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CellMar>
        <w:top w:w="29" w:type="dxa"/>
        <w:bottom w:w="29" w:type="dxa"/>
      </w:tblCellMar>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156082" w:themeColor="accent1"/>
      </w:tblBorders>
      <w:tblCellMar>
        <w:top w:w="29" w:type="dxa"/>
        <w:bottom w:w="29" w:type="dxa"/>
      </w:tblCellMar>
    </w:tblPr>
    <w:tblStylePr w:type="firstRow">
      <w:rPr>
        <w:b w:val="0"/>
        <w:bCs/>
      </w:rPr>
      <w:tblPr/>
      <w:tcPr>
        <w:tcBorders>
          <w:top w:val="nil"/>
          <w:left w:val="nil"/>
          <w:bottom w:val="single" w:sz="12" w:space="0" w:color="156082" w:themeColor="accent1"/>
          <w:right w:val="nil"/>
          <w:insideH w:val="nil"/>
          <w:insideV w:val="nil"/>
          <w:tl2br w:val="nil"/>
          <w:tr2bl w:val="nil"/>
        </w:tcBorders>
      </w:tcPr>
    </w:tblStylePr>
    <w:tblStylePr w:type="lastRow">
      <w:rPr>
        <w:b/>
        <w:bCs/>
      </w:rPr>
      <w:tblPr/>
      <w:tcPr>
        <w:tcBorders>
          <w:top w:val="double" w:sz="2" w:space="0" w:color="45B0E1"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CellMar>
        <w:top w:w="29" w:type="dxa"/>
        <w:bottom w:w="29" w:type="dxa"/>
      </w:tblCellMar>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0A1D30"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0A2F41"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156082" w:themeColor="accent1"/>
        <w:bottom w:val="single" w:sz="4" w:space="10" w:color="156082" w:themeColor="accent1"/>
      </w:pBdr>
      <w:spacing w:before="360" w:after="360"/>
      <w:ind w:left="864" w:right="864"/>
      <w:jc w:val="center"/>
    </w:pPr>
    <w:rPr>
      <w:i/>
      <w:iCs/>
      <w:color w:val="0A2F41" w:themeColor="accent1" w:themeShade="80"/>
    </w:rPr>
  </w:style>
  <w:style w:type="character" w:customStyle="1" w:styleId="IntenseQuoteChar">
    <w:name w:val="Intense Quote Char"/>
    <w:basedOn w:val="DefaultParagraphFont"/>
    <w:link w:val="IntenseQuote"/>
    <w:uiPriority w:val="30"/>
    <w:semiHidden/>
    <w:rsid w:val="0013333F"/>
    <w:rPr>
      <w:i/>
      <w:iCs/>
      <w:color w:val="0A2F41" w:themeColor="accent1" w:themeShade="80"/>
    </w:rPr>
  </w:style>
  <w:style w:type="character" w:styleId="IntenseReference">
    <w:name w:val="Intense Reference"/>
    <w:basedOn w:val="DefaultParagraphFont"/>
    <w:uiPriority w:val="32"/>
    <w:semiHidden/>
    <w:unhideWhenUsed/>
    <w:rsid w:val="0013333F"/>
    <w:rPr>
      <w:b/>
      <w:bCs/>
      <w:caps w:val="0"/>
      <w:smallCaps/>
      <w:color w:val="0A2F41" w:themeColor="accent1" w:themeShade="80"/>
      <w:spacing w:val="5"/>
    </w:rPr>
  </w:style>
  <w:style w:type="paragraph" w:styleId="BlockText">
    <w:name w:val="Block Text"/>
    <w:basedOn w:val="Normal"/>
    <w:uiPriority w:val="99"/>
    <w:semiHidden/>
    <w:unhideWhenUsed/>
    <w:rsid w:val="0013333F"/>
    <w:pPr>
      <w:pBdr>
        <w:top w:val="single" w:sz="2" w:space="10" w:color="0A2F41" w:themeColor="accent1" w:themeShade="80" w:shadow="1"/>
        <w:left w:val="single" w:sz="2" w:space="10" w:color="0A2F41" w:themeColor="accent1" w:themeShade="80" w:shadow="1"/>
        <w:bottom w:val="single" w:sz="2" w:space="10" w:color="0A2F41" w:themeColor="accent1" w:themeShade="80" w:shadow="1"/>
        <w:right w:val="single" w:sz="2" w:space="10" w:color="0A2F41" w:themeColor="accent1" w:themeShade="80" w:shadow="1"/>
      </w:pBdr>
      <w:ind w:left="1152" w:right="1152"/>
    </w:pPr>
    <w:rPr>
      <w:i/>
      <w:iCs/>
      <w:color w:val="0A2F41" w:themeColor="accent1" w:themeShade="80"/>
    </w:rPr>
  </w:style>
  <w:style w:type="character" w:styleId="Hyperlink">
    <w:name w:val="Hyperlink"/>
    <w:basedOn w:val="DefaultParagraphFont"/>
    <w:uiPriority w:val="99"/>
    <w:semiHidden/>
    <w:unhideWhenUsed/>
    <w:rsid w:val="0013333F"/>
    <w:rPr>
      <w:color w:val="074F6A"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EF7A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08"/>
    <w:rPr>
      <w:rFonts w:ascii="Tahoma" w:hAnsi="Tahoma" w:cs="Tahoma"/>
      <w:sz w:val="16"/>
      <w:szCs w:val="16"/>
    </w:rPr>
  </w:style>
  <w:style w:type="paragraph" w:styleId="ListParagraph">
    <w:name w:val="List Paragraph"/>
    <w:basedOn w:val="Normal"/>
    <w:uiPriority w:val="34"/>
    <w:qFormat/>
    <w:rsid w:val="0012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88084">
      <w:bodyDiv w:val="1"/>
      <w:marLeft w:val="0"/>
      <w:marRight w:val="0"/>
      <w:marTop w:val="0"/>
      <w:marBottom w:val="0"/>
      <w:divBdr>
        <w:top w:val="none" w:sz="0" w:space="0" w:color="auto"/>
        <w:left w:val="none" w:sz="0" w:space="0" w:color="auto"/>
        <w:bottom w:val="none" w:sz="0" w:space="0" w:color="auto"/>
        <w:right w:val="none" w:sz="0" w:space="0" w:color="auto"/>
      </w:divBdr>
      <w:divsChild>
        <w:div w:id="243338158">
          <w:marLeft w:val="0"/>
          <w:marRight w:val="0"/>
          <w:marTop w:val="0"/>
          <w:marBottom w:val="0"/>
          <w:divBdr>
            <w:top w:val="none" w:sz="0" w:space="0" w:color="auto"/>
            <w:left w:val="none" w:sz="0" w:space="0" w:color="auto"/>
            <w:bottom w:val="none" w:sz="0" w:space="0" w:color="auto"/>
            <w:right w:val="none" w:sz="0" w:space="0" w:color="auto"/>
          </w:divBdr>
          <w:divsChild>
            <w:div w:id="12853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7526">
      <w:bodyDiv w:val="1"/>
      <w:marLeft w:val="0"/>
      <w:marRight w:val="0"/>
      <w:marTop w:val="0"/>
      <w:marBottom w:val="0"/>
      <w:divBdr>
        <w:top w:val="none" w:sz="0" w:space="0" w:color="auto"/>
        <w:left w:val="none" w:sz="0" w:space="0" w:color="auto"/>
        <w:bottom w:val="none" w:sz="0" w:space="0" w:color="auto"/>
        <w:right w:val="none" w:sz="0" w:space="0" w:color="auto"/>
      </w:divBdr>
    </w:div>
    <w:div w:id="628439588">
      <w:bodyDiv w:val="1"/>
      <w:marLeft w:val="0"/>
      <w:marRight w:val="0"/>
      <w:marTop w:val="0"/>
      <w:marBottom w:val="0"/>
      <w:divBdr>
        <w:top w:val="none" w:sz="0" w:space="0" w:color="auto"/>
        <w:left w:val="none" w:sz="0" w:space="0" w:color="auto"/>
        <w:bottom w:val="none" w:sz="0" w:space="0" w:color="auto"/>
        <w:right w:val="none" w:sz="0" w:space="0" w:color="auto"/>
      </w:divBdr>
    </w:div>
    <w:div w:id="1267733040">
      <w:bodyDiv w:val="1"/>
      <w:marLeft w:val="0"/>
      <w:marRight w:val="0"/>
      <w:marTop w:val="0"/>
      <w:marBottom w:val="0"/>
      <w:divBdr>
        <w:top w:val="none" w:sz="0" w:space="0" w:color="auto"/>
        <w:left w:val="none" w:sz="0" w:space="0" w:color="auto"/>
        <w:bottom w:val="none" w:sz="0" w:space="0" w:color="auto"/>
        <w:right w:val="none" w:sz="0" w:space="0" w:color="auto"/>
      </w:divBdr>
      <w:divsChild>
        <w:div w:id="1611626593">
          <w:marLeft w:val="0"/>
          <w:marRight w:val="0"/>
          <w:marTop w:val="0"/>
          <w:marBottom w:val="0"/>
          <w:divBdr>
            <w:top w:val="none" w:sz="0" w:space="0" w:color="auto"/>
            <w:left w:val="none" w:sz="0" w:space="0" w:color="auto"/>
            <w:bottom w:val="none" w:sz="0" w:space="0" w:color="auto"/>
            <w:right w:val="none" w:sz="0" w:space="0" w:color="auto"/>
          </w:divBdr>
          <w:divsChild>
            <w:div w:id="8610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233">
      <w:bodyDiv w:val="1"/>
      <w:marLeft w:val="0"/>
      <w:marRight w:val="0"/>
      <w:marTop w:val="0"/>
      <w:marBottom w:val="0"/>
      <w:divBdr>
        <w:top w:val="none" w:sz="0" w:space="0" w:color="auto"/>
        <w:left w:val="none" w:sz="0" w:space="0" w:color="auto"/>
        <w:bottom w:val="none" w:sz="0" w:space="0" w:color="auto"/>
        <w:right w:val="none" w:sz="0" w:space="0" w:color="auto"/>
      </w:divBdr>
    </w:div>
    <w:div w:id="1337030668">
      <w:bodyDiv w:val="1"/>
      <w:marLeft w:val="0"/>
      <w:marRight w:val="0"/>
      <w:marTop w:val="0"/>
      <w:marBottom w:val="0"/>
      <w:divBdr>
        <w:top w:val="none" w:sz="0" w:space="0" w:color="auto"/>
        <w:left w:val="none" w:sz="0" w:space="0" w:color="auto"/>
        <w:bottom w:val="none" w:sz="0" w:space="0" w:color="auto"/>
        <w:right w:val="none" w:sz="0" w:space="0" w:color="auto"/>
      </w:divBdr>
      <w:divsChild>
        <w:div w:id="2008945988">
          <w:marLeft w:val="0"/>
          <w:marRight w:val="0"/>
          <w:marTop w:val="0"/>
          <w:marBottom w:val="0"/>
          <w:divBdr>
            <w:top w:val="none" w:sz="0" w:space="0" w:color="auto"/>
            <w:left w:val="none" w:sz="0" w:space="0" w:color="auto"/>
            <w:bottom w:val="none" w:sz="0" w:space="0" w:color="auto"/>
            <w:right w:val="none" w:sz="0" w:space="0" w:color="auto"/>
          </w:divBdr>
          <w:divsChild>
            <w:div w:id="953099376">
              <w:marLeft w:val="0"/>
              <w:marRight w:val="0"/>
              <w:marTop w:val="0"/>
              <w:marBottom w:val="0"/>
              <w:divBdr>
                <w:top w:val="none" w:sz="0" w:space="0" w:color="auto"/>
                <w:left w:val="none" w:sz="0" w:space="0" w:color="auto"/>
                <w:bottom w:val="none" w:sz="0" w:space="0" w:color="auto"/>
                <w:right w:val="none" w:sz="0" w:space="0" w:color="auto"/>
              </w:divBdr>
            </w:div>
            <w:div w:id="12925055">
              <w:marLeft w:val="0"/>
              <w:marRight w:val="0"/>
              <w:marTop w:val="0"/>
              <w:marBottom w:val="0"/>
              <w:divBdr>
                <w:top w:val="none" w:sz="0" w:space="0" w:color="auto"/>
                <w:left w:val="none" w:sz="0" w:space="0" w:color="auto"/>
                <w:bottom w:val="none" w:sz="0" w:space="0" w:color="auto"/>
                <w:right w:val="none" w:sz="0" w:space="0" w:color="auto"/>
              </w:divBdr>
            </w:div>
            <w:div w:id="20907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8393">
      <w:bodyDiv w:val="1"/>
      <w:marLeft w:val="0"/>
      <w:marRight w:val="0"/>
      <w:marTop w:val="0"/>
      <w:marBottom w:val="0"/>
      <w:divBdr>
        <w:top w:val="none" w:sz="0" w:space="0" w:color="auto"/>
        <w:left w:val="none" w:sz="0" w:space="0" w:color="auto"/>
        <w:bottom w:val="none" w:sz="0" w:space="0" w:color="auto"/>
        <w:right w:val="none" w:sz="0" w:space="0" w:color="auto"/>
      </w:divBdr>
      <w:divsChild>
        <w:div w:id="479424652">
          <w:marLeft w:val="0"/>
          <w:marRight w:val="0"/>
          <w:marTop w:val="0"/>
          <w:marBottom w:val="0"/>
          <w:divBdr>
            <w:top w:val="none" w:sz="0" w:space="0" w:color="auto"/>
            <w:left w:val="none" w:sz="0" w:space="0" w:color="auto"/>
            <w:bottom w:val="none" w:sz="0" w:space="0" w:color="auto"/>
            <w:right w:val="none" w:sz="0" w:space="0" w:color="auto"/>
          </w:divBdr>
          <w:divsChild>
            <w:div w:id="658650731">
              <w:marLeft w:val="0"/>
              <w:marRight w:val="0"/>
              <w:marTop w:val="0"/>
              <w:marBottom w:val="0"/>
              <w:divBdr>
                <w:top w:val="none" w:sz="0" w:space="0" w:color="auto"/>
                <w:left w:val="none" w:sz="0" w:space="0" w:color="auto"/>
                <w:bottom w:val="none" w:sz="0" w:space="0" w:color="auto"/>
                <w:right w:val="none" w:sz="0" w:space="0" w:color="auto"/>
              </w:divBdr>
            </w:div>
            <w:div w:id="1145197971">
              <w:marLeft w:val="0"/>
              <w:marRight w:val="0"/>
              <w:marTop w:val="0"/>
              <w:marBottom w:val="0"/>
              <w:divBdr>
                <w:top w:val="none" w:sz="0" w:space="0" w:color="auto"/>
                <w:left w:val="none" w:sz="0" w:space="0" w:color="auto"/>
                <w:bottom w:val="none" w:sz="0" w:space="0" w:color="auto"/>
                <w:right w:val="none" w:sz="0" w:space="0" w:color="auto"/>
              </w:divBdr>
            </w:div>
            <w:div w:id="20691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1Y\AppData\Roaming\Microsoft\Templates\Project%20communication%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Error rate</c:v>
                </c:pt>
              </c:strCache>
            </c:strRef>
          </c:tx>
          <c:spPr>
            <a:ln w="22225" cap="rnd" cmpd="sng" algn="ctr">
              <a:solidFill>
                <a:schemeClr val="accent1"/>
              </a:solidFill>
              <a:round/>
            </a:ln>
            <a:effectLst/>
          </c:spPr>
          <c:marker>
            <c:symbol val="none"/>
          </c:marker>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Sheet1!$B$2:$B$20</c:f>
              <c:numCache>
                <c:formatCode>General</c:formatCode>
                <c:ptCount val="19"/>
                <c:pt idx="0">
                  <c:v>0.15534543991088801</c:v>
                </c:pt>
                <c:pt idx="1">
                  <c:v>0.15184539556503199</c:v>
                </c:pt>
                <c:pt idx="2">
                  <c:v>0.151331171393394</c:v>
                </c:pt>
                <c:pt idx="3">
                  <c:v>0.150385662913322</c:v>
                </c:pt>
                <c:pt idx="4">
                  <c:v>0.149373814463615</c:v>
                </c:pt>
                <c:pt idx="5">
                  <c:v>0.148361951112747</c:v>
                </c:pt>
                <c:pt idx="6">
                  <c:v>0.14773161709308599</c:v>
                </c:pt>
                <c:pt idx="7">
                  <c:v>0.14846147596836001</c:v>
                </c:pt>
                <c:pt idx="8">
                  <c:v>0.14851123094558699</c:v>
                </c:pt>
                <c:pt idx="9">
                  <c:v>0.148395135998725</c:v>
                </c:pt>
                <c:pt idx="10">
                  <c:v>0.14924108982086101</c:v>
                </c:pt>
                <c:pt idx="11">
                  <c:v>0.14889276027679399</c:v>
                </c:pt>
                <c:pt idx="12">
                  <c:v>0.14879323542118</c:v>
                </c:pt>
                <c:pt idx="13">
                  <c:v>0.14832876622676799</c:v>
                </c:pt>
                <c:pt idx="14">
                  <c:v>0.14948992431163699</c:v>
                </c:pt>
                <c:pt idx="15">
                  <c:v>0.14992122352123199</c:v>
                </c:pt>
                <c:pt idx="16">
                  <c:v>0.148793220520019</c:v>
                </c:pt>
                <c:pt idx="17">
                  <c:v>0.14944015443325001</c:v>
                </c:pt>
                <c:pt idx="18">
                  <c:v>0.14963921904563901</c:v>
                </c:pt>
              </c:numCache>
            </c:numRef>
          </c:val>
          <c:smooth val="0"/>
          <c:extLst>
            <c:ext xmlns:c16="http://schemas.microsoft.com/office/drawing/2014/chart" uri="{C3380CC4-5D6E-409C-BE32-E72D297353CC}">
              <c16:uniqueId val="{00000000-569D-4F16-B728-BA3ED06DA80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938595808"/>
        <c:axId val="938593408"/>
      </c:lineChart>
      <c:catAx>
        <c:axId val="938595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38593408"/>
        <c:crosses val="autoZero"/>
        <c:auto val="1"/>
        <c:lblAlgn val="ctr"/>
        <c:lblOffset val="100"/>
        <c:noMultiLvlLbl val="0"/>
      </c:catAx>
      <c:valAx>
        <c:axId val="938593408"/>
        <c:scaling>
          <c:orientation val="minMax"/>
        </c:scaling>
        <c:delete val="0"/>
        <c:axPos val="l"/>
        <c:majorGridlines>
          <c:spPr>
            <a:ln>
              <a:no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Error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385958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E8240CDB1B44F3B58D73B24262F1D7"/>
        <w:category>
          <w:name w:val="General"/>
          <w:gallery w:val="placeholder"/>
        </w:category>
        <w:types>
          <w:type w:val="bbPlcHdr"/>
        </w:types>
        <w:behaviors>
          <w:behavior w:val="content"/>
        </w:behaviors>
        <w:guid w:val="{C3D056E5-C634-4261-ABD4-9C127D928D57}"/>
      </w:docPartPr>
      <w:docPartBody>
        <w:p w:rsidR="006016AD" w:rsidRDefault="00000000">
          <w:pPr>
            <w:pStyle w:val="8CE8240CDB1B44F3B58D73B24262F1D7"/>
          </w:pPr>
          <w:r w:rsidRPr="00611B0F">
            <w:rPr>
              <w:lang w:bidi="en-GB"/>
            </w:rPr>
            <w:t>company name</w:t>
          </w:r>
        </w:p>
      </w:docPartBody>
    </w:docPart>
    <w:docPart>
      <w:docPartPr>
        <w:name w:val="0F189625D24C486CB4901B95B0716257"/>
        <w:category>
          <w:name w:val="General"/>
          <w:gallery w:val="placeholder"/>
        </w:category>
        <w:types>
          <w:type w:val="bbPlcHdr"/>
        </w:types>
        <w:behaviors>
          <w:behavior w:val="content"/>
        </w:behaviors>
        <w:guid w:val="{6805A0CD-22B2-4FA9-8B46-845C7E62247A}"/>
      </w:docPartPr>
      <w:docPartBody>
        <w:p w:rsidR="006016AD" w:rsidRDefault="00000000">
          <w:pPr>
            <w:pStyle w:val="0F189625D24C486CB4901B95B0716257"/>
          </w:pPr>
          <w:r w:rsidRPr="00611B0F">
            <w:rPr>
              <w:lang w:bidi="en-GB"/>
            </w:rPr>
            <w:t>Company address</w:t>
          </w:r>
        </w:p>
      </w:docPartBody>
    </w:docPart>
    <w:docPart>
      <w:docPartPr>
        <w:name w:val="EE091398294B4851958B826F088EE5BC"/>
        <w:category>
          <w:name w:val="General"/>
          <w:gallery w:val="placeholder"/>
        </w:category>
        <w:types>
          <w:type w:val="bbPlcHdr"/>
        </w:types>
        <w:behaviors>
          <w:behavior w:val="content"/>
        </w:behaviors>
        <w:guid w:val="{83D77DE9-BC5E-4DD1-A5CE-D96F59B6D150}"/>
      </w:docPartPr>
      <w:docPartBody>
        <w:p w:rsidR="006016AD" w:rsidRDefault="00000000">
          <w:pPr>
            <w:pStyle w:val="EE091398294B4851958B826F088EE5BC"/>
          </w:pPr>
          <w:r w:rsidRPr="00611B0F">
            <w:rPr>
              <w:lang w:bidi="en-GB"/>
            </w:rPr>
            <w:t>Project Communication Plan</w:t>
          </w:r>
        </w:p>
      </w:docPartBody>
    </w:docPart>
    <w:docPart>
      <w:docPartPr>
        <w:name w:val="AB6520FD72774D81A45ADFB51C572BCF"/>
        <w:category>
          <w:name w:val="General"/>
          <w:gallery w:val="placeholder"/>
        </w:category>
        <w:types>
          <w:type w:val="bbPlcHdr"/>
        </w:types>
        <w:behaviors>
          <w:behavior w:val="content"/>
        </w:behaviors>
        <w:guid w:val="{BB5479DA-1A77-46C9-A396-FC0CC122FA25}"/>
      </w:docPartPr>
      <w:docPartBody>
        <w:p w:rsidR="006016AD" w:rsidRDefault="00000000">
          <w:pPr>
            <w:pStyle w:val="AB6520FD72774D81A45ADFB51C572BCF"/>
          </w:pPr>
          <w:r w:rsidRPr="00611B0F">
            <w:rPr>
              <w:lang w:bidi="en-GB"/>
            </w:rP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31"/>
    <w:rsid w:val="006016AD"/>
    <w:rsid w:val="00D43B6E"/>
    <w:rsid w:val="00D93C31"/>
    <w:rsid w:val="00E506F7"/>
    <w:rsid w:val="00F6550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6AD"/>
    <w:rPr>
      <w:color w:val="595959" w:themeColor="text1" w:themeTint="A6"/>
    </w:rPr>
  </w:style>
  <w:style w:type="paragraph" w:customStyle="1" w:styleId="BD2C9D2A8FB040A49C0B18835D7DC85B">
    <w:name w:val="BD2C9D2A8FB040A49C0B18835D7DC85B"/>
    <w:rsid w:val="006016AD"/>
  </w:style>
  <w:style w:type="paragraph" w:customStyle="1" w:styleId="43377FD7AEA0456DA05210D43202EAFE">
    <w:name w:val="43377FD7AEA0456DA05210D43202EAFE"/>
    <w:rsid w:val="006016AD"/>
  </w:style>
  <w:style w:type="paragraph" w:customStyle="1" w:styleId="252E78BF2DF046F3B88F77F1C83C8EBF">
    <w:name w:val="252E78BF2DF046F3B88F77F1C83C8EBF"/>
    <w:rsid w:val="006016AD"/>
  </w:style>
  <w:style w:type="paragraph" w:customStyle="1" w:styleId="4115682B2A234E15B6534B31B8942C8C">
    <w:name w:val="4115682B2A234E15B6534B31B8942C8C"/>
    <w:rsid w:val="006016AD"/>
  </w:style>
  <w:style w:type="paragraph" w:customStyle="1" w:styleId="8CE8240CDB1B44F3B58D73B24262F1D7">
    <w:name w:val="8CE8240CDB1B44F3B58D73B24262F1D7"/>
  </w:style>
  <w:style w:type="paragraph" w:customStyle="1" w:styleId="0F189625D24C486CB4901B95B0716257">
    <w:name w:val="0F189625D24C486CB4901B95B0716257"/>
  </w:style>
  <w:style w:type="paragraph" w:customStyle="1" w:styleId="EE091398294B4851958B826F088EE5BC">
    <w:name w:val="EE091398294B4851958B826F088EE5BC"/>
  </w:style>
  <w:style w:type="paragraph" w:customStyle="1" w:styleId="E7C079B8114D42949D0ECA8EB980EAA1">
    <w:name w:val="E7C079B8114D42949D0ECA8EB980EAA1"/>
    <w:rsid w:val="006016AD"/>
  </w:style>
  <w:style w:type="paragraph" w:customStyle="1" w:styleId="CA252E739C2B4819928202BD30CDD200">
    <w:name w:val="CA252E739C2B4819928202BD30CDD200"/>
    <w:rsid w:val="006016AD"/>
  </w:style>
  <w:style w:type="paragraph" w:customStyle="1" w:styleId="6521569215A04D52ABCFDFFBC83F9ADA">
    <w:name w:val="6521569215A04D52ABCFDFFBC83F9ADA"/>
    <w:rsid w:val="006016AD"/>
  </w:style>
  <w:style w:type="paragraph" w:customStyle="1" w:styleId="D7BE444749BC496EB08A24014576CD39">
    <w:name w:val="D7BE444749BC496EB08A24014576CD39"/>
    <w:rsid w:val="006016AD"/>
  </w:style>
  <w:style w:type="paragraph" w:customStyle="1" w:styleId="49B8E1BF92674EB987294F0DF9EED724">
    <w:name w:val="49B8E1BF92674EB987294F0DF9EED724"/>
    <w:rsid w:val="006016AD"/>
  </w:style>
  <w:style w:type="paragraph" w:customStyle="1" w:styleId="EA69996A49D9473E9D7D460898A91AB7">
    <w:name w:val="EA69996A49D9473E9D7D460898A91AB7"/>
    <w:rsid w:val="006016AD"/>
  </w:style>
  <w:style w:type="paragraph" w:customStyle="1" w:styleId="E7DDAE3644C842AD868C40DF05914F57">
    <w:name w:val="E7DDAE3644C842AD868C40DF05914F57"/>
    <w:rsid w:val="006016AD"/>
  </w:style>
  <w:style w:type="paragraph" w:customStyle="1" w:styleId="583D4CCCB23047E59F65517259DAA9BE">
    <w:name w:val="583D4CCCB23047E59F65517259DAA9BE"/>
    <w:rsid w:val="006016AD"/>
  </w:style>
  <w:style w:type="paragraph" w:customStyle="1" w:styleId="52C72DDE142E46FCB2D632A42ACEC474">
    <w:name w:val="52C72DDE142E46FCB2D632A42ACEC474"/>
    <w:rsid w:val="006016AD"/>
  </w:style>
  <w:style w:type="paragraph" w:customStyle="1" w:styleId="D7FA4D86D4114BE8A03B9527A33494B9">
    <w:name w:val="D7FA4D86D4114BE8A03B9527A33494B9"/>
    <w:rsid w:val="006016AD"/>
  </w:style>
  <w:style w:type="paragraph" w:customStyle="1" w:styleId="7BCFF719A1294EF4B6927679204E2CE5">
    <w:name w:val="7BCFF719A1294EF4B6927679204E2CE5"/>
    <w:rsid w:val="006016AD"/>
  </w:style>
  <w:style w:type="paragraph" w:customStyle="1" w:styleId="A9E7B1E029BC4959A3EF262F1DB90594">
    <w:name w:val="A9E7B1E029BC4959A3EF262F1DB90594"/>
    <w:rsid w:val="006016AD"/>
  </w:style>
  <w:style w:type="paragraph" w:customStyle="1" w:styleId="9BF8924342504EE78B901BC86E25A4C4">
    <w:name w:val="9BF8924342504EE78B901BC86E25A4C4"/>
    <w:rsid w:val="006016AD"/>
  </w:style>
  <w:style w:type="paragraph" w:customStyle="1" w:styleId="96BBF3F9194D441080BD354A2F8C65BB">
    <w:name w:val="96BBF3F9194D441080BD354A2F8C65BB"/>
    <w:rsid w:val="006016AD"/>
  </w:style>
  <w:style w:type="paragraph" w:customStyle="1" w:styleId="2F57F674BD23414CA6DD67D22BB607FB">
    <w:name w:val="2F57F674BD23414CA6DD67D22BB607FB"/>
    <w:rsid w:val="006016AD"/>
  </w:style>
  <w:style w:type="paragraph" w:customStyle="1" w:styleId="37F30500B7424F22A24FC8CB391FEC3F">
    <w:name w:val="37F30500B7424F22A24FC8CB391FEC3F"/>
    <w:rsid w:val="006016AD"/>
  </w:style>
  <w:style w:type="paragraph" w:customStyle="1" w:styleId="E331B1FB73914C46A20025F8EB1D7B3B">
    <w:name w:val="E331B1FB73914C46A20025F8EB1D7B3B"/>
    <w:rsid w:val="006016AD"/>
  </w:style>
  <w:style w:type="character" w:styleId="Strong">
    <w:name w:val="Strong"/>
    <w:basedOn w:val="DefaultParagraphFont"/>
    <w:uiPriority w:val="1"/>
    <w:qFormat/>
    <w:rPr>
      <w:b/>
      <w:bCs/>
    </w:rPr>
  </w:style>
  <w:style w:type="paragraph" w:customStyle="1" w:styleId="DE478E5CB27D45C39A992579CC261484">
    <w:name w:val="DE478E5CB27D45C39A992579CC261484"/>
  </w:style>
  <w:style w:type="paragraph" w:customStyle="1" w:styleId="7FC489749FBF4529BD18A0293C370606">
    <w:name w:val="7FC489749FBF4529BD18A0293C370606"/>
  </w:style>
  <w:style w:type="paragraph" w:customStyle="1" w:styleId="7F091EB5F5754AF78EBEED8FC9FA7904">
    <w:name w:val="7F091EB5F5754AF78EBEED8FC9FA7904"/>
  </w:style>
  <w:style w:type="paragraph" w:customStyle="1" w:styleId="D08507C3D2DE473E98BB0BF2588CEE70">
    <w:name w:val="D08507C3D2DE473E98BB0BF2588CEE70"/>
  </w:style>
  <w:style w:type="paragraph" w:customStyle="1" w:styleId="3B4839FD26A4429EB074F0F1CB0D99E7">
    <w:name w:val="3B4839FD26A4429EB074F0F1CB0D99E7"/>
  </w:style>
  <w:style w:type="paragraph" w:customStyle="1" w:styleId="E024795875484B4187C67E656B24EC2F">
    <w:name w:val="E024795875484B4187C67E656B24EC2F"/>
  </w:style>
  <w:style w:type="paragraph" w:customStyle="1" w:styleId="63EE5BDDC0BA4921BC81890596FE284D">
    <w:name w:val="63EE5BDDC0BA4921BC81890596FE284D"/>
  </w:style>
  <w:style w:type="paragraph" w:customStyle="1" w:styleId="C581ABBECAB549EDA92F1C166D0F1E5B">
    <w:name w:val="C581ABBECAB549EDA92F1C166D0F1E5B"/>
  </w:style>
  <w:style w:type="paragraph" w:customStyle="1" w:styleId="AD30215828EA493684914642C6270A37">
    <w:name w:val="AD30215828EA493684914642C6270A37"/>
  </w:style>
  <w:style w:type="paragraph" w:customStyle="1" w:styleId="75EB966BB99E43BA9F3B0744E25C53E8">
    <w:name w:val="75EB966BB99E43BA9F3B0744E25C53E8"/>
  </w:style>
  <w:style w:type="paragraph" w:customStyle="1" w:styleId="E1F7BCDAAC224A19AB2547320A9A1F5A">
    <w:name w:val="E1F7BCDAAC224A19AB2547320A9A1F5A"/>
  </w:style>
  <w:style w:type="paragraph" w:customStyle="1" w:styleId="32047AAD8BD449898B2E73DE427B8741">
    <w:name w:val="32047AAD8BD449898B2E73DE427B8741"/>
  </w:style>
  <w:style w:type="paragraph" w:customStyle="1" w:styleId="AB6520FD72774D81A45ADFB51C572BCF">
    <w:name w:val="AB6520FD72774D81A45ADFB51C572BCF"/>
  </w:style>
  <w:style w:type="paragraph" w:customStyle="1" w:styleId="762024A7F91845D3819E511C8F1E0681">
    <w:name w:val="762024A7F91845D3819E511C8F1E0681"/>
  </w:style>
  <w:style w:type="paragraph" w:customStyle="1" w:styleId="151784791E334B3DB7C2884DB3C91248">
    <w:name w:val="151784791E334B3DB7C2884DB3C91248"/>
  </w:style>
  <w:style w:type="paragraph" w:customStyle="1" w:styleId="F805E1A9B4F44A0C86C7F0383EEE0C46">
    <w:name w:val="F805E1A9B4F44A0C86C7F0383EEE0C46"/>
  </w:style>
  <w:style w:type="paragraph" w:customStyle="1" w:styleId="83C9214F76CE47788EF0DB5FCAEBCD0B">
    <w:name w:val="83C9214F76CE47788EF0DB5FCAEBCD0B"/>
  </w:style>
  <w:style w:type="paragraph" w:customStyle="1" w:styleId="80AEDCB60F0246E0A23EC194FD4B92B4">
    <w:name w:val="80AEDCB60F0246E0A23EC194FD4B92B4"/>
  </w:style>
  <w:style w:type="paragraph" w:customStyle="1" w:styleId="B77E7956752846EC852541BF44AC86D8">
    <w:name w:val="B77E7956752846EC852541BF44AC86D8"/>
  </w:style>
  <w:style w:type="paragraph" w:customStyle="1" w:styleId="5C69CBCFFDA647079732D61A7B66164D">
    <w:name w:val="5C69CBCFFDA647079732D61A7B66164D"/>
  </w:style>
  <w:style w:type="paragraph" w:customStyle="1" w:styleId="94C46EF2286A47278182F9640AC077F8">
    <w:name w:val="94C46EF2286A47278182F9640AC077F8"/>
  </w:style>
  <w:style w:type="paragraph" w:customStyle="1" w:styleId="5E72970105A24EFFA24C5C2EC05DC69C">
    <w:name w:val="5E72970105A24EFFA24C5C2EC05DC69C"/>
  </w:style>
  <w:style w:type="paragraph" w:customStyle="1" w:styleId="51A9715F49E540DDAF36BAFC09A38537">
    <w:name w:val="51A9715F49E540DDAF36BAFC09A38537"/>
  </w:style>
  <w:style w:type="paragraph" w:customStyle="1" w:styleId="D7868DB500F84CA28B6EDE589F7F6637">
    <w:name w:val="D7868DB500F84CA28B6EDE589F7F6637"/>
  </w:style>
  <w:style w:type="paragraph" w:customStyle="1" w:styleId="5822102B8C39485A92111D5E8459B669">
    <w:name w:val="5822102B8C39485A92111D5E8459B669"/>
  </w:style>
  <w:style w:type="paragraph" w:customStyle="1" w:styleId="0A4596EE06B3458FAC2DDF7AE757F143">
    <w:name w:val="0A4596EE06B3458FAC2DDF7AE757F143"/>
  </w:style>
  <w:style w:type="paragraph" w:customStyle="1" w:styleId="EB032893D87F42858B4289283C3B848D">
    <w:name w:val="EB032893D87F42858B4289283C3B8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Expectation Maximization (EM) on gaussian mixture model (GMM)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430</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Assignment 1</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Jaewon Youm</dc:creator>
  <cp:keywords>Assignment 1 – EM OF GAUSSIAN MIXTURE MODEL</cp:keywords>
  <cp:lastModifiedBy>염재원[ 학부재학 / 컴퓨터학과 ]</cp:lastModifiedBy>
  <cp:revision>2</cp:revision>
  <cp:lastPrinted>2024-10-11T17:58:00Z</cp:lastPrinted>
  <dcterms:created xsi:type="dcterms:W3CDTF">2024-10-04T14:41:00Z</dcterms:created>
  <dcterms:modified xsi:type="dcterms:W3CDTF">2024-10-11T17:58:00Z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