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9A" w:rsidRPr="00C8559A" w:rsidRDefault="00C8559A" w:rsidP="00C8559A">
      <w:pPr>
        <w:spacing w:after="60" w:line="201" w:lineRule="atLeast"/>
        <w:outlineLvl w:val="0"/>
        <w:rPr>
          <w:rFonts w:ascii="Segoe UI" w:eastAsia="Times New Roman" w:hAnsi="Segoe UI" w:cs="Segoe UI"/>
          <w:b/>
          <w:bCs/>
          <w:kern w:val="36"/>
          <w:sz w:val="16"/>
          <w:szCs w:val="16"/>
          <w:lang w:eastAsia="en-CA"/>
        </w:rPr>
      </w:pPr>
      <w:r w:rsidRPr="00C8559A">
        <w:rPr>
          <w:rFonts w:ascii="Segoe UI" w:eastAsia="Times New Roman" w:hAnsi="Segoe UI" w:cs="Segoe UI"/>
          <w:b/>
          <w:bCs/>
          <w:kern w:val="36"/>
          <w:sz w:val="16"/>
          <w:szCs w:val="16"/>
          <w:lang w:eastAsia="en-CA"/>
        </w:rPr>
        <w:t>Code structure</w:t>
      </w:r>
    </w:p>
    <w:bookmarkStart w:id="0" w:name="statements"/>
    <w:p w:rsidR="00C8559A" w:rsidRPr="00C8559A" w:rsidRDefault="00D916D7" w:rsidP="00C8559A">
      <w:pPr>
        <w:shd w:val="clear" w:color="auto" w:fill="FFFFFF"/>
        <w:spacing w:before="120" w:after="60" w:line="161" w:lineRule="atLeast"/>
        <w:outlineLvl w:val="1"/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</w:pPr>
      <w:r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fldChar w:fldCharType="begin"/>
      </w:r>
      <w:r w:rsidR="00C8559A"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instrText xml:space="preserve"> HYPERLINK "https://javascript.info/structure" \l "statements" </w:instrText>
      </w:r>
      <w:r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fldChar w:fldCharType="separate"/>
      </w:r>
      <w:r w:rsidR="00C8559A" w:rsidRPr="00C8559A">
        <w:rPr>
          <w:rFonts w:ascii="inherit" w:eastAsia="Times New Roman" w:hAnsi="inherit" w:cs="Segoe UI"/>
          <w:b/>
          <w:bCs/>
          <w:color w:val="0000FF"/>
          <w:sz w:val="12"/>
          <w:lang w:eastAsia="en-CA"/>
        </w:rPr>
        <w:t>Statements</w:t>
      </w:r>
      <w:r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fldChar w:fldCharType="end"/>
      </w:r>
      <w:bookmarkEnd w:id="0"/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Statements are syntax constructs and commands that perform actions.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We’ve already seen a statement</w:t>
      </w:r>
      <w:r w:rsidRPr="00C8559A">
        <w:rPr>
          <w:rFonts w:ascii="Segoe UI" w:eastAsia="Times New Roman" w:hAnsi="Segoe UI" w:cs="Segoe UI"/>
          <w:color w:val="333333"/>
          <w:sz w:val="8"/>
          <w:lang w:eastAsia="en-CA"/>
        </w:rPr>
        <w:t> </w:t>
      </w:r>
      <w:proofErr w:type="gramStart"/>
      <w:r w:rsidRPr="00C8559A">
        <w:rPr>
          <w:rFonts w:ascii="Consolas" w:eastAsia="Times New Roman" w:hAnsi="Consolas" w:cs="Courier New"/>
          <w:color w:val="333333"/>
          <w:sz w:val="20"/>
          <w:lang w:eastAsia="en-CA"/>
        </w:rPr>
        <w:t>alert(</w:t>
      </w:r>
      <w:proofErr w:type="gramEnd"/>
      <w:r w:rsidRPr="00C8559A">
        <w:rPr>
          <w:rFonts w:ascii="Consolas" w:eastAsia="Times New Roman" w:hAnsi="Consolas" w:cs="Courier New"/>
          <w:color w:val="333333"/>
          <w:sz w:val="20"/>
          <w:lang w:eastAsia="en-CA"/>
        </w:rPr>
        <w:t>'Hello, world!')</w:t>
      </w: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, which shows the message.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We can have as many statements in the code as we want. Another statement </w:t>
      </w:r>
      <w:r w:rsidR="009F3540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should </w:t>
      </w: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be separated with a semicolon.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For example, here we split the message into two: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0" w:line="95" w:lineRule="atLeast"/>
        <w:rPr>
          <w:rFonts w:ascii="Consolas" w:eastAsia="Times New Roman" w:hAnsi="Consolas" w:cs="Courier New"/>
          <w:color w:val="000000"/>
          <w:sz w:val="8"/>
          <w:szCs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'Hello'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 xml:space="preserve"> 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'World'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Usually each statement is written on a separate line – thus the code becomes more readable: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000000"/>
          <w:sz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'Hello'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0" w:line="95" w:lineRule="atLeast"/>
        <w:rPr>
          <w:rFonts w:ascii="Consolas" w:eastAsia="Times New Roman" w:hAnsi="Consolas" w:cs="Courier New"/>
          <w:color w:val="000000"/>
          <w:sz w:val="8"/>
          <w:szCs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'World'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</w:p>
    <w:bookmarkStart w:id="1" w:name="comments"/>
    <w:p w:rsidR="00C8559A" w:rsidRPr="00C8559A" w:rsidRDefault="00D916D7" w:rsidP="00C8559A">
      <w:pPr>
        <w:shd w:val="clear" w:color="auto" w:fill="FFFFFF"/>
        <w:spacing w:before="120" w:after="60" w:line="161" w:lineRule="atLeast"/>
        <w:outlineLvl w:val="1"/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</w:pPr>
      <w:r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fldChar w:fldCharType="begin"/>
      </w:r>
      <w:r w:rsidR="00C8559A"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instrText xml:space="preserve"> HYPERLINK "https://javascript.info/structure" \l "comments" </w:instrText>
      </w:r>
      <w:r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fldChar w:fldCharType="separate"/>
      </w:r>
      <w:r w:rsidR="00C8559A" w:rsidRPr="00C8559A">
        <w:rPr>
          <w:rFonts w:ascii="inherit" w:eastAsia="Times New Roman" w:hAnsi="inherit" w:cs="Segoe UI"/>
          <w:b/>
          <w:bCs/>
          <w:color w:val="0000FF"/>
          <w:sz w:val="12"/>
          <w:lang w:eastAsia="en-CA"/>
        </w:rPr>
        <w:t>Comments</w:t>
      </w:r>
      <w:r w:rsidRPr="00C8559A">
        <w:rPr>
          <w:rFonts w:ascii="Segoe UI" w:eastAsia="Times New Roman" w:hAnsi="Segoe UI" w:cs="Segoe UI"/>
          <w:b/>
          <w:bCs/>
          <w:color w:val="333333"/>
          <w:sz w:val="12"/>
          <w:szCs w:val="12"/>
          <w:lang w:eastAsia="en-CA"/>
        </w:rPr>
        <w:fldChar w:fldCharType="end"/>
      </w:r>
      <w:bookmarkEnd w:id="1"/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As the time goes, the program becomes more and more complex. It becomes necessary to add</w:t>
      </w:r>
      <w:r w:rsidRPr="00C8559A">
        <w:rPr>
          <w:rFonts w:ascii="Segoe UI" w:eastAsia="Times New Roman" w:hAnsi="Segoe UI" w:cs="Segoe UI"/>
          <w:color w:val="333333"/>
          <w:sz w:val="8"/>
          <w:lang w:eastAsia="en-CA"/>
        </w:rPr>
        <w:t> </w:t>
      </w:r>
      <w:r w:rsidRPr="00C8559A">
        <w:rPr>
          <w:rFonts w:ascii="Segoe UI" w:eastAsia="Times New Roman" w:hAnsi="Segoe UI" w:cs="Segoe UI"/>
          <w:i/>
          <w:iCs/>
          <w:color w:val="333333"/>
          <w:sz w:val="8"/>
          <w:lang w:eastAsia="en-CA"/>
        </w:rPr>
        <w:t>comments</w:t>
      </w:r>
      <w:r w:rsidRPr="00C8559A">
        <w:rPr>
          <w:rFonts w:ascii="Segoe UI" w:eastAsia="Times New Roman" w:hAnsi="Segoe UI" w:cs="Segoe UI"/>
          <w:color w:val="333333"/>
          <w:sz w:val="8"/>
          <w:lang w:eastAsia="en-CA"/>
        </w:rPr>
        <w:t> </w:t>
      </w: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which describe what happens and why.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Comments can be put into any place of the script. They don’t affect the execution, because the engine simply ignores them.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b/>
          <w:bCs/>
          <w:color w:val="333333"/>
          <w:sz w:val="8"/>
          <w:lang w:eastAsia="en-CA"/>
        </w:rPr>
        <w:t>One-line comments start with the two forward slash characters </w:t>
      </w:r>
      <w:r w:rsidRPr="00C8559A">
        <w:rPr>
          <w:rFonts w:ascii="Consolas" w:eastAsia="Times New Roman" w:hAnsi="Consolas" w:cs="Courier New"/>
          <w:b/>
          <w:bCs/>
          <w:color w:val="333333"/>
          <w:sz w:val="20"/>
          <w:lang w:eastAsia="en-CA"/>
        </w:rPr>
        <w:t>//</w:t>
      </w:r>
      <w:r w:rsidRPr="00C8559A">
        <w:rPr>
          <w:rFonts w:ascii="Segoe UI" w:eastAsia="Times New Roman" w:hAnsi="Segoe UI" w:cs="Segoe UI"/>
          <w:b/>
          <w:bCs/>
          <w:color w:val="333333"/>
          <w:sz w:val="8"/>
          <w:lang w:eastAsia="en-CA"/>
        </w:rPr>
        <w:t>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The rest of the line is a comment. It may occupy a full line of its own or follow a statement.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Like here: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000000"/>
          <w:sz w:val="8"/>
          <w:lang w:eastAsia="en-CA"/>
        </w:rPr>
      </w:pPr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 xml:space="preserve">// </w:t>
      </w:r>
      <w:proofErr w:type="gramStart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This</w:t>
      </w:r>
      <w:proofErr w:type="gramEnd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 xml:space="preserve"> comment occupies a line of its own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000000"/>
          <w:sz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'Hello'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000000"/>
          <w:sz w:val="8"/>
          <w:lang w:eastAsia="en-CA"/>
        </w:rPr>
      </w:pP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0" w:line="95" w:lineRule="atLeast"/>
        <w:rPr>
          <w:rFonts w:ascii="Consolas" w:eastAsia="Times New Roman" w:hAnsi="Consolas" w:cs="Courier New"/>
          <w:color w:val="000000"/>
          <w:sz w:val="8"/>
          <w:szCs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'World'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 xml:space="preserve"> </w:t>
      </w:r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// This comment follows the statement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b/>
          <w:bCs/>
          <w:color w:val="333333"/>
          <w:sz w:val="8"/>
          <w:lang w:eastAsia="en-CA"/>
        </w:rPr>
        <w:t>Multiline comments start with a forward slash and an asterisk </w:t>
      </w:r>
      <w:r w:rsidRPr="00C8559A">
        <w:rPr>
          <w:rFonts w:ascii="Consolas" w:eastAsia="Times New Roman" w:hAnsi="Consolas" w:cs="Courier New"/>
          <w:b/>
          <w:bCs/>
          <w:color w:val="333333"/>
          <w:sz w:val="20"/>
          <w:lang w:eastAsia="en-CA"/>
        </w:rPr>
        <w:t>/*</w:t>
      </w:r>
      <w:r w:rsidRPr="00C8559A">
        <w:rPr>
          <w:rFonts w:ascii="Segoe UI" w:eastAsia="Times New Roman" w:hAnsi="Segoe UI" w:cs="Segoe UI"/>
          <w:b/>
          <w:bCs/>
          <w:color w:val="333333"/>
          <w:sz w:val="8"/>
          <w:lang w:eastAsia="en-CA"/>
        </w:rPr>
        <w:t> and end with an asterisk and a forward slash </w:t>
      </w:r>
      <w:r w:rsidRPr="00C8559A">
        <w:rPr>
          <w:rFonts w:ascii="Consolas" w:eastAsia="Times New Roman" w:hAnsi="Consolas" w:cs="Courier New"/>
          <w:b/>
          <w:bCs/>
          <w:color w:val="333333"/>
          <w:sz w:val="20"/>
          <w:lang w:eastAsia="en-CA"/>
        </w:rPr>
        <w:t>*/</w:t>
      </w:r>
      <w:r w:rsidRPr="00C8559A">
        <w:rPr>
          <w:rFonts w:ascii="Segoe UI" w:eastAsia="Times New Roman" w:hAnsi="Segoe UI" w:cs="Segoe UI"/>
          <w:b/>
          <w:bCs/>
          <w:color w:val="333333"/>
          <w:sz w:val="8"/>
          <w:lang w:eastAsia="en-CA"/>
        </w:rPr>
        <w:t>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Like this: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708090"/>
          <w:sz w:val="8"/>
          <w:lang w:eastAsia="en-CA"/>
        </w:rPr>
      </w:pPr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 xml:space="preserve">/* </w:t>
      </w:r>
      <w:proofErr w:type="gramStart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An</w:t>
      </w:r>
      <w:proofErr w:type="gramEnd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 xml:space="preserve"> example with two messages.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708090"/>
          <w:sz w:val="8"/>
          <w:lang w:eastAsia="en-CA"/>
        </w:rPr>
      </w:pPr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This is a multiline comment.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000000"/>
          <w:sz w:val="8"/>
          <w:lang w:eastAsia="en-CA"/>
        </w:rPr>
      </w:pPr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*/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000000"/>
          <w:sz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'Hello'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0" w:line="95" w:lineRule="atLeast"/>
        <w:rPr>
          <w:rFonts w:ascii="Consolas" w:eastAsia="Times New Roman" w:hAnsi="Consolas" w:cs="Courier New"/>
          <w:color w:val="000000"/>
          <w:sz w:val="8"/>
          <w:szCs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'World'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The content of comments is ignored, so if we put a code inside</w:t>
      </w:r>
      <w:r w:rsidRPr="00C8559A">
        <w:rPr>
          <w:rFonts w:ascii="Segoe UI" w:eastAsia="Times New Roman" w:hAnsi="Segoe UI" w:cs="Segoe UI"/>
          <w:color w:val="333333"/>
          <w:sz w:val="8"/>
          <w:lang w:eastAsia="en-CA"/>
        </w:rPr>
        <w:t> </w:t>
      </w:r>
      <w:r w:rsidRPr="00C8559A">
        <w:rPr>
          <w:rFonts w:ascii="Consolas" w:eastAsia="Times New Roman" w:hAnsi="Consolas" w:cs="Courier New"/>
          <w:color w:val="333333"/>
          <w:sz w:val="20"/>
          <w:lang w:eastAsia="en-CA"/>
        </w:rPr>
        <w:t>/* … */</w:t>
      </w:r>
      <w:r w:rsidRPr="00C8559A">
        <w:rPr>
          <w:rFonts w:ascii="Segoe UI" w:eastAsia="Times New Roman" w:hAnsi="Segoe UI" w:cs="Segoe UI"/>
          <w:color w:val="333333"/>
          <w:sz w:val="8"/>
          <w:lang w:eastAsia="en-CA"/>
        </w:rPr>
        <w:t> </w:t>
      </w: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it won’t execute.</w:t>
      </w:r>
    </w:p>
    <w:p w:rsidR="00C8559A" w:rsidRPr="00C8559A" w:rsidRDefault="00C8559A" w:rsidP="00C8559A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 w:rsidRPr="00C8559A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Sometimes it comes handy to temporarily disable a part of the code:</w:t>
      </w:r>
      <w:bookmarkStart w:id="2" w:name="_GoBack"/>
      <w:bookmarkEnd w:id="2"/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708090"/>
          <w:sz w:val="8"/>
          <w:lang w:eastAsia="en-CA"/>
        </w:rPr>
      </w:pPr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 xml:space="preserve">/* </w:t>
      </w:r>
      <w:proofErr w:type="gramStart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Commenting</w:t>
      </w:r>
      <w:proofErr w:type="gramEnd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 xml:space="preserve"> out the code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708090"/>
          <w:sz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alert(</w:t>
      </w:r>
      <w:proofErr w:type="gramEnd"/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'Hello');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" w:lineRule="atLeast"/>
        <w:rPr>
          <w:rFonts w:ascii="Consolas" w:eastAsia="Times New Roman" w:hAnsi="Consolas" w:cs="Courier New"/>
          <w:color w:val="000000"/>
          <w:sz w:val="8"/>
          <w:lang w:eastAsia="en-CA"/>
        </w:rPr>
      </w:pPr>
      <w:r w:rsidRPr="00C8559A">
        <w:rPr>
          <w:rFonts w:ascii="Consolas" w:eastAsia="Times New Roman" w:hAnsi="Consolas" w:cs="Courier New"/>
          <w:color w:val="708090"/>
          <w:sz w:val="8"/>
          <w:lang w:eastAsia="en-CA"/>
        </w:rPr>
        <w:t>*/</w:t>
      </w:r>
    </w:p>
    <w:p w:rsidR="00C8559A" w:rsidRPr="00C8559A" w:rsidRDefault="00C8559A" w:rsidP="00C8559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0" w:line="95" w:lineRule="atLeast"/>
        <w:rPr>
          <w:rFonts w:ascii="Consolas" w:eastAsia="Times New Roman" w:hAnsi="Consolas" w:cs="Courier New"/>
          <w:color w:val="000000"/>
          <w:sz w:val="8"/>
          <w:szCs w:val="8"/>
          <w:lang w:eastAsia="en-CA"/>
        </w:rPr>
      </w:pPr>
      <w:proofErr w:type="gramStart"/>
      <w:r w:rsidRPr="00C8559A">
        <w:rPr>
          <w:rFonts w:ascii="Consolas" w:eastAsia="Times New Roman" w:hAnsi="Consolas" w:cs="Courier New"/>
          <w:color w:val="000000"/>
          <w:sz w:val="8"/>
          <w:lang w:eastAsia="en-CA"/>
        </w:rPr>
        <w:t>alert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(</w:t>
      </w:r>
      <w:proofErr w:type="gramEnd"/>
      <w:r w:rsidRPr="00C8559A">
        <w:rPr>
          <w:rFonts w:ascii="Consolas" w:eastAsia="Times New Roman" w:hAnsi="Consolas" w:cs="Courier New"/>
          <w:color w:val="669900"/>
          <w:sz w:val="8"/>
          <w:lang w:eastAsia="en-CA"/>
        </w:rPr>
        <w:t>'World'</w:t>
      </w:r>
      <w:r w:rsidRPr="00C8559A">
        <w:rPr>
          <w:rFonts w:ascii="Consolas" w:eastAsia="Times New Roman" w:hAnsi="Consolas" w:cs="Courier New"/>
          <w:color w:val="999999"/>
          <w:sz w:val="8"/>
          <w:lang w:eastAsia="en-CA"/>
        </w:rPr>
        <w:t>);</w:t>
      </w:r>
    </w:p>
    <w:p w:rsidR="00C8559A" w:rsidRDefault="00C8559A" w:rsidP="00C8559A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sz w:val="8"/>
          <w:lang w:eastAsia="en-CA"/>
        </w:rPr>
      </w:pPr>
      <w:r>
        <w:rPr>
          <w:rFonts w:ascii="Segoe UI" w:eastAsia="Times New Roman" w:hAnsi="Segoe UI" w:cs="Segoe UI"/>
          <w:b/>
          <w:bCs/>
          <w:color w:val="333333"/>
          <w:sz w:val="8"/>
          <w:lang w:eastAsia="en-CA"/>
        </w:rPr>
        <w:t>Exercises and Questions</w:t>
      </w:r>
    </w:p>
    <w:p w:rsidR="00C8559A" w:rsidRDefault="00C8559A" w:rsidP="00C85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Describe the two methods used to create comments in </w:t>
      </w:r>
      <w:proofErr w:type="spellStart"/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js</w:t>
      </w:r>
      <w:proofErr w:type="spellEnd"/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.</w:t>
      </w:r>
    </w:p>
    <w:p w:rsidR="00C36A3C" w:rsidRPr="00C36A3C" w:rsidRDefault="00C36A3C" w:rsidP="00C36A3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color w:val="FF0000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FF0000"/>
          <w:sz w:val="8"/>
          <w:szCs w:val="8"/>
          <w:lang w:eastAsia="en-CA"/>
        </w:rPr>
        <w:t>Use // for one line of comment. Use /* */ for more than one line.</w:t>
      </w:r>
    </w:p>
    <w:p w:rsidR="00C8559A" w:rsidRDefault="00C8559A" w:rsidP="00C85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How do you explicitly signify the end of a statement in </w:t>
      </w:r>
      <w:proofErr w:type="spellStart"/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js</w:t>
      </w:r>
      <w:proofErr w:type="spellEnd"/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?</w:t>
      </w:r>
    </w:p>
    <w:p w:rsidR="00C36A3C" w:rsidRPr="00C36A3C" w:rsidRDefault="00C36A3C" w:rsidP="00C36A3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color w:val="FF0000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FF0000"/>
          <w:sz w:val="8"/>
          <w:szCs w:val="8"/>
          <w:lang w:eastAsia="en-CA"/>
        </w:rPr>
        <w:t>Semi-</w:t>
      </w:r>
      <w:proofErr w:type="gramStart"/>
      <w:r>
        <w:rPr>
          <w:rFonts w:ascii="Segoe UI" w:eastAsia="Times New Roman" w:hAnsi="Segoe UI" w:cs="Segoe UI"/>
          <w:color w:val="FF0000"/>
          <w:sz w:val="8"/>
          <w:szCs w:val="8"/>
          <w:lang w:eastAsia="en-CA"/>
        </w:rPr>
        <w:t>colons ;</w:t>
      </w:r>
      <w:proofErr w:type="gramEnd"/>
    </w:p>
    <w:p w:rsidR="00254D0E" w:rsidRDefault="00254D0E" w:rsidP="00C85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What </w:t>
      </w:r>
      <w:r w:rsidR="008D3521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is</w:t>
      </w: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 the role of </w:t>
      </w:r>
      <w:r w:rsidR="008D3521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a </w:t>
      </w: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comment in code?</w:t>
      </w:r>
    </w:p>
    <w:p w:rsidR="00C36A3C" w:rsidRPr="00134543" w:rsidRDefault="00134543" w:rsidP="00C36A3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color w:val="FF0000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FF0000"/>
          <w:sz w:val="8"/>
          <w:szCs w:val="8"/>
          <w:lang w:eastAsia="en-CA"/>
        </w:rPr>
        <w:t xml:space="preserve">To describe what is happening in the code so it is organized. </w:t>
      </w:r>
    </w:p>
    <w:p w:rsidR="00C8559A" w:rsidRDefault="00C8559A" w:rsidP="00C85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It is always a good idea to include the 4 basic comments at the top of every code file. What are the 4 basic comments?</w:t>
      </w:r>
    </w:p>
    <w:p w:rsidR="00134543" w:rsidRPr="00134543" w:rsidRDefault="00134543" w:rsidP="00134543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color w:val="FF0000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FF0000"/>
          <w:sz w:val="8"/>
          <w:szCs w:val="8"/>
          <w:lang w:eastAsia="en-CA"/>
        </w:rPr>
        <w:t xml:space="preserve">Name, date, name of project, description of code. </w:t>
      </w:r>
    </w:p>
    <w:p w:rsidR="00C8559A" w:rsidRPr="00C8559A" w:rsidRDefault="00C8559A" w:rsidP="00C8559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8"/>
          <w:szCs w:val="8"/>
          <w:lang w:eastAsia="en-CA"/>
        </w:rPr>
      </w:pP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Load your code from yesterday and document it with the 4 basic comme</w:t>
      </w:r>
      <w:r w:rsidR="007A6F70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nts using a multi-line comment a</w:t>
      </w: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s well as describe </w:t>
      </w:r>
      <w:r w:rsidR="00512B61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the rest of your code </w:t>
      </w: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your code </w:t>
      </w:r>
      <w:proofErr w:type="gramStart"/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using  single</w:t>
      </w:r>
      <w:proofErr w:type="gramEnd"/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 xml:space="preserve"> line comment</w:t>
      </w:r>
      <w:r w:rsidR="00512B61"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s</w:t>
      </w:r>
      <w:r>
        <w:rPr>
          <w:rFonts w:ascii="Segoe UI" w:eastAsia="Times New Roman" w:hAnsi="Segoe UI" w:cs="Segoe UI"/>
          <w:color w:val="333333"/>
          <w:sz w:val="8"/>
          <w:szCs w:val="8"/>
          <w:lang w:eastAsia="en-CA"/>
        </w:rPr>
        <w:t>.</w:t>
      </w:r>
    </w:p>
    <w:sectPr w:rsidR="00C8559A" w:rsidRPr="00C8559A" w:rsidSect="006E5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631F"/>
    <w:multiLevelType w:val="hybridMultilevel"/>
    <w:tmpl w:val="C3B69BD2"/>
    <w:lvl w:ilvl="0" w:tplc="CC4E5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559A"/>
    <w:rsid w:val="00134543"/>
    <w:rsid w:val="00254D0E"/>
    <w:rsid w:val="002A23BD"/>
    <w:rsid w:val="00512B61"/>
    <w:rsid w:val="00681ACA"/>
    <w:rsid w:val="006C66D1"/>
    <w:rsid w:val="006E5D8C"/>
    <w:rsid w:val="007A1AC4"/>
    <w:rsid w:val="007A6F70"/>
    <w:rsid w:val="008D3521"/>
    <w:rsid w:val="009F3540"/>
    <w:rsid w:val="00C36A3C"/>
    <w:rsid w:val="00C8559A"/>
    <w:rsid w:val="00D117EA"/>
    <w:rsid w:val="00D9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C9A1"/>
  <w15:docId w15:val="{5A664E7C-7890-4608-9EE0-68062D49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8C"/>
  </w:style>
  <w:style w:type="paragraph" w:styleId="Heading1">
    <w:name w:val="heading 1"/>
    <w:basedOn w:val="Normal"/>
    <w:link w:val="Heading1Char"/>
    <w:uiPriority w:val="9"/>
    <w:qFormat/>
    <w:rsid w:val="00C85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85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9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8559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8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855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559A"/>
  </w:style>
  <w:style w:type="character" w:styleId="HTMLCode">
    <w:name w:val="HTML Code"/>
    <w:basedOn w:val="DefaultParagraphFont"/>
    <w:uiPriority w:val="99"/>
    <w:semiHidden/>
    <w:unhideWhenUsed/>
    <w:rsid w:val="00C855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59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C8559A"/>
  </w:style>
  <w:style w:type="character" w:styleId="Strong">
    <w:name w:val="Strong"/>
    <w:basedOn w:val="DefaultParagraphFont"/>
    <w:uiPriority w:val="22"/>
    <w:qFormat/>
    <w:rsid w:val="00C8559A"/>
    <w:rPr>
      <w:b/>
      <w:bCs/>
    </w:rPr>
  </w:style>
  <w:style w:type="character" w:customStyle="1" w:styleId="importanttype">
    <w:name w:val="important__type"/>
    <w:basedOn w:val="DefaultParagraphFont"/>
    <w:rsid w:val="00C8559A"/>
  </w:style>
  <w:style w:type="character" w:styleId="Emphasis">
    <w:name w:val="Emphasis"/>
    <w:basedOn w:val="DefaultParagraphFont"/>
    <w:uiPriority w:val="20"/>
    <w:qFormat/>
    <w:rsid w:val="00C8559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8559A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DefaultParagraphFont"/>
    <w:rsid w:val="00C8559A"/>
  </w:style>
  <w:style w:type="paragraph" w:styleId="ListParagraph">
    <w:name w:val="List Paragraph"/>
    <w:basedOn w:val="Normal"/>
    <w:uiPriority w:val="34"/>
    <w:qFormat/>
    <w:rsid w:val="00C8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647">
                  <w:marLeft w:val="0"/>
                  <w:marRight w:val="0"/>
                  <w:marTop w:val="11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10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975234">
                  <w:marLeft w:val="0"/>
                  <w:marRight w:val="0"/>
                  <w:marTop w:val="11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7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070335">
                  <w:marLeft w:val="0"/>
                  <w:marRight w:val="0"/>
                  <w:marTop w:val="11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17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82076">
                  <w:marLeft w:val="0"/>
                  <w:marRight w:val="0"/>
                  <w:marTop w:val="11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70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362250">
                  <w:marLeft w:val="0"/>
                  <w:marRight w:val="0"/>
                  <w:marTop w:val="80"/>
                  <w:marBottom w:val="80"/>
                  <w:divBdr>
                    <w:top w:val="single" w:sz="6" w:space="0" w:color="F5F2F0"/>
                    <w:left w:val="single" w:sz="6" w:space="0" w:color="F5F2F0"/>
                    <w:bottom w:val="single" w:sz="6" w:space="0" w:color="F5F2F0"/>
                    <w:right w:val="single" w:sz="6" w:space="0" w:color="F5F2F0"/>
                  </w:divBdr>
                  <w:divsChild>
                    <w:div w:id="5695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80358">
                      <w:marLeft w:val="120"/>
                      <w:marRight w:val="120"/>
                      <w:marTop w:val="6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401">
                          <w:marLeft w:val="0"/>
                          <w:marRight w:val="0"/>
                          <w:marTop w:val="110"/>
                          <w:marBottom w:val="1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58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078107">
                          <w:marLeft w:val="0"/>
                          <w:marRight w:val="0"/>
                          <w:marTop w:val="110"/>
                          <w:marBottom w:val="1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203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618222">
                          <w:marLeft w:val="0"/>
                          <w:marRight w:val="0"/>
                          <w:marTop w:val="110"/>
                          <w:marBottom w:val="1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54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93528">
                          <w:marLeft w:val="0"/>
                          <w:marRight w:val="0"/>
                          <w:marTop w:val="110"/>
                          <w:marBottom w:val="1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34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393987">
                  <w:marLeft w:val="0"/>
                  <w:marRight w:val="0"/>
                  <w:marTop w:val="11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5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750994">
                  <w:marLeft w:val="0"/>
                  <w:marRight w:val="0"/>
                  <w:marTop w:val="11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05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24622">
                  <w:marLeft w:val="0"/>
                  <w:marRight w:val="0"/>
                  <w:marTop w:val="11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78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7142">
                  <w:marLeft w:val="0"/>
                  <w:marRight w:val="0"/>
                  <w:marTop w:val="80"/>
                  <w:marBottom w:val="80"/>
                  <w:divBdr>
                    <w:top w:val="single" w:sz="6" w:space="0" w:color="F5F2F0"/>
                    <w:left w:val="single" w:sz="6" w:space="0" w:color="F5F2F0"/>
                    <w:bottom w:val="single" w:sz="6" w:space="0" w:color="F5F2F0"/>
                    <w:right w:val="single" w:sz="6" w:space="0" w:color="F5F2F0"/>
                  </w:divBdr>
                  <w:divsChild>
                    <w:div w:id="13429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5539">
                      <w:marLeft w:val="120"/>
                      <w:marRight w:val="120"/>
                      <w:marTop w:val="6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9638">
                  <w:marLeft w:val="0"/>
                  <w:marRight w:val="0"/>
                  <w:marTop w:val="80"/>
                  <w:marBottom w:val="80"/>
                  <w:divBdr>
                    <w:top w:val="single" w:sz="6" w:space="0" w:color="F5F2F0"/>
                    <w:left w:val="single" w:sz="6" w:space="0" w:color="F5F2F0"/>
                    <w:bottom w:val="single" w:sz="6" w:space="0" w:color="F5F2F0"/>
                    <w:right w:val="single" w:sz="6" w:space="0" w:color="F5F2F0"/>
                  </w:divBdr>
                  <w:divsChild>
                    <w:div w:id="14650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8384">
                      <w:marLeft w:val="120"/>
                      <w:marRight w:val="120"/>
                      <w:marTop w:val="6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0662">
                          <w:marLeft w:val="0"/>
                          <w:marRight w:val="0"/>
                          <w:marTop w:val="110"/>
                          <w:marBottom w:val="1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605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Cheng, Yi Bo</cp:lastModifiedBy>
  <cp:revision>19</cp:revision>
  <dcterms:created xsi:type="dcterms:W3CDTF">2017-06-21T19:06:00Z</dcterms:created>
  <dcterms:modified xsi:type="dcterms:W3CDTF">2019-03-06T20:44:00Z</dcterms:modified>
</cp:coreProperties>
</file>