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A92" w:rsidRDefault="00C37A92" w:rsidP="00C37A92">
      <w:pPr>
        <w:jc w:val="both"/>
        <w:rPr>
          <w:rFonts w:ascii="Century Gothic" w:eastAsia="Century Gothic" w:hAnsi="Century Gothic" w:cs="Century Gothic"/>
          <w:b/>
          <w:sz w:val="24"/>
          <w:szCs w:val="24"/>
          <w:highlight w:val="white"/>
        </w:rPr>
      </w:pPr>
      <w:r>
        <w:rPr>
          <w:rFonts w:ascii="Century Gothic" w:eastAsia="Century Gothic" w:hAnsi="Century Gothic" w:cs="Century Gothic"/>
          <w:b/>
          <w:sz w:val="24"/>
          <w:szCs w:val="24"/>
          <w:highlight w:val="white"/>
        </w:rPr>
        <w:t>IV. Scope of the topic</w:t>
      </w:r>
    </w:p>
    <w:p w:rsidR="00C37A92" w:rsidRDefault="00C37A92" w:rsidP="00C37A92">
      <w:pPr>
        <w:spacing w:before="240" w:after="240"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The purpose of this research is to explore the impacts, applications, and ethical considerations of artificial intelligence (AI) in various fields such as health, agriculture, business, and education. The rapid development of AI is causing a paradigm shift in the way we live and work. The integration of AI into various aspects of our lives has opened up new opportunities for better health care, </w:t>
      </w:r>
      <w:proofErr w:type="gramStart"/>
      <w:r>
        <w:rPr>
          <w:rFonts w:ascii="Century Gothic" w:eastAsia="Century Gothic" w:hAnsi="Century Gothic" w:cs="Century Gothic"/>
          <w:sz w:val="24"/>
          <w:szCs w:val="24"/>
          <w:highlight w:val="white"/>
        </w:rPr>
        <w:t>more efficient agriculture</w:t>
      </w:r>
      <w:proofErr w:type="gramEnd"/>
      <w:r>
        <w:rPr>
          <w:rFonts w:ascii="Century Gothic" w:eastAsia="Century Gothic" w:hAnsi="Century Gothic" w:cs="Century Gothic"/>
          <w:sz w:val="24"/>
          <w:szCs w:val="24"/>
          <w:highlight w:val="white"/>
        </w:rPr>
        <w:t xml:space="preserve">, more effective business operations, and improved learning experiences for students. AI </w:t>
      </w:r>
      <w:proofErr w:type="gramStart"/>
      <w:r>
        <w:rPr>
          <w:rFonts w:ascii="Century Gothic" w:eastAsia="Century Gothic" w:hAnsi="Century Gothic" w:cs="Century Gothic"/>
          <w:sz w:val="24"/>
          <w:szCs w:val="24"/>
          <w:highlight w:val="white"/>
        </w:rPr>
        <w:t>is already used</w:t>
      </w:r>
      <w:proofErr w:type="gramEnd"/>
      <w:r>
        <w:rPr>
          <w:rFonts w:ascii="Century Gothic" w:eastAsia="Century Gothic" w:hAnsi="Century Gothic" w:cs="Century Gothic"/>
          <w:sz w:val="24"/>
          <w:szCs w:val="24"/>
          <w:highlight w:val="white"/>
        </w:rPr>
        <w:t xml:space="preserve"> in many aspects of our lives, such as the automated ordering of food or drinks at restaurants, online shopping recommendations based on previous purchases and browsing history, and self-driving cars. The benefits of AI are not limited to these examples; the technology </w:t>
      </w:r>
      <w:proofErr w:type="gramStart"/>
      <w:r>
        <w:rPr>
          <w:rFonts w:ascii="Century Gothic" w:eastAsia="Century Gothic" w:hAnsi="Century Gothic" w:cs="Century Gothic"/>
          <w:sz w:val="24"/>
          <w:szCs w:val="24"/>
          <w:highlight w:val="white"/>
        </w:rPr>
        <w:t>has been applied</w:t>
      </w:r>
      <w:proofErr w:type="gramEnd"/>
      <w:r>
        <w:rPr>
          <w:rFonts w:ascii="Century Gothic" w:eastAsia="Century Gothic" w:hAnsi="Century Gothic" w:cs="Century Gothic"/>
          <w:sz w:val="24"/>
          <w:szCs w:val="24"/>
          <w:highlight w:val="white"/>
        </w:rPr>
        <w:t xml:space="preserve"> to various other fields, including health care and agriculture. However, the rapid development of AI is also creating new challenges for society. For example, the use of AI in medical diagnosis and treatment has raised concerns about the potential harms to patients and physicians. As a result, it has become necessary to develop ethical standards and guidelines to ensure that AI applications are safe, reliable and fair. As AI </w:t>
      </w:r>
      <w:proofErr w:type="gramStart"/>
      <w:r>
        <w:rPr>
          <w:rFonts w:ascii="Century Gothic" w:eastAsia="Century Gothic" w:hAnsi="Century Gothic" w:cs="Century Gothic"/>
          <w:sz w:val="24"/>
          <w:szCs w:val="24"/>
          <w:highlight w:val="white"/>
        </w:rPr>
        <w:t>is being integrated</w:t>
      </w:r>
      <w:proofErr w:type="gramEnd"/>
      <w:r>
        <w:rPr>
          <w:rFonts w:ascii="Century Gothic" w:eastAsia="Century Gothic" w:hAnsi="Century Gothic" w:cs="Century Gothic"/>
          <w:sz w:val="24"/>
          <w:szCs w:val="24"/>
          <w:highlight w:val="white"/>
        </w:rPr>
        <w:t xml:space="preserve"> into more aspects of our lives, the ethical considerations surrounding this technology become increasingly important. The purpose of this research is to explore the impacts, applications, and ethical considerations of artificial intelligence in various fields such as health, agriculture, business, and education.</w:t>
      </w:r>
    </w:p>
    <w:p w:rsidR="00C37A92" w:rsidRDefault="00C37A92" w:rsidP="00C37A92">
      <w:pPr>
        <w:spacing w:before="240" w:after="240"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The research will utilize quantitative methods to gather data. This will include a literature review of published scientific research and relevant news articles. The literature review </w:t>
      </w:r>
      <w:proofErr w:type="gramStart"/>
      <w:r>
        <w:rPr>
          <w:rFonts w:ascii="Century Gothic" w:eastAsia="Century Gothic" w:hAnsi="Century Gothic" w:cs="Century Gothic"/>
          <w:sz w:val="24"/>
          <w:szCs w:val="24"/>
          <w:highlight w:val="white"/>
        </w:rPr>
        <w:t>will also be used</w:t>
      </w:r>
      <w:proofErr w:type="gramEnd"/>
      <w:r>
        <w:rPr>
          <w:rFonts w:ascii="Century Gothic" w:eastAsia="Century Gothic" w:hAnsi="Century Gothic" w:cs="Century Gothic"/>
          <w:sz w:val="24"/>
          <w:szCs w:val="24"/>
          <w:highlight w:val="white"/>
        </w:rPr>
        <w:t xml:space="preserve"> to identify the ethical considerations that should be taken into account when using AI in health, agriculture, business, and education.</w:t>
      </w:r>
    </w:p>
    <w:p w:rsidR="00C37A92" w:rsidRDefault="00C37A92" w:rsidP="00C37A92">
      <w:pPr>
        <w:spacing w:before="240" w:after="240"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The research </w:t>
      </w:r>
      <w:proofErr w:type="gramStart"/>
      <w:r>
        <w:rPr>
          <w:rFonts w:ascii="Century Gothic" w:eastAsia="Century Gothic" w:hAnsi="Century Gothic" w:cs="Century Gothic"/>
          <w:sz w:val="24"/>
          <w:szCs w:val="24"/>
          <w:highlight w:val="white"/>
        </w:rPr>
        <w:t>will be conducted</w:t>
      </w:r>
      <w:proofErr w:type="gramEnd"/>
      <w:r>
        <w:rPr>
          <w:rFonts w:ascii="Century Gothic" w:eastAsia="Century Gothic" w:hAnsi="Century Gothic" w:cs="Century Gothic"/>
          <w:sz w:val="24"/>
          <w:szCs w:val="24"/>
          <w:highlight w:val="white"/>
        </w:rPr>
        <w:t xml:space="preserve"> in multiple phases. The first phase will involve a comprehensive literature review of existing research on the topic. The </w:t>
      </w:r>
      <w:r>
        <w:rPr>
          <w:rFonts w:ascii="Century Gothic" w:eastAsia="Century Gothic" w:hAnsi="Century Gothic" w:cs="Century Gothic"/>
          <w:sz w:val="24"/>
          <w:szCs w:val="24"/>
          <w:highlight w:val="white"/>
        </w:rPr>
        <w:lastRenderedPageBreak/>
        <w:t>second phase will involve data collection through surveys. The third phase will involve data analysis and synthesis to identify key themes and trends. The fourth and final phase will involve the development of recommendations for the ethical implementation of AI in health, agriculture, business, and education.</w:t>
      </w:r>
    </w:p>
    <w:p w:rsidR="00C37A92" w:rsidRDefault="00C37A92" w:rsidP="00C37A92">
      <w:pPr>
        <w:spacing w:before="240" w:after="240"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The survey </w:t>
      </w:r>
      <w:proofErr w:type="gramStart"/>
      <w:r>
        <w:rPr>
          <w:rFonts w:ascii="Century Gothic" w:eastAsia="Century Gothic" w:hAnsi="Century Gothic" w:cs="Century Gothic"/>
          <w:sz w:val="24"/>
          <w:szCs w:val="24"/>
          <w:highlight w:val="white"/>
        </w:rPr>
        <w:t>was implemented</w:t>
      </w:r>
      <w:proofErr w:type="gramEnd"/>
      <w:r>
        <w:rPr>
          <w:rFonts w:ascii="Century Gothic" w:eastAsia="Century Gothic" w:hAnsi="Century Gothic" w:cs="Century Gothic"/>
          <w:sz w:val="24"/>
          <w:szCs w:val="24"/>
          <w:highlight w:val="white"/>
        </w:rPr>
        <w:t xml:space="preserve"> using google forms between April 24 and May 8 of 2023, researchers performed a study on the subject of Artificial Intelligence. To better investigate the issue and achieve the goals of this work, a questionnaire </w:t>
      </w:r>
      <w:proofErr w:type="gramStart"/>
      <w:r>
        <w:rPr>
          <w:rFonts w:ascii="Century Gothic" w:eastAsia="Century Gothic" w:hAnsi="Century Gothic" w:cs="Century Gothic"/>
          <w:sz w:val="24"/>
          <w:szCs w:val="24"/>
          <w:highlight w:val="white"/>
        </w:rPr>
        <w:t>was used</w:t>
      </w:r>
      <w:proofErr w:type="gramEnd"/>
      <w:r>
        <w:rPr>
          <w:rFonts w:ascii="Century Gothic" w:eastAsia="Century Gothic" w:hAnsi="Century Gothic" w:cs="Century Gothic"/>
          <w:sz w:val="24"/>
          <w:szCs w:val="24"/>
          <w:highlight w:val="white"/>
        </w:rPr>
        <w:t xml:space="preserve">. Google Forms </w:t>
      </w:r>
      <w:proofErr w:type="gramStart"/>
      <w:r>
        <w:rPr>
          <w:rFonts w:ascii="Century Gothic" w:eastAsia="Century Gothic" w:hAnsi="Century Gothic" w:cs="Century Gothic"/>
          <w:sz w:val="24"/>
          <w:szCs w:val="24"/>
          <w:highlight w:val="white"/>
        </w:rPr>
        <w:t>was utilized</w:t>
      </w:r>
      <w:proofErr w:type="gramEnd"/>
      <w:r>
        <w:rPr>
          <w:rFonts w:ascii="Century Gothic" w:eastAsia="Century Gothic" w:hAnsi="Century Gothic" w:cs="Century Gothic"/>
          <w:sz w:val="24"/>
          <w:szCs w:val="24"/>
          <w:highlight w:val="white"/>
        </w:rPr>
        <w:t xml:space="preserve"> to gather the data since there are only 50 eligible replies for the survey, only chosen Filipino Citizens are its target audience, and there are ten (10) questions regarding artificial intelligence. </w:t>
      </w:r>
    </w:p>
    <w:p w:rsidR="00C37A92" w:rsidRDefault="00C37A92" w:rsidP="00C37A92">
      <w:pPr>
        <w:spacing w:before="240" w:after="240"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Overall, this research aims to provide a comprehensive understanding of the impacts, applications, and ethical considerations of AI in various fields, and to provide recommendations for the responsible implementation of AI in these fields.</w:t>
      </w:r>
    </w:p>
    <w:p w:rsidR="00C37A92" w:rsidRDefault="00C37A92" w:rsidP="00C37A92">
      <w:pPr>
        <w:spacing w:before="240" w:after="240"/>
        <w:jc w:val="both"/>
        <w:rPr>
          <w:rFonts w:ascii="Century Gothic" w:eastAsia="Century Gothic" w:hAnsi="Century Gothic" w:cs="Century Gothic"/>
          <w:sz w:val="24"/>
          <w:szCs w:val="24"/>
          <w:highlight w:val="white"/>
        </w:rPr>
      </w:pPr>
    </w:p>
    <w:p w:rsidR="00C37A92" w:rsidRDefault="00C37A92" w:rsidP="00C37A92">
      <w:pPr>
        <w:spacing w:before="240" w:after="240"/>
        <w:jc w:val="both"/>
        <w:rPr>
          <w:rFonts w:ascii="Century Gothic" w:eastAsia="Century Gothic" w:hAnsi="Century Gothic" w:cs="Century Gothic"/>
          <w:sz w:val="24"/>
          <w:szCs w:val="24"/>
          <w:highlight w:val="white"/>
        </w:rPr>
      </w:pPr>
    </w:p>
    <w:p w:rsidR="00C37A92" w:rsidRDefault="00C37A92" w:rsidP="00C37A92">
      <w:pPr>
        <w:jc w:val="both"/>
        <w:rPr>
          <w:rFonts w:ascii="Century Gothic" w:eastAsia="Century Gothic" w:hAnsi="Century Gothic" w:cs="Century Gothic"/>
          <w:b/>
          <w:i/>
          <w:sz w:val="24"/>
          <w:szCs w:val="24"/>
          <w:highlight w:val="white"/>
          <w:u w:val="single"/>
        </w:rPr>
      </w:pPr>
      <w:r>
        <w:rPr>
          <w:rFonts w:ascii="Century Gothic" w:eastAsia="Century Gothic" w:hAnsi="Century Gothic" w:cs="Century Gothic"/>
          <w:b/>
          <w:i/>
          <w:sz w:val="24"/>
          <w:szCs w:val="24"/>
          <w:highlight w:val="white"/>
          <w:u w:val="single"/>
        </w:rPr>
        <w:t>REFERENCES:</w:t>
      </w:r>
    </w:p>
    <w:p w:rsidR="00C37A92" w:rsidRDefault="00C37A92" w:rsidP="00C37A92">
      <w:pPr>
        <w:jc w:val="both"/>
        <w:rPr>
          <w:rFonts w:ascii="Century Gothic" w:eastAsia="Century Gothic" w:hAnsi="Century Gothic" w:cs="Century Gothic"/>
          <w:i/>
          <w:sz w:val="24"/>
          <w:szCs w:val="24"/>
          <w:highlight w:val="white"/>
          <w:u w:val="single"/>
        </w:rPr>
      </w:pPr>
      <w:r>
        <w:rPr>
          <w:rFonts w:ascii="Century Gothic" w:eastAsia="Century Gothic" w:hAnsi="Century Gothic" w:cs="Century Gothic"/>
          <w:i/>
          <w:sz w:val="24"/>
          <w:szCs w:val="24"/>
          <w:highlight w:val="white"/>
          <w:u w:val="single"/>
        </w:rPr>
        <w:t>https://www.surveyhero.com/c/d3a74575#:~:text=How%20do%20you%20see%20the,your%20private%20and%20business%20life%3F&amp;text=How%20has%20artificial%20intelligence%20impacted,in%20the%20next%20three%20years%3F</w:t>
      </w:r>
    </w:p>
    <w:p w:rsidR="00C37A92" w:rsidRDefault="00C37A92" w:rsidP="00C37A92">
      <w:pPr>
        <w:jc w:val="both"/>
        <w:rPr>
          <w:rFonts w:ascii="Century Gothic" w:eastAsia="Century Gothic" w:hAnsi="Century Gothic" w:cs="Century Gothic"/>
          <w:i/>
          <w:sz w:val="24"/>
          <w:szCs w:val="24"/>
          <w:highlight w:val="white"/>
          <w:u w:val="single"/>
        </w:rPr>
      </w:pPr>
    </w:p>
    <w:p w:rsidR="00C37A92" w:rsidRDefault="00C37A92" w:rsidP="00C37A92">
      <w:pPr>
        <w:jc w:val="both"/>
        <w:rPr>
          <w:rFonts w:ascii="Century Gothic" w:eastAsia="Century Gothic" w:hAnsi="Century Gothic" w:cs="Century Gothic"/>
          <w:i/>
          <w:sz w:val="24"/>
          <w:szCs w:val="24"/>
          <w:highlight w:val="white"/>
          <w:u w:val="single"/>
        </w:rPr>
      </w:pPr>
      <w:r>
        <w:rPr>
          <w:rFonts w:ascii="Century Gothic" w:eastAsia="Century Gothic" w:hAnsi="Century Gothic" w:cs="Century Gothic"/>
          <w:i/>
          <w:sz w:val="24"/>
          <w:szCs w:val="24"/>
          <w:highlight w:val="white"/>
          <w:u w:val="single"/>
        </w:rPr>
        <w:t>https://www.asrt.org/docs/default-source/research/2019-artificial-intelligence-survey.pdf?sfvrsn=95033fd0_4</w:t>
      </w:r>
    </w:p>
    <w:p w:rsidR="00C37A92" w:rsidRDefault="00C37A92" w:rsidP="00C37A92">
      <w:pPr>
        <w:jc w:val="both"/>
        <w:rPr>
          <w:rFonts w:ascii="Century Gothic" w:eastAsia="Century Gothic" w:hAnsi="Century Gothic" w:cs="Century Gothic"/>
          <w:i/>
          <w:sz w:val="24"/>
          <w:szCs w:val="24"/>
          <w:highlight w:val="white"/>
          <w:u w:val="single"/>
        </w:rPr>
      </w:pPr>
    </w:p>
    <w:p w:rsidR="00C37A92" w:rsidRDefault="00C37A92" w:rsidP="00C37A92">
      <w:pPr>
        <w:jc w:val="both"/>
        <w:rPr>
          <w:rFonts w:ascii="Century Gothic" w:eastAsia="Century Gothic" w:hAnsi="Century Gothic" w:cs="Century Gothic"/>
          <w:i/>
          <w:sz w:val="24"/>
          <w:szCs w:val="24"/>
          <w:highlight w:val="white"/>
          <w:u w:val="single"/>
        </w:rPr>
      </w:pPr>
      <w:r>
        <w:rPr>
          <w:rFonts w:ascii="Century Gothic" w:eastAsia="Century Gothic" w:hAnsi="Century Gothic" w:cs="Century Gothic"/>
          <w:i/>
          <w:sz w:val="24"/>
          <w:szCs w:val="24"/>
          <w:highlight w:val="white"/>
          <w:u w:val="single"/>
        </w:rPr>
        <w:t>https://medium.com/@fcisneros141/survey-basic-artificial-intelligence-questionnaire-post-5-9633b78ca60c</w:t>
      </w:r>
    </w:p>
    <w:p w:rsidR="00C37A92" w:rsidRDefault="00C37A92" w:rsidP="00C37A92">
      <w:pPr>
        <w:jc w:val="both"/>
        <w:rPr>
          <w:rFonts w:ascii="Century Gothic" w:eastAsia="Century Gothic" w:hAnsi="Century Gothic" w:cs="Century Gothic"/>
          <w:i/>
          <w:sz w:val="24"/>
          <w:szCs w:val="24"/>
          <w:highlight w:val="white"/>
          <w:u w:val="single"/>
        </w:rPr>
      </w:pPr>
    </w:p>
    <w:p w:rsidR="00C37A92" w:rsidRDefault="00C37A92" w:rsidP="00C37A92">
      <w:pPr>
        <w:jc w:val="both"/>
        <w:rPr>
          <w:rFonts w:ascii="Century Gothic" w:eastAsia="Century Gothic" w:hAnsi="Century Gothic" w:cs="Century Gothic"/>
          <w:i/>
          <w:sz w:val="24"/>
          <w:szCs w:val="24"/>
          <w:highlight w:val="white"/>
          <w:u w:val="single"/>
        </w:rPr>
      </w:pPr>
      <w:hyperlink r:id="rId4">
        <w:r>
          <w:rPr>
            <w:rFonts w:ascii="Century Gothic" w:eastAsia="Century Gothic" w:hAnsi="Century Gothic" w:cs="Century Gothic"/>
            <w:i/>
            <w:color w:val="1155CC"/>
            <w:sz w:val="24"/>
            <w:szCs w:val="24"/>
            <w:highlight w:val="white"/>
            <w:u w:val="single"/>
          </w:rPr>
          <w:t>https://futureoflife.org/data/documents/research_survey.pdf</w:t>
        </w:r>
      </w:hyperlink>
    </w:p>
    <w:p w:rsidR="00334DCD" w:rsidRDefault="00334DCD">
      <w:bookmarkStart w:id="0" w:name="_GoBack"/>
      <w:bookmarkEnd w:id="0"/>
    </w:p>
    <w:sectPr w:rsidR="0033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92"/>
    <w:rsid w:val="00334DCD"/>
    <w:rsid w:val="00C3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DB4FA-80C4-4F00-913D-887E43A6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7A9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utureoflife.org/data/documents/research_surv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Marielle Bernales</cp:lastModifiedBy>
  <cp:revision>1</cp:revision>
  <dcterms:created xsi:type="dcterms:W3CDTF">2023-06-25T09:56:00Z</dcterms:created>
  <dcterms:modified xsi:type="dcterms:W3CDTF">2023-06-25T09:56:00Z</dcterms:modified>
</cp:coreProperties>
</file>