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CB3" w:rsidRDefault="004B7CB3" w:rsidP="004B7CB3">
      <w:pPr>
        <w:jc w:val="both"/>
      </w:pPr>
      <w:r>
        <w:t>Summary</w:t>
      </w:r>
    </w:p>
    <w:p w:rsidR="004B7CB3" w:rsidRDefault="004B7CB3" w:rsidP="004B7CB3">
      <w:pPr>
        <w:ind w:firstLine="720"/>
        <w:jc w:val="both"/>
      </w:pPr>
      <w:r>
        <w:t xml:space="preserve">This research discusses the use and impact of Artificial Intelligence (AI) in different sectors, such as healthcare, agriculture, business, and education, and the ethical considerations associated with its use. This research aims to explore the impacts, applications, and ethical considerations of Artificial Intelligence (AI) in healthcare, agriculture, business, and education. The study </w:t>
      </w:r>
      <w:proofErr w:type="gramStart"/>
      <w:r>
        <w:t>is conducted</w:t>
      </w:r>
      <w:proofErr w:type="gramEnd"/>
      <w:r>
        <w:t xml:space="preserve"> in phases, including a literature review, surveys, data analysis and synthesis, and development of recommendations for the ethical implementation of AI in these fields. The objectives of the study are to study the impact of AI on various sectors, analyze the ethical considerations associated with AI and evaluate the economic implications. The data collected highlights both the potential benefits and challenges associated with AI adoption in various sectors. The study provides insights on the f</w:t>
      </w:r>
      <w:bookmarkStart w:id="0" w:name="_GoBack"/>
      <w:bookmarkEnd w:id="0"/>
      <w:r>
        <w:t>actors that may influence participants' attitudes towards AI, such as age, profession, education level, and previous exposure to AI technologies. The research aims to provide comprehensive understanding of the impacts, applications and ethical considerations of AI in various fields and provide recommendations for the responsible implementation of AI in these fields.</w:t>
      </w:r>
    </w:p>
    <w:p w:rsidR="004B7CB3" w:rsidRDefault="004B7CB3" w:rsidP="004B7CB3">
      <w:pPr>
        <w:ind w:firstLine="720"/>
        <w:jc w:val="both"/>
      </w:pPr>
      <w:r>
        <w:t>The study also underscores the importance of ethical considerations in the development and implementation of AI. It emphasizes the need to develop ethical standards and guidelines to ensure that AI applications are safe, reliable, and fair. The researchers argue that a responsible and ethical approach to AI development will enable society to harness its transformative power while mitigating potential risks.</w:t>
      </w:r>
    </w:p>
    <w:p w:rsidR="004B7CB3" w:rsidRDefault="004B7CB3" w:rsidP="004B7CB3">
      <w:pPr>
        <w:jc w:val="both"/>
      </w:pPr>
    </w:p>
    <w:p w:rsidR="00334DCD" w:rsidRDefault="004B7CB3" w:rsidP="004B7CB3">
      <w:pPr>
        <w:ind w:firstLine="720"/>
        <w:jc w:val="both"/>
      </w:pPr>
      <w:r>
        <w:t>Overall, this research provides a comprehensive understanding of the impacts, applications, and ethical considerations of AI in various sectors. It emphasizes the need for a responsible approach towards AI development and implementation and provides recommendations for the ethical implementation of AI. The study highlights the need for policymakers, researchers, and industry leaders to work together to address the ethical, social, and economic implications of AI to realize its full potential and mitigate its potential risks.</w:t>
      </w:r>
    </w:p>
    <w:sectPr w:rsidR="0033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B3"/>
    <w:rsid w:val="00334DCD"/>
    <w:rsid w:val="004B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4527"/>
  <w15:chartTrackingRefBased/>
  <w15:docId w15:val="{B6BA25D5-319B-4E2F-8C1B-8CBF63F7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Bernales</dc:creator>
  <cp:keywords/>
  <dc:description/>
  <cp:lastModifiedBy>Marielle Bernales</cp:lastModifiedBy>
  <cp:revision>1</cp:revision>
  <dcterms:created xsi:type="dcterms:W3CDTF">2023-06-25T10:02:00Z</dcterms:created>
  <dcterms:modified xsi:type="dcterms:W3CDTF">2023-06-25T10:02:00Z</dcterms:modified>
</cp:coreProperties>
</file>