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C562" w14:textId="5860E7E6" w:rsidR="009464DE" w:rsidRDefault="009464DE" w:rsidP="00944059">
      <w:pPr>
        <w:spacing w:line="360" w:lineRule="auto"/>
        <w:rPr>
          <w:rFonts w:ascii="Century Gothic" w:hAnsi="Century Gothic"/>
          <w:b/>
          <w:bCs/>
          <w:color w:val="1F3864" w:themeColor="accent1" w:themeShade="80"/>
          <w:sz w:val="20"/>
          <w:szCs w:val="20"/>
        </w:rPr>
      </w:pPr>
      <w:r w:rsidRPr="00944059">
        <w:rPr>
          <w:rFonts w:ascii="Century Gothic" w:hAnsi="Century Gothic"/>
          <w:b/>
          <w:bCs/>
          <w:color w:val="1F3864" w:themeColor="accent1" w:themeShade="80"/>
          <w:sz w:val="20"/>
          <w:szCs w:val="20"/>
        </w:rPr>
        <w:t xml:space="preserve">Technology </w:t>
      </w:r>
      <w:r w:rsidR="00F2167D">
        <w:rPr>
          <w:rFonts w:ascii="Century Gothic" w:hAnsi="Century Gothic"/>
          <w:b/>
          <w:bCs/>
          <w:color w:val="1F3864" w:themeColor="accent1" w:themeShade="80"/>
          <w:sz w:val="20"/>
          <w:szCs w:val="20"/>
        </w:rPr>
        <w:t>Observations</w:t>
      </w:r>
    </w:p>
    <w:p w14:paraId="4C7957C1" w14:textId="484F54C3" w:rsidR="00F2167D" w:rsidRPr="00F2167D" w:rsidRDefault="00F2167D" w:rsidP="00944059">
      <w:pPr>
        <w:spacing w:line="360" w:lineRule="auto"/>
        <w:rPr>
          <w:rFonts w:ascii="Century Gothic" w:hAnsi="Century Gothic"/>
          <w:b/>
          <w:bCs/>
          <w:color w:val="C00000"/>
          <w:sz w:val="20"/>
          <w:szCs w:val="20"/>
        </w:rPr>
      </w:pPr>
      <w:r w:rsidRPr="00F2167D">
        <w:rPr>
          <w:rFonts w:ascii="Century Gothic" w:hAnsi="Century Gothic"/>
          <w:b/>
          <w:bCs/>
          <w:color w:val="C00000"/>
          <w:sz w:val="20"/>
          <w:szCs w:val="20"/>
        </w:rPr>
        <w:t>Types of AI Approaches</w:t>
      </w:r>
    </w:p>
    <w:p w14:paraId="0005A5D0" w14:textId="77777777" w:rsidR="00F2167D" w:rsidRDefault="00F2167D" w:rsidP="00F2167D">
      <w:pPr>
        <w:spacing w:line="360" w:lineRule="auto"/>
        <w:ind w:firstLine="720"/>
        <w:jc w:val="both"/>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AI development encompasses various approaches. Reactive Machines AI refers to a type of artificial intelligence that operates based on present data, focusing only on the current situation and performing predefined tasks without the ability to make inferences about future actions. An example of this is the IBM Chess program that defeated world champion, Garry Kasparov. Limited Memory AI, on the other hand, can make improved decisions by utilizing past data stored in its temporary memory. Self-driving cars are an example of Limited Memory AI as they use recent sensor data to make real-time driving decisions and prevent accidents. Theory of Mind AI is an advanced form of AI that aims to understand human beliefs and thoughts by focusing on emotional intelligence, although it is still under development. Lastly, Self-Awareness AI is a hypothetical concept representing highly intelligent machines that possess consciousness, emotions, and self-awareness surpassing human capabilities.</w:t>
      </w:r>
    </w:p>
    <w:p w14:paraId="715A7CA3" w14:textId="115EE1B5" w:rsidR="00A00B42" w:rsidRPr="00944059" w:rsidRDefault="00A00B42" w:rsidP="00F2167D">
      <w:pPr>
        <w:spacing w:line="360" w:lineRule="auto"/>
        <w:rPr>
          <w:rFonts w:ascii="Century Gothic" w:hAnsi="Century Gothic"/>
          <w:sz w:val="20"/>
          <w:szCs w:val="20"/>
        </w:rPr>
      </w:pPr>
    </w:p>
    <w:sectPr w:rsidR="00A00B42" w:rsidRPr="00944059" w:rsidSect="00944059">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DE"/>
    <w:rsid w:val="004A649E"/>
    <w:rsid w:val="00944059"/>
    <w:rsid w:val="009464DE"/>
    <w:rsid w:val="00A00B42"/>
    <w:rsid w:val="00F216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9596"/>
  <w15:chartTrackingRefBased/>
  <w15:docId w15:val="{C755668E-C494-47F1-A5A7-4EEE6C16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Florendo</dc:creator>
  <cp:keywords/>
  <dc:description/>
  <cp:lastModifiedBy>Adrian Florendo</cp:lastModifiedBy>
  <cp:revision>4</cp:revision>
  <dcterms:created xsi:type="dcterms:W3CDTF">2023-06-25T09:22:00Z</dcterms:created>
  <dcterms:modified xsi:type="dcterms:W3CDTF">2023-06-25T10:06:00Z</dcterms:modified>
</cp:coreProperties>
</file>