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3</w:t>
      </w:r>
      <w:r>
        <w:t xml:space="preserve"> </w:t>
      </w:r>
      <w:r>
        <w:t xml:space="preserve">—</w:t>
      </w:r>
      <w:r>
        <w:t xml:space="preserve"> </w:t>
      </w:r>
      <w:r>
        <w:t xml:space="preserve">Learner</w:t>
      </w:r>
      <w:r>
        <w:t xml:space="preserve"> </w:t>
      </w:r>
      <w:r>
        <w:t xml:space="preserve">Workbook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bookmarkStart w:id="62" w:name="X626110ad22d61f89941c20e2422d6859e6a54ba"/>
    <w:p>
      <w:pPr>
        <w:pStyle w:val="Heading1"/>
      </w:pPr>
      <w:r>
        <w:t xml:space="preserve">Learner Workbook – Week 3 (Non-Functional Testing &amp; Quality Engineering)</w:t>
      </w:r>
    </w:p>
    <w:p>
      <w:pPr>
        <w:pStyle w:val="FirstParagraph"/>
      </w:pPr>
      <w:r>
        <w:rPr>
          <w:bCs/>
          <w:b/>
        </w:rPr>
        <w:t xml:space="preserve">Project Work Automation, Clean Code &amp; Software Quality Engineering</w:t>
      </w:r>
    </w:p>
    <w:p>
      <w:pPr>
        <w:pStyle w:val="BodyText"/>
      </w:pPr>
      <w:r>
        <w:t xml:space="preserve">Canadian Edition 2025 – Self-Paced Version</w:t>
      </w:r>
    </w:p>
    <w:bookmarkStart w:id="20" w:name="cover-page"/>
    <w:p>
      <w:pPr>
        <w:pStyle w:val="Heading3"/>
      </w:pPr>
      <w:r>
        <w:t xml:space="preserve">Cover Page</w:t>
      </w:r>
    </w:p>
    <w:p>
      <w:pPr>
        <w:pStyle w:val="FirstParagraph"/>
      </w:pPr>
      <w:r>
        <w:rPr>
          <w:bCs/>
          <w:b/>
        </w:rPr>
        <w:t xml:space="preserve">Learner Name: _________________________</w:t>
      </w:r>
    </w:p>
    <w:p>
      <w:pPr>
        <w:pStyle w:val="BodyText"/>
      </w:pPr>
      <w:r>
        <w:t xml:space="preserve">Email: ________________________________</w:t>
      </w:r>
    </w:p>
    <w:p>
      <w:pPr>
        <w:pStyle w:val="BodyText"/>
      </w:pPr>
      <w:r>
        <w:rPr>
          <w:bCs/>
          <w:b/>
        </w:rPr>
        <w:t xml:space="preserve">Start Date: ___________________________</w:t>
      </w:r>
    </w:p>
    <w:p>
      <w:pPr>
        <w:pStyle w:val="BodyText"/>
      </w:pPr>
      <w:r>
        <w:rPr>
          <w:bCs/>
          <w:b/>
        </w:rPr>
        <w:t xml:space="preserve">Project Title: _________________________________________</w:t>
      </w:r>
    </w:p>
    <w:bookmarkEnd w:id="20"/>
    <w:bookmarkStart w:id="21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rPr>
          <w:bCs/>
          <w:b/>
        </w:rPr>
        <w:t xml:space="preserve">Welcome to Week 3 – Non-Functional Testing &amp; Quality Engineering!</w:t>
      </w:r>
    </w:p>
    <w:p>
      <w:pPr>
        <w:pStyle w:val="BodyText"/>
      </w:pPr>
      <w:r>
        <w:t xml:space="preserve">This workbook builds on your functional-testing and framework foundations by focusing on how well software performs — not just whether it works. Over the next week you will:</w:t>
      </w:r>
    </w:p>
    <w:p>
      <w:pPr>
        <w:numPr>
          <w:ilvl w:val="0"/>
          <w:numId w:val="1001"/>
        </w:numPr>
        <w:pStyle w:val="Compact"/>
      </w:pPr>
      <w:r>
        <w:t xml:space="preserve">Measure and interpret performance, load, and stress results.</w:t>
      </w:r>
    </w:p>
    <w:p>
      <w:pPr>
        <w:numPr>
          <w:ilvl w:val="0"/>
          <w:numId w:val="1001"/>
        </w:numPr>
        <w:pStyle w:val="Compact"/>
      </w:pPr>
      <w:r>
        <w:t xml:space="preserve">Identify security and accessibility risks.</w:t>
      </w:r>
    </w:p>
    <w:p>
      <w:pPr>
        <w:numPr>
          <w:ilvl w:val="0"/>
          <w:numId w:val="1001"/>
        </w:numPr>
        <w:pStyle w:val="Compact"/>
      </w:pPr>
      <w:r>
        <w:t xml:space="preserve">Integrate non-functional stages into CI/CD pipelines.</w:t>
      </w:r>
    </w:p>
    <w:p>
      <w:pPr>
        <w:numPr>
          <w:ilvl w:val="0"/>
          <w:numId w:val="1001"/>
        </w:numPr>
        <w:pStyle w:val="Compact"/>
      </w:pPr>
      <w:r>
        <w:t xml:space="preserve">Translate metrics into meaningful quality insights. 💡 Tip: Keep all scripts, screenshots, and reports in your repository. You will submit this workbook + your GitHub link at the end of the week.</w:t>
      </w:r>
    </w:p>
    <w:bookmarkEnd w:id="21"/>
    <w:bookmarkStart w:id="22" w:name="phase-3-learning-goals"/>
    <w:p>
      <w:pPr>
        <w:pStyle w:val="Heading2"/>
      </w:pPr>
      <w:r>
        <w:t xml:space="preserve">Phase 3 — Learning Goals</w:t>
      </w:r>
    </w:p>
    <w:p>
      <w:pPr>
        <w:pStyle w:val="FirstParagraph"/>
      </w:pPr>
      <w:r>
        <w:t xml:space="preserve">By completing this workbook, you will:</w:t>
      </w:r>
    </w:p>
    <w:p>
      <w:pPr>
        <w:numPr>
          <w:ilvl w:val="0"/>
          <w:numId w:val="1002"/>
        </w:numPr>
        <w:pStyle w:val="Compact"/>
      </w:pPr>
      <w:r>
        <w:t xml:space="preserve">Explain how non-functional testing (NFT) complements functional testing.</w:t>
      </w:r>
    </w:p>
    <w:p>
      <w:pPr>
        <w:numPr>
          <w:ilvl w:val="0"/>
          <w:numId w:val="1002"/>
        </w:numPr>
        <w:pStyle w:val="Compact"/>
      </w:pPr>
      <w:r>
        <w:t xml:space="preserve">Design and execute performance, load, and stress tests.</w:t>
      </w:r>
    </w:p>
    <w:p>
      <w:pPr>
        <w:numPr>
          <w:ilvl w:val="0"/>
          <w:numId w:val="1002"/>
        </w:numPr>
        <w:pStyle w:val="Compact"/>
      </w:pPr>
      <w:r>
        <w:t xml:space="preserve">Perform security and accessibility checks using industry tools.</w:t>
      </w:r>
    </w:p>
    <w:p>
      <w:pPr>
        <w:numPr>
          <w:ilvl w:val="0"/>
          <w:numId w:val="1002"/>
        </w:numPr>
        <w:pStyle w:val="Compact"/>
      </w:pPr>
      <w:r>
        <w:t xml:space="preserve">Embed non-functional quality gates into CI/CD pipelines.</w:t>
      </w:r>
    </w:p>
    <w:p>
      <w:pPr>
        <w:numPr>
          <w:ilvl w:val="0"/>
          <w:numId w:val="1002"/>
        </w:numPr>
        <w:pStyle w:val="Compact"/>
      </w:pPr>
      <w:r>
        <w:t xml:space="preserve">Interpret dashboards and use metrics to guide improvement.</w:t>
      </w:r>
    </w:p>
    <w:bookmarkEnd w:id="22"/>
    <w:bookmarkStart w:id="23" w:name="X6c62cce8a126bcc37aae5aa0c21f62ecccd78a6"/>
    <w:p>
      <w:pPr>
        <w:pStyle w:val="Heading2"/>
      </w:pPr>
      <w:r>
        <w:t xml:space="preserve">Project Overview — Performance &amp; Reliability Mini Suite</w:t>
      </w:r>
    </w:p>
    <w:p>
      <w:pPr>
        <w:pStyle w:val="FirstParagraph"/>
      </w:pPr>
      <w:r>
        <w:t xml:space="preserve">You extend the</w:t>
      </w:r>
      <w:r>
        <w:t xml:space="preserve"> </w:t>
      </w:r>
      <w:r>
        <w:rPr>
          <w:bCs/>
          <w:b/>
        </w:rPr>
        <w:t xml:space="preserve">System Under Test you chose on Week 1, Day 1</w:t>
      </w:r>
      <w:r>
        <w:t xml:space="preserve"> </w:t>
      </w:r>
      <w:r>
        <w:t xml:space="preserve">— the same</w:t>
      </w:r>
      <w:r>
        <w:t xml:space="preserve"> </w:t>
      </w:r>
      <w:r>
        <w:t xml:space="preserve">system you made testable in Week 1 and verifiable in Week 2 — by adding</w:t>
      </w:r>
      <w:r>
        <w:t xml:space="preserve"> </w:t>
      </w:r>
      <w:r>
        <w:t xml:space="preserve">automated non-functional tests to it. You are not choosing anything new here.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or JMeter script + HTML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and stress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Ramp-up scenario + Grafana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ZAP or Snyk baseline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axe-core or Lighthouse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workflow with threshold gates</w:t>
            </w:r>
          </w:p>
        </w:tc>
      </w:tr>
    </w:tbl>
    <w:bookmarkEnd w:id="23"/>
    <w:bookmarkStart w:id="27" w:name="introduction-to-non-functional-testing"/>
    <w:p>
      <w:pPr>
        <w:pStyle w:val="Heading2"/>
      </w:pPr>
      <w:r>
        <w:t xml:space="preserve">1. Introduction to Non-Functional Testing</w:t>
      </w:r>
    </w:p>
    <w:bookmarkStart w:id="24" w:name="concept-summary"/>
    <w:p>
      <w:pPr>
        <w:pStyle w:val="Heading3"/>
      </w:pPr>
      <w:r>
        <w:t xml:space="preserve">Concept Summary</w:t>
      </w:r>
    </w:p>
    <w:p>
      <w:pPr>
        <w:pStyle w:val="FirstParagraph"/>
      </w:pPr>
      <w:r>
        <w:t xml:space="preserve">Functional tests verify what a system does; non-functional tests verify how well it performs under real-world conditions — speed, stability, security, and accessibility.</w:t>
      </w:r>
    </w:p>
    <w:bookmarkEnd w:id="24"/>
    <w:bookmarkStart w:id="25" w:name="discussion-prompt"/>
    <w:p>
      <w:pPr>
        <w:pStyle w:val="Heading3"/>
      </w:pPr>
      <w:r>
        <w:t xml:space="preserve">Discussion Prompt</w:t>
      </w:r>
    </w:p>
    <w:p>
      <w:pPr>
        <w:pStyle w:val="FirstParagraph"/>
      </w:pPr>
      <w:r>
        <w:t xml:space="preserve">Why are non-functional tests often postponed? How could you include them earlier in your workflow?</w:t>
      </w:r>
    </w:p>
    <w:bookmarkEnd w:id="25"/>
    <w:bookmarkStart w:id="26" w:name="project-task-1"/>
    <w:p>
      <w:pPr>
        <w:pStyle w:val="Heading3"/>
      </w:pPr>
      <w:r>
        <w:t xml:space="preserve">Project Task 1</w:t>
      </w:r>
    </w:p>
    <w:p>
      <w:pPr>
        <w:pStyle w:val="FirstParagraph"/>
      </w:pPr>
      <w:r>
        <w:t xml:space="preserve">List three non-functional risks for your current project (e.g., latency spikes, missing a11y labels, dependency CVEs). Define one measurable KPI for each.</w:t>
      </w:r>
    </w:p>
    <w:bookmarkEnd w:id="26"/>
    <w:bookmarkEnd w:id="27"/>
    <w:bookmarkStart w:id="32" w:name="performance-testing"/>
    <w:p>
      <w:pPr>
        <w:pStyle w:val="Heading2"/>
      </w:pPr>
      <w:r>
        <w:t xml:space="preserve">2. Performance Testing</w:t>
      </w:r>
    </w:p>
    <w:bookmarkStart w:id="28" w:name="concept-summary-1"/>
    <w:p>
      <w:pPr>
        <w:pStyle w:val="Heading3"/>
      </w:pPr>
      <w:r>
        <w:t xml:space="preserve">Concept Summary</w:t>
      </w:r>
    </w:p>
    <w:p>
      <w:pPr>
        <w:pStyle w:val="FirstParagraph"/>
      </w:pPr>
      <w:r>
        <w:t xml:space="preserve">Performance testing measures system speed and responsiveness under normal load.</w:t>
      </w:r>
    </w:p>
    <w:bookmarkEnd w:id="28"/>
    <w:bookmarkStart w:id="29" w:name="example-k6-javascript"/>
    <w:p>
      <w:pPr>
        <w:pStyle w:val="Heading3"/>
      </w:pPr>
      <w:r>
        <w:t xml:space="preserve">Example (k6 JavaScript)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OPEN model: arrivals continue at a fixed rate whatever the system does.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fixed `vus` count is a closed model — it stops offering load exactly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when the system slows down, which makes the p95 you report optimistic.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Reader §2.13 and Appendix C §C.5. And `sleep(1)` is not think time.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'constant-arrival-rate'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preAllocatedVUs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maxVUs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http_req_duration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'p(95)&lt;500'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http_req_failed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'status is 200'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try-it-yourself"/>
    <w:p>
      <w:pPr>
        <w:pStyle w:val="Heading3"/>
      </w:pPr>
      <w:r>
        <w:t xml:space="preserve">Try It Yourself</w:t>
      </w:r>
    </w:p>
    <w:p>
      <w:pPr>
        <w:numPr>
          <w:ilvl w:val="0"/>
          <w:numId w:val="1003"/>
        </w:numPr>
        <w:pStyle w:val="Compact"/>
      </w:pPr>
      <w:r>
        <w:t xml:space="preserve">Install k6 or JMeter.</w:t>
      </w:r>
    </w:p>
    <w:p>
      <w:pPr>
        <w:numPr>
          <w:ilvl w:val="0"/>
          <w:numId w:val="1003"/>
        </w:numPr>
        <w:pStyle w:val="Compact"/>
      </w:pPr>
      <w:r>
        <w:t xml:space="preserve">Create a script that tests one API endpoint.</w:t>
      </w:r>
    </w:p>
    <w:p>
      <w:pPr>
        <w:numPr>
          <w:ilvl w:val="0"/>
          <w:numId w:val="1003"/>
        </w:numPr>
        <w:pStyle w:val="Compact"/>
      </w:pPr>
      <w:r>
        <w:t xml:space="preserve">Record average response time and success rate.</w:t>
      </w:r>
    </w:p>
    <w:bookmarkEnd w:id="30"/>
    <w:bookmarkStart w:id="31" w:name="reflection"/>
    <w:p>
      <w:pPr>
        <w:pStyle w:val="Heading3"/>
      </w:pPr>
      <w:r>
        <w:t xml:space="preserve">Reflection</w:t>
      </w:r>
    </w:p>
    <w:p>
      <w:pPr>
        <w:pStyle w:val="FirstParagraph"/>
      </w:pPr>
      <w:r>
        <w:t xml:space="preserve">How can performance metrics reveal hidden bottlenecks in otherwise</w:t>
      </w:r>
      <w:r>
        <w:t xml:space="preserve"> </w:t>
      </w:r>
      <w:r>
        <w:t xml:space="preserve">“</w:t>
      </w:r>
      <w:r>
        <w:t xml:space="preserve">passing</w:t>
      </w:r>
      <w:r>
        <w:t xml:space="preserve">”</w:t>
      </w:r>
      <w:r>
        <w:t xml:space="preserve"> </w:t>
      </w:r>
      <w:r>
        <w:t xml:space="preserve">features?</w:t>
      </w:r>
    </w:p>
    <w:bookmarkEnd w:id="31"/>
    <w:bookmarkEnd w:id="32"/>
    <w:bookmarkStart w:id="37" w:name="load-and-stress-testing"/>
    <w:p>
      <w:pPr>
        <w:pStyle w:val="Heading2"/>
      </w:pPr>
      <w:r>
        <w:t xml:space="preserve">3. Load and Stress Testing</w:t>
      </w:r>
    </w:p>
    <w:bookmarkStart w:id="33" w:name="concept-summary-2"/>
    <w:p>
      <w:pPr>
        <w:pStyle w:val="Heading3"/>
      </w:pPr>
      <w:r>
        <w:t xml:space="preserve">Concept Summary</w:t>
      </w:r>
    </w:p>
    <w:p>
      <w:pPr>
        <w:numPr>
          <w:ilvl w:val="0"/>
          <w:numId w:val="1004"/>
        </w:numPr>
        <w:pStyle w:val="Compact"/>
      </w:pPr>
      <w:r>
        <w:t xml:space="preserve">Load Testing: Gradually increase concurrent users until capacity stabilises.</w:t>
      </w:r>
    </w:p>
    <w:p>
      <w:pPr>
        <w:numPr>
          <w:ilvl w:val="0"/>
          <w:numId w:val="1004"/>
        </w:numPr>
        <w:pStyle w:val="Compact"/>
      </w:pPr>
      <w:r>
        <w:t xml:space="preserve">Stress Testing: Push beyond capacity to observe failure and recovery.</w:t>
      </w:r>
    </w:p>
    <w:bookmarkEnd w:id="33"/>
    <w:bookmarkStart w:id="34" w:name="example-jmeter-cli"/>
    <w:p>
      <w:pPr>
        <w:pStyle w:val="Heading3"/>
      </w:pPr>
      <w:r>
        <w:t xml:space="preserve">Example (JMeter CLI)</w:t>
      </w:r>
    </w:p>
    <w:p>
      <w:pPr>
        <w:pStyle w:val="SourceCode"/>
      </w:pPr>
      <w:r>
        <w:rPr>
          <w:rStyle w:val="VerbatimChar"/>
        </w:rPr>
        <w:t xml:space="preserve">jmeter -n -t login_test.jmx -l results.jtl -e -o ./reports/load</w:t>
      </w:r>
    </w:p>
    <w:bookmarkEnd w:id="34"/>
    <w:bookmarkStart w:id="35" w:name="try-it-yourself-1"/>
    <w:p>
      <w:pPr>
        <w:pStyle w:val="Heading3"/>
      </w:pPr>
      <w:r>
        <w:t xml:space="preserve">Try It Yourself</w:t>
      </w:r>
    </w:p>
    <w:p>
      <w:pPr>
        <w:pStyle w:val="FirstParagraph"/>
      </w:pPr>
      <w:r>
        <w:t xml:space="preserve">Run a controlled ramp test (10 → 200 users). Plot requests per second vs p95 latency.</w:t>
      </w:r>
    </w:p>
    <w:bookmarkEnd w:id="35"/>
    <w:bookmarkStart w:id="36" w:name="reflection-prompt"/>
    <w:p>
      <w:pPr>
        <w:pStyle w:val="Heading3"/>
      </w:pPr>
      <w:r>
        <w:t xml:space="preserve">Reflection Prompt</w:t>
      </w:r>
    </w:p>
    <w:p>
      <w:pPr>
        <w:pStyle w:val="FirstParagraph"/>
      </w:pPr>
      <w:r>
        <w:t xml:space="preserve">Which metric is most useful for your system — throughput, latency, or error rate? What threshold defines success or failure?</w:t>
      </w:r>
    </w:p>
    <w:bookmarkEnd w:id="36"/>
    <w:bookmarkEnd w:id="37"/>
    <w:bookmarkStart w:id="38" w:name="b.-the-tuning-experiment"/>
    <w:p>
      <w:pPr>
        <w:pStyle w:val="Heading2"/>
      </w:pPr>
      <w:r>
        <w:t xml:space="preserve">3b. The Tuning Experiment</w:t>
      </w:r>
    </w:p>
    <w:p>
      <w:pPr>
        <w:pStyle w:val="FirstParagraph"/>
      </w:pPr>
      <w:r>
        <w:rPr>
          <w:bCs/>
          <w:b/>
        </w:rPr>
        <w:t xml:space="preserve">Exit gate 6, and the reader calls it the one that matters.</w:t>
      </w:r>
      <w:r>
        <w:t xml:space="preserve"> </w:t>
      </w:r>
      <w:r>
        <w:t xml:space="preserve">Everything else</w:t>
      </w:r>
      <w:r>
        <w:t xml:space="preserve"> </w:t>
      </w:r>
      <w:r>
        <w:t xml:space="preserve">this week is configuration; this is engineering.</w:t>
      </w:r>
    </w:p>
    <w:p>
      <w:pPr>
        <w:pStyle w:val="BodyText"/>
      </w:pPr>
      <w:r>
        <w:rPr>
          <w:bCs/>
          <w:b/>
        </w:rPr>
        <w:t xml:space="preserve">Change exactly one parameter.</w:t>
      </w:r>
      <w:r>
        <w:t xml:space="preserve"> </w:t>
      </w:r>
      <w:r>
        <w:t xml:space="preserve">Learners always want to change three and report</w:t>
      </w:r>
      <w:r>
        <w:t xml:space="preserve"> </w:t>
      </w:r>
      <w:r>
        <w:t xml:space="preserve">an improvement they cannot attribute — that is not an experiment, it is a story.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bottleneck I think I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 know</w:t>
            </w:r>
            <w:r>
              <w:t xml:space="preserve"> </w:t>
            </w:r>
            <w:r>
              <w:t xml:space="preserve">(which measurement)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one parameter I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From →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 → ____________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 (req/s)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Same workload both times?</w:t>
      </w:r>
      <w:r>
        <w:t xml:space="preserve"> </w:t>
      </w:r>
      <w:r>
        <w:t xml:space="preserve">☐ (if not, you have measured nothing)</w:t>
      </w:r>
    </w:p>
    <w:p>
      <w:pPr>
        <w:pStyle w:val="BodyText"/>
      </w:pPr>
      <w:r>
        <w:rPr>
          <w:bCs/>
          <w:b/>
        </w:rPr>
        <w:t xml:space="preserve">One sentence stating the delta and what caused it: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A result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improvement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a valid experiment and scores fully</w:t>
      </w:r>
      <w:r>
        <w:t xml:space="preserve">, as long</w:t>
      </w:r>
      <w:r>
        <w:t xml:space="preserve"> </w:t>
      </w:r>
      <w:r>
        <w:t xml:space="preserve">as the measurement is sound and you say what you expected. A result you cannot</w:t>
      </w:r>
      <w:r>
        <w:t xml:space="preserve"> </w:t>
      </w:r>
      <w:r>
        <w:t xml:space="preserve">attribute to your one change is not.</w:t>
      </w:r>
    </w:p>
    <w:bookmarkEnd w:id="38"/>
    <w:bookmarkStart w:id="43" w:name="security-testing-introduction"/>
    <w:p>
      <w:pPr>
        <w:pStyle w:val="Heading2"/>
      </w:pPr>
      <w:r>
        <w:t xml:space="preserve">4. Security Testing (Introduction)</w:t>
      </w:r>
    </w:p>
    <w:bookmarkStart w:id="39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Detect vulnerabilities before release.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scan of a running web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zap-baseline.py -t https://staging.example.com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Snyk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vulnerability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plugin with</w:t>
            </w:r>
            <w:r>
              <w:t xml:space="preserve"> </w:t>
            </w:r>
            <w:r>
              <w:rPr>
                <w:rStyle w:val="VerbatimChar"/>
              </w:rPr>
              <w:t xml:space="preserve">SNYK_TOKEN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image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trivy image myapp:latest</w:t>
            </w:r>
          </w:p>
        </w:tc>
      </w:tr>
    </w:tbl>
    <w:bookmarkEnd w:id="39"/>
    <w:bookmarkStart w:id="40" w:name="example-github-actions-stage"/>
    <w:p>
      <w:pPr>
        <w:pStyle w:val="Heading3"/>
      </w:pPr>
      <w:r>
        <w:t xml:space="preserve">Example (GitHub Actions Stage)</w:t>
      </w:r>
    </w:p>
    <w:p>
      <w:pPr>
        <w:pStyle w:val="SourceCode"/>
      </w:pPr>
      <w:r>
        <w:rPr>
          <w:rStyle w:val="VerbatimChar"/>
        </w:rPr>
        <w:t xml:space="preserve">- name: Security Scan</w:t>
      </w:r>
      <w:r>
        <w:br/>
      </w:r>
      <w:r>
        <w:rPr>
          <w:rStyle w:val="VerbatimChar"/>
        </w:rPr>
        <w:t xml:space="preserve">  uses: snyk/actions/setup@0.4.0   # pinned — @master is not a version</w:t>
      </w:r>
      <w:r>
        <w:br/>
      </w:r>
      <w:r>
        <w:rPr>
          <w:rStyle w:val="VerbatimChar"/>
        </w:rPr>
        <w:t xml:space="preserve">  env:</w:t>
      </w:r>
      <w:r>
        <w:br/>
      </w:r>
      <w:r>
        <w:rPr>
          <w:rStyle w:val="VerbatimChar"/>
        </w:rPr>
        <w:t xml:space="preserve">     SNYK_TOKEN: ${{ secrets.SNYK_TOKEN }}</w:t>
      </w:r>
    </w:p>
    <w:bookmarkEnd w:id="40"/>
    <w:bookmarkStart w:id="41" w:name="try-it-yourself-2"/>
    <w:p>
      <w:pPr>
        <w:pStyle w:val="Heading3"/>
      </w:pPr>
      <w:r>
        <w:t xml:space="preserve">Try It Yourself</w:t>
      </w:r>
    </w:p>
    <w:p>
      <w:pPr>
        <w:pStyle w:val="FirstParagraph"/>
      </w:pPr>
      <w:r>
        <w:t xml:space="preserve">Run a baseline scan on a demo site or local build. List the top three findings and potential fixes.</w:t>
      </w:r>
    </w:p>
    <w:bookmarkEnd w:id="41"/>
    <w:bookmarkStart w:id="42" w:name="knowledge-check"/>
    <w:p>
      <w:pPr>
        <w:pStyle w:val="Heading3"/>
      </w:pPr>
      <w:r>
        <w:t xml:space="preserve">Knowledge Check</w:t>
      </w:r>
    </w:p>
    <w:p>
      <w:pPr>
        <w:pStyle w:val="FirstParagraph"/>
      </w:pPr>
      <w:r>
        <w:t xml:space="preserve">Why integrate security scans in CI/CD instead of manual audits?</w:t>
      </w:r>
    </w:p>
    <w:bookmarkEnd w:id="42"/>
    <w:bookmarkEnd w:id="43"/>
    <w:bookmarkStart w:id="48" w:name="accessibility-testing"/>
    <w:p>
      <w:pPr>
        <w:pStyle w:val="Heading2"/>
      </w:pPr>
      <w:r>
        <w:t xml:space="preserve">5. Accessibility Testing</w:t>
      </w:r>
    </w:p>
    <w:bookmarkStart w:id="44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Ensure UI meets WCAG 2.1 AA guidelines and is usable for all users.</w:t>
      </w:r>
    </w:p>
    <w:bookmarkEnd w:id="44"/>
    <w:bookmarkStart w:id="45" w:name="example-axe-core-playwright"/>
    <w:p>
      <w:pPr>
        <w:pStyle w:val="Heading3"/>
      </w:pPr>
      <w:r>
        <w:t xml:space="preserve">Example (axe-core + Playwright)</w:t>
      </w:r>
    </w:p>
    <w:p>
      <w:pPr>
        <w:pStyle w:val="SourceCode"/>
      </w:pPr>
      <w:r>
        <w:rPr>
          <w:rStyle w:val="VerbatimChar"/>
        </w:rPr>
        <w:t xml:space="preserve">const AxeBuilder = require('@axe-core/playwright').default;</w:t>
      </w:r>
      <w:r>
        <w:br/>
      </w:r>
      <w:r>
        <w:rPr>
          <w:rStyle w:val="VerbatimChar"/>
        </w:rPr>
        <w:t xml:space="preserve">const { chromium } = require('playwright');</w:t>
      </w:r>
      <w:r>
        <w:br/>
      </w:r>
      <w:r>
        <w:rPr>
          <w:rStyle w:val="VerbatimChar"/>
        </w:rPr>
        <w:t xml:space="preserve">(async () =&gt; {</w:t>
      </w:r>
      <w:r>
        <w:br/>
      </w:r>
      <w:r>
        <w:rPr>
          <w:rStyle w:val="VerbatimChar"/>
        </w:rPr>
        <w:t xml:space="preserve">  const browser = await chromium.launch();</w:t>
      </w:r>
      <w:r>
        <w:br/>
      </w:r>
      <w:r>
        <w:rPr>
          <w:rStyle w:val="VerbatimChar"/>
        </w:rPr>
        <w:t xml:space="preserve">  const page = await browser.newPage();</w:t>
      </w:r>
      <w:r>
        <w:br/>
      </w:r>
      <w:r>
        <w:rPr>
          <w:rStyle w:val="VerbatimChar"/>
        </w:rPr>
        <w:t xml:space="preserve">  await page.goto('https://example.com');</w:t>
      </w:r>
      <w:r>
        <w:br/>
      </w:r>
      <w:r>
        <w:rPr>
          <w:rStyle w:val="VerbatimChar"/>
        </w:rPr>
        <w:t xml:space="preserve">  const results = await new AxeBuilder({ page }).analyze();</w:t>
      </w:r>
      <w:r>
        <w:br/>
      </w:r>
      <w:r>
        <w:rPr>
          <w:rStyle w:val="VerbatimChar"/>
        </w:rPr>
        <w:t xml:space="preserve">  console.log(results.violations);</w:t>
      </w:r>
      <w:r>
        <w:br/>
      </w:r>
      <w:r>
        <w:rPr>
          <w:rStyle w:val="VerbatimChar"/>
        </w:rPr>
        <w:t xml:space="preserve">  await browser.close();</w:t>
      </w:r>
      <w:r>
        <w:br/>
      </w:r>
      <w:r>
        <w:rPr>
          <w:rStyle w:val="VerbatimChar"/>
        </w:rPr>
        <w:t xml:space="preserve">})();</w:t>
      </w:r>
    </w:p>
    <w:bookmarkEnd w:id="45"/>
    <w:bookmarkStart w:id="46" w:name="try-it-yourself-3"/>
    <w:p>
      <w:pPr>
        <w:pStyle w:val="Heading3"/>
      </w:pPr>
      <w:r>
        <w:t xml:space="preserve">Try It Yourself</w:t>
      </w:r>
    </w:p>
    <w:p>
      <w:pPr>
        <w:numPr>
          <w:ilvl w:val="0"/>
          <w:numId w:val="1005"/>
        </w:numPr>
        <w:pStyle w:val="Compact"/>
      </w:pPr>
      <w:r>
        <w:t xml:space="preserve">Install axe-core CLI or use Lighthouse.</w:t>
      </w:r>
    </w:p>
    <w:p>
      <w:pPr>
        <w:numPr>
          <w:ilvl w:val="0"/>
          <w:numId w:val="1005"/>
        </w:numPr>
        <w:pStyle w:val="Compact"/>
      </w:pPr>
      <w:r>
        <w:t xml:space="preserve">Run an audit on one page of your app.</w:t>
      </w:r>
    </w:p>
    <w:p>
      <w:pPr>
        <w:numPr>
          <w:ilvl w:val="0"/>
          <w:numId w:val="1005"/>
        </w:numPr>
        <w:pStyle w:val="Compact"/>
      </w:pPr>
      <w:r>
        <w:t xml:space="preserve">List two issues and proposed fixes.</w:t>
      </w:r>
    </w:p>
    <w:bookmarkEnd w:id="46"/>
    <w:bookmarkStart w:id="47" w:name="reflection-1"/>
    <w:p>
      <w:pPr>
        <w:pStyle w:val="Heading3"/>
      </w:pPr>
      <w:r>
        <w:t xml:space="preserve">Reflection</w:t>
      </w:r>
    </w:p>
    <w:p>
      <w:pPr>
        <w:pStyle w:val="FirstParagraph"/>
      </w:pPr>
      <w:r>
        <w:t xml:space="preserve">How does accessibility relate to usability and inclusion?</w:t>
      </w:r>
    </w:p>
    <w:bookmarkEnd w:id="47"/>
    <w:bookmarkEnd w:id="48"/>
    <w:bookmarkStart w:id="50" w:name="b.-turning-the-stages-on"/>
    <w:p>
      <w:pPr>
        <w:pStyle w:val="Heading2"/>
      </w:pPr>
      <w:r>
        <w:t xml:space="preserve">5b. Turning the Stages On</w:t>
      </w:r>
    </w:p>
    <w:p>
      <w:pPr>
        <w:pStyle w:val="FirstParagraph"/>
      </w:pPr>
      <w:r>
        <w:t xml:space="preserve">The three stages you build this week</w:t>
      </w:r>
      <w:r>
        <w:t xml:space="preserve"> </w:t>
      </w:r>
      <w:r>
        <w:rPr>
          <w:bCs/>
          <w:b/>
        </w:rPr>
        <w:t xml:space="preserve">are already in your pipeline</w:t>
      </w:r>
      <w:r>
        <w:t xml:space="preserve"> </w:t>
      </w:r>
      <w:r>
        <w:t xml:space="preserve">and have</w:t>
      </w:r>
      <w:r>
        <w:t xml:space="preserve"> </w:t>
      </w:r>
      <w:r>
        <w:t xml:space="preserve">been skipping since Week 0, because</w:t>
      </w:r>
      <w:r>
        <w:t xml:space="preserve"> </w:t>
      </w:r>
      <w:r>
        <w:rPr>
          <w:rStyle w:val="VerbatimChar"/>
        </w:rPr>
        <w:t xml:space="preserve">quality/thresholds.yml</w:t>
      </w:r>
      <w:r>
        <w:t xml:space="preserve"> </w:t>
      </w:r>
      <w:r>
        <w:t xml:space="preserve">says so:</w:t>
      </w:r>
    </w:p>
    <w:p>
      <w:pPr>
        <w:pStyle w:val="SourceCode"/>
      </w:pPr>
      <w:r>
        <w:rPr>
          <w:rStyle w:val="FunctionTok"/>
        </w:rPr>
        <w:t xml:space="preserve">performance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Week 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# Week 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FunctionTok"/>
        </w:rPr>
        <w:t xml:space="preserve">accessibility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Week 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One per day, each in its own commit</w:t>
      </w:r>
      <w:r>
        <w:t xml:space="preserve"> </w:t>
      </w:r>
      <w:r>
        <w:t xml:space="preserve">— a build that fails for three unrelated</w:t>
      </w:r>
      <w:r>
        <w:t xml:space="preserve"> </w:t>
      </w:r>
      <w:r>
        <w:t xml:space="preserve">reasons teaches nothing. Reader §1.0.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1, once a k6 script exists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3, once you have scanned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accessibility.enabled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4, once you have audited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Exit gate 5 asks that every threshold be enforced by the pipeline, not</w:t>
      </w:r>
      <w:r>
        <w:rPr>
          <w:bCs/>
          <w:b/>
        </w:rPr>
        <w:t xml:space="preserve"> </w:t>
      </w:r>
      <w:r>
        <w:rPr>
          <w:bCs/>
          <w:b/>
        </w:rPr>
        <w:t xml:space="preserve">checked by hand.</w:t>
      </w:r>
      <w:r>
        <w:t xml:space="preserve"> </w:t>
      </w:r>
      <w:r>
        <w:t xml:space="preserve">A stage still reading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 </w:t>
      </w:r>
      <w:r>
        <w:t xml:space="preserve">on Friday has not met</w:t>
      </w:r>
      <w:r>
        <w:t xml:space="preserve"> </w:t>
      </w:r>
      <w:r>
        <w:t xml:space="preserve">it, however good the script sitting beside it is.</w:t>
      </w:r>
    </w:p>
    <w:bookmarkStart w:id="49" w:name="docsnft-strategy.md"/>
    <w:p>
      <w:pPr>
        <w:pStyle w:val="Heading3"/>
      </w:pPr>
      <w:r>
        <w:rPr>
          <w:rStyle w:val="VerbatimChar"/>
        </w:rPr>
        <w:t xml:space="preserve">docs/NFT-Strategy.md</w:t>
      </w:r>
    </w:p>
    <w:p>
      <w:pPr>
        <w:pStyle w:val="FirstParagraph"/>
      </w:pPr>
      <w:r>
        <w:rPr>
          <w:bCs/>
          <w:b/>
        </w:rPr>
        <w:t xml:space="preserve">Exit gate 8.</w:t>
      </w:r>
      <w:r>
        <w:t xml:space="preserve"> </w:t>
      </w:r>
      <w:r>
        <w:t xml:space="preserve">The template ships in your starter. Complete and commit it —</w:t>
      </w:r>
      <w:r>
        <w:t xml:space="preserve"> </w:t>
      </w:r>
      <w:r>
        <w:t xml:space="preserve">workload model, tiers, thresholds, tooling, and the accessibility figures stated</w:t>
      </w:r>
      <w:r>
        <w:t xml:space="preserve"> </w:t>
      </w:r>
      <w:r>
        <w:t xml:space="preserve">with what each one measures.</w:t>
      </w:r>
    </w:p>
    <w:p>
      <w:pPr>
        <w:numPr>
          <w:ilvl w:val="0"/>
          <w:numId w:val="1006"/>
        </w:numPr>
        <w:pStyle w:val="Compact"/>
      </w:pPr>
      <w:r>
        <w:t xml:space="preserve">☐ Committed ·</w:t>
      </w:r>
      <w:r>
        <w:t xml:space="preserve"> </w:t>
      </w:r>
      <w:r>
        <w:rPr>
          <w:bCs/>
          <w:b/>
        </w:rPr>
        <w:t xml:space="preserve">Commit SHA:</w:t>
      </w:r>
      <w:r>
        <w:t xml:space="preserve"> </w:t>
      </w:r>
      <w:r>
        <w:t xml:space="preserve">________________</w:t>
      </w:r>
    </w:p>
    <w:bookmarkEnd w:id="49"/>
    <w:bookmarkEnd w:id="50"/>
    <w:bookmarkStart w:id="55" w:name="X83c71dc26f4384664cdb4ae2a6fafddaae26489"/>
    <w:p>
      <w:pPr>
        <w:pStyle w:val="Heading2"/>
      </w:pPr>
      <w:r>
        <w:t xml:space="preserve">6. Integrating Non-Functional Tests into CI/CD</w:t>
      </w:r>
    </w:p>
    <w:bookmarkStart w:id="51" w:name="concept-summary-3"/>
    <w:p>
      <w:pPr>
        <w:pStyle w:val="Heading3"/>
      </w:pPr>
      <w:r>
        <w:t xml:space="preserve">Concept Summary</w:t>
      </w:r>
    </w:p>
    <w:p>
      <w:pPr>
        <w:pStyle w:val="FirstParagraph"/>
      </w:pPr>
      <w:r>
        <w:t xml:space="preserve">Automate NFT stages so that each build validates performance, security, and accessibility before deployment.</w:t>
      </w:r>
    </w:p>
    <w:bookmarkEnd w:id="51"/>
    <w:bookmarkStart w:id="52" w:name="example-github-actions"/>
    <w:p>
      <w:pPr>
        <w:pStyle w:val="Heading3"/>
      </w:pPr>
      <w:r>
        <w:t xml:space="preserve">Example (GitHub Actions)</w:t>
      </w:r>
    </w:p>
    <w:p>
      <w:pPr>
        <w:pStyle w:val="SourceCode"/>
      </w:pPr>
      <w:r>
        <w:rPr>
          <w:rStyle w:val="VerbatimChar"/>
        </w:rPr>
        <w:t xml:space="preserve">- name: Run k6 Load Test</w:t>
      </w:r>
      <w:r>
        <w:br/>
      </w:r>
      <w:r>
        <w:rPr>
          <w:rStyle w:val="VerbatimChar"/>
        </w:rPr>
        <w:t xml:space="preserve">  run: k6 run quality/performance/load.js</w:t>
      </w:r>
      <w:r>
        <w:br/>
      </w:r>
      <w:r>
        <w:rPr>
          <w:rStyle w:val="VerbatimChar"/>
        </w:rPr>
        <w:t xml:space="preserve">- name: Publish Performance Results</w:t>
      </w:r>
      <w:r>
        <w:br/>
      </w:r>
      <w:r>
        <w:rPr>
          <w:rStyle w:val="VerbatimChar"/>
        </w:rPr>
        <w:t xml:space="preserve">  uses: actions/upload-artifact@v4</w:t>
      </w:r>
      <w:r>
        <w:br/>
      </w:r>
      <w:r>
        <w:rPr>
          <w:rStyle w:val="VerbatimChar"/>
        </w:rPr>
        <w:t xml:space="preserve">  with:</w:t>
      </w:r>
      <w:r>
        <w:br/>
      </w:r>
      <w:r>
        <w:rPr>
          <w:rStyle w:val="VerbatimChar"/>
        </w:rPr>
        <w:t xml:space="preserve">     name: perf-results</w:t>
      </w:r>
      <w:r>
        <w:br/>
      </w:r>
      <w:r>
        <w:rPr>
          <w:rStyle w:val="VerbatimChar"/>
        </w:rPr>
        <w:t xml:space="preserve">     path: results/</w:t>
      </w:r>
    </w:p>
    <w:bookmarkEnd w:id="52"/>
    <w:bookmarkStart w:id="53" w:name="try-it-yourself-4"/>
    <w:p>
      <w:pPr>
        <w:pStyle w:val="Heading3"/>
      </w:pPr>
      <w:r>
        <w:t xml:space="preserve">Try It Yourself</w:t>
      </w:r>
    </w:p>
    <w:p>
      <w:pPr>
        <w:pStyle w:val="FirstParagraph"/>
      </w:pPr>
      <w:r>
        <w:t xml:space="preserve">Add a performance or security test stage to your existing pipeline. Observe what happens when thresholds fail.</w:t>
      </w:r>
    </w:p>
    <w:bookmarkEnd w:id="53"/>
    <w:bookmarkStart w:id="54" w:name="reflection-2"/>
    <w:p>
      <w:pPr>
        <w:pStyle w:val="Heading3"/>
      </w:pPr>
      <w:r>
        <w:t xml:space="preserve">Reflection</w:t>
      </w:r>
    </w:p>
    <w:p>
      <w:pPr>
        <w:pStyle w:val="FirstParagraph"/>
      </w:pPr>
      <w:r>
        <w:t xml:space="preserve">How do automated gates improve accountability across teams?</w:t>
      </w:r>
    </w:p>
    <w:bookmarkEnd w:id="54"/>
    <w:bookmarkEnd w:id="55"/>
    <w:bookmarkStart w:id="58" w:name="interpreting-dashboards-and-metrics"/>
    <w:p>
      <w:pPr>
        <w:pStyle w:val="Heading2"/>
      </w:pPr>
      <w:r>
        <w:t xml:space="preserve">7. Interpreting Dashboards and Metrics</w:t>
      </w:r>
    </w:p>
    <w:bookmarkStart w:id="56" w:name="concept-summary-4"/>
    <w:p>
      <w:pPr>
        <w:pStyle w:val="Heading3"/>
      </w:pPr>
      <w:r>
        <w:t xml:space="preserve">Concept Summary</w:t>
      </w:r>
    </w:p>
    <w:p>
      <w:pPr>
        <w:pStyle w:val="FirstParagraph"/>
      </w:pPr>
      <w:r>
        <w:t xml:space="preserve">Dashboards transform raw numbers into insights for engineering and business teams.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95th-percentile</w:t>
            </w:r>
            <w:r>
              <w:t xml:space="preserve"> </w:t>
            </w:r>
            <w:r>
              <w:t xml:space="preserve">latency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requests / total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Lighthouse accessibility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Critical-severity security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lockText"/>
      </w:pPr>
      <w:r>
        <w:rPr>
          <w:bCs/>
          <w:b/>
        </w:rPr>
        <w:t xml:space="preserve">Percentile, not mean.</w:t>
      </w:r>
      <w:r>
        <w:t xml:space="preserve"> </w:t>
      </w:r>
      <w:r>
        <w:t xml:space="preserve">The program’s gate is</w:t>
      </w:r>
      <w:r>
        <w:t xml:space="preserve"> </w:t>
      </w:r>
      <w:r>
        <w:rPr>
          <w:bCs/>
          <w:b/>
        </w:rPr>
        <w:t xml:space="preserve">p95 ≤ 500 ms</w:t>
      </w:r>
      <w:r>
        <w:t xml:space="preserve">. A mean hides</w:t>
      </w:r>
      <w:r>
        <w:t xml:space="preserve"> </w:t>
      </w:r>
      <w:r>
        <w:t xml:space="preserve">the slow tail, and the tail is what a user experiences as</w:t>
      </w:r>
      <w:r>
        <w:t xml:space="preserve"> </w:t>
      </w:r>
      <w:r>
        <w:t xml:space="preserve">“</w:t>
      </w:r>
      <w:r>
        <w:t xml:space="preserve">the site is broken.</w:t>
      </w:r>
      <w:r>
        <w:t xml:space="preserve">”</w:t>
      </w:r>
      <w:r>
        <w:t xml:space="preserve"> </w:t>
      </w:r>
      <w:r>
        <w:t xml:space="preserve">Your k6 threshold —</w:t>
      </w:r>
      <w:r>
        <w:t xml:space="preserve"> </w:t>
      </w:r>
      <w:r>
        <w:rPr>
          <w:rStyle w:val="VerbatimChar"/>
        </w:rPr>
        <w:t xml:space="preserve">p(95)&lt;500</w:t>
      </w:r>
      <w:r>
        <w:t xml:space="preserve"> </w:t>
      </w:r>
      <w:r>
        <w:t xml:space="preserve">— is already written this way; the dashboard</w:t>
      </w:r>
      <w:r>
        <w:t xml:space="preserve"> </w:t>
      </w:r>
      <w:r>
        <w:t xml:space="preserve">must match it.</w:t>
      </w:r>
    </w:p>
    <w:p>
      <w:pPr>
        <w:pStyle w:val="BlockText"/>
      </w:pPr>
      <w:r>
        <w:rPr>
          <w:bCs/>
          <w:b/>
        </w:rPr>
        <w:t xml:space="preserve">Instructor tip.</w:t>
      </w:r>
      <w:r>
        <w:t xml:space="preserve"> </w:t>
      </w:r>
      <w:r>
        <w:t xml:space="preserve">Link your Grafana or SonarQube Cloud dashboard to the CI</w:t>
      </w:r>
      <w:r>
        <w:t xml:space="preserve"> </w:t>
      </w:r>
      <w:r>
        <w:t xml:space="preserve">summary so the numbers are visible during sprint reviews rather than hunted for.</w:t>
      </w:r>
    </w:p>
    <w:bookmarkEnd w:id="56"/>
    <w:bookmarkStart w:id="57" w:name="try-it-yourself-5"/>
    <w:p>
      <w:pPr>
        <w:pStyle w:val="Heading3"/>
      </w:pPr>
      <w:r>
        <w:t xml:space="preserve">Try It Yourself</w:t>
      </w:r>
    </w:p>
    <w:p>
      <w:pPr>
        <w:pStyle w:val="FirstParagraph"/>
      </w:pPr>
      <w:r>
        <w:t xml:space="preserve">Take a screenshot of your latest dashboard.</w:t>
      </w:r>
      <w:r>
        <w:t xml:space="preserve"> </w:t>
      </w:r>
      <w:r>
        <w:rPr>
          <w:bCs/>
          <w:b/>
        </w:rPr>
        <w:t xml:space="preserve">Exit gate 7 requires p50, p95, p99 and throughput on it</w:t>
      </w:r>
      <w:r>
        <w:t xml:space="preserve"> </w:t>
      </w:r>
      <w:r>
        <w:t xml:space="preserve">— a p95-only chart does not meet the gate, and the three percentiles together are what show you the tail or report and describe two insights you gained.</w:t>
      </w:r>
    </w:p>
    <w:bookmarkEnd w:id="57"/>
    <w:bookmarkEnd w:id="58"/>
    <w:bookmarkStart w:id="59" w:name="reflection-discussion-questions"/>
    <w:p>
      <w:pPr>
        <w:pStyle w:val="Heading2"/>
      </w:pPr>
      <w:r>
        <w:t xml:space="preserve">8. Reflection &amp; Discussion Questions</w:t>
      </w:r>
    </w:p>
    <w:p>
      <w:pPr>
        <w:numPr>
          <w:ilvl w:val="0"/>
          <w:numId w:val="1007"/>
        </w:numPr>
        <w:pStyle w:val="Compact"/>
      </w:pPr>
      <w:r>
        <w:t xml:space="preserve">Which non-functional test provided the most new information about your system?</w:t>
      </w:r>
    </w:p>
    <w:p>
      <w:pPr>
        <w:numPr>
          <w:ilvl w:val="0"/>
          <w:numId w:val="1007"/>
        </w:numPr>
        <w:pStyle w:val="Compact"/>
      </w:pPr>
      <w:r>
        <w:t xml:space="preserve">How can you balance runtime cost and coverage in CI?</w:t>
      </w:r>
    </w:p>
    <w:p>
      <w:pPr>
        <w:numPr>
          <w:ilvl w:val="0"/>
          <w:numId w:val="1007"/>
        </w:numPr>
        <w:pStyle w:val="Compact"/>
      </w:pPr>
      <w:r>
        <w:t xml:space="preserve">What did you learn about your system’s capacity limits or weak points?</w:t>
      </w:r>
    </w:p>
    <w:bookmarkEnd w:id="59"/>
    <w:bookmarkStart w:id="60" w:name="progress-checklist"/>
    <w:p>
      <w:pPr>
        <w:pStyle w:val="Heading2"/>
      </w:pPr>
      <w:r>
        <w:t xml:space="preserve">9. Progress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API response times and report a 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and stress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varying user loads and find the knee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baseline vulnerability scans and triage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Detect, document and fix UI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non-functional gates so they block a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 trend and act on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Tuning experiment</w:t>
      </w:r>
      <w:r>
        <w:t xml:space="preserve"> </w:t>
      </w:r>
      <w:r>
        <w:t xml:space="preserve">documented with a measured before and after (gate 6)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Dashboard</w:t>
      </w:r>
      <w:r>
        <w:t xml:space="preserve"> </w:t>
      </w:r>
      <w:r>
        <w:t xml:space="preserve">showing p50, p95, p99 and throughput (gate 7)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  <w:bCs/>
          <w:b/>
        </w:rPr>
        <w:t xml:space="preserve">docs/NFT-Strategy.md</w:t>
      </w:r>
      <w:r>
        <w:t xml:space="preserve"> </w:t>
      </w:r>
      <w:r>
        <w:t xml:space="preserve">complete and committed (gate 8)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Manual keyboard-only pass</w:t>
      </w:r>
      <w:r>
        <w:t xml:space="preserve"> </w:t>
      </w:r>
      <w:r>
        <w:t xml:space="preserve">done, findings recorded — no scanner does this for you</w:t>
      </w:r>
    </w:p>
    <w:p>
      <w:pPr>
        <w:numPr>
          <w:ilvl w:val="0"/>
          <w:numId w:val="1008"/>
        </w:numPr>
        <w:pStyle w:val="Compact"/>
      </w:pPr>
      <w:r>
        <w:t xml:space="preserve">☐ All three</w:t>
      </w:r>
      <w:r>
        <w:t xml:space="preserve"> </w:t>
      </w:r>
      <w:r>
        <w:rPr>
          <w:rStyle w:val="VerbatimChar"/>
        </w:rPr>
        <w:t xml:space="preserve">enabled:</w:t>
      </w:r>
      <w:r>
        <w:t xml:space="preserve"> </w:t>
      </w:r>
      <w:r>
        <w:t xml:space="preserve">flags flipped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one commit each (gate 5)</w:t>
      </w:r>
    </w:p>
    <w:bookmarkEnd w:id="60"/>
    <w:bookmarkStart w:id="61" w:name="references-apa-format"/>
    <w:p>
      <w:pPr>
        <w:pStyle w:val="Heading2"/>
      </w:pPr>
      <w:r>
        <w:t xml:space="preserve">10. References (APA Format)</w:t>
      </w:r>
    </w:p>
    <w:p>
      <w:pPr>
        <w:pStyle w:val="FirstParagraph"/>
      </w:pPr>
      <w:r>
        <w:t xml:space="preserve">Grafana Labs. (2026). k6 documentation. https://grafana.com/docs/k6/latest/ ZAP Project. (2026). ZAP User Guide. https://www.zaproxy.org/ (ZAP left OWASP in 2023, moved to the Software Security Project, and since September 2024 is an independent project supported by Checkmarx —</w:t>
      </w:r>
      <w:r>
        <w:t xml:space="preserve"> </w:t>
      </w:r>
      <w:r>
        <w:t xml:space="preserve">“</w:t>
      </w:r>
      <w:r>
        <w:t xml:space="preserve">ZAP by Checkmarx</w:t>
      </w:r>
      <w:r>
        <w:t xml:space="preserve">”</w:t>
      </w:r>
      <w:r>
        <w:t xml:space="preserve">) Deque Systems. (2024). axe-core Accessibility Testing. https://www.deque.com/axe/core-documentation/ Humble, J., &amp; Farley, D. (2010). Continuous Delivery: Reliable Software Releases through Build, Test, and Deployment Automation. Addison-Wesley.</w:t>
      </w:r>
    </w:p>
    <w:bookmarkEnd w:id="61"/>
    <w:bookmarkEnd w:id="62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— Learner Workbook</dc:title>
  <dc:creator/>
  <cp:keywords/>
  <dcterms:created xsi:type="dcterms:W3CDTF">2026-08-31T02:46:54Z</dcterms:created>
  <dcterms:modified xsi:type="dcterms:W3CDTF">2026-08-31T02:46:54Z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