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planificación original contempla actividades desde agosto hasta diciembre, pero el proyecto dispone de solo 18 semanas. Por eso, no es posible cumplir todas las fechas tal como están escritas: hay que ajustar el calendario y priorizar los entregables principales. Hasta ahora, hemos avanzado en el análisis, el diseño y el desarrollo de los módulos principales, aunque algunas tareas pueden tomar más tiempo del previsto.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 facilitado el trabajo la organización del equipo, la distribución de tareas y el uso de tecnologías conocidas. Lo han dificultado la cantidad de funcionalidades, la integración entre frontend y backend y el tiempo necesario para probar y corregir errores.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enfrentar estas dificultades, proponemos revisar semanalmente el avance, priorizar las funciones indispensables y dividir las tareas grandes en actividades más pequeñas. También dejaremos tiempo para integrar y probar los módulos, y avisaremos al equipo cuando aparezcan bloqueos para resolverlos a tiempo. Dado el límite de 18 semanas, será necesario reordenar las fechas de la carta Gantt y evitar agregar funcionalidades que no sean prioritarias.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nuestro trabajo de manera positiva: hemos mantenido el proyecto en marcha y contamos con una planificación y una estructura técnica para desarrollarlo. Destacamos el compromiso del equipo y los avances en los módulos principales. Para mejorar, necesitamos registrar con mayor claridad el progreso, anticipar las dependencias entre tareas y reservar tiempo suficiente para pruebas, documentación y correcciones.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queda la inquietud de si el alcance actual es realista para las 18 semanas y qué funcionalidades deberían priorizarse si el tiempo no alcanza. Nos gustaría preguntar al docente o a nuestros pares: ¿Qué módulos consideran imprescindibles para la entrega final y cuáles podríamos dejar como mejoras futuras?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la carta Gantt asigna prácticamente todas las tareas al equipo completo, conviene definir responsables específicos por actividad y acordar quién se encargará de cada integración. Podríamos distribuir el trabajo entre frontend, backend y base de datos, además de asignar responsables para las pruebas y la documentación. También sería útil incorporar una actividad de seguimiento semanal y ajustar las fechas a las 18 semanas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3rbz6f6zx9g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en grupo como positivo porque hemos podido colaborar y avanzar hacia un objetivo común. Destacamos la disposición para compartir ideas y apoyarnos en las tareas. Podemos mejorar la comunicación sobre los avances y dificultades, aclarar las responsabilidades individuales y revisar juntos las fechas y prioridades para que el trabajo no se concentre al final.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