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B2" w:rsidRDefault="00163CA4">
      <w:hyperlink r:id="rId5" w:history="1">
        <w:r w:rsidRPr="007B4274">
          <w:rPr>
            <w:rStyle w:val="Hyperlink"/>
          </w:rPr>
          <w:t>http://mappingdecline.lib.uiowa.edu/</w:t>
        </w:r>
      </w:hyperlink>
    </w:p>
    <w:p w:rsidR="00163CA4" w:rsidRDefault="00163CA4">
      <w:bookmarkStart w:id="0" w:name="_GoBack"/>
      <w:bookmarkEnd w:id="0"/>
    </w:p>
    <w:sectPr w:rsidR="0016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A4"/>
    <w:rsid w:val="00163CA4"/>
    <w:rsid w:val="0098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ppingdecline.lib.uiowa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Toshiba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Timothywu</dc:creator>
  <cp:lastModifiedBy>Timothywu</cp:lastModifiedBy>
  <cp:revision>1</cp:revision>
  <dcterms:created xsi:type="dcterms:W3CDTF">2017-10-30T20:08:00Z</dcterms:created>
  <dcterms:modified xsi:type="dcterms:W3CDTF">2017-10-30T20:09:00Z</dcterms:modified>
</cp:coreProperties>
</file>